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A9476D" w14:textId="77777777" w:rsidR="002856E7" w:rsidRDefault="002856E7">
      <w:pPr>
        <w:rPr>
          <w:lang w:val="en-US"/>
        </w:rPr>
      </w:pPr>
    </w:p>
    <w:p w14:paraId="582609B9" w14:textId="77777777" w:rsidR="00B87D57" w:rsidRPr="0052384C" w:rsidRDefault="002856E7" w:rsidP="002856E7">
      <w:pPr>
        <w:jc w:val="center"/>
        <w:rPr>
          <w:b/>
          <w:sz w:val="28"/>
          <w:szCs w:val="28"/>
          <w:u w:val="single"/>
          <w:lang w:val="en-GB"/>
        </w:rPr>
      </w:pPr>
      <w:r w:rsidRPr="0052384C">
        <w:rPr>
          <w:b/>
          <w:sz w:val="28"/>
          <w:szCs w:val="28"/>
          <w:u w:val="single"/>
          <w:lang w:val="en-GB"/>
        </w:rPr>
        <w:t>Movement Logistics Cash and Markets Competency Framework</w:t>
      </w:r>
    </w:p>
    <w:p w14:paraId="464FD20D" w14:textId="77777777" w:rsidR="002E1B85" w:rsidRPr="002E1B85" w:rsidRDefault="008F527F" w:rsidP="002856E7">
      <w:pPr>
        <w:rPr>
          <w:b/>
          <w:sz w:val="24"/>
          <w:szCs w:val="24"/>
          <w:u w:val="single"/>
          <w:lang w:val="en-GB"/>
        </w:rPr>
      </w:pPr>
      <w:r>
        <w:rPr>
          <w:b/>
          <w:sz w:val="24"/>
          <w:szCs w:val="24"/>
          <w:u w:val="single"/>
          <w:lang w:val="en-GB"/>
        </w:rPr>
        <w:t>Introduction</w:t>
      </w:r>
    </w:p>
    <w:p w14:paraId="7F3A2060" w14:textId="77777777" w:rsidR="002856E7" w:rsidRPr="008F527F" w:rsidRDefault="00761F14" w:rsidP="002856E7">
      <w:pPr>
        <w:rPr>
          <w:b/>
          <w:lang w:val="en-GB"/>
        </w:rPr>
      </w:pPr>
      <w:r w:rsidRPr="008F527F">
        <w:rPr>
          <w:b/>
          <w:lang w:val="en-GB"/>
        </w:rPr>
        <w:t>Purpose</w:t>
      </w:r>
      <w:r w:rsidR="008F527F" w:rsidRPr="008F527F">
        <w:rPr>
          <w:b/>
          <w:lang w:val="en-GB"/>
        </w:rPr>
        <w:t>:</w:t>
      </w:r>
    </w:p>
    <w:p w14:paraId="73F8F30A" w14:textId="77777777" w:rsidR="00CD0100" w:rsidRDefault="00CF339E" w:rsidP="002856E7">
      <w:pPr>
        <w:rPr>
          <w:lang w:val="en-GB"/>
        </w:rPr>
      </w:pPr>
      <w:r w:rsidRPr="00CF339E">
        <w:rPr>
          <w:lang w:val="en-GB"/>
        </w:rPr>
        <w:t>The ICRC</w:t>
      </w:r>
      <w:r w:rsidR="00761F14">
        <w:rPr>
          <w:rStyle w:val="FootnoteReference"/>
          <w:lang w:val="en-GB"/>
        </w:rPr>
        <w:footnoteReference w:id="1"/>
      </w:r>
      <w:r w:rsidRPr="00CF339E">
        <w:rPr>
          <w:lang w:val="en-GB"/>
        </w:rPr>
        <w:t xml:space="preserve"> and IFRC</w:t>
      </w:r>
      <w:r w:rsidR="00761F14">
        <w:rPr>
          <w:rStyle w:val="FootnoteReference"/>
          <w:lang w:val="en-GB"/>
        </w:rPr>
        <w:footnoteReference w:id="2"/>
      </w:r>
      <w:r w:rsidR="00761F14">
        <w:rPr>
          <w:lang w:val="en-GB"/>
        </w:rPr>
        <w:t xml:space="preserve"> each have a Logistics Competency framework</w:t>
      </w:r>
      <w:r w:rsidR="00ED0971">
        <w:rPr>
          <w:lang w:val="en-GB"/>
        </w:rPr>
        <w:t xml:space="preserve"> (CFW)</w:t>
      </w:r>
      <w:r w:rsidR="00761F14">
        <w:rPr>
          <w:lang w:val="en-GB"/>
        </w:rPr>
        <w:t xml:space="preserve">.  </w:t>
      </w:r>
      <w:r w:rsidR="00CD0100">
        <w:rPr>
          <w:lang w:val="en-GB"/>
        </w:rPr>
        <w:t xml:space="preserve">This document doesn’t not replace the two organisational CFWs and it is strongly recommended to familiarise yourself  with these documents. </w:t>
      </w:r>
      <w:r w:rsidR="00A43AC7">
        <w:rPr>
          <w:lang w:val="en-GB"/>
        </w:rPr>
        <w:t>This is an informal working document, t</w:t>
      </w:r>
      <w:r w:rsidR="00761F14">
        <w:rPr>
          <w:lang w:val="en-GB"/>
        </w:rPr>
        <w:t xml:space="preserve">he purpose </w:t>
      </w:r>
      <w:r w:rsidR="00A43AC7">
        <w:rPr>
          <w:lang w:val="en-GB"/>
        </w:rPr>
        <w:t>of which is</w:t>
      </w:r>
      <w:r w:rsidR="00CD0100">
        <w:rPr>
          <w:lang w:val="en-GB"/>
        </w:rPr>
        <w:t xml:space="preserve"> to </w:t>
      </w:r>
      <w:r w:rsidR="00A43AC7">
        <w:rPr>
          <w:lang w:val="en-GB"/>
        </w:rPr>
        <w:t>facilitate the standardisation of</w:t>
      </w:r>
      <w:r w:rsidR="00CD0100">
        <w:rPr>
          <w:lang w:val="en-GB"/>
        </w:rPr>
        <w:t xml:space="preserve"> logistics and procurement support for the implementation and scale up of cash. </w:t>
      </w:r>
    </w:p>
    <w:p w14:paraId="327B8F28" w14:textId="77777777" w:rsidR="00CD0100" w:rsidRPr="00CD0100" w:rsidRDefault="00E05EB9" w:rsidP="00CD0100">
      <w:pPr>
        <w:rPr>
          <w:lang w:val="en-GB"/>
        </w:rPr>
      </w:pPr>
      <w:r w:rsidRPr="00CD0100">
        <w:rPr>
          <w:lang w:val="en-GB"/>
        </w:rPr>
        <w:t xml:space="preserve">This would could be used to build the cash-readiness within logistics and procurement </w:t>
      </w:r>
      <w:r w:rsidR="00CD0100" w:rsidRPr="00CD0100">
        <w:rPr>
          <w:lang w:val="en-GB"/>
        </w:rPr>
        <w:t xml:space="preserve">through the </w:t>
      </w:r>
      <w:r w:rsidR="00CD0100">
        <w:rPr>
          <w:lang w:val="en-GB"/>
        </w:rPr>
        <w:t>d</w:t>
      </w:r>
      <w:r w:rsidR="00CD0100" w:rsidRPr="00CD0100">
        <w:rPr>
          <w:lang w:val="en-GB"/>
        </w:rPr>
        <w:t>evelopment (or revision) of standardised tools, SOPs, guidance and training</w:t>
      </w:r>
      <w:r w:rsidR="00CD0100">
        <w:rPr>
          <w:lang w:val="en-GB"/>
        </w:rPr>
        <w:t>, in particular:</w:t>
      </w:r>
    </w:p>
    <w:p w14:paraId="492FB81D" w14:textId="77777777" w:rsidR="00CF339E" w:rsidRDefault="00E05EB9" w:rsidP="00E05EB9">
      <w:pPr>
        <w:pStyle w:val="ListParagraph"/>
        <w:numPr>
          <w:ilvl w:val="0"/>
          <w:numId w:val="3"/>
        </w:numPr>
        <w:rPr>
          <w:lang w:val="en-GB"/>
        </w:rPr>
      </w:pPr>
      <w:r>
        <w:rPr>
          <w:lang w:val="en-GB"/>
        </w:rPr>
        <w:t>Evaluating existing training courses to understand the competencies they deliver</w:t>
      </w:r>
    </w:p>
    <w:p w14:paraId="46B70E6C" w14:textId="77777777" w:rsidR="00E05EB9" w:rsidRDefault="00E05EB9" w:rsidP="00E05EB9">
      <w:pPr>
        <w:pStyle w:val="ListParagraph"/>
        <w:numPr>
          <w:ilvl w:val="0"/>
          <w:numId w:val="3"/>
        </w:numPr>
        <w:rPr>
          <w:lang w:val="en-GB"/>
        </w:rPr>
      </w:pPr>
      <w:r>
        <w:rPr>
          <w:lang w:val="en-GB"/>
        </w:rPr>
        <w:t>Revising or developing new training materials to provide key competencies</w:t>
      </w:r>
    </w:p>
    <w:p w14:paraId="77B10F8F" w14:textId="77777777" w:rsidR="00E05EB9" w:rsidRDefault="00E05EB9" w:rsidP="00E05EB9">
      <w:pPr>
        <w:pStyle w:val="ListParagraph"/>
        <w:numPr>
          <w:ilvl w:val="0"/>
          <w:numId w:val="3"/>
        </w:numPr>
        <w:rPr>
          <w:lang w:val="en-GB"/>
        </w:rPr>
      </w:pPr>
      <w:r>
        <w:rPr>
          <w:lang w:val="en-GB"/>
        </w:rPr>
        <w:t>Developing a training path</w:t>
      </w:r>
    </w:p>
    <w:p w14:paraId="5EAEE858" w14:textId="77777777" w:rsidR="00E05EB9" w:rsidRDefault="00E05EB9" w:rsidP="00E05EB9">
      <w:pPr>
        <w:pStyle w:val="ListParagraph"/>
        <w:numPr>
          <w:ilvl w:val="0"/>
          <w:numId w:val="3"/>
        </w:numPr>
        <w:rPr>
          <w:lang w:val="en-GB"/>
        </w:rPr>
      </w:pPr>
      <w:r>
        <w:rPr>
          <w:lang w:val="en-GB"/>
        </w:rPr>
        <w:t>Identifying the cash-readiness of th</w:t>
      </w:r>
      <w:r w:rsidR="002E1B85">
        <w:rPr>
          <w:lang w:val="en-GB"/>
        </w:rPr>
        <w:t>e existing pool of logisticians</w:t>
      </w:r>
    </w:p>
    <w:p w14:paraId="77145A7F" w14:textId="77777777" w:rsidR="002E1B85" w:rsidRDefault="002E1B85" w:rsidP="00E05EB9">
      <w:pPr>
        <w:pStyle w:val="ListParagraph"/>
        <w:numPr>
          <w:ilvl w:val="0"/>
          <w:numId w:val="3"/>
        </w:numPr>
        <w:rPr>
          <w:lang w:val="en-GB"/>
        </w:rPr>
      </w:pPr>
      <w:r>
        <w:rPr>
          <w:lang w:val="en-GB"/>
        </w:rPr>
        <w:t>Developing a prioritised training plan (2019-2020)</w:t>
      </w:r>
    </w:p>
    <w:p w14:paraId="62E0B4DE" w14:textId="77777777" w:rsidR="002E1B85" w:rsidRPr="00CD0100" w:rsidRDefault="002E1B85" w:rsidP="002856E7">
      <w:pPr>
        <w:rPr>
          <w:lang w:val="en-GB"/>
        </w:rPr>
      </w:pPr>
      <w:r>
        <w:rPr>
          <w:lang w:val="en-GB"/>
        </w:rPr>
        <w:t xml:space="preserve">It is acknowledged that </w:t>
      </w:r>
      <w:r w:rsidRPr="00CD0100">
        <w:rPr>
          <w:lang w:val="en-GB"/>
        </w:rPr>
        <w:t>technical competencies rely on technical knowledge, and  are a cumulative product of experience, training and education.</w:t>
      </w:r>
    </w:p>
    <w:p w14:paraId="618796DE" w14:textId="77777777" w:rsidR="008F527F" w:rsidRPr="008F527F" w:rsidRDefault="008F527F" w:rsidP="008F527F">
      <w:pPr>
        <w:rPr>
          <w:b/>
          <w:lang w:val="en-GB"/>
        </w:rPr>
      </w:pPr>
      <w:r w:rsidRPr="008F527F">
        <w:rPr>
          <w:b/>
          <w:lang w:val="en-GB"/>
        </w:rPr>
        <w:t>Approach:</w:t>
      </w:r>
    </w:p>
    <w:p w14:paraId="29B3A3E8" w14:textId="77777777" w:rsidR="008F527F" w:rsidRPr="008F527F" w:rsidRDefault="008F527F" w:rsidP="002856E7">
      <w:pPr>
        <w:rPr>
          <w:lang w:val="en-GB"/>
        </w:rPr>
      </w:pPr>
      <w:r>
        <w:rPr>
          <w:lang w:val="en-GB"/>
        </w:rPr>
        <w:t>To achieve</w:t>
      </w:r>
      <w:r w:rsidRPr="008F527F">
        <w:rPr>
          <w:lang w:val="en-GB"/>
        </w:rPr>
        <w:t xml:space="preserve"> a </w:t>
      </w:r>
      <w:r>
        <w:rPr>
          <w:lang w:val="en-GB"/>
        </w:rPr>
        <w:t>harmonised document the</w:t>
      </w:r>
      <w:r w:rsidR="00CD0100">
        <w:rPr>
          <w:lang w:val="en-GB"/>
        </w:rPr>
        <w:t xml:space="preserve"> competencies and tiers for the </w:t>
      </w:r>
      <w:r>
        <w:rPr>
          <w:lang w:val="en-GB"/>
        </w:rPr>
        <w:t xml:space="preserve"> two CFWs were compared</w:t>
      </w:r>
      <w:r w:rsidR="00CD0100">
        <w:rPr>
          <w:lang w:val="en-GB"/>
        </w:rPr>
        <w:t xml:space="preserve">.  </w:t>
      </w:r>
      <w:r w:rsidR="00A43AC7">
        <w:rPr>
          <w:lang w:val="en-GB"/>
        </w:rPr>
        <w:t xml:space="preserve">In 80% there was a strong correlation between the two documents.  In 20% of there was a difference in either (a) the scope of competency or (b) the tier required to have the competency.  In (a) the combined competency includes the wider scope for completeness. For (b) hybrid tiers have been created. There has been a strong effort to keep the wording as similar as possible to the original two documents so that there is familiarity for the reader </w:t>
      </w:r>
      <w:proofErr w:type="gramStart"/>
      <w:r w:rsidR="00A43AC7">
        <w:rPr>
          <w:lang w:val="en-GB"/>
        </w:rPr>
        <w:t>and also</w:t>
      </w:r>
      <w:proofErr w:type="gramEnd"/>
      <w:r w:rsidR="00A43AC7">
        <w:rPr>
          <w:lang w:val="en-GB"/>
        </w:rPr>
        <w:t xml:space="preserve"> to be able to easily reference back to the source documents.</w:t>
      </w:r>
    </w:p>
    <w:p w14:paraId="6BA3CC47" w14:textId="77777777" w:rsidR="002856E7" w:rsidRPr="008F527F" w:rsidRDefault="00B92772" w:rsidP="002856E7">
      <w:pPr>
        <w:rPr>
          <w:b/>
          <w:lang w:val="en-GB"/>
        </w:rPr>
      </w:pPr>
      <w:r w:rsidRPr="008F527F">
        <w:rPr>
          <w:b/>
          <w:lang w:val="en-GB"/>
        </w:rPr>
        <w:t>C</w:t>
      </w:r>
      <w:r w:rsidR="002856E7" w:rsidRPr="008F527F">
        <w:rPr>
          <w:b/>
          <w:lang w:val="en-GB"/>
        </w:rPr>
        <w:t>ompetencies</w:t>
      </w:r>
    </w:p>
    <w:p w14:paraId="05E0A733" w14:textId="77777777" w:rsidR="00E05EB9" w:rsidRDefault="00E05EB9" w:rsidP="002856E7">
      <w:pPr>
        <w:rPr>
          <w:lang w:val="en-GB"/>
        </w:rPr>
      </w:pPr>
      <w:r>
        <w:rPr>
          <w:lang w:val="en-GB"/>
        </w:rPr>
        <w:t>The technical cas</w:t>
      </w:r>
      <w:r w:rsidR="002E1B85">
        <w:rPr>
          <w:lang w:val="en-GB"/>
        </w:rPr>
        <w:t xml:space="preserve">h and markets competencies are </w:t>
      </w:r>
      <w:r>
        <w:rPr>
          <w:lang w:val="en-GB"/>
        </w:rPr>
        <w:t xml:space="preserve"> the main focus </w:t>
      </w:r>
      <w:r w:rsidR="00C921E5">
        <w:rPr>
          <w:lang w:val="en-GB"/>
        </w:rPr>
        <w:t xml:space="preserve"> </w:t>
      </w:r>
      <w:r w:rsidR="002E1B85">
        <w:rPr>
          <w:lang w:val="en-GB"/>
        </w:rPr>
        <w:t>with</w:t>
      </w:r>
      <w:r>
        <w:rPr>
          <w:lang w:val="en-GB"/>
        </w:rPr>
        <w:t xml:space="preserve"> some transversal competencies </w:t>
      </w:r>
      <w:r w:rsidR="008F527F">
        <w:rPr>
          <w:lang w:val="en-GB"/>
        </w:rPr>
        <w:t xml:space="preserve">with an emphasis on their relevance to cash and markets e.g. </w:t>
      </w:r>
      <w:r>
        <w:rPr>
          <w:lang w:val="en-GB"/>
        </w:rPr>
        <w:t>planning, analysing and reporting</w:t>
      </w:r>
      <w:r w:rsidR="008F527F">
        <w:rPr>
          <w:lang w:val="en-GB"/>
        </w:rPr>
        <w:t xml:space="preserve"> focus.</w:t>
      </w:r>
    </w:p>
    <w:tbl>
      <w:tblPr>
        <w:tblStyle w:val="TableGrid"/>
        <w:tblW w:w="0" w:type="auto"/>
        <w:tblLook w:val="04A0" w:firstRow="1" w:lastRow="0" w:firstColumn="1" w:lastColumn="0" w:noHBand="0" w:noVBand="1"/>
      </w:tblPr>
      <w:tblGrid>
        <w:gridCol w:w="846"/>
        <w:gridCol w:w="3583"/>
        <w:gridCol w:w="783"/>
        <w:gridCol w:w="3850"/>
      </w:tblGrid>
      <w:tr w:rsidR="008F527F" w14:paraId="0640A548" w14:textId="77777777" w:rsidTr="000D76B0">
        <w:tc>
          <w:tcPr>
            <w:tcW w:w="9062" w:type="dxa"/>
            <w:gridSpan w:val="4"/>
          </w:tcPr>
          <w:p w14:paraId="167AF61E" w14:textId="77777777" w:rsidR="008F527F" w:rsidRPr="008F527F" w:rsidRDefault="008F527F" w:rsidP="008F527F">
            <w:pPr>
              <w:jc w:val="center"/>
              <w:rPr>
                <w:b/>
                <w:lang w:val="en-GB"/>
              </w:rPr>
            </w:pPr>
            <w:r w:rsidRPr="008F527F">
              <w:rPr>
                <w:b/>
                <w:lang w:val="en-GB"/>
              </w:rPr>
              <w:t>GLOSSARY</w:t>
            </w:r>
          </w:p>
        </w:tc>
      </w:tr>
      <w:tr w:rsidR="008F527F" w14:paraId="79DB08EC" w14:textId="77777777" w:rsidTr="008F527F">
        <w:tc>
          <w:tcPr>
            <w:tcW w:w="846" w:type="dxa"/>
          </w:tcPr>
          <w:p w14:paraId="79118076" w14:textId="77777777" w:rsidR="008F527F" w:rsidRDefault="008F527F" w:rsidP="008F527F">
            <w:pPr>
              <w:rPr>
                <w:lang w:val="en-GB"/>
              </w:rPr>
            </w:pPr>
            <w:r>
              <w:rPr>
                <w:lang w:val="en-GB"/>
              </w:rPr>
              <w:t>BI &amp; R</w:t>
            </w:r>
          </w:p>
        </w:tc>
        <w:tc>
          <w:tcPr>
            <w:tcW w:w="3583" w:type="dxa"/>
          </w:tcPr>
          <w:p w14:paraId="2F7A2FBF" w14:textId="77777777" w:rsidR="008F527F" w:rsidRDefault="008F527F" w:rsidP="008F527F">
            <w:pPr>
              <w:rPr>
                <w:lang w:val="en-GB"/>
              </w:rPr>
            </w:pPr>
            <w:r>
              <w:rPr>
                <w:lang w:val="en-GB"/>
              </w:rPr>
              <w:t xml:space="preserve">Business Intelligence and Reporting </w:t>
            </w:r>
          </w:p>
        </w:tc>
        <w:tc>
          <w:tcPr>
            <w:tcW w:w="783" w:type="dxa"/>
          </w:tcPr>
          <w:p w14:paraId="7D86760B" w14:textId="77777777" w:rsidR="008F527F" w:rsidRDefault="008F527F" w:rsidP="008F527F">
            <w:pPr>
              <w:rPr>
                <w:lang w:val="en-GB"/>
              </w:rPr>
            </w:pPr>
            <w:r>
              <w:rPr>
                <w:lang w:val="en-GB"/>
              </w:rPr>
              <w:t>MA&amp;S</w:t>
            </w:r>
          </w:p>
        </w:tc>
        <w:tc>
          <w:tcPr>
            <w:tcW w:w="3850" w:type="dxa"/>
          </w:tcPr>
          <w:p w14:paraId="2A6B8506" w14:textId="77777777" w:rsidR="008F527F" w:rsidRDefault="008F527F" w:rsidP="008F527F">
            <w:pPr>
              <w:rPr>
                <w:lang w:val="en-GB"/>
              </w:rPr>
            </w:pPr>
            <w:r>
              <w:rPr>
                <w:lang w:val="en-GB"/>
              </w:rPr>
              <w:t>Market Analysis and Sourcing</w:t>
            </w:r>
          </w:p>
        </w:tc>
      </w:tr>
      <w:tr w:rsidR="008F527F" w14:paraId="5F84C924" w14:textId="77777777" w:rsidTr="008F527F">
        <w:tc>
          <w:tcPr>
            <w:tcW w:w="846" w:type="dxa"/>
          </w:tcPr>
          <w:p w14:paraId="62F24C74" w14:textId="77777777" w:rsidR="008F527F" w:rsidRDefault="008F527F" w:rsidP="008F527F">
            <w:pPr>
              <w:rPr>
                <w:lang w:val="en-GB"/>
              </w:rPr>
            </w:pPr>
            <w:r>
              <w:rPr>
                <w:lang w:val="en-GB"/>
              </w:rPr>
              <w:t>CBI</w:t>
            </w:r>
          </w:p>
        </w:tc>
        <w:tc>
          <w:tcPr>
            <w:tcW w:w="3583" w:type="dxa"/>
          </w:tcPr>
          <w:p w14:paraId="046BEEC3" w14:textId="77777777" w:rsidR="008F527F" w:rsidRDefault="008F527F" w:rsidP="008F527F">
            <w:pPr>
              <w:rPr>
                <w:lang w:val="en-GB"/>
              </w:rPr>
            </w:pPr>
            <w:r>
              <w:rPr>
                <w:lang w:val="en-GB"/>
              </w:rPr>
              <w:t>Cash-Based interventions</w:t>
            </w:r>
          </w:p>
        </w:tc>
        <w:tc>
          <w:tcPr>
            <w:tcW w:w="783" w:type="dxa"/>
          </w:tcPr>
          <w:p w14:paraId="3BB3628A" w14:textId="77777777" w:rsidR="008F527F" w:rsidRDefault="008F527F" w:rsidP="008F527F">
            <w:pPr>
              <w:rPr>
                <w:lang w:val="en-GB"/>
              </w:rPr>
            </w:pPr>
            <w:r>
              <w:rPr>
                <w:lang w:val="en-GB"/>
              </w:rPr>
              <w:t>MBI</w:t>
            </w:r>
          </w:p>
        </w:tc>
        <w:tc>
          <w:tcPr>
            <w:tcW w:w="3850" w:type="dxa"/>
          </w:tcPr>
          <w:p w14:paraId="6BD82EB5" w14:textId="77777777" w:rsidR="008F527F" w:rsidRDefault="008F527F" w:rsidP="008F527F">
            <w:pPr>
              <w:rPr>
                <w:lang w:val="en-GB"/>
              </w:rPr>
            </w:pPr>
            <w:r>
              <w:rPr>
                <w:lang w:val="en-GB"/>
              </w:rPr>
              <w:t>Market Based Interventions</w:t>
            </w:r>
          </w:p>
        </w:tc>
      </w:tr>
      <w:tr w:rsidR="008F527F" w14:paraId="1DAD43D2" w14:textId="77777777" w:rsidTr="008F527F">
        <w:tc>
          <w:tcPr>
            <w:tcW w:w="846" w:type="dxa"/>
          </w:tcPr>
          <w:p w14:paraId="04255FCB" w14:textId="77777777" w:rsidR="008F527F" w:rsidRDefault="008F527F" w:rsidP="008F527F">
            <w:pPr>
              <w:rPr>
                <w:lang w:val="en-GB"/>
              </w:rPr>
            </w:pPr>
            <w:r>
              <w:rPr>
                <w:lang w:val="en-GB"/>
              </w:rPr>
              <w:t>CTP</w:t>
            </w:r>
          </w:p>
        </w:tc>
        <w:tc>
          <w:tcPr>
            <w:tcW w:w="3583" w:type="dxa"/>
          </w:tcPr>
          <w:p w14:paraId="28D8AFEF" w14:textId="77777777" w:rsidR="008F527F" w:rsidRDefault="008F527F" w:rsidP="008F527F">
            <w:pPr>
              <w:rPr>
                <w:lang w:val="en-GB"/>
              </w:rPr>
            </w:pPr>
            <w:r>
              <w:rPr>
                <w:lang w:val="en-GB"/>
              </w:rPr>
              <w:t>Cash Transfer Programming</w:t>
            </w:r>
          </w:p>
        </w:tc>
        <w:tc>
          <w:tcPr>
            <w:tcW w:w="783" w:type="dxa"/>
          </w:tcPr>
          <w:p w14:paraId="1BE23EB7" w14:textId="77777777" w:rsidR="008F527F" w:rsidRDefault="008F527F" w:rsidP="008F527F">
            <w:pPr>
              <w:rPr>
                <w:lang w:val="en-GB"/>
              </w:rPr>
            </w:pPr>
            <w:r>
              <w:rPr>
                <w:lang w:val="en-GB"/>
              </w:rPr>
              <w:t>P</w:t>
            </w:r>
          </w:p>
        </w:tc>
        <w:tc>
          <w:tcPr>
            <w:tcW w:w="3850" w:type="dxa"/>
          </w:tcPr>
          <w:p w14:paraId="518CB29E" w14:textId="77777777" w:rsidR="008F527F" w:rsidRDefault="008F527F" w:rsidP="008F527F">
            <w:pPr>
              <w:rPr>
                <w:lang w:val="en-GB"/>
              </w:rPr>
            </w:pPr>
            <w:r>
              <w:rPr>
                <w:lang w:val="en-GB"/>
              </w:rPr>
              <w:t>Procurement</w:t>
            </w:r>
          </w:p>
        </w:tc>
      </w:tr>
      <w:tr w:rsidR="008F527F" w14:paraId="1E622747" w14:textId="77777777" w:rsidTr="008F527F">
        <w:tc>
          <w:tcPr>
            <w:tcW w:w="846" w:type="dxa"/>
          </w:tcPr>
          <w:p w14:paraId="1B0FA2C3" w14:textId="77777777" w:rsidR="008F527F" w:rsidRDefault="008F527F" w:rsidP="008F527F">
            <w:pPr>
              <w:rPr>
                <w:lang w:val="en-GB"/>
              </w:rPr>
            </w:pPr>
            <w:r>
              <w:rPr>
                <w:lang w:val="en-GB"/>
              </w:rPr>
              <w:t>F</w:t>
            </w:r>
          </w:p>
        </w:tc>
        <w:tc>
          <w:tcPr>
            <w:tcW w:w="3583" w:type="dxa"/>
          </w:tcPr>
          <w:p w14:paraId="41E3D3A7" w14:textId="77777777" w:rsidR="008F527F" w:rsidRDefault="008F527F" w:rsidP="008F527F">
            <w:pPr>
              <w:rPr>
                <w:lang w:val="en-GB"/>
              </w:rPr>
            </w:pPr>
            <w:r>
              <w:rPr>
                <w:lang w:val="en-GB"/>
              </w:rPr>
              <w:t>Forecasting</w:t>
            </w:r>
          </w:p>
        </w:tc>
        <w:tc>
          <w:tcPr>
            <w:tcW w:w="783" w:type="dxa"/>
          </w:tcPr>
          <w:p w14:paraId="5C3B8C14" w14:textId="77777777" w:rsidR="008F527F" w:rsidRDefault="008F527F" w:rsidP="008F527F">
            <w:pPr>
              <w:rPr>
                <w:lang w:val="en-GB"/>
              </w:rPr>
            </w:pPr>
            <w:r>
              <w:rPr>
                <w:lang w:val="en-GB"/>
              </w:rPr>
              <w:t>RM</w:t>
            </w:r>
          </w:p>
        </w:tc>
        <w:tc>
          <w:tcPr>
            <w:tcW w:w="3850" w:type="dxa"/>
          </w:tcPr>
          <w:p w14:paraId="7379B002" w14:textId="77777777" w:rsidR="008F527F" w:rsidRDefault="008F527F" w:rsidP="008F527F">
            <w:pPr>
              <w:rPr>
                <w:lang w:val="en-GB"/>
              </w:rPr>
            </w:pPr>
            <w:r>
              <w:rPr>
                <w:lang w:val="en-GB"/>
              </w:rPr>
              <w:t>Risk Management</w:t>
            </w:r>
          </w:p>
        </w:tc>
      </w:tr>
      <w:tr w:rsidR="008F527F" w14:paraId="4CA14C1E" w14:textId="77777777" w:rsidTr="008F527F">
        <w:tc>
          <w:tcPr>
            <w:tcW w:w="846" w:type="dxa"/>
          </w:tcPr>
          <w:p w14:paraId="36898DA9" w14:textId="77777777" w:rsidR="008F527F" w:rsidRDefault="008F527F" w:rsidP="008F527F">
            <w:pPr>
              <w:rPr>
                <w:lang w:val="en-GB"/>
              </w:rPr>
            </w:pPr>
            <w:r>
              <w:rPr>
                <w:lang w:val="en-GB"/>
              </w:rPr>
              <w:t>LSU&amp;D</w:t>
            </w:r>
          </w:p>
        </w:tc>
        <w:tc>
          <w:tcPr>
            <w:tcW w:w="3583" w:type="dxa"/>
          </w:tcPr>
          <w:p w14:paraId="560C4F14" w14:textId="77777777" w:rsidR="008F527F" w:rsidRDefault="008F527F" w:rsidP="008F527F">
            <w:pPr>
              <w:rPr>
                <w:lang w:val="en-GB"/>
              </w:rPr>
            </w:pPr>
            <w:r>
              <w:rPr>
                <w:lang w:val="en-GB"/>
              </w:rPr>
              <w:t>Logistics Set Up &amp; Design</w:t>
            </w:r>
          </w:p>
        </w:tc>
        <w:tc>
          <w:tcPr>
            <w:tcW w:w="783" w:type="dxa"/>
          </w:tcPr>
          <w:p w14:paraId="3142A56E" w14:textId="77777777" w:rsidR="008F527F" w:rsidRDefault="008F527F" w:rsidP="008F527F">
            <w:pPr>
              <w:rPr>
                <w:lang w:val="en-GB"/>
              </w:rPr>
            </w:pPr>
            <w:r>
              <w:rPr>
                <w:lang w:val="en-GB"/>
              </w:rPr>
              <w:t>SM</w:t>
            </w:r>
          </w:p>
        </w:tc>
        <w:tc>
          <w:tcPr>
            <w:tcW w:w="3850" w:type="dxa"/>
          </w:tcPr>
          <w:p w14:paraId="64D14DC4" w14:textId="77777777" w:rsidR="008F527F" w:rsidRDefault="008F527F" w:rsidP="008F527F">
            <w:pPr>
              <w:rPr>
                <w:lang w:val="en-GB"/>
              </w:rPr>
            </w:pPr>
            <w:r>
              <w:rPr>
                <w:lang w:val="en-GB"/>
              </w:rPr>
              <w:t>Supplier Management</w:t>
            </w:r>
          </w:p>
        </w:tc>
      </w:tr>
      <w:tr w:rsidR="008F527F" w14:paraId="68D450A1" w14:textId="77777777" w:rsidTr="008F527F">
        <w:tc>
          <w:tcPr>
            <w:tcW w:w="846" w:type="dxa"/>
          </w:tcPr>
          <w:p w14:paraId="62F1F4A9" w14:textId="77777777" w:rsidR="008F527F" w:rsidRDefault="008F527F" w:rsidP="008F527F">
            <w:pPr>
              <w:rPr>
                <w:lang w:val="en-GB"/>
              </w:rPr>
            </w:pPr>
            <w:r>
              <w:rPr>
                <w:lang w:val="en-GB"/>
              </w:rPr>
              <w:t>MA</w:t>
            </w:r>
          </w:p>
        </w:tc>
        <w:tc>
          <w:tcPr>
            <w:tcW w:w="3583" w:type="dxa"/>
          </w:tcPr>
          <w:p w14:paraId="7743E875" w14:textId="77777777" w:rsidR="008F527F" w:rsidRDefault="008F527F" w:rsidP="008F527F">
            <w:pPr>
              <w:rPr>
                <w:lang w:val="en-GB"/>
              </w:rPr>
            </w:pPr>
            <w:r>
              <w:rPr>
                <w:lang w:val="en-GB"/>
              </w:rPr>
              <w:t>Market Assessment</w:t>
            </w:r>
          </w:p>
        </w:tc>
        <w:tc>
          <w:tcPr>
            <w:tcW w:w="783" w:type="dxa"/>
          </w:tcPr>
          <w:p w14:paraId="0339D462" w14:textId="77777777" w:rsidR="008F527F" w:rsidRDefault="008F527F" w:rsidP="008F527F">
            <w:pPr>
              <w:rPr>
                <w:lang w:val="en-GB"/>
              </w:rPr>
            </w:pPr>
          </w:p>
        </w:tc>
        <w:tc>
          <w:tcPr>
            <w:tcW w:w="3850" w:type="dxa"/>
          </w:tcPr>
          <w:p w14:paraId="5C955B16" w14:textId="77777777" w:rsidR="008F527F" w:rsidRDefault="008F527F" w:rsidP="008F527F">
            <w:pPr>
              <w:rPr>
                <w:lang w:val="en-GB"/>
              </w:rPr>
            </w:pPr>
          </w:p>
        </w:tc>
      </w:tr>
    </w:tbl>
    <w:p w14:paraId="34262813" w14:textId="77777777" w:rsidR="008F527F" w:rsidRDefault="008F527F" w:rsidP="00E05EB9">
      <w:pPr>
        <w:rPr>
          <w:lang w:val="en-GB"/>
        </w:rPr>
      </w:pPr>
    </w:p>
    <w:p w14:paraId="36DC36D9" w14:textId="77777777" w:rsidR="00977764" w:rsidRDefault="00977764" w:rsidP="002856E7">
      <w:pPr>
        <w:rPr>
          <w:b/>
          <w:lang w:val="en-GB"/>
        </w:rPr>
      </w:pPr>
    </w:p>
    <w:p w14:paraId="3930E36C" w14:textId="77777777" w:rsidR="00B92772" w:rsidRPr="008F527F" w:rsidRDefault="002856E7" w:rsidP="002856E7">
      <w:pPr>
        <w:rPr>
          <w:b/>
          <w:lang w:val="en-GB"/>
        </w:rPr>
      </w:pPr>
      <w:r w:rsidRPr="008F527F">
        <w:rPr>
          <w:b/>
          <w:lang w:val="en-GB"/>
        </w:rPr>
        <w:t>Targeted profiles</w:t>
      </w:r>
      <w:r w:rsidR="00B92772" w:rsidRPr="008F527F">
        <w:rPr>
          <w:b/>
          <w:lang w:val="en-GB"/>
        </w:rPr>
        <w:t>:</w:t>
      </w:r>
    </w:p>
    <w:p w14:paraId="23916FBE" w14:textId="7CD7EF2C" w:rsidR="00B92772" w:rsidRPr="00B92772" w:rsidRDefault="00CF339E" w:rsidP="002856E7">
      <w:pPr>
        <w:rPr>
          <w:lang w:val="en-GB"/>
        </w:rPr>
      </w:pPr>
      <w:r>
        <w:rPr>
          <w:lang w:val="en-GB"/>
        </w:rPr>
        <w:t xml:space="preserve">Work in progress. </w:t>
      </w:r>
    </w:p>
    <w:p w14:paraId="1D7886C5" w14:textId="77777777" w:rsidR="002856E7" w:rsidRPr="008F527F" w:rsidRDefault="00B92772" w:rsidP="002856E7">
      <w:pPr>
        <w:rPr>
          <w:b/>
          <w:lang w:val="en-GB"/>
        </w:rPr>
      </w:pPr>
      <w:r w:rsidRPr="008F527F">
        <w:rPr>
          <w:b/>
          <w:lang w:val="en-GB"/>
        </w:rPr>
        <w:t>L</w:t>
      </w:r>
      <w:r w:rsidR="00163BE9">
        <w:rPr>
          <w:b/>
          <w:lang w:val="en-GB"/>
        </w:rPr>
        <w:t>evels:</w:t>
      </w:r>
    </w:p>
    <w:p w14:paraId="33D6F6A1" w14:textId="77777777" w:rsidR="00CF339E" w:rsidRPr="00CF339E" w:rsidRDefault="00CF339E" w:rsidP="00CF339E">
      <w:pPr>
        <w:rPr>
          <w:lang w:val="en-GB"/>
        </w:rPr>
      </w:pPr>
      <w:r>
        <w:rPr>
          <w:lang w:val="en-GB"/>
        </w:rPr>
        <w:t>The framework mainly focuses on roles employed to directly deliver cash and market interventions: operational; tactical; and strategic-managerial</w:t>
      </w:r>
      <w:r w:rsidRPr="008F527F">
        <w:footnoteReference w:id="3"/>
      </w:r>
      <w:r>
        <w:rPr>
          <w:lang w:val="en-GB"/>
        </w:rPr>
        <w:t xml:space="preserve">.  It currently excludes the “expert” level.  There are some hybrid levels (operational-tactical, tactical-strategic managerial, strategic managerial-expert) where there are differences between the organisations.  This also reflects the continuum as an individuals’ experience grows and there is a natural overlap between one level and the next. </w:t>
      </w:r>
      <w:r w:rsidRPr="008F527F">
        <w:rPr>
          <w:lang w:val="en-GB"/>
        </w:rPr>
        <w:t xml:space="preserve">The competencies are cumulative, which means that the person proficient at the tactical level is assumed to already possess the proficiency from the operational and so on. </w:t>
      </w:r>
    </w:p>
    <w:p w14:paraId="638E1CC4" w14:textId="77777777" w:rsidR="002856E7" w:rsidRPr="00A43AC7" w:rsidRDefault="00A43AC7" w:rsidP="002856E7">
      <w:pPr>
        <w:rPr>
          <w:b/>
          <w:sz w:val="24"/>
          <w:szCs w:val="24"/>
          <w:u w:val="single"/>
          <w:lang w:val="en-GB"/>
        </w:rPr>
      </w:pPr>
      <w:r w:rsidRPr="00A43AC7">
        <w:rPr>
          <w:b/>
          <w:sz w:val="24"/>
          <w:szCs w:val="24"/>
          <w:u w:val="single"/>
          <w:lang w:val="en-GB"/>
        </w:rPr>
        <w:t>C</w:t>
      </w:r>
      <w:r w:rsidR="002856E7" w:rsidRPr="00A43AC7">
        <w:rPr>
          <w:b/>
          <w:sz w:val="24"/>
          <w:szCs w:val="24"/>
          <w:u w:val="single"/>
          <w:lang w:val="en-GB"/>
        </w:rPr>
        <w:t>ompetency Framework</w:t>
      </w:r>
      <w:r w:rsidR="00B92772" w:rsidRPr="00A43AC7">
        <w:rPr>
          <w:b/>
          <w:sz w:val="24"/>
          <w:szCs w:val="24"/>
          <w:u w:val="single"/>
          <w:lang w:val="en-GB"/>
        </w:rPr>
        <w:t>:</w:t>
      </w:r>
    </w:p>
    <w:tbl>
      <w:tblPr>
        <w:tblStyle w:val="TableGrid"/>
        <w:tblW w:w="9776" w:type="dxa"/>
        <w:tblLayout w:type="fixed"/>
        <w:tblLook w:val="04A0" w:firstRow="1" w:lastRow="0" w:firstColumn="1" w:lastColumn="0" w:noHBand="0" w:noVBand="1"/>
      </w:tblPr>
      <w:tblGrid>
        <w:gridCol w:w="1980"/>
        <w:gridCol w:w="1134"/>
        <w:gridCol w:w="1276"/>
        <w:gridCol w:w="850"/>
        <w:gridCol w:w="4536"/>
      </w:tblGrid>
      <w:tr w:rsidR="00FE507B" w:rsidRPr="0052384C" w14:paraId="3B4B586E" w14:textId="77777777" w:rsidTr="00FE507B">
        <w:tc>
          <w:tcPr>
            <w:tcW w:w="9776" w:type="dxa"/>
            <w:gridSpan w:val="5"/>
            <w:shd w:val="clear" w:color="auto" w:fill="BFBFBF" w:themeFill="background1" w:themeFillShade="BF"/>
          </w:tcPr>
          <w:p w14:paraId="5DF280FD" w14:textId="77777777" w:rsidR="00FE507B" w:rsidRDefault="00FE507B" w:rsidP="00FE507B">
            <w:pPr>
              <w:ind w:left="360"/>
              <w:jc w:val="center"/>
              <w:rPr>
                <w:b/>
                <w:lang w:val="en-GB"/>
              </w:rPr>
            </w:pPr>
            <w:r>
              <w:rPr>
                <w:b/>
                <w:lang w:val="en-GB"/>
              </w:rPr>
              <w:t>OPERATIONAL</w:t>
            </w:r>
          </w:p>
        </w:tc>
      </w:tr>
      <w:tr w:rsidR="001B6C1B" w:rsidRPr="0052384C" w14:paraId="0257D0A1" w14:textId="77777777" w:rsidTr="009A05D6">
        <w:tc>
          <w:tcPr>
            <w:tcW w:w="1980" w:type="dxa"/>
            <w:shd w:val="clear" w:color="auto" w:fill="BFBFBF" w:themeFill="background1" w:themeFillShade="BF"/>
          </w:tcPr>
          <w:p w14:paraId="548C4ABA" w14:textId="77777777" w:rsidR="00FE507B" w:rsidRPr="0052384C" w:rsidRDefault="00FE507B" w:rsidP="00612A4D">
            <w:pPr>
              <w:jc w:val="center"/>
              <w:rPr>
                <w:b/>
                <w:lang w:val="en-GB"/>
              </w:rPr>
            </w:pPr>
            <w:r w:rsidRPr="0052384C">
              <w:rPr>
                <w:b/>
                <w:lang w:val="en-GB"/>
              </w:rPr>
              <w:t>Group</w:t>
            </w:r>
          </w:p>
        </w:tc>
        <w:tc>
          <w:tcPr>
            <w:tcW w:w="1134" w:type="dxa"/>
            <w:shd w:val="clear" w:color="auto" w:fill="BFBFBF" w:themeFill="background1" w:themeFillShade="BF"/>
          </w:tcPr>
          <w:p w14:paraId="251BA873" w14:textId="77777777" w:rsidR="00FE507B" w:rsidRPr="0052384C" w:rsidRDefault="00FE507B" w:rsidP="002856E7">
            <w:pPr>
              <w:rPr>
                <w:b/>
                <w:lang w:val="en-GB"/>
              </w:rPr>
            </w:pPr>
            <w:r w:rsidRPr="0052384C">
              <w:rPr>
                <w:b/>
                <w:lang w:val="en-GB"/>
              </w:rPr>
              <w:t>#</w:t>
            </w:r>
          </w:p>
        </w:tc>
        <w:tc>
          <w:tcPr>
            <w:tcW w:w="1276" w:type="dxa"/>
            <w:shd w:val="clear" w:color="auto" w:fill="BFBFBF" w:themeFill="background1" w:themeFillShade="BF"/>
          </w:tcPr>
          <w:p w14:paraId="311A0651" w14:textId="77777777" w:rsidR="00FE507B" w:rsidRPr="0052384C" w:rsidRDefault="00FE507B" w:rsidP="002856E7">
            <w:pPr>
              <w:rPr>
                <w:b/>
                <w:lang w:val="en-GB"/>
              </w:rPr>
            </w:pPr>
            <w:r>
              <w:rPr>
                <w:b/>
                <w:lang w:val="en-GB"/>
              </w:rPr>
              <w:t>Area</w:t>
            </w:r>
          </w:p>
        </w:tc>
        <w:tc>
          <w:tcPr>
            <w:tcW w:w="850" w:type="dxa"/>
            <w:shd w:val="clear" w:color="auto" w:fill="BFBFBF" w:themeFill="background1" w:themeFillShade="BF"/>
          </w:tcPr>
          <w:p w14:paraId="4E71104A" w14:textId="77777777" w:rsidR="00FE507B" w:rsidRPr="00FE507B" w:rsidRDefault="00FE507B" w:rsidP="00FE507B">
            <w:pPr>
              <w:rPr>
                <w:b/>
                <w:lang w:val="en-GB"/>
              </w:rPr>
            </w:pPr>
            <w:r>
              <w:rPr>
                <w:b/>
                <w:lang w:val="en-GB"/>
              </w:rPr>
              <w:t xml:space="preserve">Ref </w:t>
            </w:r>
            <w:r w:rsidR="00693506">
              <w:rPr>
                <w:b/>
                <w:lang w:val="en-GB"/>
              </w:rPr>
              <w:t>.</w:t>
            </w:r>
          </w:p>
        </w:tc>
        <w:tc>
          <w:tcPr>
            <w:tcW w:w="4536" w:type="dxa"/>
            <w:shd w:val="clear" w:color="auto" w:fill="BFBFBF" w:themeFill="background1" w:themeFillShade="BF"/>
          </w:tcPr>
          <w:p w14:paraId="628ACFEE" w14:textId="77777777" w:rsidR="00FE507B" w:rsidRPr="00FE507B" w:rsidRDefault="00FE507B" w:rsidP="00FE507B">
            <w:pPr>
              <w:ind w:left="360"/>
              <w:rPr>
                <w:b/>
                <w:lang w:val="en-GB"/>
              </w:rPr>
            </w:pPr>
            <w:r>
              <w:rPr>
                <w:b/>
                <w:lang w:val="en-GB"/>
              </w:rPr>
              <w:t xml:space="preserve">Competency </w:t>
            </w:r>
          </w:p>
        </w:tc>
      </w:tr>
      <w:tr w:rsidR="00FE507B" w:rsidRPr="0052384C" w14:paraId="357AC92A" w14:textId="77777777" w:rsidTr="009A05D6">
        <w:tc>
          <w:tcPr>
            <w:tcW w:w="1980" w:type="dxa"/>
            <w:shd w:val="clear" w:color="auto" w:fill="D9D9D9" w:themeFill="background1" w:themeFillShade="D9"/>
            <w:vAlign w:val="center"/>
          </w:tcPr>
          <w:p w14:paraId="7DEB6AEE" w14:textId="77777777" w:rsidR="00FE507B" w:rsidRPr="0052384C" w:rsidRDefault="00FE507B" w:rsidP="00612A4D">
            <w:pPr>
              <w:rPr>
                <w:lang w:val="en-GB"/>
              </w:rPr>
            </w:pPr>
            <w:r w:rsidRPr="0052384C">
              <w:rPr>
                <w:lang w:val="en-GB"/>
              </w:rPr>
              <w:t>Procedures and Tools</w:t>
            </w:r>
          </w:p>
        </w:tc>
        <w:tc>
          <w:tcPr>
            <w:tcW w:w="1134" w:type="dxa"/>
          </w:tcPr>
          <w:p w14:paraId="4B722061" w14:textId="77777777" w:rsidR="00FE507B" w:rsidRPr="0052384C" w:rsidRDefault="00FE507B" w:rsidP="002856E7">
            <w:pPr>
              <w:rPr>
                <w:lang w:val="en-GB"/>
              </w:rPr>
            </w:pPr>
            <w:r w:rsidRPr="0052384C">
              <w:rPr>
                <w:lang w:val="en-GB"/>
              </w:rPr>
              <w:t>O1.1</w:t>
            </w:r>
          </w:p>
        </w:tc>
        <w:tc>
          <w:tcPr>
            <w:tcW w:w="1276" w:type="dxa"/>
          </w:tcPr>
          <w:p w14:paraId="7450F3A4" w14:textId="77777777" w:rsidR="00FE507B" w:rsidRPr="0052384C" w:rsidRDefault="00FE507B" w:rsidP="002856E7">
            <w:pPr>
              <w:rPr>
                <w:lang w:val="en-GB"/>
              </w:rPr>
            </w:pPr>
            <w:r w:rsidRPr="0052384C">
              <w:rPr>
                <w:lang w:val="en-GB"/>
              </w:rPr>
              <w:t>6.a CBI</w:t>
            </w:r>
          </w:p>
          <w:p w14:paraId="609FC294" w14:textId="77777777" w:rsidR="00FE507B" w:rsidRPr="0052384C" w:rsidRDefault="00FE507B" w:rsidP="002856E7">
            <w:pPr>
              <w:rPr>
                <w:lang w:val="en-GB"/>
              </w:rPr>
            </w:pPr>
            <w:r w:rsidRPr="0052384C">
              <w:rPr>
                <w:lang w:val="en-GB"/>
              </w:rPr>
              <w:t>1.9 CTP</w:t>
            </w:r>
          </w:p>
        </w:tc>
        <w:tc>
          <w:tcPr>
            <w:tcW w:w="850" w:type="dxa"/>
          </w:tcPr>
          <w:p w14:paraId="6BF88619" w14:textId="77777777" w:rsidR="00FE507B" w:rsidRDefault="00FE507B" w:rsidP="00FE507B">
            <w:pPr>
              <w:rPr>
                <w:rFonts w:ascii="Calibri" w:hAnsi="Calibri" w:cs="Calibri"/>
                <w:color w:val="000000"/>
              </w:rPr>
            </w:pPr>
            <w:r>
              <w:rPr>
                <w:rFonts w:ascii="Calibri" w:hAnsi="Calibri" w:cs="Calibri"/>
                <w:color w:val="000000"/>
              </w:rPr>
              <w:t>6a.1.2</w:t>
            </w:r>
            <w:r>
              <w:rPr>
                <w:rFonts w:ascii="Calibri" w:hAnsi="Calibri" w:cs="Calibri"/>
                <w:color w:val="000000"/>
              </w:rPr>
              <w:br/>
              <w:t>6a.1.3</w:t>
            </w:r>
            <w:r>
              <w:rPr>
                <w:rFonts w:ascii="Calibri" w:hAnsi="Calibri" w:cs="Calibri"/>
                <w:color w:val="000000"/>
              </w:rPr>
              <w:br/>
              <w:t>1.9.1.2</w:t>
            </w:r>
          </w:p>
          <w:p w14:paraId="383D6139" w14:textId="77777777" w:rsidR="00FE507B" w:rsidRPr="0052384C" w:rsidRDefault="00FE507B" w:rsidP="00FE507B">
            <w:pPr>
              <w:rPr>
                <w:rFonts w:ascii="Calibri" w:hAnsi="Calibri" w:cs="Calibri"/>
                <w:color w:val="000000"/>
                <w:lang w:val="en-GB"/>
              </w:rPr>
            </w:pPr>
          </w:p>
        </w:tc>
        <w:tc>
          <w:tcPr>
            <w:tcW w:w="4536" w:type="dxa"/>
          </w:tcPr>
          <w:p w14:paraId="25C7902A" w14:textId="77777777" w:rsidR="00FE507B" w:rsidRDefault="00FE507B" w:rsidP="00FE507B">
            <w:pPr>
              <w:rPr>
                <w:rFonts w:ascii="Calibri" w:hAnsi="Calibri" w:cs="Calibri"/>
                <w:color w:val="000000"/>
                <w:lang w:val="en-GB"/>
              </w:rPr>
            </w:pPr>
            <w:r w:rsidRPr="0052384C">
              <w:rPr>
                <w:rFonts w:ascii="Calibri" w:hAnsi="Calibri" w:cs="Calibri"/>
                <w:b/>
                <w:bCs/>
                <w:color w:val="000000"/>
                <w:u w:val="single"/>
                <w:lang w:val="en-GB"/>
              </w:rPr>
              <w:t>Understands the roles and responsibilities</w:t>
            </w:r>
            <w:r w:rsidRPr="0052384C">
              <w:rPr>
                <w:rFonts w:ascii="Calibri" w:hAnsi="Calibri" w:cs="Calibri"/>
                <w:color w:val="000000"/>
                <w:lang w:val="en-GB"/>
              </w:rPr>
              <w:t xml:space="preserve"> for Logistics and other departments. Applies &amp; conducts cash related procedures in </w:t>
            </w:r>
            <w:r w:rsidRPr="0052384C">
              <w:rPr>
                <w:rFonts w:ascii="Calibri" w:hAnsi="Calibri" w:cs="Calibri"/>
                <w:b/>
                <w:bCs/>
                <w:color w:val="000000"/>
                <w:u w:val="single"/>
                <w:lang w:val="en-GB"/>
              </w:rPr>
              <w:t>accordance with the SOPs</w:t>
            </w:r>
          </w:p>
          <w:p w14:paraId="73F26788" w14:textId="77777777" w:rsidR="00FE507B" w:rsidRPr="0052384C" w:rsidRDefault="00FE507B" w:rsidP="002856E7">
            <w:pPr>
              <w:rPr>
                <w:lang w:val="en-GB"/>
              </w:rPr>
            </w:pPr>
          </w:p>
        </w:tc>
      </w:tr>
      <w:tr w:rsidR="00FE507B" w:rsidRPr="002A7EB5" w14:paraId="5725E4A5" w14:textId="77777777" w:rsidTr="009A05D6">
        <w:tc>
          <w:tcPr>
            <w:tcW w:w="1980" w:type="dxa"/>
            <w:shd w:val="clear" w:color="auto" w:fill="D9D9D9" w:themeFill="background1" w:themeFillShade="D9"/>
            <w:vAlign w:val="center"/>
          </w:tcPr>
          <w:p w14:paraId="4284145E" w14:textId="77777777" w:rsidR="00FE507B" w:rsidRPr="0052384C" w:rsidRDefault="00FE507B" w:rsidP="00612A4D">
            <w:pPr>
              <w:rPr>
                <w:lang w:val="en-GB"/>
              </w:rPr>
            </w:pPr>
            <w:r>
              <w:rPr>
                <w:lang w:val="en-GB"/>
              </w:rPr>
              <w:t>Feasibility</w:t>
            </w:r>
          </w:p>
        </w:tc>
        <w:tc>
          <w:tcPr>
            <w:tcW w:w="1134" w:type="dxa"/>
          </w:tcPr>
          <w:p w14:paraId="600E3842" w14:textId="77777777" w:rsidR="00FE507B" w:rsidRPr="0052384C" w:rsidRDefault="00FE507B" w:rsidP="002856E7">
            <w:pPr>
              <w:rPr>
                <w:lang w:val="en-GB"/>
              </w:rPr>
            </w:pPr>
            <w:r>
              <w:rPr>
                <w:lang w:val="en-GB"/>
              </w:rPr>
              <w:t>O1.2</w:t>
            </w:r>
          </w:p>
        </w:tc>
        <w:tc>
          <w:tcPr>
            <w:tcW w:w="1276" w:type="dxa"/>
          </w:tcPr>
          <w:p w14:paraId="1C911B37" w14:textId="77777777" w:rsidR="00FE507B" w:rsidRPr="0052384C" w:rsidRDefault="00FE507B" w:rsidP="00FE507B">
            <w:pPr>
              <w:rPr>
                <w:lang w:val="en-GB"/>
              </w:rPr>
            </w:pPr>
            <w:r w:rsidRPr="0052384C">
              <w:rPr>
                <w:lang w:val="en-GB"/>
              </w:rPr>
              <w:t>6.a CBI</w:t>
            </w:r>
          </w:p>
          <w:p w14:paraId="05CDBB4A" w14:textId="77777777" w:rsidR="00FE507B" w:rsidRPr="00FE507B" w:rsidRDefault="00FE507B" w:rsidP="00FE507B">
            <w:pPr>
              <w:rPr>
                <w:lang w:val="en-US"/>
              </w:rPr>
            </w:pPr>
            <w:r w:rsidRPr="0052384C">
              <w:rPr>
                <w:lang w:val="en-GB"/>
              </w:rPr>
              <w:t>1.9 CTP</w:t>
            </w:r>
          </w:p>
        </w:tc>
        <w:tc>
          <w:tcPr>
            <w:tcW w:w="850" w:type="dxa"/>
          </w:tcPr>
          <w:p w14:paraId="4096C319" w14:textId="77777777" w:rsidR="00FE507B" w:rsidRDefault="00FE507B" w:rsidP="00FE507B">
            <w:pPr>
              <w:rPr>
                <w:rFonts w:ascii="Calibri" w:hAnsi="Calibri" w:cs="Calibri"/>
                <w:color w:val="000000"/>
              </w:rPr>
            </w:pPr>
            <w:r>
              <w:rPr>
                <w:rFonts w:ascii="Calibri" w:hAnsi="Calibri" w:cs="Calibri"/>
                <w:color w:val="000000"/>
              </w:rPr>
              <w:t>6a.1.5</w:t>
            </w:r>
            <w:r>
              <w:rPr>
                <w:rFonts w:ascii="Calibri" w:hAnsi="Calibri" w:cs="Calibri"/>
                <w:color w:val="000000"/>
              </w:rPr>
              <w:br/>
              <w:t>1.9.1.1</w:t>
            </w:r>
          </w:p>
          <w:p w14:paraId="72C77F47" w14:textId="77777777" w:rsidR="00FE507B" w:rsidRPr="00FE507B" w:rsidRDefault="00FE507B" w:rsidP="002856E7">
            <w:pPr>
              <w:rPr>
                <w:lang w:val="en-US"/>
              </w:rPr>
            </w:pPr>
          </w:p>
        </w:tc>
        <w:tc>
          <w:tcPr>
            <w:tcW w:w="4536" w:type="dxa"/>
          </w:tcPr>
          <w:p w14:paraId="6A6AC7E4" w14:textId="77777777" w:rsidR="00FE507B" w:rsidRPr="00FE507B" w:rsidRDefault="00FE507B" w:rsidP="00FE507B">
            <w:pPr>
              <w:rPr>
                <w:rFonts w:ascii="Calibri" w:hAnsi="Calibri" w:cs="Calibri"/>
                <w:color w:val="000000"/>
                <w:lang w:val="en-US"/>
              </w:rPr>
            </w:pPr>
            <w:r w:rsidRPr="00FE507B">
              <w:rPr>
                <w:rFonts w:ascii="Calibri" w:hAnsi="Calibri" w:cs="Calibri"/>
                <w:color w:val="000000"/>
                <w:lang w:val="en-US"/>
              </w:rPr>
              <w:t>Understandi</w:t>
            </w:r>
            <w:r>
              <w:rPr>
                <w:rFonts w:ascii="Calibri" w:hAnsi="Calibri" w:cs="Calibri"/>
                <w:color w:val="000000"/>
                <w:lang w:val="en-US"/>
              </w:rPr>
              <w:t xml:space="preserve">ng and application of different </w:t>
            </w:r>
            <w:r w:rsidRPr="00FE507B">
              <w:rPr>
                <w:rFonts w:ascii="Calibri" w:hAnsi="Calibri" w:cs="Calibri"/>
                <w:b/>
                <w:bCs/>
                <w:color w:val="000000"/>
                <w:u w:val="single"/>
                <w:lang w:val="en-US"/>
              </w:rPr>
              <w:t>CTP modalities and delivery mechanisms</w:t>
            </w:r>
            <w:r w:rsidRPr="00FE507B">
              <w:rPr>
                <w:rFonts w:ascii="Calibri" w:hAnsi="Calibri" w:cs="Calibri"/>
                <w:color w:val="000000"/>
                <w:lang w:val="en-US"/>
              </w:rPr>
              <w:t>; processes and relevant procedures; capacity to define main</w:t>
            </w:r>
            <w:r w:rsidRPr="00FE507B">
              <w:rPr>
                <w:rFonts w:ascii="Calibri" w:hAnsi="Calibri" w:cs="Calibri"/>
                <w:b/>
                <w:bCs/>
                <w:color w:val="000000"/>
                <w:lang w:val="en-US"/>
              </w:rPr>
              <w:t xml:space="preserve"> </w:t>
            </w:r>
            <w:r w:rsidRPr="00FE507B">
              <w:rPr>
                <w:rFonts w:ascii="Calibri" w:hAnsi="Calibri" w:cs="Calibri"/>
                <w:b/>
                <w:bCs/>
                <w:color w:val="000000"/>
                <w:u w:val="single"/>
                <w:lang w:val="en-US"/>
              </w:rPr>
              <w:t>advantages and disadvantages</w:t>
            </w:r>
            <w:r w:rsidRPr="00FE507B">
              <w:rPr>
                <w:rFonts w:ascii="Calibri" w:hAnsi="Calibri" w:cs="Calibri"/>
                <w:color w:val="000000"/>
                <w:u w:val="single"/>
                <w:lang w:val="en-US"/>
              </w:rPr>
              <w:t xml:space="preserve"> </w:t>
            </w:r>
            <w:r w:rsidRPr="00FE507B">
              <w:rPr>
                <w:rFonts w:ascii="Calibri" w:hAnsi="Calibri" w:cs="Calibri"/>
                <w:color w:val="000000"/>
                <w:lang w:val="en-US"/>
              </w:rPr>
              <w:t xml:space="preserve">of different CTP modalities, </w:t>
            </w:r>
            <w:proofErr w:type="gramStart"/>
            <w:r w:rsidR="008F6E4B" w:rsidRPr="00FE507B">
              <w:rPr>
                <w:rFonts w:ascii="Calibri" w:hAnsi="Calibri" w:cs="Calibri"/>
                <w:color w:val="000000"/>
                <w:lang w:val="en-US"/>
              </w:rPr>
              <w:t>in regard to</w:t>
            </w:r>
            <w:proofErr w:type="gramEnd"/>
            <w:r w:rsidRPr="00FE507B">
              <w:rPr>
                <w:rFonts w:ascii="Calibri" w:hAnsi="Calibri" w:cs="Calibri"/>
                <w:color w:val="000000"/>
                <w:lang w:val="en-US"/>
              </w:rPr>
              <w:t xml:space="preserve"> different scenarios and </w:t>
            </w:r>
            <w:r w:rsidRPr="00FE507B">
              <w:rPr>
                <w:rFonts w:ascii="Calibri" w:hAnsi="Calibri" w:cs="Calibri"/>
                <w:b/>
                <w:bCs/>
                <w:color w:val="000000"/>
                <w:u w:val="single"/>
                <w:lang w:val="en-US"/>
              </w:rPr>
              <w:t>contributes to the decision on the cash feasibility study</w:t>
            </w:r>
          </w:p>
          <w:p w14:paraId="1D8374D6" w14:textId="77777777" w:rsidR="00FE507B" w:rsidRPr="00FE507B" w:rsidRDefault="00FE507B" w:rsidP="002856E7">
            <w:pPr>
              <w:rPr>
                <w:lang w:val="en-US"/>
              </w:rPr>
            </w:pPr>
          </w:p>
        </w:tc>
      </w:tr>
      <w:tr w:rsidR="00612A4D" w:rsidRPr="002A7EB5" w14:paraId="241A0E32" w14:textId="77777777" w:rsidTr="009A05D6">
        <w:tc>
          <w:tcPr>
            <w:tcW w:w="1980" w:type="dxa"/>
            <w:vMerge w:val="restart"/>
            <w:shd w:val="clear" w:color="auto" w:fill="D9D9D9" w:themeFill="background1" w:themeFillShade="D9"/>
            <w:vAlign w:val="center"/>
          </w:tcPr>
          <w:p w14:paraId="63C182E7" w14:textId="77777777" w:rsidR="00612A4D" w:rsidRDefault="00612A4D" w:rsidP="00693506">
            <w:pPr>
              <w:shd w:val="clear" w:color="auto" w:fill="D9D9D9" w:themeFill="background1" w:themeFillShade="D9"/>
              <w:jc w:val="center"/>
              <w:rPr>
                <w:lang w:val="en-GB"/>
              </w:rPr>
            </w:pPr>
          </w:p>
          <w:p w14:paraId="11C7C684" w14:textId="77777777" w:rsidR="00612A4D" w:rsidRDefault="00612A4D" w:rsidP="00612A4D">
            <w:pPr>
              <w:jc w:val="center"/>
              <w:rPr>
                <w:lang w:val="en-GB"/>
              </w:rPr>
            </w:pPr>
          </w:p>
          <w:p w14:paraId="38176D53" w14:textId="77777777" w:rsidR="00612A4D" w:rsidRDefault="00612A4D" w:rsidP="00612A4D">
            <w:pPr>
              <w:jc w:val="center"/>
              <w:rPr>
                <w:lang w:val="en-GB"/>
              </w:rPr>
            </w:pPr>
          </w:p>
          <w:p w14:paraId="75C9EBE8" w14:textId="77777777" w:rsidR="00612A4D" w:rsidRDefault="00612A4D" w:rsidP="00612A4D">
            <w:pPr>
              <w:jc w:val="center"/>
              <w:rPr>
                <w:lang w:val="en-GB"/>
              </w:rPr>
            </w:pPr>
          </w:p>
          <w:p w14:paraId="5E6C0C8E" w14:textId="77777777" w:rsidR="00612A4D" w:rsidRDefault="00612A4D" w:rsidP="00612A4D">
            <w:pPr>
              <w:jc w:val="center"/>
              <w:rPr>
                <w:lang w:val="en-GB"/>
              </w:rPr>
            </w:pPr>
          </w:p>
          <w:p w14:paraId="722A855D" w14:textId="77777777" w:rsidR="00612A4D" w:rsidRDefault="00612A4D" w:rsidP="00612A4D">
            <w:pPr>
              <w:jc w:val="center"/>
              <w:rPr>
                <w:lang w:val="en-GB"/>
              </w:rPr>
            </w:pPr>
          </w:p>
          <w:p w14:paraId="644B428F" w14:textId="77777777" w:rsidR="00612A4D" w:rsidRDefault="00612A4D" w:rsidP="00612A4D">
            <w:pPr>
              <w:jc w:val="center"/>
              <w:rPr>
                <w:lang w:val="en-GB"/>
              </w:rPr>
            </w:pPr>
          </w:p>
          <w:p w14:paraId="364558DE" w14:textId="77777777" w:rsidR="00612A4D" w:rsidRPr="0052384C" w:rsidRDefault="00612A4D" w:rsidP="00612A4D">
            <w:pPr>
              <w:rPr>
                <w:lang w:val="en-GB"/>
              </w:rPr>
            </w:pPr>
            <w:r>
              <w:rPr>
                <w:lang w:val="en-GB"/>
              </w:rPr>
              <w:t>Market Analysis</w:t>
            </w:r>
          </w:p>
        </w:tc>
        <w:tc>
          <w:tcPr>
            <w:tcW w:w="1134" w:type="dxa"/>
          </w:tcPr>
          <w:p w14:paraId="1D6F0C3A" w14:textId="77777777" w:rsidR="00612A4D" w:rsidRPr="0052384C" w:rsidRDefault="00612A4D" w:rsidP="002856E7">
            <w:pPr>
              <w:rPr>
                <w:lang w:val="en-GB"/>
              </w:rPr>
            </w:pPr>
            <w:r>
              <w:rPr>
                <w:lang w:val="en-GB"/>
              </w:rPr>
              <w:t>01.3</w:t>
            </w:r>
          </w:p>
        </w:tc>
        <w:tc>
          <w:tcPr>
            <w:tcW w:w="1276" w:type="dxa"/>
          </w:tcPr>
          <w:p w14:paraId="4834BCCD" w14:textId="77777777" w:rsidR="00612A4D" w:rsidRDefault="00612A4D" w:rsidP="00FE507B">
            <w:pPr>
              <w:rPr>
                <w:rFonts w:ascii="Calibri" w:hAnsi="Calibri" w:cs="Calibri"/>
                <w:color w:val="000000"/>
              </w:rPr>
            </w:pPr>
            <w:r>
              <w:rPr>
                <w:rFonts w:ascii="Calibri" w:hAnsi="Calibri" w:cs="Calibri"/>
                <w:color w:val="000000"/>
              </w:rPr>
              <w:t>3. P</w:t>
            </w:r>
            <w:r>
              <w:rPr>
                <w:rFonts w:ascii="Calibri" w:hAnsi="Calibri" w:cs="Calibri"/>
                <w:color w:val="000000"/>
              </w:rPr>
              <w:br/>
              <w:t>1.9 CTP</w:t>
            </w:r>
            <w:r>
              <w:rPr>
                <w:rFonts w:ascii="Calibri" w:hAnsi="Calibri" w:cs="Calibri"/>
                <w:color w:val="000000"/>
              </w:rPr>
              <w:br/>
              <w:t>4.2 MA&amp;S</w:t>
            </w:r>
          </w:p>
          <w:p w14:paraId="2A3BD300" w14:textId="77777777" w:rsidR="00612A4D" w:rsidRPr="0052384C" w:rsidRDefault="00612A4D" w:rsidP="002856E7">
            <w:pPr>
              <w:rPr>
                <w:lang w:val="en-GB"/>
              </w:rPr>
            </w:pPr>
          </w:p>
        </w:tc>
        <w:tc>
          <w:tcPr>
            <w:tcW w:w="850" w:type="dxa"/>
          </w:tcPr>
          <w:p w14:paraId="541A6843" w14:textId="77777777" w:rsidR="00612A4D" w:rsidRDefault="00612A4D" w:rsidP="00FE507B">
            <w:pPr>
              <w:rPr>
                <w:rFonts w:ascii="Calibri" w:hAnsi="Calibri" w:cs="Calibri"/>
                <w:color w:val="000000"/>
              </w:rPr>
            </w:pPr>
            <w:r>
              <w:rPr>
                <w:rFonts w:ascii="Calibri" w:hAnsi="Calibri" w:cs="Calibri"/>
                <w:color w:val="000000"/>
              </w:rPr>
              <w:t>3.1.1</w:t>
            </w:r>
            <w:r>
              <w:rPr>
                <w:rFonts w:ascii="Calibri" w:hAnsi="Calibri" w:cs="Calibri"/>
                <w:color w:val="000000"/>
              </w:rPr>
              <w:br/>
              <w:t>1.9.1.3</w:t>
            </w:r>
            <w:r>
              <w:rPr>
                <w:rFonts w:ascii="Calibri" w:hAnsi="Calibri" w:cs="Calibri"/>
                <w:color w:val="000000"/>
              </w:rPr>
              <w:br/>
              <w:t>4.2.1.2</w:t>
            </w:r>
          </w:p>
          <w:p w14:paraId="141EB433" w14:textId="77777777" w:rsidR="00612A4D" w:rsidRPr="0052384C" w:rsidRDefault="00612A4D" w:rsidP="002856E7">
            <w:pPr>
              <w:rPr>
                <w:lang w:val="en-GB"/>
              </w:rPr>
            </w:pPr>
          </w:p>
        </w:tc>
        <w:tc>
          <w:tcPr>
            <w:tcW w:w="4536" w:type="dxa"/>
          </w:tcPr>
          <w:p w14:paraId="78F3C48B" w14:textId="77777777" w:rsidR="00612A4D" w:rsidRPr="00FE507B" w:rsidRDefault="00612A4D" w:rsidP="00FE507B">
            <w:pPr>
              <w:rPr>
                <w:rFonts w:ascii="Calibri" w:hAnsi="Calibri" w:cs="Calibri"/>
                <w:color w:val="000000"/>
                <w:lang w:val="en-US"/>
              </w:rPr>
            </w:pPr>
            <w:r w:rsidRPr="00FE507B">
              <w:rPr>
                <w:rFonts w:ascii="Calibri" w:hAnsi="Calibri" w:cs="Calibri"/>
                <w:b/>
                <w:bCs/>
                <w:color w:val="000000"/>
                <w:u w:val="single"/>
                <w:lang w:val="en-US"/>
              </w:rPr>
              <w:t>Conducts LOCAL market</w:t>
            </w:r>
            <w:r w:rsidRPr="00FE507B">
              <w:rPr>
                <w:rFonts w:ascii="Calibri" w:hAnsi="Calibri" w:cs="Calibri"/>
                <w:b/>
                <w:bCs/>
                <w:color w:val="FF0000"/>
                <w:u w:val="single"/>
                <w:lang w:val="en-US"/>
              </w:rPr>
              <w:t xml:space="preserve"> </w:t>
            </w:r>
            <w:r w:rsidRPr="00FE507B">
              <w:rPr>
                <w:rFonts w:ascii="Calibri" w:hAnsi="Calibri" w:cs="Calibri"/>
                <w:b/>
                <w:bCs/>
                <w:u w:val="single"/>
                <w:lang w:val="en-US"/>
              </w:rPr>
              <w:t>and procurement</w:t>
            </w:r>
            <w:r w:rsidRPr="00FE507B">
              <w:rPr>
                <w:rFonts w:ascii="Calibri" w:hAnsi="Calibri" w:cs="Calibri"/>
                <w:lang w:val="en-US"/>
              </w:rPr>
              <w:t xml:space="preserve"> </w:t>
            </w:r>
            <w:r w:rsidRPr="00FE507B">
              <w:rPr>
                <w:rFonts w:ascii="Calibri" w:hAnsi="Calibri" w:cs="Calibri"/>
                <w:color w:val="000000"/>
                <w:lang w:val="en-US"/>
              </w:rPr>
              <w:t xml:space="preserve">activities (market assessment; market mapping; </w:t>
            </w:r>
            <w:r w:rsidRPr="00FE507B">
              <w:rPr>
                <w:rFonts w:ascii="Calibri" w:hAnsi="Calibri" w:cs="Calibri"/>
                <w:bCs/>
                <w:lang w:val="en-US"/>
              </w:rPr>
              <w:t>supplier evaluation</w:t>
            </w:r>
            <w:r w:rsidRPr="00FE507B">
              <w:rPr>
                <w:rFonts w:ascii="Calibri" w:hAnsi="Calibri" w:cs="Calibri"/>
                <w:color w:val="000000"/>
                <w:lang w:val="en-US"/>
              </w:rPr>
              <w:t xml:space="preserve">; quality/quality control; cost and physical access; </w:t>
            </w:r>
            <w:r w:rsidRPr="00FE507B">
              <w:rPr>
                <w:rFonts w:ascii="Calibri" w:hAnsi="Calibri" w:cs="Calibri"/>
                <w:bCs/>
                <w:lang w:val="en-US"/>
              </w:rPr>
              <w:t>tender &amp; contracting</w:t>
            </w:r>
            <w:r w:rsidRPr="00FE507B">
              <w:rPr>
                <w:rFonts w:ascii="Calibri" w:hAnsi="Calibri" w:cs="Calibri"/>
                <w:color w:val="000000"/>
                <w:lang w:val="en-US"/>
              </w:rPr>
              <w:t>)</w:t>
            </w:r>
            <w:r w:rsidRPr="00FE507B">
              <w:rPr>
                <w:rFonts w:ascii="Calibri" w:hAnsi="Calibri" w:cs="Calibri"/>
                <w:b/>
                <w:bCs/>
                <w:color w:val="000000"/>
                <w:lang w:val="en-US"/>
              </w:rPr>
              <w:t xml:space="preserve"> </w:t>
            </w:r>
            <w:r w:rsidRPr="00FE507B">
              <w:rPr>
                <w:rFonts w:ascii="Calibri" w:hAnsi="Calibri" w:cs="Calibri"/>
                <w:b/>
                <w:bCs/>
                <w:color w:val="000000"/>
                <w:u w:val="single"/>
                <w:lang w:val="en-US"/>
              </w:rPr>
              <w:t>in accordance with procedures</w:t>
            </w:r>
          </w:p>
          <w:p w14:paraId="3AC7F54B" w14:textId="77777777" w:rsidR="00612A4D" w:rsidRPr="00FE507B" w:rsidRDefault="00612A4D" w:rsidP="002856E7">
            <w:pPr>
              <w:rPr>
                <w:lang w:val="en-US"/>
              </w:rPr>
            </w:pPr>
          </w:p>
        </w:tc>
      </w:tr>
      <w:tr w:rsidR="00612A4D" w:rsidRPr="002A7EB5" w14:paraId="4F45B8AA" w14:textId="77777777" w:rsidTr="009A05D6">
        <w:tc>
          <w:tcPr>
            <w:tcW w:w="1980" w:type="dxa"/>
            <w:vMerge/>
            <w:shd w:val="clear" w:color="auto" w:fill="D9D9D9" w:themeFill="background1" w:themeFillShade="D9"/>
            <w:vAlign w:val="center"/>
          </w:tcPr>
          <w:p w14:paraId="169F66BD" w14:textId="77777777" w:rsidR="00612A4D" w:rsidRPr="0052384C" w:rsidRDefault="00612A4D" w:rsidP="002856E7">
            <w:pPr>
              <w:rPr>
                <w:lang w:val="en-GB"/>
              </w:rPr>
            </w:pPr>
          </w:p>
        </w:tc>
        <w:tc>
          <w:tcPr>
            <w:tcW w:w="1134" w:type="dxa"/>
          </w:tcPr>
          <w:p w14:paraId="7C351A94" w14:textId="77777777" w:rsidR="00612A4D" w:rsidRPr="0052384C" w:rsidRDefault="00612A4D" w:rsidP="002856E7">
            <w:pPr>
              <w:rPr>
                <w:lang w:val="en-GB"/>
              </w:rPr>
            </w:pPr>
            <w:r>
              <w:rPr>
                <w:lang w:val="en-GB"/>
              </w:rPr>
              <w:t>O1.4</w:t>
            </w:r>
          </w:p>
        </w:tc>
        <w:tc>
          <w:tcPr>
            <w:tcW w:w="1276" w:type="dxa"/>
          </w:tcPr>
          <w:p w14:paraId="1C498944" w14:textId="77777777" w:rsidR="00612A4D" w:rsidRDefault="00612A4D" w:rsidP="00AD0E04">
            <w:pPr>
              <w:rPr>
                <w:rFonts w:ascii="Calibri" w:hAnsi="Calibri" w:cs="Calibri"/>
                <w:color w:val="000000"/>
              </w:rPr>
            </w:pPr>
            <w:r>
              <w:rPr>
                <w:rFonts w:ascii="Calibri" w:hAnsi="Calibri" w:cs="Calibri"/>
                <w:color w:val="000000"/>
              </w:rPr>
              <w:t>6.a CBI</w:t>
            </w:r>
            <w:r>
              <w:rPr>
                <w:rFonts w:ascii="Calibri" w:hAnsi="Calibri" w:cs="Calibri"/>
                <w:color w:val="000000"/>
              </w:rPr>
              <w:br/>
              <w:t>1.6 BI &amp; R</w:t>
            </w:r>
          </w:p>
          <w:p w14:paraId="4C23C5F3" w14:textId="77777777" w:rsidR="00612A4D" w:rsidRPr="0052384C" w:rsidRDefault="00612A4D" w:rsidP="002856E7">
            <w:pPr>
              <w:rPr>
                <w:lang w:val="en-GB"/>
              </w:rPr>
            </w:pPr>
          </w:p>
        </w:tc>
        <w:tc>
          <w:tcPr>
            <w:tcW w:w="850" w:type="dxa"/>
          </w:tcPr>
          <w:p w14:paraId="136DE9BA" w14:textId="77777777" w:rsidR="00612A4D" w:rsidRDefault="00612A4D" w:rsidP="00AD0E04">
            <w:pPr>
              <w:rPr>
                <w:rFonts w:ascii="Calibri" w:hAnsi="Calibri" w:cs="Calibri"/>
                <w:color w:val="000000"/>
              </w:rPr>
            </w:pPr>
            <w:r>
              <w:rPr>
                <w:rFonts w:ascii="Calibri" w:hAnsi="Calibri" w:cs="Calibri"/>
                <w:color w:val="000000"/>
              </w:rPr>
              <w:t>6a.1.1</w:t>
            </w:r>
            <w:r>
              <w:rPr>
                <w:rFonts w:ascii="Calibri" w:hAnsi="Calibri" w:cs="Calibri"/>
                <w:color w:val="000000"/>
              </w:rPr>
              <w:br/>
              <w:t>1.6.1.1</w:t>
            </w:r>
          </w:p>
          <w:p w14:paraId="7AAC2E01" w14:textId="77777777" w:rsidR="00612A4D" w:rsidRPr="0052384C" w:rsidRDefault="00612A4D" w:rsidP="002856E7">
            <w:pPr>
              <w:rPr>
                <w:lang w:val="en-GB"/>
              </w:rPr>
            </w:pPr>
          </w:p>
        </w:tc>
        <w:tc>
          <w:tcPr>
            <w:tcW w:w="4536" w:type="dxa"/>
          </w:tcPr>
          <w:p w14:paraId="3A6DC75D" w14:textId="77777777" w:rsidR="00612A4D" w:rsidRPr="00612A4D" w:rsidRDefault="00612A4D" w:rsidP="00612A4D">
            <w:pPr>
              <w:rPr>
                <w:rFonts w:ascii="Calibri" w:hAnsi="Calibri" w:cs="Calibri"/>
                <w:color w:val="000000"/>
                <w:lang w:val="en-US"/>
              </w:rPr>
            </w:pPr>
            <w:r w:rsidRPr="00612A4D">
              <w:rPr>
                <w:rFonts w:ascii="Calibri" w:hAnsi="Calibri" w:cs="Calibri"/>
                <w:color w:val="000000"/>
                <w:lang w:val="en-US"/>
              </w:rPr>
              <w:t xml:space="preserve">Ability to </w:t>
            </w:r>
            <w:r w:rsidRPr="00612A4D">
              <w:rPr>
                <w:rFonts w:ascii="Calibri" w:hAnsi="Calibri" w:cs="Calibri"/>
                <w:b/>
                <w:bCs/>
                <w:color w:val="000000"/>
                <w:u w:val="single"/>
                <w:lang w:val="en-US"/>
              </w:rPr>
              <w:t>monitor data</w:t>
            </w:r>
            <w:r w:rsidRPr="00612A4D">
              <w:rPr>
                <w:rFonts w:ascii="Calibri" w:hAnsi="Calibri" w:cs="Calibri"/>
                <w:b/>
                <w:bCs/>
                <w:color w:val="000000"/>
                <w:lang w:val="en-US"/>
              </w:rPr>
              <w:t xml:space="preserve"> </w:t>
            </w:r>
            <w:r w:rsidRPr="00612A4D">
              <w:rPr>
                <w:rFonts w:ascii="Calibri" w:hAnsi="Calibri" w:cs="Calibri"/>
                <w:color w:val="000000"/>
                <w:lang w:val="en-US"/>
              </w:rPr>
              <w:t xml:space="preserve">for the purpose of </w:t>
            </w:r>
            <w:r w:rsidRPr="00612A4D">
              <w:rPr>
                <w:rFonts w:ascii="Calibri" w:hAnsi="Calibri" w:cs="Calibri"/>
                <w:b/>
                <w:bCs/>
                <w:color w:val="000000"/>
                <w:lang w:val="en-US"/>
              </w:rPr>
              <w:t>f</w:t>
            </w:r>
            <w:r w:rsidRPr="00612A4D">
              <w:rPr>
                <w:rFonts w:ascii="Calibri" w:hAnsi="Calibri" w:cs="Calibri"/>
                <w:b/>
                <w:bCs/>
                <w:color w:val="000000"/>
                <w:u w:val="single"/>
                <w:lang w:val="en-US"/>
              </w:rPr>
              <w:t>act-based decision making</w:t>
            </w:r>
            <w:r w:rsidRPr="00612A4D">
              <w:rPr>
                <w:rFonts w:ascii="Calibri" w:hAnsi="Calibri" w:cs="Calibri"/>
                <w:color w:val="000000"/>
                <w:lang w:val="en-US"/>
              </w:rPr>
              <w:t xml:space="preserve"> and</w:t>
            </w:r>
            <w:r w:rsidRPr="00612A4D">
              <w:rPr>
                <w:rFonts w:ascii="Calibri" w:hAnsi="Calibri" w:cs="Calibri"/>
                <w:b/>
                <w:bCs/>
                <w:color w:val="000000"/>
                <w:lang w:val="en-US"/>
              </w:rPr>
              <w:t xml:space="preserve"> </w:t>
            </w:r>
            <w:r w:rsidRPr="00612A4D">
              <w:rPr>
                <w:rFonts w:ascii="Calibri" w:hAnsi="Calibri" w:cs="Calibri"/>
                <w:b/>
                <w:bCs/>
                <w:color w:val="000000"/>
                <w:u w:val="single"/>
                <w:lang w:val="en-US"/>
              </w:rPr>
              <w:t>provide reports</w:t>
            </w:r>
            <w:r w:rsidRPr="00612A4D">
              <w:rPr>
                <w:rFonts w:ascii="Calibri" w:hAnsi="Calibri" w:cs="Calibri"/>
                <w:color w:val="000000"/>
                <w:lang w:val="en-US"/>
              </w:rPr>
              <w:t xml:space="preserve"> (for program) in the required format at required frequency</w:t>
            </w:r>
          </w:p>
          <w:p w14:paraId="2085FCF3" w14:textId="77777777" w:rsidR="00612A4D" w:rsidRPr="00612A4D" w:rsidRDefault="00612A4D" w:rsidP="002856E7">
            <w:pPr>
              <w:rPr>
                <w:lang w:val="en-US"/>
              </w:rPr>
            </w:pPr>
          </w:p>
        </w:tc>
      </w:tr>
      <w:tr w:rsidR="00612A4D" w:rsidRPr="002A7EB5" w14:paraId="34D3C2AC" w14:textId="77777777" w:rsidTr="009A05D6">
        <w:tc>
          <w:tcPr>
            <w:tcW w:w="1980" w:type="dxa"/>
            <w:vMerge/>
            <w:shd w:val="clear" w:color="auto" w:fill="D9D9D9" w:themeFill="background1" w:themeFillShade="D9"/>
            <w:vAlign w:val="center"/>
          </w:tcPr>
          <w:p w14:paraId="40CA290D" w14:textId="77777777" w:rsidR="00612A4D" w:rsidRPr="0052384C" w:rsidRDefault="00612A4D" w:rsidP="002856E7">
            <w:pPr>
              <w:rPr>
                <w:lang w:val="en-GB"/>
              </w:rPr>
            </w:pPr>
          </w:p>
        </w:tc>
        <w:tc>
          <w:tcPr>
            <w:tcW w:w="1134" w:type="dxa"/>
          </w:tcPr>
          <w:p w14:paraId="2695A2A7" w14:textId="77777777" w:rsidR="00612A4D" w:rsidRPr="0052384C" w:rsidRDefault="00612A4D" w:rsidP="002856E7">
            <w:pPr>
              <w:rPr>
                <w:lang w:val="en-GB"/>
              </w:rPr>
            </w:pPr>
            <w:r>
              <w:rPr>
                <w:lang w:val="en-GB"/>
              </w:rPr>
              <w:t>O1.5</w:t>
            </w:r>
          </w:p>
        </w:tc>
        <w:tc>
          <w:tcPr>
            <w:tcW w:w="1276" w:type="dxa"/>
          </w:tcPr>
          <w:p w14:paraId="558DACB8" w14:textId="77777777" w:rsidR="00612A4D" w:rsidRDefault="00612A4D" w:rsidP="00612A4D">
            <w:pPr>
              <w:rPr>
                <w:rFonts w:ascii="Calibri" w:hAnsi="Calibri" w:cs="Calibri"/>
                <w:color w:val="000000"/>
              </w:rPr>
            </w:pPr>
            <w:r>
              <w:rPr>
                <w:rFonts w:ascii="Calibri" w:hAnsi="Calibri" w:cs="Calibri"/>
                <w:color w:val="000000"/>
              </w:rPr>
              <w:t>6.a CBI</w:t>
            </w:r>
            <w:r>
              <w:rPr>
                <w:rFonts w:ascii="Calibri" w:hAnsi="Calibri" w:cs="Calibri"/>
                <w:color w:val="000000"/>
              </w:rPr>
              <w:br/>
              <w:t>1.9 CTP</w:t>
            </w:r>
          </w:p>
          <w:p w14:paraId="3727F6B2" w14:textId="77777777" w:rsidR="00612A4D" w:rsidRPr="0052384C" w:rsidRDefault="00612A4D" w:rsidP="002856E7">
            <w:pPr>
              <w:rPr>
                <w:lang w:val="en-GB"/>
              </w:rPr>
            </w:pPr>
          </w:p>
        </w:tc>
        <w:tc>
          <w:tcPr>
            <w:tcW w:w="850" w:type="dxa"/>
          </w:tcPr>
          <w:p w14:paraId="132FDB11" w14:textId="77777777" w:rsidR="00612A4D" w:rsidRDefault="00612A4D" w:rsidP="00612A4D">
            <w:pPr>
              <w:rPr>
                <w:rFonts w:ascii="Calibri" w:hAnsi="Calibri" w:cs="Calibri"/>
                <w:color w:val="000000"/>
              </w:rPr>
            </w:pPr>
            <w:r>
              <w:rPr>
                <w:rFonts w:ascii="Calibri" w:hAnsi="Calibri" w:cs="Calibri"/>
                <w:color w:val="000000"/>
              </w:rPr>
              <w:t>6a.1.4</w:t>
            </w:r>
            <w:r>
              <w:rPr>
                <w:rFonts w:ascii="Calibri" w:hAnsi="Calibri" w:cs="Calibri"/>
                <w:color w:val="000000"/>
              </w:rPr>
              <w:br/>
              <w:t>1.9.1.4</w:t>
            </w:r>
          </w:p>
          <w:p w14:paraId="2DF3CAD5" w14:textId="77777777" w:rsidR="00612A4D" w:rsidRPr="0052384C" w:rsidRDefault="00612A4D" w:rsidP="002856E7">
            <w:pPr>
              <w:rPr>
                <w:lang w:val="en-GB"/>
              </w:rPr>
            </w:pPr>
          </w:p>
        </w:tc>
        <w:tc>
          <w:tcPr>
            <w:tcW w:w="4536" w:type="dxa"/>
          </w:tcPr>
          <w:p w14:paraId="7CB914EF" w14:textId="77777777" w:rsidR="00612A4D" w:rsidRPr="00612A4D" w:rsidRDefault="00612A4D" w:rsidP="00612A4D">
            <w:pPr>
              <w:rPr>
                <w:rFonts w:ascii="Calibri" w:hAnsi="Calibri" w:cs="Calibri"/>
                <w:lang w:val="en-US"/>
              </w:rPr>
            </w:pPr>
            <w:r w:rsidRPr="00612A4D">
              <w:rPr>
                <w:rFonts w:ascii="Calibri" w:hAnsi="Calibri" w:cs="Calibri"/>
                <w:b/>
                <w:bCs/>
                <w:color w:val="000000"/>
                <w:u w:val="single"/>
                <w:lang w:val="en-US"/>
              </w:rPr>
              <w:t>Mapping</w:t>
            </w:r>
            <w:r w:rsidRPr="00612A4D">
              <w:rPr>
                <w:rFonts w:ascii="Calibri" w:hAnsi="Calibri" w:cs="Calibri"/>
                <w:color w:val="000000"/>
                <w:lang w:val="en-US"/>
              </w:rPr>
              <w:t xml:space="preserve">, </w:t>
            </w:r>
            <w:r w:rsidRPr="00612A4D">
              <w:rPr>
                <w:rFonts w:ascii="Calibri" w:hAnsi="Calibri" w:cs="Calibri"/>
                <w:b/>
                <w:bCs/>
                <w:u w:val="single"/>
                <w:lang w:val="en-US"/>
              </w:rPr>
              <w:t>screening</w:t>
            </w:r>
            <w:r w:rsidRPr="00612A4D">
              <w:rPr>
                <w:rFonts w:ascii="Calibri" w:hAnsi="Calibri" w:cs="Calibri"/>
                <w:u w:val="single"/>
                <w:lang w:val="en-US"/>
              </w:rPr>
              <w:t xml:space="preserve"> </w:t>
            </w:r>
            <w:r w:rsidRPr="00612A4D">
              <w:rPr>
                <w:rFonts w:ascii="Calibri" w:hAnsi="Calibri" w:cs="Calibri"/>
                <w:color w:val="000000"/>
                <w:lang w:val="en-US"/>
              </w:rPr>
              <w:t xml:space="preserve">and </w:t>
            </w:r>
            <w:r w:rsidRPr="00612A4D">
              <w:rPr>
                <w:rFonts w:ascii="Calibri" w:hAnsi="Calibri" w:cs="Calibri"/>
                <w:b/>
                <w:bCs/>
                <w:color w:val="000000"/>
                <w:u w:val="single"/>
                <w:lang w:val="en-US"/>
              </w:rPr>
              <w:t>identifying potential financial service providers</w:t>
            </w:r>
            <w:r w:rsidRPr="00612A4D">
              <w:rPr>
                <w:rFonts w:ascii="Calibri" w:hAnsi="Calibri" w:cs="Calibri"/>
                <w:color w:val="000000"/>
                <w:lang w:val="en-US"/>
              </w:rPr>
              <w:t xml:space="preserve"> </w:t>
            </w:r>
            <w:r w:rsidRPr="00612A4D">
              <w:rPr>
                <w:rFonts w:ascii="Calibri" w:hAnsi="Calibri" w:cs="Calibri"/>
                <w:lang w:val="en-US"/>
              </w:rPr>
              <w:t>a</w:t>
            </w:r>
            <w:r w:rsidRPr="00612A4D">
              <w:rPr>
                <w:rFonts w:ascii="Calibri" w:hAnsi="Calibri" w:cs="Calibri"/>
                <w:bCs/>
                <w:lang w:val="en-US"/>
              </w:rPr>
              <w:t>nd key commodities on the market</w:t>
            </w:r>
            <w:r w:rsidRPr="00612A4D">
              <w:rPr>
                <w:rFonts w:ascii="Calibri" w:hAnsi="Calibri" w:cs="Calibri"/>
                <w:lang w:val="en-US"/>
              </w:rPr>
              <w:t xml:space="preserve"> </w:t>
            </w:r>
            <w:r w:rsidRPr="00612A4D">
              <w:rPr>
                <w:rFonts w:ascii="Calibri" w:hAnsi="Calibri" w:cs="Calibri"/>
                <w:color w:val="000000"/>
                <w:lang w:val="en-US"/>
              </w:rPr>
              <w:t xml:space="preserve">using </w:t>
            </w:r>
            <w:r w:rsidRPr="00612A4D">
              <w:rPr>
                <w:rFonts w:ascii="Calibri" w:hAnsi="Calibri" w:cs="Calibri"/>
                <w:bCs/>
                <w:lang w:val="en-US"/>
              </w:rPr>
              <w:t>existing CTP templates</w:t>
            </w:r>
          </w:p>
          <w:p w14:paraId="63650092" w14:textId="77777777" w:rsidR="00612A4D" w:rsidRPr="00612A4D" w:rsidRDefault="00612A4D" w:rsidP="002856E7">
            <w:pPr>
              <w:rPr>
                <w:lang w:val="en-US"/>
              </w:rPr>
            </w:pPr>
          </w:p>
        </w:tc>
      </w:tr>
      <w:tr w:rsidR="00612A4D" w:rsidRPr="002A7EB5" w14:paraId="0B2C3E0F" w14:textId="77777777" w:rsidTr="009A05D6">
        <w:tc>
          <w:tcPr>
            <w:tcW w:w="1980" w:type="dxa"/>
            <w:vMerge/>
            <w:shd w:val="clear" w:color="auto" w:fill="D9D9D9" w:themeFill="background1" w:themeFillShade="D9"/>
            <w:vAlign w:val="center"/>
          </w:tcPr>
          <w:p w14:paraId="3AE00DF6" w14:textId="77777777" w:rsidR="00612A4D" w:rsidRPr="0052384C" w:rsidRDefault="00612A4D" w:rsidP="002856E7">
            <w:pPr>
              <w:rPr>
                <w:lang w:val="en-GB"/>
              </w:rPr>
            </w:pPr>
          </w:p>
        </w:tc>
        <w:tc>
          <w:tcPr>
            <w:tcW w:w="1134" w:type="dxa"/>
          </w:tcPr>
          <w:p w14:paraId="4084692A" w14:textId="77777777" w:rsidR="00612A4D" w:rsidRPr="0052384C" w:rsidRDefault="00612A4D" w:rsidP="002856E7">
            <w:pPr>
              <w:rPr>
                <w:lang w:val="en-GB"/>
              </w:rPr>
            </w:pPr>
            <w:r>
              <w:rPr>
                <w:lang w:val="en-GB"/>
              </w:rPr>
              <w:t>O1.6</w:t>
            </w:r>
          </w:p>
        </w:tc>
        <w:tc>
          <w:tcPr>
            <w:tcW w:w="1276" w:type="dxa"/>
          </w:tcPr>
          <w:p w14:paraId="32C33F15" w14:textId="77777777" w:rsidR="00612A4D" w:rsidRDefault="00612A4D" w:rsidP="00612A4D">
            <w:pPr>
              <w:rPr>
                <w:rFonts w:ascii="Calibri" w:hAnsi="Calibri" w:cs="Calibri"/>
                <w:color w:val="000000"/>
              </w:rPr>
            </w:pPr>
            <w:r>
              <w:rPr>
                <w:rFonts w:ascii="Calibri" w:hAnsi="Calibri" w:cs="Calibri"/>
                <w:color w:val="000000"/>
              </w:rPr>
              <w:t>6.b MA</w:t>
            </w:r>
            <w:r>
              <w:rPr>
                <w:rFonts w:ascii="Calibri" w:hAnsi="Calibri" w:cs="Calibri"/>
                <w:color w:val="000000"/>
              </w:rPr>
              <w:br/>
              <w:t>4.2 MA&amp;S</w:t>
            </w:r>
          </w:p>
          <w:p w14:paraId="0757E5C5" w14:textId="77777777" w:rsidR="00612A4D" w:rsidRPr="0052384C" w:rsidRDefault="00612A4D" w:rsidP="002856E7">
            <w:pPr>
              <w:rPr>
                <w:lang w:val="en-GB"/>
              </w:rPr>
            </w:pPr>
          </w:p>
        </w:tc>
        <w:tc>
          <w:tcPr>
            <w:tcW w:w="850" w:type="dxa"/>
          </w:tcPr>
          <w:p w14:paraId="52166193" w14:textId="77777777" w:rsidR="00612A4D" w:rsidRDefault="00612A4D" w:rsidP="00612A4D">
            <w:pPr>
              <w:rPr>
                <w:rFonts w:ascii="Calibri" w:hAnsi="Calibri" w:cs="Calibri"/>
                <w:color w:val="000000"/>
              </w:rPr>
            </w:pPr>
            <w:r>
              <w:rPr>
                <w:rFonts w:ascii="Calibri" w:hAnsi="Calibri" w:cs="Calibri"/>
                <w:color w:val="000000"/>
              </w:rPr>
              <w:t>6b.1.1</w:t>
            </w:r>
            <w:r>
              <w:rPr>
                <w:rFonts w:ascii="Calibri" w:hAnsi="Calibri" w:cs="Calibri"/>
                <w:color w:val="000000"/>
              </w:rPr>
              <w:br/>
              <w:t>4.2.1.2</w:t>
            </w:r>
            <w:r>
              <w:rPr>
                <w:rFonts w:ascii="Calibri" w:hAnsi="Calibri" w:cs="Calibri"/>
                <w:color w:val="000000"/>
              </w:rPr>
              <w:br/>
              <w:t>4.2.2.2</w:t>
            </w:r>
            <w:r>
              <w:rPr>
                <w:rFonts w:ascii="Calibri" w:hAnsi="Calibri" w:cs="Calibri"/>
                <w:color w:val="000000"/>
              </w:rPr>
              <w:br/>
              <w:t>4.2.2.3</w:t>
            </w:r>
          </w:p>
          <w:p w14:paraId="3FAA2848" w14:textId="77777777" w:rsidR="00612A4D" w:rsidRPr="0052384C" w:rsidRDefault="00612A4D" w:rsidP="002856E7">
            <w:pPr>
              <w:rPr>
                <w:lang w:val="en-GB"/>
              </w:rPr>
            </w:pPr>
          </w:p>
        </w:tc>
        <w:tc>
          <w:tcPr>
            <w:tcW w:w="4536" w:type="dxa"/>
          </w:tcPr>
          <w:p w14:paraId="7DD830DD" w14:textId="77777777" w:rsidR="00612A4D" w:rsidRPr="00612A4D" w:rsidRDefault="00612A4D" w:rsidP="00612A4D">
            <w:pPr>
              <w:rPr>
                <w:rFonts w:ascii="Calibri" w:hAnsi="Calibri" w:cs="Calibri"/>
                <w:lang w:val="en-US"/>
              </w:rPr>
            </w:pPr>
            <w:r w:rsidRPr="00612A4D">
              <w:rPr>
                <w:rFonts w:ascii="Calibri" w:hAnsi="Calibri" w:cs="Calibri"/>
                <w:b/>
                <w:color w:val="000000"/>
                <w:lang w:val="en-US"/>
              </w:rPr>
              <w:t>LOCAL &amp;</w:t>
            </w:r>
            <w:r w:rsidRPr="00612A4D">
              <w:rPr>
                <w:rFonts w:ascii="Calibri" w:hAnsi="Calibri" w:cs="Calibri"/>
                <w:b/>
                <w:bCs/>
                <w:color w:val="FF0000"/>
                <w:lang w:val="en-US"/>
              </w:rPr>
              <w:t xml:space="preserve"> </w:t>
            </w:r>
            <w:r w:rsidRPr="00612A4D">
              <w:rPr>
                <w:rFonts w:ascii="Calibri" w:hAnsi="Calibri" w:cs="Calibri"/>
                <w:b/>
                <w:bCs/>
                <w:lang w:val="en-US"/>
              </w:rPr>
              <w:t>REGIONAL</w:t>
            </w:r>
            <w:r w:rsidRPr="00612A4D">
              <w:rPr>
                <w:rFonts w:ascii="Calibri" w:hAnsi="Calibri" w:cs="Calibri"/>
                <w:lang w:val="en-US"/>
              </w:rPr>
              <w:t xml:space="preserve"> </w:t>
            </w:r>
            <w:r w:rsidRPr="00612A4D">
              <w:rPr>
                <w:rFonts w:ascii="Calibri" w:hAnsi="Calibri" w:cs="Calibri"/>
                <w:color w:val="000000"/>
                <w:lang w:val="en-US"/>
              </w:rPr>
              <w:t xml:space="preserve">scope of sourcing. </w:t>
            </w:r>
            <w:r w:rsidRPr="00612A4D">
              <w:rPr>
                <w:rFonts w:ascii="Calibri" w:hAnsi="Calibri" w:cs="Calibri"/>
                <w:b/>
                <w:bCs/>
                <w:color w:val="000000"/>
                <w:u w:val="single"/>
                <w:lang w:val="en-US"/>
              </w:rPr>
              <w:t>Collects data</w:t>
            </w:r>
            <w:r w:rsidRPr="00612A4D">
              <w:rPr>
                <w:rFonts w:ascii="Calibri" w:hAnsi="Calibri" w:cs="Calibri"/>
                <w:color w:val="000000"/>
                <w:lang w:val="en-US"/>
              </w:rPr>
              <w:t xml:space="preserve"> on </w:t>
            </w:r>
            <w:r w:rsidRPr="00612A4D">
              <w:rPr>
                <w:rFonts w:ascii="Calibri" w:hAnsi="Calibri" w:cs="Calibri"/>
                <w:b/>
                <w:bCs/>
                <w:color w:val="000000"/>
                <w:u w:val="single"/>
                <w:lang w:val="en-US"/>
              </w:rPr>
              <w:t>quantity, quality, cost and physical access</w:t>
            </w:r>
            <w:r w:rsidRPr="00612A4D">
              <w:rPr>
                <w:rFonts w:ascii="Calibri" w:hAnsi="Calibri" w:cs="Calibri"/>
                <w:color w:val="000000"/>
                <w:lang w:val="en-US"/>
              </w:rPr>
              <w:t xml:space="preserve"> to Retail and Supplier markets in accordance with pre-determined templates and sequencing of actions and analyze suppliers' capacity (for cash and vouchers)</w:t>
            </w:r>
            <w:r>
              <w:rPr>
                <w:rFonts w:ascii="Calibri" w:hAnsi="Calibri" w:cs="Calibri"/>
                <w:color w:val="000000"/>
                <w:lang w:val="en-US"/>
              </w:rPr>
              <w:t>.</w:t>
            </w:r>
            <w:r w:rsidRPr="00612A4D">
              <w:rPr>
                <w:rFonts w:ascii="Calibri" w:hAnsi="Calibri" w:cs="Calibri"/>
                <w:color w:val="000000"/>
                <w:lang w:val="en-US"/>
              </w:rPr>
              <w:t xml:space="preserve"> </w:t>
            </w:r>
            <w:r w:rsidRPr="00612A4D">
              <w:rPr>
                <w:rFonts w:ascii="Calibri" w:hAnsi="Calibri" w:cs="Calibri"/>
                <w:b/>
                <w:bCs/>
                <w:u w:val="single"/>
                <w:lang w:val="en-US"/>
              </w:rPr>
              <w:t>Market mapping</w:t>
            </w:r>
            <w:r w:rsidRPr="00612A4D">
              <w:rPr>
                <w:rFonts w:ascii="Calibri" w:hAnsi="Calibri" w:cs="Calibri"/>
                <w:bCs/>
                <w:lang w:val="en-US"/>
              </w:rPr>
              <w:t>: capacity to map and analyze the main market patterns and trends</w:t>
            </w:r>
          </w:p>
          <w:p w14:paraId="69D77EE6" w14:textId="77777777" w:rsidR="00612A4D" w:rsidRPr="00612A4D" w:rsidRDefault="00612A4D" w:rsidP="002856E7">
            <w:pPr>
              <w:rPr>
                <w:lang w:val="en-US"/>
              </w:rPr>
            </w:pPr>
          </w:p>
        </w:tc>
      </w:tr>
      <w:tr w:rsidR="00612A4D" w:rsidRPr="002A7EB5" w14:paraId="28417EB6" w14:textId="77777777" w:rsidTr="009A05D6">
        <w:tc>
          <w:tcPr>
            <w:tcW w:w="1980" w:type="dxa"/>
            <w:vMerge/>
            <w:shd w:val="clear" w:color="auto" w:fill="D9D9D9" w:themeFill="background1" w:themeFillShade="D9"/>
            <w:vAlign w:val="center"/>
          </w:tcPr>
          <w:p w14:paraId="3B558CA2" w14:textId="77777777" w:rsidR="00612A4D" w:rsidRPr="0052384C" w:rsidRDefault="00612A4D" w:rsidP="002856E7">
            <w:pPr>
              <w:rPr>
                <w:lang w:val="en-GB"/>
              </w:rPr>
            </w:pPr>
          </w:p>
        </w:tc>
        <w:tc>
          <w:tcPr>
            <w:tcW w:w="1134" w:type="dxa"/>
          </w:tcPr>
          <w:p w14:paraId="5C00EBC1" w14:textId="77777777" w:rsidR="00612A4D" w:rsidRDefault="00612A4D" w:rsidP="002856E7">
            <w:pPr>
              <w:rPr>
                <w:lang w:val="en-GB"/>
              </w:rPr>
            </w:pPr>
            <w:r>
              <w:rPr>
                <w:lang w:val="en-GB"/>
              </w:rPr>
              <w:t>O1.7</w:t>
            </w:r>
          </w:p>
        </w:tc>
        <w:tc>
          <w:tcPr>
            <w:tcW w:w="1276" w:type="dxa"/>
          </w:tcPr>
          <w:p w14:paraId="2A614134" w14:textId="77777777" w:rsidR="00612A4D" w:rsidRDefault="00612A4D" w:rsidP="00612A4D">
            <w:pPr>
              <w:rPr>
                <w:rFonts w:ascii="Calibri" w:hAnsi="Calibri" w:cs="Calibri"/>
                <w:color w:val="000000"/>
              </w:rPr>
            </w:pPr>
            <w:r>
              <w:rPr>
                <w:rFonts w:ascii="Calibri" w:hAnsi="Calibri" w:cs="Calibri"/>
                <w:color w:val="000000"/>
              </w:rPr>
              <w:t>6.b MA</w:t>
            </w:r>
            <w:r>
              <w:rPr>
                <w:rFonts w:ascii="Calibri" w:hAnsi="Calibri" w:cs="Calibri"/>
                <w:color w:val="000000"/>
              </w:rPr>
              <w:br/>
              <w:t>4.2 MA&amp;S</w:t>
            </w:r>
          </w:p>
          <w:p w14:paraId="700F258E" w14:textId="77777777" w:rsidR="00612A4D" w:rsidRPr="0052384C" w:rsidRDefault="00612A4D" w:rsidP="002856E7">
            <w:pPr>
              <w:rPr>
                <w:lang w:val="en-GB"/>
              </w:rPr>
            </w:pPr>
          </w:p>
        </w:tc>
        <w:tc>
          <w:tcPr>
            <w:tcW w:w="850" w:type="dxa"/>
          </w:tcPr>
          <w:p w14:paraId="1020A53C" w14:textId="77777777" w:rsidR="00612A4D" w:rsidRDefault="00612A4D" w:rsidP="00612A4D">
            <w:pPr>
              <w:rPr>
                <w:rFonts w:ascii="Calibri" w:hAnsi="Calibri" w:cs="Calibri"/>
                <w:color w:val="000000"/>
              </w:rPr>
            </w:pPr>
            <w:r>
              <w:rPr>
                <w:rFonts w:ascii="Calibri" w:hAnsi="Calibri" w:cs="Calibri"/>
                <w:color w:val="000000"/>
              </w:rPr>
              <w:t>6b.1.2</w:t>
            </w:r>
            <w:r>
              <w:rPr>
                <w:rFonts w:ascii="Calibri" w:hAnsi="Calibri" w:cs="Calibri"/>
                <w:color w:val="000000"/>
              </w:rPr>
              <w:br/>
              <w:t>4.2.1.2</w:t>
            </w:r>
            <w:r>
              <w:rPr>
                <w:rFonts w:ascii="Calibri" w:hAnsi="Calibri" w:cs="Calibri"/>
                <w:color w:val="000000"/>
              </w:rPr>
              <w:br/>
              <w:t>4.2.2.2</w:t>
            </w:r>
            <w:r>
              <w:rPr>
                <w:rFonts w:ascii="Calibri" w:hAnsi="Calibri" w:cs="Calibri"/>
                <w:color w:val="000000"/>
              </w:rPr>
              <w:br/>
              <w:t>4.2.2.3</w:t>
            </w:r>
          </w:p>
          <w:p w14:paraId="4F6FB0F5" w14:textId="77777777" w:rsidR="00612A4D" w:rsidRPr="0052384C" w:rsidRDefault="00612A4D" w:rsidP="002856E7">
            <w:pPr>
              <w:rPr>
                <w:lang w:val="en-GB"/>
              </w:rPr>
            </w:pPr>
          </w:p>
        </w:tc>
        <w:tc>
          <w:tcPr>
            <w:tcW w:w="4536" w:type="dxa"/>
          </w:tcPr>
          <w:p w14:paraId="0AE48FC2" w14:textId="77777777" w:rsidR="00612A4D" w:rsidRPr="00612A4D" w:rsidRDefault="00612A4D" w:rsidP="00612A4D">
            <w:pPr>
              <w:rPr>
                <w:rFonts w:ascii="Calibri" w:hAnsi="Calibri" w:cs="Calibri"/>
                <w:lang w:val="en-US"/>
              </w:rPr>
            </w:pPr>
            <w:r w:rsidRPr="00612A4D">
              <w:rPr>
                <w:rFonts w:ascii="Calibri" w:hAnsi="Calibri" w:cs="Calibri"/>
                <w:b/>
                <w:lang w:val="en-US"/>
              </w:rPr>
              <w:t>LOCAL &amp;</w:t>
            </w:r>
            <w:r w:rsidRPr="00612A4D">
              <w:rPr>
                <w:rFonts w:ascii="Calibri" w:hAnsi="Calibri" w:cs="Calibri"/>
                <w:b/>
                <w:bCs/>
                <w:lang w:val="en-US"/>
              </w:rPr>
              <w:t xml:space="preserve"> REGIONAL</w:t>
            </w:r>
            <w:r w:rsidRPr="00612A4D">
              <w:rPr>
                <w:rFonts w:ascii="Calibri" w:hAnsi="Calibri" w:cs="Calibri"/>
                <w:lang w:val="en-US"/>
              </w:rPr>
              <w:t xml:space="preserve"> </w:t>
            </w:r>
            <w:r w:rsidRPr="00612A4D">
              <w:rPr>
                <w:rFonts w:ascii="Calibri" w:hAnsi="Calibri" w:cs="Calibri"/>
                <w:color w:val="000000"/>
                <w:lang w:val="en-US"/>
              </w:rPr>
              <w:t xml:space="preserve">scope of sourcing. </w:t>
            </w:r>
            <w:r w:rsidRPr="00612A4D">
              <w:rPr>
                <w:rFonts w:ascii="Calibri" w:hAnsi="Calibri" w:cs="Calibri"/>
                <w:b/>
                <w:bCs/>
                <w:color w:val="000000"/>
                <w:u w:val="single"/>
                <w:lang w:val="en-US"/>
              </w:rPr>
              <w:t>Performs continuous monitoring</w:t>
            </w:r>
            <w:r w:rsidRPr="00612A4D">
              <w:rPr>
                <w:rFonts w:ascii="Calibri" w:hAnsi="Calibri" w:cs="Calibri"/>
                <w:color w:val="000000"/>
                <w:lang w:val="en-US"/>
              </w:rPr>
              <w:t xml:space="preserve"> of required market and commodity data (quality, quantity, cost, physical access - current and predicted) and analyses suppliers' capacity (for cash and vouchers). </w:t>
            </w:r>
            <w:r w:rsidRPr="00612A4D">
              <w:rPr>
                <w:rFonts w:ascii="Calibri" w:hAnsi="Calibri" w:cs="Calibri"/>
                <w:b/>
                <w:bCs/>
                <w:lang w:val="en-US"/>
              </w:rPr>
              <w:t xml:space="preserve">Market mapping: </w:t>
            </w:r>
            <w:r w:rsidRPr="00612A4D">
              <w:rPr>
                <w:rFonts w:ascii="Calibri" w:hAnsi="Calibri" w:cs="Calibri"/>
                <w:bCs/>
                <w:lang w:val="en-US"/>
              </w:rPr>
              <w:t xml:space="preserve">capacity to map and analyze the main market patterns and trends.  </w:t>
            </w:r>
          </w:p>
          <w:p w14:paraId="7D6BB667" w14:textId="77777777" w:rsidR="00612A4D" w:rsidRPr="00612A4D" w:rsidRDefault="00612A4D" w:rsidP="002856E7">
            <w:pPr>
              <w:rPr>
                <w:lang w:val="en-US"/>
              </w:rPr>
            </w:pPr>
          </w:p>
        </w:tc>
      </w:tr>
      <w:tr w:rsidR="00612A4D" w:rsidRPr="002A7EB5" w14:paraId="766AD367" w14:textId="77777777" w:rsidTr="009A05D6">
        <w:tc>
          <w:tcPr>
            <w:tcW w:w="1980" w:type="dxa"/>
            <w:shd w:val="clear" w:color="auto" w:fill="D9D9D9" w:themeFill="background1" w:themeFillShade="D9"/>
            <w:vAlign w:val="center"/>
          </w:tcPr>
          <w:p w14:paraId="73A6D82B" w14:textId="77777777" w:rsidR="00612A4D" w:rsidRPr="0052384C" w:rsidRDefault="00612A4D" w:rsidP="002856E7">
            <w:pPr>
              <w:rPr>
                <w:lang w:val="en-GB"/>
              </w:rPr>
            </w:pPr>
            <w:r>
              <w:rPr>
                <w:lang w:val="en-GB"/>
              </w:rPr>
              <w:t>Lessons &amp; Recommendations</w:t>
            </w:r>
          </w:p>
        </w:tc>
        <w:tc>
          <w:tcPr>
            <w:tcW w:w="1134" w:type="dxa"/>
          </w:tcPr>
          <w:p w14:paraId="62BFD178" w14:textId="77777777" w:rsidR="00612A4D" w:rsidRDefault="00612A4D" w:rsidP="002856E7">
            <w:pPr>
              <w:rPr>
                <w:lang w:val="en-GB"/>
              </w:rPr>
            </w:pPr>
            <w:r>
              <w:rPr>
                <w:lang w:val="en-GB"/>
              </w:rPr>
              <w:t>O1.8</w:t>
            </w:r>
          </w:p>
        </w:tc>
        <w:tc>
          <w:tcPr>
            <w:tcW w:w="1276" w:type="dxa"/>
          </w:tcPr>
          <w:p w14:paraId="73D3DF81" w14:textId="77777777" w:rsidR="00612A4D" w:rsidRDefault="00612A4D" w:rsidP="00612A4D">
            <w:pPr>
              <w:rPr>
                <w:rFonts w:ascii="Calibri" w:hAnsi="Calibri" w:cs="Calibri"/>
                <w:color w:val="000000"/>
              </w:rPr>
            </w:pPr>
            <w:r>
              <w:rPr>
                <w:rFonts w:ascii="Calibri" w:hAnsi="Calibri" w:cs="Calibri"/>
                <w:color w:val="000000"/>
              </w:rPr>
              <w:t>6.c MBI</w:t>
            </w:r>
          </w:p>
          <w:p w14:paraId="22323BD2" w14:textId="77777777" w:rsidR="00612A4D" w:rsidRPr="0052384C" w:rsidRDefault="00612A4D" w:rsidP="002856E7">
            <w:pPr>
              <w:rPr>
                <w:lang w:val="en-GB"/>
              </w:rPr>
            </w:pPr>
          </w:p>
        </w:tc>
        <w:tc>
          <w:tcPr>
            <w:tcW w:w="850" w:type="dxa"/>
          </w:tcPr>
          <w:p w14:paraId="7C2DA6C0" w14:textId="77777777" w:rsidR="00612A4D" w:rsidRDefault="00612A4D" w:rsidP="00612A4D">
            <w:pPr>
              <w:rPr>
                <w:rFonts w:ascii="Calibri" w:hAnsi="Calibri" w:cs="Calibri"/>
                <w:color w:val="000000"/>
              </w:rPr>
            </w:pPr>
            <w:r>
              <w:rPr>
                <w:rFonts w:ascii="Calibri" w:hAnsi="Calibri" w:cs="Calibri"/>
                <w:color w:val="000000"/>
              </w:rPr>
              <w:t>6c.1.1</w:t>
            </w:r>
          </w:p>
          <w:p w14:paraId="7E630E2E" w14:textId="77777777" w:rsidR="00612A4D" w:rsidRPr="0052384C" w:rsidRDefault="00612A4D" w:rsidP="002856E7">
            <w:pPr>
              <w:rPr>
                <w:lang w:val="en-GB"/>
              </w:rPr>
            </w:pPr>
          </w:p>
        </w:tc>
        <w:tc>
          <w:tcPr>
            <w:tcW w:w="4536" w:type="dxa"/>
          </w:tcPr>
          <w:p w14:paraId="3923F36C" w14:textId="77777777" w:rsidR="00612A4D" w:rsidRDefault="00612A4D" w:rsidP="002856E7">
            <w:pPr>
              <w:rPr>
                <w:rFonts w:ascii="Calibri" w:hAnsi="Calibri" w:cs="Calibri"/>
                <w:color w:val="000000"/>
                <w:lang w:val="en-US"/>
              </w:rPr>
            </w:pPr>
            <w:r w:rsidRPr="00612A4D">
              <w:rPr>
                <w:rFonts w:ascii="Calibri" w:hAnsi="Calibri" w:cs="Calibri"/>
                <w:color w:val="000000"/>
                <w:lang w:val="en-US"/>
              </w:rPr>
              <w:t xml:space="preserve">Supports the </w:t>
            </w:r>
            <w:r w:rsidRPr="00612A4D">
              <w:rPr>
                <w:rFonts w:ascii="Calibri" w:hAnsi="Calibri" w:cs="Calibri"/>
                <w:b/>
                <w:bCs/>
                <w:color w:val="000000"/>
                <w:u w:val="single"/>
                <w:lang w:val="en-US"/>
              </w:rPr>
              <w:t>implementation of MBI PoA</w:t>
            </w:r>
            <w:r w:rsidRPr="00612A4D">
              <w:rPr>
                <w:rFonts w:ascii="Calibri" w:hAnsi="Calibri" w:cs="Calibri"/>
                <w:color w:val="000000"/>
                <w:lang w:val="en-US"/>
              </w:rPr>
              <w:t xml:space="preserve"> (if required), supporting </w:t>
            </w:r>
            <w:r w:rsidRPr="00612A4D">
              <w:rPr>
                <w:rFonts w:ascii="Calibri" w:hAnsi="Calibri" w:cs="Calibri"/>
                <w:b/>
                <w:bCs/>
                <w:color w:val="000000"/>
                <w:u w:val="single"/>
                <w:lang w:val="en-US"/>
              </w:rPr>
              <w:t>monitoring</w:t>
            </w:r>
            <w:r w:rsidRPr="00612A4D">
              <w:rPr>
                <w:rFonts w:ascii="Calibri" w:hAnsi="Calibri" w:cs="Calibri"/>
                <w:color w:val="000000"/>
                <w:lang w:val="en-US"/>
              </w:rPr>
              <w:t xml:space="preserve"> and</w:t>
            </w:r>
            <w:r w:rsidRPr="00612A4D">
              <w:rPr>
                <w:rFonts w:ascii="Calibri" w:hAnsi="Calibri" w:cs="Calibri"/>
                <w:b/>
                <w:bCs/>
                <w:color w:val="000000"/>
                <w:u w:val="single"/>
                <w:lang w:val="en-US"/>
              </w:rPr>
              <w:t xml:space="preserve"> reporting</w:t>
            </w:r>
            <w:r w:rsidRPr="00612A4D">
              <w:rPr>
                <w:rFonts w:ascii="Calibri" w:hAnsi="Calibri" w:cs="Calibri"/>
                <w:color w:val="000000"/>
                <w:lang w:val="en-US"/>
              </w:rPr>
              <w:t xml:space="preserve"> outcomes and </w:t>
            </w:r>
            <w:r w:rsidRPr="00612A4D">
              <w:rPr>
                <w:rFonts w:ascii="Calibri" w:hAnsi="Calibri" w:cs="Calibri"/>
                <w:b/>
                <w:bCs/>
                <w:color w:val="000000"/>
                <w:u w:val="single"/>
                <w:lang w:val="en-US"/>
              </w:rPr>
              <w:t>evaluating</w:t>
            </w:r>
            <w:r w:rsidRPr="00612A4D">
              <w:rPr>
                <w:rFonts w:ascii="Calibri" w:hAnsi="Calibri" w:cs="Calibri"/>
                <w:color w:val="000000"/>
                <w:lang w:val="en-US"/>
              </w:rPr>
              <w:t xml:space="preserve"> impact and end-of-programme MBI approach and </w:t>
            </w:r>
            <w:r w:rsidRPr="00612A4D">
              <w:rPr>
                <w:rFonts w:ascii="Calibri" w:hAnsi="Calibri" w:cs="Calibri"/>
                <w:b/>
                <w:bCs/>
                <w:color w:val="000000"/>
                <w:u w:val="single"/>
                <w:lang w:val="en-US"/>
              </w:rPr>
              <w:t>lessons</w:t>
            </w:r>
            <w:r w:rsidRPr="00612A4D">
              <w:rPr>
                <w:rFonts w:ascii="Calibri" w:hAnsi="Calibri" w:cs="Calibri"/>
                <w:color w:val="000000"/>
                <w:lang w:val="en-US"/>
              </w:rPr>
              <w:t xml:space="preserve"> identified</w:t>
            </w:r>
          </w:p>
          <w:p w14:paraId="333E41B0" w14:textId="77777777" w:rsidR="008F6E4B" w:rsidRPr="008F6E4B" w:rsidRDefault="008F6E4B" w:rsidP="002856E7">
            <w:pPr>
              <w:rPr>
                <w:rFonts w:ascii="Calibri" w:hAnsi="Calibri" w:cs="Calibri"/>
                <w:color w:val="000000"/>
                <w:lang w:val="en-US"/>
              </w:rPr>
            </w:pPr>
          </w:p>
        </w:tc>
      </w:tr>
      <w:tr w:rsidR="008F6E4B" w:rsidRPr="0052384C" w14:paraId="6F607D1D" w14:textId="77777777" w:rsidTr="008F6E4B">
        <w:tc>
          <w:tcPr>
            <w:tcW w:w="9776" w:type="dxa"/>
            <w:gridSpan w:val="5"/>
            <w:shd w:val="clear" w:color="auto" w:fill="BFBFBF" w:themeFill="background1" w:themeFillShade="BF"/>
            <w:vAlign w:val="center"/>
          </w:tcPr>
          <w:p w14:paraId="7B3D07C8" w14:textId="77777777" w:rsidR="008F6E4B" w:rsidRPr="008F6E4B" w:rsidRDefault="008F6E4B" w:rsidP="008F6E4B">
            <w:pPr>
              <w:jc w:val="center"/>
              <w:rPr>
                <w:rFonts w:ascii="Calibri" w:hAnsi="Calibri" w:cs="Calibri"/>
                <w:b/>
                <w:color w:val="000000"/>
                <w:lang w:val="en-US"/>
              </w:rPr>
            </w:pPr>
            <w:r w:rsidRPr="008F6E4B">
              <w:rPr>
                <w:rFonts w:ascii="Calibri" w:hAnsi="Calibri" w:cs="Calibri"/>
                <w:b/>
                <w:color w:val="000000"/>
                <w:lang w:val="en-US"/>
              </w:rPr>
              <w:t>OPERATIONAL – TACTICAL</w:t>
            </w:r>
          </w:p>
        </w:tc>
      </w:tr>
      <w:tr w:rsidR="001B6C1B" w:rsidRPr="0052384C" w14:paraId="526A351A" w14:textId="77777777" w:rsidTr="009A05D6">
        <w:tc>
          <w:tcPr>
            <w:tcW w:w="1980" w:type="dxa"/>
            <w:shd w:val="clear" w:color="auto" w:fill="BFBFBF" w:themeFill="background1" w:themeFillShade="BF"/>
          </w:tcPr>
          <w:p w14:paraId="63ACAC4E" w14:textId="77777777" w:rsidR="001B6C1B" w:rsidRPr="0052384C" w:rsidRDefault="001B6C1B" w:rsidP="001B6C1B">
            <w:pPr>
              <w:jc w:val="center"/>
              <w:rPr>
                <w:b/>
                <w:lang w:val="en-GB"/>
              </w:rPr>
            </w:pPr>
            <w:r w:rsidRPr="0052384C">
              <w:rPr>
                <w:b/>
                <w:lang w:val="en-GB"/>
              </w:rPr>
              <w:t>Group</w:t>
            </w:r>
          </w:p>
        </w:tc>
        <w:tc>
          <w:tcPr>
            <w:tcW w:w="1134" w:type="dxa"/>
            <w:shd w:val="clear" w:color="auto" w:fill="BFBFBF" w:themeFill="background1" w:themeFillShade="BF"/>
          </w:tcPr>
          <w:p w14:paraId="725B2664" w14:textId="77777777" w:rsidR="001B6C1B" w:rsidRPr="0052384C" w:rsidRDefault="001B6C1B" w:rsidP="001B6C1B">
            <w:pPr>
              <w:rPr>
                <w:b/>
                <w:lang w:val="en-GB"/>
              </w:rPr>
            </w:pPr>
            <w:r w:rsidRPr="0052384C">
              <w:rPr>
                <w:b/>
                <w:lang w:val="en-GB"/>
              </w:rPr>
              <w:t>#</w:t>
            </w:r>
          </w:p>
        </w:tc>
        <w:tc>
          <w:tcPr>
            <w:tcW w:w="1276" w:type="dxa"/>
            <w:shd w:val="clear" w:color="auto" w:fill="BFBFBF" w:themeFill="background1" w:themeFillShade="BF"/>
          </w:tcPr>
          <w:p w14:paraId="2DDCC669" w14:textId="77777777" w:rsidR="001B6C1B" w:rsidRPr="0052384C" w:rsidRDefault="001B6C1B" w:rsidP="001B6C1B">
            <w:pPr>
              <w:rPr>
                <w:b/>
                <w:lang w:val="en-GB"/>
              </w:rPr>
            </w:pPr>
            <w:r>
              <w:rPr>
                <w:b/>
                <w:lang w:val="en-GB"/>
              </w:rPr>
              <w:t>Area</w:t>
            </w:r>
          </w:p>
        </w:tc>
        <w:tc>
          <w:tcPr>
            <w:tcW w:w="850" w:type="dxa"/>
            <w:shd w:val="clear" w:color="auto" w:fill="BFBFBF" w:themeFill="background1" w:themeFillShade="BF"/>
          </w:tcPr>
          <w:p w14:paraId="09B47C32" w14:textId="77777777" w:rsidR="001B6C1B" w:rsidRPr="00FE507B" w:rsidRDefault="001B6C1B" w:rsidP="001B6C1B">
            <w:pPr>
              <w:rPr>
                <w:b/>
                <w:lang w:val="en-GB"/>
              </w:rPr>
            </w:pPr>
            <w:r>
              <w:rPr>
                <w:b/>
                <w:lang w:val="en-GB"/>
              </w:rPr>
              <w:t>Ref .</w:t>
            </w:r>
          </w:p>
        </w:tc>
        <w:tc>
          <w:tcPr>
            <w:tcW w:w="4536" w:type="dxa"/>
            <w:shd w:val="clear" w:color="auto" w:fill="BFBFBF" w:themeFill="background1" w:themeFillShade="BF"/>
          </w:tcPr>
          <w:p w14:paraId="6C0D39AB" w14:textId="77777777" w:rsidR="001B6C1B" w:rsidRPr="00FE507B" w:rsidRDefault="001B6C1B" w:rsidP="001B6C1B">
            <w:pPr>
              <w:ind w:left="360"/>
              <w:rPr>
                <w:b/>
                <w:lang w:val="en-GB"/>
              </w:rPr>
            </w:pPr>
            <w:r>
              <w:rPr>
                <w:b/>
                <w:lang w:val="en-GB"/>
              </w:rPr>
              <w:t xml:space="preserve">Competency </w:t>
            </w:r>
          </w:p>
        </w:tc>
      </w:tr>
      <w:tr w:rsidR="001B6C1B" w:rsidRPr="002A7EB5" w14:paraId="0FAFB794" w14:textId="77777777" w:rsidTr="009A05D6">
        <w:tc>
          <w:tcPr>
            <w:tcW w:w="1980" w:type="dxa"/>
            <w:vMerge w:val="restart"/>
            <w:shd w:val="clear" w:color="auto" w:fill="D9D9D9" w:themeFill="background1" w:themeFillShade="D9"/>
            <w:vAlign w:val="center"/>
          </w:tcPr>
          <w:p w14:paraId="4F841A82" w14:textId="77777777" w:rsidR="001B6C1B" w:rsidRDefault="001B6C1B" w:rsidP="001B6C1B">
            <w:pPr>
              <w:rPr>
                <w:lang w:val="en-GB"/>
              </w:rPr>
            </w:pPr>
            <w:r>
              <w:rPr>
                <w:lang w:val="en-GB"/>
              </w:rPr>
              <w:t>Supplier Management</w:t>
            </w:r>
          </w:p>
        </w:tc>
        <w:tc>
          <w:tcPr>
            <w:tcW w:w="1134" w:type="dxa"/>
          </w:tcPr>
          <w:p w14:paraId="19F9D4EE" w14:textId="77777777" w:rsidR="001B6C1B" w:rsidRPr="008F6E4B" w:rsidRDefault="001B6C1B" w:rsidP="001B6C1B">
            <w:pPr>
              <w:rPr>
                <w:rFonts w:ascii="Calibri" w:hAnsi="Calibri" w:cs="Calibri"/>
                <w:bCs/>
                <w:color w:val="000000"/>
              </w:rPr>
            </w:pPr>
            <w:r w:rsidRPr="008F6E4B">
              <w:rPr>
                <w:rFonts w:ascii="Calibri" w:hAnsi="Calibri" w:cs="Calibri"/>
                <w:bCs/>
                <w:color w:val="000000"/>
              </w:rPr>
              <w:t>OT12.1</w:t>
            </w:r>
          </w:p>
          <w:p w14:paraId="206A70ED" w14:textId="77777777" w:rsidR="001B6C1B" w:rsidRPr="008F6E4B" w:rsidRDefault="001B6C1B" w:rsidP="001B6C1B">
            <w:pPr>
              <w:rPr>
                <w:lang w:val="en-GB"/>
              </w:rPr>
            </w:pPr>
          </w:p>
        </w:tc>
        <w:tc>
          <w:tcPr>
            <w:tcW w:w="1276" w:type="dxa"/>
          </w:tcPr>
          <w:p w14:paraId="2E7AEBFF" w14:textId="77777777" w:rsidR="001B6C1B" w:rsidRDefault="001B6C1B" w:rsidP="001B6C1B">
            <w:pPr>
              <w:rPr>
                <w:rFonts w:ascii="Calibri" w:hAnsi="Calibri" w:cs="Calibri"/>
                <w:color w:val="000000"/>
              </w:rPr>
            </w:pPr>
            <w:r>
              <w:rPr>
                <w:rFonts w:ascii="Calibri" w:hAnsi="Calibri" w:cs="Calibri"/>
                <w:color w:val="000000"/>
              </w:rPr>
              <w:t>6.a CBI</w:t>
            </w:r>
            <w:r>
              <w:rPr>
                <w:rFonts w:ascii="Calibri" w:hAnsi="Calibri" w:cs="Calibri"/>
                <w:color w:val="000000"/>
              </w:rPr>
              <w:br/>
              <w:t>4.3 SM</w:t>
            </w:r>
          </w:p>
        </w:tc>
        <w:tc>
          <w:tcPr>
            <w:tcW w:w="850" w:type="dxa"/>
          </w:tcPr>
          <w:p w14:paraId="3CBC5C72" w14:textId="77777777" w:rsidR="001B6C1B" w:rsidRDefault="001B6C1B" w:rsidP="001B6C1B">
            <w:pPr>
              <w:rPr>
                <w:rFonts w:ascii="Calibri" w:hAnsi="Calibri" w:cs="Calibri"/>
                <w:color w:val="000000"/>
              </w:rPr>
            </w:pPr>
            <w:r>
              <w:rPr>
                <w:rFonts w:ascii="Calibri" w:hAnsi="Calibri" w:cs="Calibri"/>
                <w:color w:val="000000"/>
              </w:rPr>
              <w:t>6a.1.6</w:t>
            </w:r>
            <w:r>
              <w:rPr>
                <w:rFonts w:ascii="Calibri" w:hAnsi="Calibri" w:cs="Calibri"/>
                <w:color w:val="000000"/>
              </w:rPr>
              <w:br/>
              <w:t>4.3.2.2</w:t>
            </w:r>
          </w:p>
          <w:p w14:paraId="21334DD8" w14:textId="77777777" w:rsidR="001B6C1B" w:rsidRDefault="001B6C1B" w:rsidP="001B6C1B">
            <w:pPr>
              <w:rPr>
                <w:rFonts w:ascii="Calibri" w:hAnsi="Calibri" w:cs="Calibri"/>
                <w:color w:val="000000"/>
              </w:rPr>
            </w:pPr>
          </w:p>
        </w:tc>
        <w:tc>
          <w:tcPr>
            <w:tcW w:w="4536" w:type="dxa"/>
          </w:tcPr>
          <w:p w14:paraId="483E156F" w14:textId="77777777" w:rsidR="001B6C1B" w:rsidRDefault="001B6C1B" w:rsidP="001B6C1B">
            <w:pPr>
              <w:rPr>
                <w:rFonts w:ascii="Calibri" w:hAnsi="Calibri" w:cs="Calibri"/>
                <w:color w:val="000000"/>
                <w:lang w:val="en-US"/>
              </w:rPr>
            </w:pPr>
            <w:r w:rsidRPr="008F6E4B">
              <w:rPr>
                <w:rFonts w:ascii="Calibri" w:hAnsi="Calibri" w:cs="Calibri"/>
                <w:color w:val="000000"/>
                <w:lang w:val="en-US"/>
              </w:rPr>
              <w:t>Monitors and reports</w:t>
            </w:r>
            <w:r w:rsidRPr="008F6E4B">
              <w:rPr>
                <w:rFonts w:ascii="Calibri" w:hAnsi="Calibri" w:cs="Calibri"/>
                <w:b/>
                <w:bCs/>
                <w:color w:val="000000"/>
                <w:lang w:val="en-US"/>
              </w:rPr>
              <w:t xml:space="preserve"> </w:t>
            </w:r>
            <w:r w:rsidRPr="008F6E4B">
              <w:rPr>
                <w:rFonts w:ascii="Calibri" w:hAnsi="Calibri" w:cs="Calibri"/>
                <w:b/>
                <w:bCs/>
                <w:color w:val="000000"/>
                <w:u w:val="single"/>
                <w:lang w:val="en-US"/>
              </w:rPr>
              <w:t>supplier performance</w:t>
            </w:r>
            <w:r w:rsidRPr="008F6E4B">
              <w:rPr>
                <w:rFonts w:ascii="Calibri" w:hAnsi="Calibri" w:cs="Calibri"/>
                <w:color w:val="000000"/>
                <w:lang w:val="en-US"/>
              </w:rPr>
              <w:t xml:space="preserve"> against contracts / framework agreements to ensure they are </w:t>
            </w:r>
            <w:r>
              <w:rPr>
                <w:rFonts w:ascii="Calibri" w:hAnsi="Calibri" w:cs="Calibri"/>
                <w:color w:val="000000"/>
                <w:lang w:val="en-US"/>
              </w:rPr>
              <w:t xml:space="preserve">meeting </w:t>
            </w:r>
            <w:r w:rsidRPr="008F6E4B">
              <w:rPr>
                <w:rFonts w:ascii="Calibri" w:hAnsi="Calibri" w:cs="Calibri"/>
                <w:color w:val="000000"/>
                <w:lang w:val="en-US"/>
              </w:rPr>
              <w:t>requirements such as factory assessment, contractual terms, etc.</w:t>
            </w:r>
          </w:p>
          <w:p w14:paraId="10C9257C" w14:textId="77777777" w:rsidR="001B6C1B" w:rsidRPr="00612A4D" w:rsidRDefault="001B6C1B" w:rsidP="001B6C1B">
            <w:pPr>
              <w:rPr>
                <w:rFonts w:ascii="Calibri" w:hAnsi="Calibri" w:cs="Calibri"/>
                <w:color w:val="000000"/>
                <w:lang w:val="en-US"/>
              </w:rPr>
            </w:pPr>
          </w:p>
        </w:tc>
      </w:tr>
      <w:tr w:rsidR="001B6C1B" w:rsidRPr="002A7EB5" w14:paraId="0F2C6A83" w14:textId="77777777" w:rsidTr="009A05D6">
        <w:tc>
          <w:tcPr>
            <w:tcW w:w="1980" w:type="dxa"/>
            <w:vMerge/>
            <w:shd w:val="clear" w:color="auto" w:fill="D9D9D9" w:themeFill="background1" w:themeFillShade="D9"/>
            <w:vAlign w:val="center"/>
          </w:tcPr>
          <w:p w14:paraId="63225EB6" w14:textId="77777777" w:rsidR="001B6C1B" w:rsidRDefault="001B6C1B" w:rsidP="001B6C1B">
            <w:pPr>
              <w:rPr>
                <w:lang w:val="en-GB"/>
              </w:rPr>
            </w:pPr>
          </w:p>
        </w:tc>
        <w:tc>
          <w:tcPr>
            <w:tcW w:w="1134" w:type="dxa"/>
          </w:tcPr>
          <w:p w14:paraId="389863EE" w14:textId="77777777" w:rsidR="001B6C1B" w:rsidRPr="008F6E4B" w:rsidRDefault="001B6C1B" w:rsidP="001B6C1B">
            <w:pPr>
              <w:rPr>
                <w:rFonts w:ascii="Calibri" w:hAnsi="Calibri" w:cs="Calibri"/>
                <w:bCs/>
                <w:color w:val="000000"/>
              </w:rPr>
            </w:pPr>
            <w:r w:rsidRPr="008F6E4B">
              <w:rPr>
                <w:rFonts w:ascii="Calibri" w:hAnsi="Calibri" w:cs="Calibri"/>
                <w:bCs/>
                <w:color w:val="000000"/>
              </w:rPr>
              <w:t>OT12.2</w:t>
            </w:r>
          </w:p>
          <w:p w14:paraId="493E65F2" w14:textId="77777777" w:rsidR="001B6C1B" w:rsidRDefault="001B6C1B" w:rsidP="001B6C1B">
            <w:pPr>
              <w:rPr>
                <w:lang w:val="en-GB"/>
              </w:rPr>
            </w:pPr>
          </w:p>
        </w:tc>
        <w:tc>
          <w:tcPr>
            <w:tcW w:w="1276" w:type="dxa"/>
          </w:tcPr>
          <w:p w14:paraId="79D9CF80" w14:textId="77777777" w:rsidR="001B6C1B" w:rsidRDefault="001B6C1B" w:rsidP="001B6C1B">
            <w:pPr>
              <w:rPr>
                <w:rFonts w:ascii="Calibri" w:hAnsi="Calibri" w:cs="Calibri"/>
                <w:color w:val="000000"/>
              </w:rPr>
            </w:pPr>
            <w:r>
              <w:rPr>
                <w:rFonts w:ascii="Calibri" w:hAnsi="Calibri" w:cs="Calibri"/>
                <w:color w:val="000000"/>
              </w:rPr>
              <w:t>6.a CBI</w:t>
            </w:r>
            <w:r>
              <w:rPr>
                <w:rFonts w:ascii="Calibri" w:hAnsi="Calibri" w:cs="Calibri"/>
                <w:color w:val="000000"/>
              </w:rPr>
              <w:br/>
              <w:t>4.2 MA&amp;S</w:t>
            </w:r>
          </w:p>
          <w:p w14:paraId="33FA527E" w14:textId="77777777" w:rsidR="001B6C1B" w:rsidRPr="008F6E4B" w:rsidRDefault="001B6C1B" w:rsidP="001B6C1B">
            <w:pPr>
              <w:rPr>
                <w:rFonts w:ascii="Calibri" w:hAnsi="Calibri" w:cs="Calibri"/>
                <w:color w:val="000000"/>
                <w:lang w:val="en-US"/>
              </w:rPr>
            </w:pPr>
          </w:p>
        </w:tc>
        <w:tc>
          <w:tcPr>
            <w:tcW w:w="850" w:type="dxa"/>
          </w:tcPr>
          <w:p w14:paraId="253B8251" w14:textId="77777777" w:rsidR="001B6C1B" w:rsidRDefault="001B6C1B" w:rsidP="001B6C1B">
            <w:pPr>
              <w:rPr>
                <w:rFonts w:ascii="Calibri" w:hAnsi="Calibri" w:cs="Calibri"/>
                <w:color w:val="000000"/>
              </w:rPr>
            </w:pPr>
            <w:r>
              <w:rPr>
                <w:rFonts w:ascii="Calibri" w:hAnsi="Calibri" w:cs="Calibri"/>
                <w:color w:val="000000"/>
              </w:rPr>
              <w:t>6a.2.2</w:t>
            </w:r>
            <w:r>
              <w:rPr>
                <w:rFonts w:ascii="Calibri" w:hAnsi="Calibri" w:cs="Calibri"/>
                <w:color w:val="000000"/>
              </w:rPr>
              <w:br/>
              <w:t>4.2.1.1</w:t>
            </w:r>
          </w:p>
          <w:p w14:paraId="77032F65" w14:textId="77777777" w:rsidR="001B6C1B" w:rsidRPr="008F6E4B" w:rsidRDefault="001B6C1B" w:rsidP="001B6C1B">
            <w:pPr>
              <w:rPr>
                <w:rFonts w:ascii="Calibri" w:hAnsi="Calibri" w:cs="Calibri"/>
                <w:color w:val="000000"/>
                <w:lang w:val="en-US"/>
              </w:rPr>
            </w:pPr>
          </w:p>
        </w:tc>
        <w:tc>
          <w:tcPr>
            <w:tcW w:w="4536" w:type="dxa"/>
          </w:tcPr>
          <w:p w14:paraId="503E2AF4" w14:textId="77777777" w:rsidR="001B6C1B" w:rsidRDefault="001B6C1B" w:rsidP="001B6C1B">
            <w:pPr>
              <w:rPr>
                <w:rFonts w:ascii="Calibri" w:hAnsi="Calibri" w:cs="Calibri"/>
                <w:lang w:val="en-US"/>
              </w:rPr>
            </w:pPr>
            <w:r w:rsidRPr="008F6E4B">
              <w:rPr>
                <w:rFonts w:ascii="Calibri" w:hAnsi="Calibri" w:cs="Calibri"/>
                <w:color w:val="000000"/>
                <w:lang w:val="en-US"/>
              </w:rPr>
              <w:t>Capacity to</w:t>
            </w:r>
            <w:r w:rsidRPr="008F6E4B">
              <w:rPr>
                <w:rFonts w:ascii="Calibri" w:hAnsi="Calibri" w:cs="Calibri"/>
                <w:color w:val="000000"/>
                <w:u w:val="single"/>
                <w:lang w:val="en-US"/>
              </w:rPr>
              <w:t xml:space="preserve"> </w:t>
            </w:r>
            <w:r w:rsidRPr="008F6E4B">
              <w:rPr>
                <w:rFonts w:ascii="Calibri" w:hAnsi="Calibri" w:cs="Calibri"/>
                <w:b/>
                <w:bCs/>
                <w:color w:val="000000"/>
                <w:u w:val="single"/>
                <w:lang w:val="en-US"/>
              </w:rPr>
              <w:t>identify</w:t>
            </w:r>
            <w:r w:rsidRPr="008F6E4B">
              <w:rPr>
                <w:rFonts w:ascii="Calibri" w:hAnsi="Calibri" w:cs="Calibri"/>
                <w:color w:val="000000"/>
                <w:lang w:val="en-US"/>
              </w:rPr>
              <w:t xml:space="preserve"> and </w:t>
            </w:r>
            <w:r w:rsidRPr="008F6E4B">
              <w:rPr>
                <w:rFonts w:ascii="Calibri" w:hAnsi="Calibri" w:cs="Calibri"/>
                <w:b/>
                <w:bCs/>
                <w:u w:val="single"/>
                <w:lang w:val="en-US"/>
              </w:rPr>
              <w:t>evaluate</w:t>
            </w:r>
            <w:r w:rsidRPr="008F6E4B">
              <w:rPr>
                <w:rFonts w:ascii="Calibri" w:hAnsi="Calibri" w:cs="Calibri"/>
                <w:b/>
                <w:bCs/>
                <w:color w:val="FF0000"/>
                <w:lang w:val="en-US"/>
              </w:rPr>
              <w:t xml:space="preserve"> </w:t>
            </w:r>
            <w:r w:rsidRPr="008F6E4B">
              <w:rPr>
                <w:rFonts w:ascii="Calibri" w:hAnsi="Calibri" w:cs="Calibri"/>
                <w:lang w:val="en-US"/>
              </w:rPr>
              <w:t xml:space="preserve">potential Financial Service Providers </w:t>
            </w:r>
            <w:r w:rsidRPr="008F6E4B">
              <w:rPr>
                <w:rFonts w:ascii="Calibri" w:hAnsi="Calibri" w:cs="Calibri"/>
                <w:b/>
                <w:bCs/>
                <w:u w:val="single"/>
                <w:lang w:val="en-US"/>
              </w:rPr>
              <w:t>(FSPs)</w:t>
            </w:r>
            <w:r w:rsidRPr="008F6E4B">
              <w:rPr>
                <w:rFonts w:ascii="Calibri" w:hAnsi="Calibri" w:cs="Calibri"/>
                <w:lang w:val="en-US"/>
              </w:rPr>
              <w:t xml:space="preserve"> in the field and to prop</w:t>
            </w:r>
            <w:r>
              <w:rPr>
                <w:rFonts w:ascii="Calibri" w:hAnsi="Calibri" w:cs="Calibri"/>
                <w:lang w:val="en-US"/>
              </w:rPr>
              <w:t>ose alternative suppliers/items.</w:t>
            </w:r>
          </w:p>
          <w:p w14:paraId="7C02B6D1" w14:textId="77777777" w:rsidR="001B6C1B" w:rsidRPr="00612A4D" w:rsidRDefault="001B6C1B" w:rsidP="001B6C1B">
            <w:pPr>
              <w:rPr>
                <w:rFonts w:ascii="Calibri" w:hAnsi="Calibri" w:cs="Calibri"/>
                <w:color w:val="000000"/>
                <w:lang w:val="en-US"/>
              </w:rPr>
            </w:pPr>
          </w:p>
        </w:tc>
      </w:tr>
      <w:tr w:rsidR="001B6C1B" w:rsidRPr="0052384C" w14:paraId="0D7EEDFD" w14:textId="77777777" w:rsidTr="001B6C1B">
        <w:tc>
          <w:tcPr>
            <w:tcW w:w="9776" w:type="dxa"/>
            <w:gridSpan w:val="5"/>
            <w:shd w:val="clear" w:color="auto" w:fill="BFBFBF" w:themeFill="background1" w:themeFillShade="BF"/>
            <w:vAlign w:val="center"/>
          </w:tcPr>
          <w:p w14:paraId="35FEDD5C" w14:textId="77777777" w:rsidR="001B6C1B" w:rsidRPr="008F6E4B" w:rsidRDefault="001B6C1B" w:rsidP="001B6C1B">
            <w:pPr>
              <w:jc w:val="center"/>
              <w:rPr>
                <w:rFonts w:ascii="Calibri" w:hAnsi="Calibri" w:cs="Calibri"/>
                <w:b/>
                <w:color w:val="000000"/>
                <w:lang w:val="en-US"/>
              </w:rPr>
            </w:pPr>
            <w:r w:rsidRPr="008F6E4B">
              <w:rPr>
                <w:rFonts w:ascii="Calibri" w:hAnsi="Calibri" w:cs="Calibri"/>
                <w:b/>
                <w:color w:val="000000"/>
                <w:lang w:val="en-US"/>
              </w:rPr>
              <w:t>TACTICAL</w:t>
            </w:r>
          </w:p>
        </w:tc>
      </w:tr>
      <w:tr w:rsidR="001B6C1B" w:rsidRPr="0052384C" w14:paraId="4EE08E15" w14:textId="77777777" w:rsidTr="009A05D6">
        <w:tc>
          <w:tcPr>
            <w:tcW w:w="1980" w:type="dxa"/>
            <w:shd w:val="clear" w:color="auto" w:fill="BFBFBF" w:themeFill="background1" w:themeFillShade="BF"/>
          </w:tcPr>
          <w:p w14:paraId="597CB509" w14:textId="77777777" w:rsidR="001B6C1B" w:rsidRPr="0052384C" w:rsidRDefault="001B6C1B" w:rsidP="001B6C1B">
            <w:pPr>
              <w:jc w:val="center"/>
              <w:rPr>
                <w:b/>
                <w:lang w:val="en-GB"/>
              </w:rPr>
            </w:pPr>
            <w:r w:rsidRPr="0052384C">
              <w:rPr>
                <w:b/>
                <w:lang w:val="en-GB"/>
              </w:rPr>
              <w:t>Group</w:t>
            </w:r>
          </w:p>
        </w:tc>
        <w:tc>
          <w:tcPr>
            <w:tcW w:w="1134" w:type="dxa"/>
            <w:shd w:val="clear" w:color="auto" w:fill="BFBFBF" w:themeFill="background1" w:themeFillShade="BF"/>
          </w:tcPr>
          <w:p w14:paraId="203A07F8" w14:textId="77777777" w:rsidR="001B6C1B" w:rsidRPr="0052384C" w:rsidRDefault="001B6C1B" w:rsidP="001B6C1B">
            <w:pPr>
              <w:rPr>
                <w:b/>
                <w:lang w:val="en-GB"/>
              </w:rPr>
            </w:pPr>
            <w:r w:rsidRPr="0052384C">
              <w:rPr>
                <w:b/>
                <w:lang w:val="en-GB"/>
              </w:rPr>
              <w:t>#</w:t>
            </w:r>
          </w:p>
        </w:tc>
        <w:tc>
          <w:tcPr>
            <w:tcW w:w="1276" w:type="dxa"/>
            <w:shd w:val="clear" w:color="auto" w:fill="BFBFBF" w:themeFill="background1" w:themeFillShade="BF"/>
          </w:tcPr>
          <w:p w14:paraId="6D506592" w14:textId="77777777" w:rsidR="001B6C1B" w:rsidRPr="0052384C" w:rsidRDefault="001B6C1B" w:rsidP="001B6C1B">
            <w:pPr>
              <w:rPr>
                <w:b/>
                <w:lang w:val="en-GB"/>
              </w:rPr>
            </w:pPr>
            <w:r>
              <w:rPr>
                <w:b/>
                <w:lang w:val="en-GB"/>
              </w:rPr>
              <w:t>Area</w:t>
            </w:r>
          </w:p>
        </w:tc>
        <w:tc>
          <w:tcPr>
            <w:tcW w:w="850" w:type="dxa"/>
            <w:shd w:val="clear" w:color="auto" w:fill="BFBFBF" w:themeFill="background1" w:themeFillShade="BF"/>
          </w:tcPr>
          <w:p w14:paraId="40557FE2" w14:textId="77777777" w:rsidR="001B6C1B" w:rsidRPr="00FE507B" w:rsidRDefault="001B6C1B" w:rsidP="001B6C1B">
            <w:pPr>
              <w:rPr>
                <w:b/>
                <w:lang w:val="en-GB"/>
              </w:rPr>
            </w:pPr>
            <w:r>
              <w:rPr>
                <w:b/>
                <w:lang w:val="en-GB"/>
              </w:rPr>
              <w:t>Ref .</w:t>
            </w:r>
          </w:p>
        </w:tc>
        <w:tc>
          <w:tcPr>
            <w:tcW w:w="4536" w:type="dxa"/>
            <w:shd w:val="clear" w:color="auto" w:fill="BFBFBF" w:themeFill="background1" w:themeFillShade="BF"/>
          </w:tcPr>
          <w:p w14:paraId="2B17E608" w14:textId="77777777" w:rsidR="001B6C1B" w:rsidRPr="00FE507B" w:rsidRDefault="001B6C1B" w:rsidP="001B6C1B">
            <w:pPr>
              <w:ind w:left="360"/>
              <w:rPr>
                <w:b/>
                <w:lang w:val="en-GB"/>
              </w:rPr>
            </w:pPr>
            <w:r>
              <w:rPr>
                <w:b/>
                <w:lang w:val="en-GB"/>
              </w:rPr>
              <w:t xml:space="preserve">Competency </w:t>
            </w:r>
          </w:p>
        </w:tc>
      </w:tr>
      <w:tr w:rsidR="001B6C1B" w:rsidRPr="002A7EB5" w14:paraId="666C927F" w14:textId="77777777" w:rsidTr="009A05D6">
        <w:tc>
          <w:tcPr>
            <w:tcW w:w="1980" w:type="dxa"/>
            <w:vMerge w:val="restart"/>
            <w:shd w:val="clear" w:color="auto" w:fill="D9D9D9" w:themeFill="background1" w:themeFillShade="D9"/>
            <w:vAlign w:val="center"/>
          </w:tcPr>
          <w:p w14:paraId="17B798EB" w14:textId="77777777" w:rsidR="001B6C1B" w:rsidRDefault="001B6C1B" w:rsidP="001B6C1B">
            <w:pPr>
              <w:rPr>
                <w:lang w:val="en-GB"/>
              </w:rPr>
            </w:pPr>
            <w:r>
              <w:rPr>
                <w:lang w:val="en-GB"/>
              </w:rPr>
              <w:t>Market Analysis</w:t>
            </w:r>
          </w:p>
        </w:tc>
        <w:tc>
          <w:tcPr>
            <w:tcW w:w="1134" w:type="dxa"/>
          </w:tcPr>
          <w:p w14:paraId="79722850" w14:textId="77777777" w:rsidR="001B6C1B" w:rsidRPr="008F6E4B" w:rsidRDefault="001B6C1B" w:rsidP="001B6C1B">
            <w:pPr>
              <w:rPr>
                <w:rFonts w:ascii="Calibri" w:hAnsi="Calibri" w:cs="Calibri"/>
                <w:bCs/>
                <w:color w:val="000000"/>
              </w:rPr>
            </w:pPr>
            <w:r>
              <w:rPr>
                <w:rFonts w:ascii="Calibri" w:hAnsi="Calibri" w:cs="Calibri"/>
                <w:bCs/>
                <w:color w:val="000000"/>
              </w:rPr>
              <w:t>T2.1</w:t>
            </w:r>
          </w:p>
        </w:tc>
        <w:tc>
          <w:tcPr>
            <w:tcW w:w="1276" w:type="dxa"/>
          </w:tcPr>
          <w:p w14:paraId="2B818711" w14:textId="77777777" w:rsidR="001B6C1B" w:rsidRDefault="001B6C1B" w:rsidP="001B6C1B">
            <w:pPr>
              <w:rPr>
                <w:rFonts w:ascii="Calibri" w:hAnsi="Calibri" w:cs="Calibri"/>
                <w:color w:val="000000"/>
              </w:rPr>
            </w:pPr>
            <w:r>
              <w:rPr>
                <w:rFonts w:ascii="Calibri" w:hAnsi="Calibri" w:cs="Calibri"/>
                <w:color w:val="000000"/>
              </w:rPr>
              <w:t>3. P</w:t>
            </w:r>
            <w:r>
              <w:rPr>
                <w:rFonts w:ascii="Calibri" w:hAnsi="Calibri" w:cs="Calibri"/>
                <w:color w:val="000000"/>
              </w:rPr>
              <w:br/>
              <w:t>4.2 MA&amp;S</w:t>
            </w:r>
          </w:p>
          <w:p w14:paraId="23275059" w14:textId="77777777" w:rsidR="001B6C1B" w:rsidRDefault="001B6C1B" w:rsidP="001B6C1B">
            <w:pPr>
              <w:rPr>
                <w:rFonts w:ascii="Calibri" w:hAnsi="Calibri" w:cs="Calibri"/>
                <w:color w:val="000000"/>
              </w:rPr>
            </w:pPr>
          </w:p>
        </w:tc>
        <w:tc>
          <w:tcPr>
            <w:tcW w:w="850" w:type="dxa"/>
          </w:tcPr>
          <w:p w14:paraId="36423083" w14:textId="77777777" w:rsidR="001B6C1B" w:rsidRDefault="001B6C1B" w:rsidP="001B6C1B">
            <w:pPr>
              <w:rPr>
                <w:rFonts w:ascii="Calibri" w:hAnsi="Calibri" w:cs="Calibri"/>
                <w:color w:val="000000"/>
              </w:rPr>
            </w:pPr>
            <w:r>
              <w:rPr>
                <w:rFonts w:ascii="Calibri" w:hAnsi="Calibri" w:cs="Calibri"/>
                <w:color w:val="000000"/>
              </w:rPr>
              <w:t>3.2.1</w:t>
            </w:r>
            <w:r>
              <w:rPr>
                <w:rFonts w:ascii="Calibri" w:hAnsi="Calibri" w:cs="Calibri"/>
                <w:color w:val="000000"/>
              </w:rPr>
              <w:br/>
              <w:t>4.2.2.2</w:t>
            </w:r>
            <w:r>
              <w:rPr>
                <w:rFonts w:ascii="Calibri" w:hAnsi="Calibri" w:cs="Calibri"/>
                <w:color w:val="000000"/>
              </w:rPr>
              <w:br/>
              <w:t>4.2.2.3</w:t>
            </w:r>
          </w:p>
          <w:p w14:paraId="244BE4B0" w14:textId="77777777" w:rsidR="001B6C1B" w:rsidRDefault="001B6C1B" w:rsidP="001B6C1B">
            <w:pPr>
              <w:rPr>
                <w:rFonts w:ascii="Calibri" w:hAnsi="Calibri" w:cs="Calibri"/>
                <w:color w:val="000000"/>
              </w:rPr>
            </w:pPr>
          </w:p>
        </w:tc>
        <w:tc>
          <w:tcPr>
            <w:tcW w:w="4536" w:type="dxa"/>
          </w:tcPr>
          <w:p w14:paraId="0E90F847" w14:textId="77777777" w:rsidR="001B6C1B" w:rsidRPr="00FC5687" w:rsidRDefault="001B6C1B" w:rsidP="001B6C1B">
            <w:pPr>
              <w:rPr>
                <w:rFonts w:ascii="Calibri" w:hAnsi="Calibri" w:cs="Calibri"/>
                <w:color w:val="000000"/>
                <w:lang w:val="en-US"/>
              </w:rPr>
            </w:pPr>
            <w:r w:rsidRPr="00FC5687">
              <w:rPr>
                <w:rFonts w:ascii="Calibri" w:hAnsi="Calibri" w:cs="Calibri"/>
                <w:color w:val="000000"/>
                <w:lang w:val="en-US"/>
              </w:rPr>
              <w:t xml:space="preserve">Manages the </w:t>
            </w:r>
            <w:r w:rsidRPr="00FC5687">
              <w:rPr>
                <w:rFonts w:ascii="Calibri" w:hAnsi="Calibri" w:cs="Calibri"/>
                <w:b/>
                <w:bCs/>
                <w:color w:val="000000"/>
                <w:u w:val="single"/>
                <w:lang w:val="en-US"/>
              </w:rPr>
              <w:t>REGIONAL Supplier market assessment process</w:t>
            </w:r>
            <w:r w:rsidRPr="00FC5687">
              <w:rPr>
                <w:rFonts w:ascii="Calibri" w:hAnsi="Calibri" w:cs="Calibri"/>
                <w:color w:val="000000"/>
                <w:lang w:val="en-US"/>
              </w:rPr>
              <w:t xml:space="preserve"> ensuring: collection, analysis and reporting of data on quality, quantity, cost and physical access - current and predicted - ensuring continuous or periodic (as required) assessments as required.</w:t>
            </w:r>
            <w:r w:rsidRPr="00FC5687">
              <w:rPr>
                <w:rFonts w:ascii="Calibri" w:hAnsi="Calibri" w:cs="Calibri"/>
                <w:b/>
                <w:bCs/>
                <w:color w:val="000000"/>
                <w:u w:val="single"/>
                <w:lang w:val="en-US"/>
              </w:rPr>
              <w:t xml:space="preserve"> Market mapping</w:t>
            </w:r>
            <w:r w:rsidRPr="00FC5687">
              <w:rPr>
                <w:rFonts w:ascii="Calibri" w:hAnsi="Calibri" w:cs="Calibri"/>
                <w:color w:val="000000"/>
                <w:lang w:val="en-US"/>
              </w:rPr>
              <w:t>: capacity to map and analyze the main market patterns and trends</w:t>
            </w:r>
          </w:p>
          <w:p w14:paraId="6A916214" w14:textId="77777777" w:rsidR="001B6C1B" w:rsidRPr="008F6E4B" w:rsidRDefault="001B6C1B" w:rsidP="001B6C1B">
            <w:pPr>
              <w:rPr>
                <w:rFonts w:ascii="Calibri" w:hAnsi="Calibri" w:cs="Calibri"/>
                <w:color w:val="000000"/>
                <w:lang w:val="en-US"/>
              </w:rPr>
            </w:pPr>
          </w:p>
        </w:tc>
      </w:tr>
      <w:tr w:rsidR="001B6C1B" w:rsidRPr="002A7EB5" w14:paraId="02CD0DB3" w14:textId="77777777" w:rsidTr="009A05D6">
        <w:tc>
          <w:tcPr>
            <w:tcW w:w="1980" w:type="dxa"/>
            <w:vMerge/>
            <w:shd w:val="clear" w:color="auto" w:fill="D9D9D9" w:themeFill="background1" w:themeFillShade="D9"/>
            <w:vAlign w:val="center"/>
          </w:tcPr>
          <w:p w14:paraId="6E3D0E4A" w14:textId="77777777" w:rsidR="001B6C1B" w:rsidRDefault="001B6C1B" w:rsidP="001B6C1B">
            <w:pPr>
              <w:rPr>
                <w:lang w:val="en-GB"/>
              </w:rPr>
            </w:pPr>
          </w:p>
        </w:tc>
        <w:tc>
          <w:tcPr>
            <w:tcW w:w="1134" w:type="dxa"/>
          </w:tcPr>
          <w:p w14:paraId="375A2C43" w14:textId="77777777" w:rsidR="001B6C1B" w:rsidRPr="008F6E4B" w:rsidRDefault="001B6C1B" w:rsidP="001B6C1B">
            <w:pPr>
              <w:rPr>
                <w:rFonts w:ascii="Calibri" w:hAnsi="Calibri" w:cs="Calibri"/>
                <w:bCs/>
                <w:color w:val="000000"/>
              </w:rPr>
            </w:pPr>
            <w:r>
              <w:rPr>
                <w:rFonts w:ascii="Calibri" w:hAnsi="Calibri" w:cs="Calibri"/>
                <w:bCs/>
                <w:color w:val="000000"/>
              </w:rPr>
              <w:t>T2.2</w:t>
            </w:r>
          </w:p>
        </w:tc>
        <w:tc>
          <w:tcPr>
            <w:tcW w:w="1276" w:type="dxa"/>
          </w:tcPr>
          <w:p w14:paraId="1960D817" w14:textId="77777777" w:rsidR="001B6C1B" w:rsidRDefault="001B6C1B" w:rsidP="001B6C1B">
            <w:pPr>
              <w:rPr>
                <w:rFonts w:ascii="Calibri" w:hAnsi="Calibri" w:cs="Calibri"/>
                <w:color w:val="000000"/>
              </w:rPr>
            </w:pPr>
            <w:r>
              <w:rPr>
                <w:rFonts w:ascii="Calibri" w:hAnsi="Calibri" w:cs="Calibri"/>
                <w:color w:val="000000"/>
              </w:rPr>
              <w:t>6.a CBI</w:t>
            </w:r>
            <w:r>
              <w:rPr>
                <w:rFonts w:ascii="Calibri" w:hAnsi="Calibri" w:cs="Calibri"/>
                <w:color w:val="000000"/>
              </w:rPr>
              <w:br/>
              <w:t>4.2 MA&amp;S</w:t>
            </w:r>
          </w:p>
        </w:tc>
        <w:tc>
          <w:tcPr>
            <w:tcW w:w="850" w:type="dxa"/>
          </w:tcPr>
          <w:p w14:paraId="334EA45A" w14:textId="77777777" w:rsidR="001B6C1B" w:rsidRDefault="001B6C1B" w:rsidP="001B6C1B">
            <w:pPr>
              <w:rPr>
                <w:rFonts w:ascii="Calibri" w:hAnsi="Calibri" w:cs="Calibri"/>
                <w:color w:val="000000"/>
              </w:rPr>
            </w:pPr>
            <w:r>
              <w:rPr>
                <w:rFonts w:ascii="Calibri" w:hAnsi="Calibri" w:cs="Calibri"/>
                <w:color w:val="000000"/>
              </w:rPr>
              <w:t>6a.2.1</w:t>
            </w:r>
            <w:r>
              <w:rPr>
                <w:rFonts w:ascii="Calibri" w:hAnsi="Calibri" w:cs="Calibri"/>
                <w:color w:val="000000"/>
              </w:rPr>
              <w:br/>
              <w:t>4.2.2.3b</w:t>
            </w:r>
          </w:p>
          <w:p w14:paraId="6B03DACC" w14:textId="77777777" w:rsidR="001B6C1B" w:rsidRDefault="001B6C1B" w:rsidP="001B6C1B">
            <w:pPr>
              <w:rPr>
                <w:rFonts w:ascii="Calibri" w:hAnsi="Calibri" w:cs="Calibri"/>
                <w:color w:val="000000"/>
              </w:rPr>
            </w:pPr>
          </w:p>
        </w:tc>
        <w:tc>
          <w:tcPr>
            <w:tcW w:w="4536" w:type="dxa"/>
          </w:tcPr>
          <w:p w14:paraId="0DEDB69A" w14:textId="77777777" w:rsidR="001B6C1B" w:rsidRPr="00693506" w:rsidRDefault="001B6C1B" w:rsidP="001B6C1B">
            <w:pPr>
              <w:rPr>
                <w:rFonts w:ascii="Calibri" w:hAnsi="Calibri" w:cs="Calibri"/>
                <w:color w:val="000000"/>
                <w:lang w:val="en-US"/>
              </w:rPr>
            </w:pPr>
            <w:r w:rsidRPr="00693506">
              <w:rPr>
                <w:rFonts w:ascii="Calibri" w:hAnsi="Calibri" w:cs="Calibri"/>
                <w:b/>
                <w:bCs/>
                <w:color w:val="000000"/>
                <w:u w:val="single"/>
                <w:lang w:val="en-US"/>
              </w:rPr>
              <w:lastRenderedPageBreak/>
              <w:t>Market mapping</w:t>
            </w:r>
            <w:r w:rsidRPr="00693506">
              <w:rPr>
                <w:rFonts w:ascii="Calibri" w:hAnsi="Calibri" w:cs="Calibri"/>
                <w:color w:val="000000"/>
                <w:lang w:val="en-US"/>
              </w:rPr>
              <w:t xml:space="preserve">: capacity to map and provides the </w:t>
            </w:r>
            <w:r w:rsidRPr="00693506">
              <w:rPr>
                <w:rFonts w:ascii="Calibri" w:hAnsi="Calibri" w:cs="Calibri"/>
                <w:b/>
                <w:bCs/>
                <w:color w:val="000000"/>
                <w:u w:val="single"/>
                <w:lang w:val="en-US"/>
              </w:rPr>
              <w:t>analysis</w:t>
            </w:r>
            <w:r w:rsidRPr="00693506">
              <w:rPr>
                <w:rFonts w:ascii="Calibri" w:hAnsi="Calibri" w:cs="Calibri"/>
                <w:color w:val="000000"/>
                <w:lang w:val="en-US"/>
              </w:rPr>
              <w:t xml:space="preserve"> of the market price, access, quantity and quality data, as well as changes in </w:t>
            </w:r>
            <w:r w:rsidRPr="00693506">
              <w:rPr>
                <w:rFonts w:ascii="Calibri" w:hAnsi="Calibri" w:cs="Calibri"/>
                <w:color w:val="000000"/>
                <w:lang w:val="en-US"/>
              </w:rPr>
              <w:lastRenderedPageBreak/>
              <w:t>price, availability or quality of key commodities,</w:t>
            </w:r>
            <w:r w:rsidRPr="00693506">
              <w:rPr>
                <w:rFonts w:ascii="Calibri" w:hAnsi="Calibri" w:cs="Calibri"/>
                <w:b/>
                <w:bCs/>
                <w:color w:val="000000"/>
                <w:lang w:val="en-US"/>
              </w:rPr>
              <w:t xml:space="preserve"> </w:t>
            </w:r>
            <w:r w:rsidRPr="00693506">
              <w:rPr>
                <w:rFonts w:ascii="Calibri" w:hAnsi="Calibri" w:cs="Calibri"/>
                <w:b/>
                <w:bCs/>
                <w:color w:val="000000"/>
                <w:u w:val="single"/>
                <w:lang w:val="en-US"/>
              </w:rPr>
              <w:t>reporting</w:t>
            </w:r>
            <w:r w:rsidRPr="00693506">
              <w:rPr>
                <w:rFonts w:ascii="Calibri" w:hAnsi="Calibri" w:cs="Calibri"/>
                <w:color w:val="000000"/>
                <w:lang w:val="en-US"/>
              </w:rPr>
              <w:t xml:space="preserve"> accordingly during the lifespan of any CBI programme and identifying main </w:t>
            </w:r>
            <w:r w:rsidRPr="00693506">
              <w:rPr>
                <w:rFonts w:ascii="Calibri" w:hAnsi="Calibri" w:cs="Calibri"/>
                <w:b/>
                <w:bCs/>
                <w:color w:val="000000"/>
                <w:u w:val="single"/>
                <w:lang w:val="en-US"/>
              </w:rPr>
              <w:t>market patterns and trends.</w:t>
            </w:r>
          </w:p>
          <w:p w14:paraId="7382FA66" w14:textId="77777777" w:rsidR="001B6C1B" w:rsidRPr="008F6E4B" w:rsidRDefault="001B6C1B" w:rsidP="001B6C1B">
            <w:pPr>
              <w:rPr>
                <w:rFonts w:ascii="Calibri" w:hAnsi="Calibri" w:cs="Calibri"/>
                <w:color w:val="000000"/>
                <w:lang w:val="en-US"/>
              </w:rPr>
            </w:pPr>
          </w:p>
        </w:tc>
      </w:tr>
      <w:tr w:rsidR="001B6C1B" w:rsidRPr="002A7EB5" w14:paraId="6A802DF1" w14:textId="77777777" w:rsidTr="009A05D6">
        <w:tc>
          <w:tcPr>
            <w:tcW w:w="1980" w:type="dxa"/>
            <w:shd w:val="clear" w:color="auto" w:fill="D9D9D9" w:themeFill="background1" w:themeFillShade="D9"/>
            <w:vAlign w:val="center"/>
          </w:tcPr>
          <w:p w14:paraId="0F933C36" w14:textId="77777777" w:rsidR="001B6C1B" w:rsidRDefault="001B6C1B" w:rsidP="001B6C1B">
            <w:pPr>
              <w:rPr>
                <w:lang w:val="en-GB"/>
              </w:rPr>
            </w:pPr>
            <w:r>
              <w:rPr>
                <w:lang w:val="en-GB"/>
              </w:rPr>
              <w:lastRenderedPageBreak/>
              <w:t>Feasibility</w:t>
            </w:r>
          </w:p>
        </w:tc>
        <w:tc>
          <w:tcPr>
            <w:tcW w:w="1134" w:type="dxa"/>
          </w:tcPr>
          <w:p w14:paraId="1E798F3B" w14:textId="77777777" w:rsidR="001B6C1B" w:rsidRDefault="001B6C1B" w:rsidP="001B6C1B">
            <w:pPr>
              <w:rPr>
                <w:rFonts w:ascii="Calibri" w:hAnsi="Calibri" w:cs="Calibri"/>
                <w:bCs/>
                <w:color w:val="000000"/>
              </w:rPr>
            </w:pPr>
            <w:r>
              <w:rPr>
                <w:rFonts w:ascii="Calibri" w:hAnsi="Calibri" w:cs="Calibri"/>
                <w:bCs/>
                <w:color w:val="000000"/>
              </w:rPr>
              <w:t>T2.3</w:t>
            </w:r>
          </w:p>
        </w:tc>
        <w:tc>
          <w:tcPr>
            <w:tcW w:w="1276" w:type="dxa"/>
          </w:tcPr>
          <w:p w14:paraId="387889F9" w14:textId="77777777" w:rsidR="001B6C1B" w:rsidRDefault="001B6C1B" w:rsidP="001B6C1B">
            <w:pPr>
              <w:rPr>
                <w:rFonts w:ascii="Calibri" w:hAnsi="Calibri" w:cs="Calibri"/>
                <w:color w:val="000000"/>
              </w:rPr>
            </w:pPr>
            <w:r>
              <w:rPr>
                <w:rFonts w:ascii="Calibri" w:hAnsi="Calibri" w:cs="Calibri"/>
                <w:color w:val="000000"/>
              </w:rPr>
              <w:t>6.a CBI</w:t>
            </w:r>
            <w:r>
              <w:rPr>
                <w:rFonts w:ascii="Calibri" w:hAnsi="Calibri" w:cs="Calibri"/>
                <w:color w:val="000000"/>
              </w:rPr>
              <w:br/>
              <w:t>1.9 CTP</w:t>
            </w:r>
            <w:r>
              <w:rPr>
                <w:rFonts w:ascii="Calibri" w:hAnsi="Calibri" w:cs="Calibri"/>
                <w:color w:val="000000"/>
              </w:rPr>
              <w:br/>
              <w:t>1.9.2.5</w:t>
            </w:r>
          </w:p>
        </w:tc>
        <w:tc>
          <w:tcPr>
            <w:tcW w:w="850" w:type="dxa"/>
          </w:tcPr>
          <w:p w14:paraId="0351F080" w14:textId="77777777" w:rsidR="001B6C1B" w:rsidRDefault="001B6C1B" w:rsidP="001B6C1B">
            <w:pPr>
              <w:rPr>
                <w:rFonts w:ascii="Calibri" w:hAnsi="Calibri" w:cs="Calibri"/>
                <w:color w:val="000000"/>
              </w:rPr>
            </w:pPr>
            <w:r>
              <w:rPr>
                <w:rFonts w:ascii="Calibri" w:hAnsi="Calibri" w:cs="Calibri"/>
                <w:color w:val="000000"/>
              </w:rPr>
              <w:t>6a.2.3</w:t>
            </w:r>
            <w:r>
              <w:rPr>
                <w:rFonts w:ascii="Calibri" w:hAnsi="Calibri" w:cs="Calibri"/>
                <w:color w:val="000000"/>
              </w:rPr>
              <w:br/>
              <w:t>1.9.2.3</w:t>
            </w:r>
          </w:p>
          <w:p w14:paraId="79840635" w14:textId="77777777" w:rsidR="001B6C1B" w:rsidRDefault="001B6C1B" w:rsidP="001B6C1B">
            <w:pPr>
              <w:rPr>
                <w:rFonts w:ascii="Calibri" w:hAnsi="Calibri" w:cs="Calibri"/>
                <w:color w:val="000000"/>
              </w:rPr>
            </w:pPr>
          </w:p>
        </w:tc>
        <w:tc>
          <w:tcPr>
            <w:tcW w:w="4536" w:type="dxa"/>
          </w:tcPr>
          <w:p w14:paraId="58EF29CC" w14:textId="77777777" w:rsidR="001B6C1B" w:rsidRPr="00693506" w:rsidRDefault="001B6C1B" w:rsidP="001B6C1B">
            <w:pPr>
              <w:rPr>
                <w:rFonts w:ascii="Calibri" w:hAnsi="Calibri" w:cs="Calibri"/>
                <w:color w:val="000000"/>
                <w:lang w:val="en-US"/>
              </w:rPr>
            </w:pPr>
            <w:r w:rsidRPr="00693506">
              <w:rPr>
                <w:rFonts w:ascii="Calibri" w:hAnsi="Calibri" w:cs="Calibri"/>
                <w:color w:val="000000"/>
                <w:lang w:val="en-US"/>
              </w:rPr>
              <w:t xml:space="preserve">Identifies the </w:t>
            </w:r>
            <w:r w:rsidRPr="00693506">
              <w:rPr>
                <w:rFonts w:ascii="Calibri" w:hAnsi="Calibri" w:cs="Calibri"/>
                <w:b/>
                <w:bCs/>
                <w:color w:val="000000"/>
                <w:u w:val="single"/>
                <w:lang w:val="en-US"/>
              </w:rPr>
              <w:t xml:space="preserve">main issues </w:t>
            </w:r>
            <w:r w:rsidRPr="00693506">
              <w:rPr>
                <w:rFonts w:ascii="Calibri" w:hAnsi="Calibri" w:cs="Calibri"/>
                <w:color w:val="000000"/>
                <w:lang w:val="en-US"/>
              </w:rPr>
              <w:t xml:space="preserve">and shortcomings during a </w:t>
            </w:r>
            <w:r w:rsidRPr="00693506">
              <w:rPr>
                <w:rFonts w:ascii="Calibri" w:hAnsi="Calibri" w:cs="Calibri"/>
                <w:color w:val="000000"/>
                <w:u w:val="single"/>
                <w:lang w:val="en-US"/>
              </w:rPr>
              <w:t>feasibility and/or service provider assessment</w:t>
            </w:r>
            <w:r w:rsidRPr="00693506">
              <w:rPr>
                <w:rFonts w:ascii="Calibri" w:hAnsi="Calibri" w:cs="Calibri"/>
                <w:color w:val="000000"/>
                <w:lang w:val="en-US"/>
              </w:rPr>
              <w:t xml:space="preserve"> relevant to cash</w:t>
            </w:r>
            <w:r w:rsidRPr="00693506">
              <w:rPr>
                <w:rFonts w:ascii="Calibri" w:hAnsi="Calibri" w:cs="Calibri"/>
                <w:b/>
                <w:bCs/>
                <w:color w:val="000000"/>
                <w:u w:val="single"/>
                <w:lang w:val="en-US"/>
              </w:rPr>
              <w:t xml:space="preserve"> propose the adjustments and solution(s)</w:t>
            </w:r>
            <w:r w:rsidRPr="00693506">
              <w:rPr>
                <w:rFonts w:ascii="Calibri" w:hAnsi="Calibri" w:cs="Calibri"/>
                <w:color w:val="000000"/>
                <w:lang w:val="en-US"/>
              </w:rPr>
              <w:t xml:space="preserve"> for them and demonstrates an understanding of the </w:t>
            </w:r>
            <w:r w:rsidRPr="00693506">
              <w:rPr>
                <w:rFonts w:ascii="Calibri" w:hAnsi="Calibri" w:cs="Calibri"/>
                <w:b/>
                <w:bCs/>
                <w:color w:val="000000"/>
                <w:u w:val="single"/>
                <w:lang w:val="en-US"/>
              </w:rPr>
              <w:t xml:space="preserve">key terms and concepts </w:t>
            </w:r>
          </w:p>
          <w:p w14:paraId="6A236254" w14:textId="77777777" w:rsidR="001B6C1B" w:rsidRPr="008F6E4B" w:rsidRDefault="001B6C1B" w:rsidP="001B6C1B">
            <w:pPr>
              <w:rPr>
                <w:rFonts w:ascii="Calibri" w:hAnsi="Calibri" w:cs="Calibri"/>
                <w:color w:val="000000"/>
                <w:lang w:val="en-US"/>
              </w:rPr>
            </w:pPr>
          </w:p>
        </w:tc>
      </w:tr>
      <w:tr w:rsidR="001B6C1B" w:rsidRPr="002A7EB5" w14:paraId="36C6D0EE" w14:textId="77777777" w:rsidTr="009A05D6">
        <w:tc>
          <w:tcPr>
            <w:tcW w:w="1980" w:type="dxa"/>
            <w:shd w:val="clear" w:color="auto" w:fill="D9D9D9" w:themeFill="background1" w:themeFillShade="D9"/>
            <w:vAlign w:val="center"/>
          </w:tcPr>
          <w:p w14:paraId="526F794D" w14:textId="77777777" w:rsidR="001B6C1B" w:rsidRDefault="001B6C1B" w:rsidP="001B6C1B">
            <w:pPr>
              <w:rPr>
                <w:lang w:val="en-GB"/>
              </w:rPr>
            </w:pPr>
            <w:r>
              <w:rPr>
                <w:lang w:val="en-GB"/>
              </w:rPr>
              <w:t>Planning</w:t>
            </w:r>
          </w:p>
        </w:tc>
        <w:tc>
          <w:tcPr>
            <w:tcW w:w="1134" w:type="dxa"/>
          </w:tcPr>
          <w:p w14:paraId="198D5764" w14:textId="77777777" w:rsidR="001B6C1B" w:rsidRDefault="001B6C1B" w:rsidP="001B6C1B">
            <w:pPr>
              <w:rPr>
                <w:rFonts w:ascii="Calibri" w:hAnsi="Calibri" w:cs="Calibri"/>
                <w:bCs/>
                <w:color w:val="000000"/>
              </w:rPr>
            </w:pPr>
            <w:r>
              <w:rPr>
                <w:rFonts w:ascii="Calibri" w:hAnsi="Calibri" w:cs="Calibri"/>
                <w:bCs/>
                <w:color w:val="000000"/>
              </w:rPr>
              <w:t>T2.4</w:t>
            </w:r>
          </w:p>
        </w:tc>
        <w:tc>
          <w:tcPr>
            <w:tcW w:w="1276" w:type="dxa"/>
          </w:tcPr>
          <w:p w14:paraId="5E5E57B1" w14:textId="77777777" w:rsidR="001B6C1B" w:rsidRPr="00C32148" w:rsidRDefault="001B6C1B" w:rsidP="001B6C1B">
            <w:pPr>
              <w:rPr>
                <w:rFonts w:ascii="Calibri" w:hAnsi="Calibri" w:cs="Calibri"/>
                <w:color w:val="000000"/>
                <w:lang w:val="de-CH"/>
              </w:rPr>
            </w:pPr>
            <w:r w:rsidRPr="00C32148">
              <w:rPr>
                <w:rFonts w:ascii="Calibri" w:hAnsi="Calibri" w:cs="Calibri"/>
                <w:color w:val="000000"/>
                <w:lang w:val="de-CH"/>
              </w:rPr>
              <w:t>6.b MA</w:t>
            </w:r>
            <w:r w:rsidRPr="00C32148">
              <w:rPr>
                <w:rFonts w:ascii="Calibri" w:hAnsi="Calibri" w:cs="Calibri"/>
                <w:color w:val="000000"/>
                <w:lang w:val="de-CH"/>
              </w:rPr>
              <w:br/>
              <w:t>1.2 LSU&amp;D</w:t>
            </w:r>
            <w:r w:rsidRPr="00C32148">
              <w:rPr>
                <w:rFonts w:ascii="Calibri" w:hAnsi="Calibri" w:cs="Calibri"/>
                <w:color w:val="000000"/>
                <w:lang w:val="de-CH"/>
              </w:rPr>
              <w:br/>
              <w:t>4.2 MA&amp;S</w:t>
            </w:r>
            <w:r w:rsidRPr="00C32148">
              <w:rPr>
                <w:rFonts w:ascii="Calibri" w:hAnsi="Calibri" w:cs="Calibri"/>
                <w:color w:val="000000"/>
                <w:lang w:val="de-CH"/>
              </w:rPr>
              <w:br/>
              <w:t>1.8 RM</w:t>
            </w:r>
          </w:p>
          <w:p w14:paraId="6456FC43" w14:textId="77777777" w:rsidR="001B6C1B" w:rsidRPr="00C32148" w:rsidRDefault="001B6C1B" w:rsidP="001B6C1B">
            <w:pPr>
              <w:rPr>
                <w:rFonts w:ascii="Calibri" w:hAnsi="Calibri" w:cs="Calibri"/>
                <w:color w:val="000000"/>
                <w:lang w:val="de-CH"/>
              </w:rPr>
            </w:pPr>
          </w:p>
        </w:tc>
        <w:tc>
          <w:tcPr>
            <w:tcW w:w="850" w:type="dxa"/>
          </w:tcPr>
          <w:p w14:paraId="781883CF" w14:textId="77777777" w:rsidR="001B6C1B" w:rsidRDefault="001B6C1B" w:rsidP="001B6C1B">
            <w:pPr>
              <w:rPr>
                <w:rFonts w:ascii="Calibri" w:hAnsi="Calibri" w:cs="Calibri"/>
                <w:color w:val="000000"/>
              </w:rPr>
            </w:pPr>
            <w:r>
              <w:rPr>
                <w:rFonts w:ascii="Calibri" w:hAnsi="Calibri" w:cs="Calibri"/>
                <w:color w:val="000000"/>
              </w:rPr>
              <w:t>6b.2.1</w:t>
            </w:r>
            <w:r>
              <w:rPr>
                <w:rFonts w:ascii="Calibri" w:hAnsi="Calibri" w:cs="Calibri"/>
                <w:color w:val="000000"/>
              </w:rPr>
              <w:br/>
              <w:t>1.2.2.1</w:t>
            </w:r>
            <w:r>
              <w:rPr>
                <w:rFonts w:ascii="Calibri" w:hAnsi="Calibri" w:cs="Calibri"/>
                <w:color w:val="000000"/>
              </w:rPr>
              <w:br/>
              <w:t>4.2.2.2</w:t>
            </w:r>
            <w:r>
              <w:rPr>
                <w:rFonts w:ascii="Calibri" w:hAnsi="Calibri" w:cs="Calibri"/>
                <w:color w:val="000000"/>
              </w:rPr>
              <w:br/>
              <w:t>4.2.2.3</w:t>
            </w:r>
            <w:r>
              <w:rPr>
                <w:rFonts w:ascii="Calibri" w:hAnsi="Calibri" w:cs="Calibri"/>
                <w:color w:val="000000"/>
              </w:rPr>
              <w:br/>
              <w:t>1.8.3.1</w:t>
            </w:r>
            <w:r>
              <w:rPr>
                <w:rFonts w:ascii="Calibri" w:hAnsi="Calibri" w:cs="Calibri"/>
                <w:color w:val="000000"/>
              </w:rPr>
              <w:br/>
              <w:t>1.8.3.2</w:t>
            </w:r>
          </w:p>
          <w:p w14:paraId="5F85847F" w14:textId="77777777" w:rsidR="001B6C1B" w:rsidRDefault="001B6C1B" w:rsidP="001B6C1B">
            <w:pPr>
              <w:rPr>
                <w:rFonts w:ascii="Calibri" w:hAnsi="Calibri" w:cs="Calibri"/>
                <w:color w:val="000000"/>
              </w:rPr>
            </w:pPr>
          </w:p>
        </w:tc>
        <w:tc>
          <w:tcPr>
            <w:tcW w:w="4536" w:type="dxa"/>
          </w:tcPr>
          <w:p w14:paraId="2038F659" w14:textId="77777777" w:rsidR="001B6C1B" w:rsidRPr="00693506" w:rsidRDefault="001B6C1B" w:rsidP="001B6C1B">
            <w:pPr>
              <w:rPr>
                <w:rFonts w:ascii="Calibri" w:hAnsi="Calibri" w:cs="Calibri"/>
                <w:color w:val="000000"/>
                <w:lang w:val="en-US"/>
              </w:rPr>
            </w:pPr>
            <w:r w:rsidRPr="00693506">
              <w:rPr>
                <w:rFonts w:ascii="Calibri" w:hAnsi="Calibri" w:cs="Calibri"/>
                <w:color w:val="000000"/>
                <w:lang w:val="en-US"/>
              </w:rPr>
              <w:t>Ensures (for preparedness) and manages</w:t>
            </w:r>
            <w:r w:rsidRPr="00693506">
              <w:rPr>
                <w:rFonts w:ascii="Calibri" w:hAnsi="Calibri" w:cs="Calibri"/>
                <w:color w:val="000000"/>
                <w:u w:val="single"/>
                <w:lang w:val="en-US"/>
              </w:rPr>
              <w:t xml:space="preserve"> </w:t>
            </w:r>
            <w:r w:rsidRPr="00693506">
              <w:rPr>
                <w:rFonts w:ascii="Calibri" w:hAnsi="Calibri" w:cs="Calibri"/>
                <w:color w:val="000000"/>
                <w:lang w:val="en-US"/>
              </w:rPr>
              <w:t xml:space="preserve">(for response) </w:t>
            </w:r>
            <w:r w:rsidRPr="00693506">
              <w:rPr>
                <w:rFonts w:ascii="Calibri" w:hAnsi="Calibri" w:cs="Calibri"/>
                <w:b/>
                <w:bCs/>
                <w:color w:val="000000"/>
                <w:u w:val="single"/>
                <w:lang w:val="en-US"/>
              </w:rPr>
              <w:t>data collection</w:t>
            </w:r>
            <w:r w:rsidRPr="00693506">
              <w:rPr>
                <w:rFonts w:ascii="Calibri" w:hAnsi="Calibri" w:cs="Calibri"/>
                <w:color w:val="000000"/>
                <w:lang w:val="en-US"/>
              </w:rPr>
              <w:t xml:space="preserve"> including:</w:t>
            </w:r>
            <w:r w:rsidRPr="00693506">
              <w:rPr>
                <w:rFonts w:ascii="Calibri" w:hAnsi="Calibri" w:cs="Calibri"/>
                <w:color w:val="000000"/>
                <w:lang w:val="en-US"/>
              </w:rPr>
              <w:br/>
              <w:t>-Staff and volunteers familiar with and</w:t>
            </w:r>
            <w:r w:rsidRPr="00693506">
              <w:rPr>
                <w:rFonts w:ascii="Calibri" w:hAnsi="Calibri" w:cs="Calibri"/>
                <w:b/>
                <w:bCs/>
                <w:color w:val="000000"/>
                <w:u w:val="single"/>
                <w:lang w:val="en-US"/>
              </w:rPr>
              <w:t xml:space="preserve"> trained in the use of tools, approaches and relevant procedures</w:t>
            </w:r>
            <w:r w:rsidRPr="00693506">
              <w:rPr>
                <w:rFonts w:ascii="Calibri" w:hAnsi="Calibri" w:cs="Calibri"/>
                <w:color w:val="000000"/>
                <w:lang w:val="en-US"/>
              </w:rPr>
              <w:t xml:space="preserve"> (LOG set up or modification)</w:t>
            </w:r>
            <w:r w:rsidRPr="00693506">
              <w:rPr>
                <w:rFonts w:ascii="Calibri" w:hAnsi="Calibri" w:cs="Calibri"/>
                <w:color w:val="000000"/>
                <w:lang w:val="en-US"/>
              </w:rPr>
              <w:br/>
              <w:t xml:space="preserve">- The </w:t>
            </w:r>
            <w:r w:rsidRPr="00693506">
              <w:rPr>
                <w:rFonts w:ascii="Calibri" w:hAnsi="Calibri" w:cs="Calibri"/>
                <w:b/>
                <w:bCs/>
                <w:color w:val="000000"/>
                <w:u w:val="single"/>
                <w:lang w:val="en-US"/>
              </w:rPr>
              <w:t>main actors</w:t>
            </w:r>
            <w:r w:rsidRPr="00693506">
              <w:rPr>
                <w:rFonts w:ascii="Calibri" w:hAnsi="Calibri" w:cs="Calibri"/>
                <w:color w:val="000000"/>
                <w:lang w:val="en-US"/>
              </w:rPr>
              <w:t xml:space="preserve"> in the Supplier and Supply Chain markets for key commodities or services</w:t>
            </w:r>
            <w:r w:rsidRPr="00693506">
              <w:rPr>
                <w:rFonts w:ascii="Calibri" w:hAnsi="Calibri" w:cs="Calibri"/>
                <w:color w:val="000000"/>
                <w:lang w:val="en-US"/>
              </w:rPr>
              <w:br/>
              <w:t xml:space="preserve">- </w:t>
            </w:r>
            <w:r w:rsidRPr="00693506">
              <w:rPr>
                <w:rFonts w:ascii="Calibri" w:hAnsi="Calibri" w:cs="Calibri"/>
                <w:b/>
                <w:bCs/>
                <w:color w:val="000000"/>
                <w:u w:val="single"/>
                <w:lang w:val="en-US"/>
              </w:rPr>
              <w:t>Collation</w:t>
            </w:r>
            <w:r w:rsidRPr="00693506">
              <w:rPr>
                <w:rFonts w:ascii="Calibri" w:hAnsi="Calibri" w:cs="Calibri"/>
                <w:color w:val="000000"/>
                <w:lang w:val="en-US"/>
              </w:rPr>
              <w:t xml:space="preserve"> of data to support analysis and production of relevant information from questionnaires and participatory tools</w:t>
            </w:r>
            <w:r w:rsidRPr="00693506">
              <w:rPr>
                <w:rFonts w:ascii="Calibri" w:hAnsi="Calibri" w:cs="Calibri"/>
                <w:color w:val="000000"/>
                <w:lang w:val="en-US"/>
              </w:rPr>
              <w:br/>
              <w:t xml:space="preserve">- Identification of key / basic </w:t>
            </w:r>
            <w:r w:rsidRPr="00693506">
              <w:rPr>
                <w:rFonts w:ascii="Calibri" w:hAnsi="Calibri" w:cs="Calibri"/>
                <w:b/>
                <w:bCs/>
                <w:color w:val="000000"/>
                <w:u w:val="single"/>
                <w:lang w:val="en-US"/>
              </w:rPr>
              <w:t>risks</w:t>
            </w:r>
            <w:r w:rsidRPr="00693506">
              <w:rPr>
                <w:rFonts w:ascii="Calibri" w:hAnsi="Calibri" w:cs="Calibri"/>
                <w:color w:val="000000"/>
                <w:lang w:val="en-US"/>
              </w:rPr>
              <w:t xml:space="preserve"> related to the use of markets to access key commodities or services, as well as related </w:t>
            </w:r>
            <w:r w:rsidRPr="00693506">
              <w:rPr>
                <w:rFonts w:ascii="Calibri" w:hAnsi="Calibri" w:cs="Calibri"/>
                <w:b/>
                <w:bCs/>
                <w:color w:val="000000"/>
                <w:u w:val="single"/>
                <w:lang w:val="en-US"/>
              </w:rPr>
              <w:t>mitigation or contingency</w:t>
            </w:r>
            <w:r w:rsidRPr="00693506">
              <w:rPr>
                <w:rFonts w:ascii="Calibri" w:hAnsi="Calibri" w:cs="Calibri"/>
                <w:color w:val="000000"/>
                <w:lang w:val="en-US"/>
              </w:rPr>
              <w:t xml:space="preserve"> measures </w:t>
            </w:r>
          </w:p>
          <w:p w14:paraId="444F71A0" w14:textId="77777777" w:rsidR="001B6C1B" w:rsidRPr="00693506" w:rsidRDefault="001B6C1B" w:rsidP="001B6C1B">
            <w:pPr>
              <w:rPr>
                <w:rFonts w:ascii="Calibri" w:hAnsi="Calibri" w:cs="Calibri"/>
                <w:color w:val="000000"/>
                <w:lang w:val="en-US"/>
              </w:rPr>
            </w:pPr>
          </w:p>
        </w:tc>
      </w:tr>
      <w:tr w:rsidR="001B6C1B" w:rsidRPr="002A7EB5" w14:paraId="6BF2A749" w14:textId="77777777" w:rsidTr="009A05D6">
        <w:tc>
          <w:tcPr>
            <w:tcW w:w="1980" w:type="dxa"/>
            <w:vMerge w:val="restart"/>
            <w:shd w:val="clear" w:color="auto" w:fill="D9D9D9" w:themeFill="background1" w:themeFillShade="D9"/>
            <w:vAlign w:val="center"/>
          </w:tcPr>
          <w:p w14:paraId="044A1115" w14:textId="77777777" w:rsidR="001B6C1B" w:rsidRDefault="001B6C1B" w:rsidP="001B6C1B">
            <w:pPr>
              <w:rPr>
                <w:lang w:val="en-GB"/>
              </w:rPr>
            </w:pPr>
            <w:r>
              <w:rPr>
                <w:lang w:val="en-GB"/>
              </w:rPr>
              <w:t>Supplier Management</w:t>
            </w:r>
          </w:p>
        </w:tc>
        <w:tc>
          <w:tcPr>
            <w:tcW w:w="1134" w:type="dxa"/>
          </w:tcPr>
          <w:p w14:paraId="287E0535" w14:textId="77777777" w:rsidR="001B6C1B" w:rsidRDefault="001B6C1B" w:rsidP="001B6C1B">
            <w:pPr>
              <w:rPr>
                <w:rFonts w:ascii="Calibri" w:hAnsi="Calibri" w:cs="Calibri"/>
                <w:bCs/>
                <w:color w:val="000000"/>
              </w:rPr>
            </w:pPr>
            <w:r>
              <w:rPr>
                <w:rFonts w:ascii="Calibri" w:hAnsi="Calibri" w:cs="Calibri"/>
                <w:bCs/>
                <w:color w:val="000000"/>
              </w:rPr>
              <w:t>T2.5</w:t>
            </w:r>
          </w:p>
        </w:tc>
        <w:tc>
          <w:tcPr>
            <w:tcW w:w="1276" w:type="dxa"/>
          </w:tcPr>
          <w:p w14:paraId="059A8D09" w14:textId="77777777" w:rsidR="001B6C1B" w:rsidRDefault="001B6C1B" w:rsidP="001B6C1B">
            <w:pPr>
              <w:rPr>
                <w:rFonts w:ascii="Calibri" w:hAnsi="Calibri" w:cs="Calibri"/>
                <w:color w:val="000000"/>
              </w:rPr>
            </w:pPr>
            <w:r>
              <w:rPr>
                <w:rFonts w:ascii="Calibri" w:hAnsi="Calibri" w:cs="Calibri"/>
                <w:color w:val="000000"/>
              </w:rPr>
              <w:t>6.a CBI</w:t>
            </w:r>
            <w:r>
              <w:rPr>
                <w:rFonts w:ascii="Calibri" w:hAnsi="Calibri" w:cs="Calibri"/>
                <w:color w:val="000000"/>
              </w:rPr>
              <w:br/>
              <w:t>1.9 CTP</w:t>
            </w:r>
          </w:p>
          <w:p w14:paraId="15215063" w14:textId="77777777" w:rsidR="001B6C1B" w:rsidRDefault="001B6C1B" w:rsidP="001B6C1B">
            <w:pPr>
              <w:rPr>
                <w:rFonts w:ascii="Calibri" w:hAnsi="Calibri" w:cs="Calibri"/>
                <w:color w:val="000000"/>
              </w:rPr>
            </w:pPr>
          </w:p>
        </w:tc>
        <w:tc>
          <w:tcPr>
            <w:tcW w:w="850" w:type="dxa"/>
          </w:tcPr>
          <w:p w14:paraId="3A15AFB2" w14:textId="77777777" w:rsidR="001B6C1B" w:rsidRDefault="001B6C1B" w:rsidP="001B6C1B">
            <w:pPr>
              <w:rPr>
                <w:rFonts w:ascii="Calibri" w:hAnsi="Calibri" w:cs="Calibri"/>
                <w:color w:val="000000"/>
              </w:rPr>
            </w:pPr>
            <w:r>
              <w:rPr>
                <w:rFonts w:ascii="Calibri" w:hAnsi="Calibri" w:cs="Calibri"/>
                <w:color w:val="000000"/>
              </w:rPr>
              <w:t>6a.2.4</w:t>
            </w:r>
            <w:r>
              <w:rPr>
                <w:rFonts w:ascii="Calibri" w:hAnsi="Calibri" w:cs="Calibri"/>
                <w:color w:val="000000"/>
              </w:rPr>
              <w:br/>
              <w:t>1.9.2.7a</w:t>
            </w:r>
          </w:p>
          <w:p w14:paraId="6D020F4F" w14:textId="77777777" w:rsidR="001B6C1B" w:rsidRDefault="001B6C1B" w:rsidP="001B6C1B">
            <w:pPr>
              <w:rPr>
                <w:rFonts w:ascii="Calibri" w:hAnsi="Calibri" w:cs="Calibri"/>
                <w:color w:val="000000"/>
              </w:rPr>
            </w:pPr>
          </w:p>
        </w:tc>
        <w:tc>
          <w:tcPr>
            <w:tcW w:w="4536" w:type="dxa"/>
          </w:tcPr>
          <w:p w14:paraId="03124D21" w14:textId="77777777" w:rsidR="001B6C1B" w:rsidRPr="00693506" w:rsidRDefault="001B6C1B" w:rsidP="001B6C1B">
            <w:pPr>
              <w:rPr>
                <w:rFonts w:ascii="Calibri" w:hAnsi="Calibri" w:cs="Calibri"/>
                <w:color w:val="000000"/>
                <w:lang w:val="en-US"/>
              </w:rPr>
            </w:pPr>
            <w:r w:rsidRPr="00693506">
              <w:rPr>
                <w:rFonts w:ascii="Calibri" w:hAnsi="Calibri" w:cs="Calibri"/>
                <w:color w:val="000000"/>
                <w:lang w:val="en-US"/>
              </w:rPr>
              <w:t xml:space="preserve">Analyses and reports </w:t>
            </w:r>
            <w:r w:rsidRPr="00693506">
              <w:rPr>
                <w:rFonts w:ascii="Calibri" w:hAnsi="Calibri" w:cs="Calibri"/>
                <w:b/>
                <w:bCs/>
                <w:color w:val="000000"/>
                <w:u w:val="single"/>
                <w:lang w:val="en-US"/>
              </w:rPr>
              <w:t>supplier performance</w:t>
            </w:r>
            <w:r w:rsidRPr="00693506">
              <w:rPr>
                <w:rFonts w:ascii="Calibri" w:hAnsi="Calibri" w:cs="Calibri"/>
                <w:color w:val="000000"/>
                <w:lang w:val="en-US"/>
              </w:rPr>
              <w:t xml:space="preserve"> against contracts / framework agreements, follows up on technical issues reported by Program and assures the request quality of delivered services. </w:t>
            </w:r>
          </w:p>
          <w:p w14:paraId="70258F2D" w14:textId="77777777" w:rsidR="001B6C1B" w:rsidRPr="008F6E4B" w:rsidRDefault="001B6C1B" w:rsidP="001B6C1B">
            <w:pPr>
              <w:rPr>
                <w:rFonts w:ascii="Calibri" w:hAnsi="Calibri" w:cs="Calibri"/>
                <w:color w:val="000000"/>
                <w:lang w:val="en-US"/>
              </w:rPr>
            </w:pPr>
          </w:p>
        </w:tc>
      </w:tr>
      <w:tr w:rsidR="001B6C1B" w:rsidRPr="0052384C" w14:paraId="1DA61874" w14:textId="77777777" w:rsidTr="009A05D6">
        <w:tc>
          <w:tcPr>
            <w:tcW w:w="1980" w:type="dxa"/>
            <w:vMerge/>
            <w:shd w:val="clear" w:color="auto" w:fill="D9D9D9" w:themeFill="background1" w:themeFillShade="D9"/>
            <w:vAlign w:val="center"/>
          </w:tcPr>
          <w:p w14:paraId="570888B0" w14:textId="77777777" w:rsidR="001B6C1B" w:rsidRDefault="001B6C1B" w:rsidP="001B6C1B">
            <w:pPr>
              <w:rPr>
                <w:lang w:val="en-GB"/>
              </w:rPr>
            </w:pPr>
          </w:p>
        </w:tc>
        <w:tc>
          <w:tcPr>
            <w:tcW w:w="1134" w:type="dxa"/>
          </w:tcPr>
          <w:p w14:paraId="7D70BACD" w14:textId="77777777" w:rsidR="001B6C1B" w:rsidRDefault="001B6C1B" w:rsidP="001B6C1B">
            <w:pPr>
              <w:rPr>
                <w:rFonts w:ascii="Calibri" w:hAnsi="Calibri" w:cs="Calibri"/>
                <w:bCs/>
                <w:color w:val="000000"/>
              </w:rPr>
            </w:pPr>
            <w:r>
              <w:rPr>
                <w:rFonts w:ascii="Calibri" w:hAnsi="Calibri" w:cs="Calibri"/>
                <w:bCs/>
                <w:color w:val="000000"/>
              </w:rPr>
              <w:t>T2.6</w:t>
            </w:r>
          </w:p>
        </w:tc>
        <w:tc>
          <w:tcPr>
            <w:tcW w:w="1276" w:type="dxa"/>
          </w:tcPr>
          <w:p w14:paraId="68BB35C5" w14:textId="77777777" w:rsidR="001B6C1B" w:rsidRDefault="001B6C1B" w:rsidP="001B6C1B">
            <w:pPr>
              <w:rPr>
                <w:rFonts w:ascii="Calibri" w:hAnsi="Calibri" w:cs="Calibri"/>
                <w:color w:val="000000"/>
              </w:rPr>
            </w:pPr>
            <w:r>
              <w:rPr>
                <w:rFonts w:ascii="Calibri" w:hAnsi="Calibri" w:cs="Calibri"/>
                <w:color w:val="000000"/>
              </w:rPr>
              <w:t>6.b MA</w:t>
            </w:r>
            <w:r>
              <w:rPr>
                <w:rFonts w:ascii="Calibri" w:hAnsi="Calibri" w:cs="Calibri"/>
                <w:color w:val="000000"/>
              </w:rPr>
              <w:br/>
              <w:t>1.9 CTP</w:t>
            </w:r>
          </w:p>
          <w:p w14:paraId="710AA499" w14:textId="77777777" w:rsidR="001B6C1B" w:rsidRDefault="001B6C1B" w:rsidP="001B6C1B">
            <w:pPr>
              <w:rPr>
                <w:rFonts w:ascii="Calibri" w:hAnsi="Calibri" w:cs="Calibri"/>
                <w:color w:val="000000"/>
              </w:rPr>
            </w:pPr>
          </w:p>
        </w:tc>
        <w:tc>
          <w:tcPr>
            <w:tcW w:w="850" w:type="dxa"/>
          </w:tcPr>
          <w:p w14:paraId="40598036" w14:textId="77777777" w:rsidR="001B6C1B" w:rsidRDefault="001B6C1B" w:rsidP="001B6C1B">
            <w:pPr>
              <w:rPr>
                <w:rFonts w:ascii="Calibri" w:hAnsi="Calibri" w:cs="Calibri"/>
                <w:color w:val="000000"/>
              </w:rPr>
            </w:pPr>
            <w:r>
              <w:rPr>
                <w:rFonts w:ascii="Calibri" w:hAnsi="Calibri" w:cs="Calibri"/>
                <w:color w:val="000000"/>
              </w:rPr>
              <w:t>6b.2.2</w:t>
            </w:r>
            <w:r>
              <w:rPr>
                <w:rFonts w:ascii="Calibri" w:hAnsi="Calibri" w:cs="Calibri"/>
                <w:color w:val="000000"/>
              </w:rPr>
              <w:br/>
              <w:t>1.9.2.7b</w:t>
            </w:r>
          </w:p>
          <w:p w14:paraId="4498708F" w14:textId="77777777" w:rsidR="001B6C1B" w:rsidRDefault="001B6C1B" w:rsidP="001B6C1B">
            <w:pPr>
              <w:rPr>
                <w:rFonts w:ascii="Calibri" w:hAnsi="Calibri" w:cs="Calibri"/>
                <w:color w:val="000000"/>
              </w:rPr>
            </w:pPr>
          </w:p>
        </w:tc>
        <w:tc>
          <w:tcPr>
            <w:tcW w:w="4536" w:type="dxa"/>
          </w:tcPr>
          <w:p w14:paraId="2722E8BB" w14:textId="77777777" w:rsidR="001B6C1B" w:rsidRDefault="001B6C1B" w:rsidP="001B6C1B">
            <w:pPr>
              <w:rPr>
                <w:rFonts w:ascii="Calibri" w:hAnsi="Calibri" w:cs="Calibri"/>
                <w:color w:val="000000"/>
              </w:rPr>
            </w:pPr>
            <w:r w:rsidRPr="00693506">
              <w:rPr>
                <w:rFonts w:ascii="Calibri" w:hAnsi="Calibri" w:cs="Calibri"/>
                <w:color w:val="000000"/>
                <w:lang w:val="en-US"/>
              </w:rPr>
              <w:t xml:space="preserve">Ensures the performance of basic </w:t>
            </w:r>
            <w:r w:rsidRPr="00693506">
              <w:rPr>
                <w:rFonts w:ascii="Calibri" w:hAnsi="Calibri" w:cs="Calibri"/>
                <w:b/>
                <w:bCs/>
                <w:color w:val="000000"/>
                <w:u w:val="single"/>
                <w:lang w:val="en-US"/>
              </w:rPr>
              <w:t>quality control</w:t>
            </w:r>
            <w:r w:rsidRPr="00693506">
              <w:rPr>
                <w:rFonts w:ascii="Calibri" w:hAnsi="Calibri" w:cs="Calibri"/>
                <w:color w:val="000000"/>
                <w:lang w:val="en-US"/>
              </w:rPr>
              <w:t xml:space="preserve"> for the key commodities and services. Follow up with the service provider on the </w:t>
            </w:r>
            <w:r w:rsidRPr="00693506">
              <w:rPr>
                <w:rFonts w:ascii="Calibri" w:hAnsi="Calibri" w:cs="Calibri"/>
                <w:b/>
                <w:bCs/>
                <w:color w:val="000000"/>
                <w:u w:val="single"/>
                <w:lang w:val="en-US"/>
              </w:rPr>
              <w:t>technical issues</w:t>
            </w:r>
            <w:r w:rsidRPr="00693506">
              <w:rPr>
                <w:rFonts w:ascii="Calibri" w:hAnsi="Calibri" w:cs="Calibri"/>
                <w:color w:val="000000"/>
                <w:lang w:val="en-US"/>
              </w:rPr>
              <w:t xml:space="preserve">, reported by programme departments. </w:t>
            </w:r>
            <w:r>
              <w:rPr>
                <w:rFonts w:ascii="Calibri" w:hAnsi="Calibri" w:cs="Calibri"/>
                <w:b/>
                <w:bCs/>
                <w:color w:val="000000"/>
                <w:u w:val="single"/>
              </w:rPr>
              <w:t>Regular service provider assessment.</w:t>
            </w:r>
          </w:p>
          <w:p w14:paraId="01470C0E" w14:textId="77777777" w:rsidR="001B6C1B" w:rsidRPr="008F6E4B" w:rsidRDefault="001B6C1B" w:rsidP="001B6C1B">
            <w:pPr>
              <w:rPr>
                <w:rFonts w:ascii="Calibri" w:hAnsi="Calibri" w:cs="Calibri"/>
                <w:color w:val="000000"/>
                <w:lang w:val="en-US"/>
              </w:rPr>
            </w:pPr>
          </w:p>
        </w:tc>
      </w:tr>
      <w:tr w:rsidR="001B6C1B" w:rsidRPr="002A7EB5" w14:paraId="530639EC" w14:textId="77777777" w:rsidTr="009A05D6">
        <w:tc>
          <w:tcPr>
            <w:tcW w:w="1980" w:type="dxa"/>
            <w:shd w:val="clear" w:color="auto" w:fill="D9D9D9" w:themeFill="background1" w:themeFillShade="D9"/>
            <w:vAlign w:val="center"/>
          </w:tcPr>
          <w:p w14:paraId="0804E9CB" w14:textId="77777777" w:rsidR="001B6C1B" w:rsidRDefault="001B6C1B" w:rsidP="001B6C1B">
            <w:pPr>
              <w:rPr>
                <w:lang w:val="en-GB"/>
              </w:rPr>
            </w:pPr>
            <w:r>
              <w:rPr>
                <w:lang w:val="en-GB"/>
              </w:rPr>
              <w:t>Lessons &amp; Recommendations</w:t>
            </w:r>
          </w:p>
        </w:tc>
        <w:tc>
          <w:tcPr>
            <w:tcW w:w="1134" w:type="dxa"/>
          </w:tcPr>
          <w:p w14:paraId="3F89D2F2" w14:textId="77777777" w:rsidR="001B6C1B" w:rsidRDefault="001B6C1B" w:rsidP="001B6C1B">
            <w:pPr>
              <w:rPr>
                <w:rFonts w:ascii="Calibri" w:hAnsi="Calibri" w:cs="Calibri"/>
                <w:bCs/>
                <w:color w:val="000000"/>
              </w:rPr>
            </w:pPr>
            <w:r>
              <w:rPr>
                <w:rFonts w:ascii="Calibri" w:hAnsi="Calibri" w:cs="Calibri"/>
                <w:bCs/>
                <w:color w:val="000000"/>
              </w:rPr>
              <w:t>T2.7</w:t>
            </w:r>
          </w:p>
        </w:tc>
        <w:tc>
          <w:tcPr>
            <w:tcW w:w="1276" w:type="dxa"/>
          </w:tcPr>
          <w:p w14:paraId="256E66F8" w14:textId="77777777" w:rsidR="001B6C1B" w:rsidRDefault="001B6C1B" w:rsidP="001B6C1B">
            <w:pPr>
              <w:rPr>
                <w:rFonts w:ascii="Calibri" w:hAnsi="Calibri" w:cs="Calibri"/>
                <w:color w:val="000000"/>
              </w:rPr>
            </w:pPr>
            <w:r>
              <w:rPr>
                <w:rFonts w:ascii="Calibri" w:hAnsi="Calibri" w:cs="Calibri"/>
                <w:color w:val="000000"/>
              </w:rPr>
              <w:t>6.c MBI</w:t>
            </w:r>
          </w:p>
          <w:p w14:paraId="1770FA2F" w14:textId="77777777" w:rsidR="001B6C1B" w:rsidRPr="00693506" w:rsidRDefault="001B6C1B" w:rsidP="001B6C1B">
            <w:pPr>
              <w:rPr>
                <w:rFonts w:ascii="Calibri" w:hAnsi="Calibri" w:cs="Calibri"/>
                <w:b/>
                <w:color w:val="000000"/>
              </w:rPr>
            </w:pPr>
          </w:p>
        </w:tc>
        <w:tc>
          <w:tcPr>
            <w:tcW w:w="850" w:type="dxa"/>
          </w:tcPr>
          <w:p w14:paraId="643A987E" w14:textId="77777777" w:rsidR="001B6C1B" w:rsidRDefault="001B6C1B" w:rsidP="001B6C1B">
            <w:pPr>
              <w:rPr>
                <w:rFonts w:ascii="Calibri" w:hAnsi="Calibri" w:cs="Calibri"/>
                <w:color w:val="000000"/>
              </w:rPr>
            </w:pPr>
            <w:r>
              <w:rPr>
                <w:rFonts w:ascii="Calibri" w:hAnsi="Calibri" w:cs="Calibri"/>
                <w:color w:val="000000"/>
              </w:rPr>
              <w:t>6c.2.1</w:t>
            </w:r>
          </w:p>
          <w:p w14:paraId="36F8F530" w14:textId="77777777" w:rsidR="001B6C1B" w:rsidRDefault="001B6C1B" w:rsidP="001B6C1B">
            <w:pPr>
              <w:rPr>
                <w:rFonts w:ascii="Calibri" w:hAnsi="Calibri" w:cs="Calibri"/>
                <w:color w:val="000000"/>
              </w:rPr>
            </w:pPr>
          </w:p>
        </w:tc>
        <w:tc>
          <w:tcPr>
            <w:tcW w:w="4536" w:type="dxa"/>
          </w:tcPr>
          <w:p w14:paraId="07E2FCFF" w14:textId="62E282AA" w:rsidR="001B6C1B" w:rsidRDefault="001B6C1B" w:rsidP="001B6C1B">
            <w:pPr>
              <w:rPr>
                <w:rFonts w:ascii="Calibri" w:hAnsi="Calibri" w:cs="Calibri"/>
                <w:color w:val="000000"/>
                <w:lang w:val="en-US"/>
              </w:rPr>
            </w:pPr>
            <w:r w:rsidRPr="00693506">
              <w:rPr>
                <w:rFonts w:ascii="Calibri" w:hAnsi="Calibri" w:cs="Calibri"/>
                <w:b/>
                <w:bCs/>
                <w:color w:val="000000"/>
                <w:u w:val="single"/>
                <w:lang w:val="en-US"/>
              </w:rPr>
              <w:t>Implements the MBI PoA</w:t>
            </w:r>
            <w:r w:rsidRPr="00693506">
              <w:rPr>
                <w:rFonts w:ascii="Calibri" w:hAnsi="Calibri" w:cs="Calibri"/>
                <w:color w:val="000000"/>
                <w:lang w:val="en-US"/>
              </w:rPr>
              <w:t xml:space="preserve"> (if required) monitoring and </w:t>
            </w:r>
            <w:r w:rsidRPr="00693506">
              <w:rPr>
                <w:rFonts w:ascii="Calibri" w:hAnsi="Calibri" w:cs="Calibri"/>
                <w:b/>
                <w:bCs/>
                <w:color w:val="000000"/>
                <w:u w:val="single"/>
                <w:lang w:val="en-US"/>
              </w:rPr>
              <w:t xml:space="preserve">reporting </w:t>
            </w:r>
            <w:r w:rsidRPr="00693506">
              <w:rPr>
                <w:rFonts w:ascii="Calibri" w:hAnsi="Calibri" w:cs="Calibri"/>
                <w:color w:val="000000"/>
                <w:lang w:val="en-US"/>
              </w:rPr>
              <w:t xml:space="preserve">outcomes and </w:t>
            </w:r>
            <w:r w:rsidRPr="00693506">
              <w:rPr>
                <w:rFonts w:ascii="Calibri" w:hAnsi="Calibri" w:cs="Calibri"/>
                <w:b/>
                <w:bCs/>
                <w:color w:val="000000"/>
                <w:u w:val="single"/>
                <w:lang w:val="en-US"/>
              </w:rPr>
              <w:t>evaluating</w:t>
            </w:r>
            <w:r w:rsidRPr="00693506">
              <w:rPr>
                <w:rFonts w:ascii="Calibri" w:hAnsi="Calibri" w:cs="Calibri"/>
                <w:color w:val="000000"/>
                <w:lang w:val="en-US"/>
              </w:rPr>
              <w:t xml:space="preserve"> impact and end-of-programme MBI approach and </w:t>
            </w:r>
            <w:r w:rsidRPr="00693506">
              <w:rPr>
                <w:rFonts w:ascii="Calibri" w:hAnsi="Calibri" w:cs="Calibri"/>
                <w:b/>
                <w:bCs/>
                <w:color w:val="000000"/>
                <w:u w:val="single"/>
                <w:lang w:val="en-US"/>
              </w:rPr>
              <w:t>lessons</w:t>
            </w:r>
            <w:r w:rsidRPr="00693506">
              <w:rPr>
                <w:rFonts w:ascii="Calibri" w:hAnsi="Calibri" w:cs="Calibri"/>
                <w:color w:val="000000"/>
                <w:lang w:val="en-US"/>
              </w:rPr>
              <w:t xml:space="preserve"> identified</w:t>
            </w:r>
          </w:p>
          <w:p w14:paraId="26BB8F66" w14:textId="0478F527" w:rsidR="002A7EB5" w:rsidRDefault="002A7EB5" w:rsidP="001B6C1B">
            <w:pPr>
              <w:rPr>
                <w:rFonts w:ascii="Calibri" w:hAnsi="Calibri" w:cs="Calibri"/>
                <w:color w:val="000000"/>
                <w:lang w:val="en-US"/>
              </w:rPr>
            </w:pPr>
          </w:p>
          <w:p w14:paraId="2F619C61" w14:textId="4EB90C74" w:rsidR="002A7EB5" w:rsidRDefault="002A7EB5" w:rsidP="001B6C1B">
            <w:pPr>
              <w:rPr>
                <w:rFonts w:ascii="Calibri" w:hAnsi="Calibri" w:cs="Calibri"/>
                <w:color w:val="000000"/>
                <w:lang w:val="en-US"/>
              </w:rPr>
            </w:pPr>
          </w:p>
          <w:p w14:paraId="2C1FA877" w14:textId="558EAD67" w:rsidR="002A7EB5" w:rsidRDefault="002A7EB5" w:rsidP="001B6C1B">
            <w:pPr>
              <w:rPr>
                <w:rFonts w:ascii="Calibri" w:hAnsi="Calibri" w:cs="Calibri"/>
                <w:color w:val="000000"/>
                <w:lang w:val="en-US"/>
              </w:rPr>
            </w:pPr>
          </w:p>
          <w:p w14:paraId="5D9F2FE4" w14:textId="3EFD381D" w:rsidR="002A7EB5" w:rsidRDefault="002A7EB5" w:rsidP="001B6C1B">
            <w:pPr>
              <w:rPr>
                <w:rFonts w:ascii="Calibri" w:hAnsi="Calibri" w:cs="Calibri"/>
                <w:color w:val="000000"/>
                <w:lang w:val="en-US"/>
              </w:rPr>
            </w:pPr>
          </w:p>
          <w:p w14:paraId="135E74CC" w14:textId="77777777" w:rsidR="002A7EB5" w:rsidRPr="00693506" w:rsidRDefault="002A7EB5" w:rsidP="001B6C1B">
            <w:pPr>
              <w:rPr>
                <w:rFonts w:ascii="Calibri" w:hAnsi="Calibri" w:cs="Calibri"/>
                <w:color w:val="000000"/>
                <w:lang w:val="en-US"/>
              </w:rPr>
            </w:pPr>
            <w:bookmarkStart w:id="0" w:name="_GoBack"/>
            <w:bookmarkEnd w:id="0"/>
          </w:p>
          <w:p w14:paraId="2A106BD9" w14:textId="77777777" w:rsidR="001B6C1B" w:rsidRPr="008F6E4B" w:rsidRDefault="001B6C1B" w:rsidP="001B6C1B">
            <w:pPr>
              <w:rPr>
                <w:rFonts w:ascii="Calibri" w:hAnsi="Calibri" w:cs="Calibri"/>
                <w:color w:val="000000"/>
                <w:lang w:val="en-US"/>
              </w:rPr>
            </w:pPr>
          </w:p>
        </w:tc>
      </w:tr>
      <w:tr w:rsidR="001B6C1B" w:rsidRPr="0052384C" w14:paraId="76D64662" w14:textId="77777777" w:rsidTr="001B6C1B">
        <w:tc>
          <w:tcPr>
            <w:tcW w:w="9776" w:type="dxa"/>
            <w:gridSpan w:val="5"/>
            <w:shd w:val="clear" w:color="auto" w:fill="BFBFBF" w:themeFill="background1" w:themeFillShade="BF"/>
            <w:vAlign w:val="center"/>
          </w:tcPr>
          <w:p w14:paraId="30E907A0" w14:textId="77777777" w:rsidR="001B6C1B" w:rsidRPr="00693506" w:rsidRDefault="001B6C1B" w:rsidP="001B6C1B">
            <w:pPr>
              <w:jc w:val="center"/>
              <w:rPr>
                <w:rFonts w:ascii="Calibri" w:hAnsi="Calibri" w:cs="Calibri"/>
                <w:b/>
                <w:bCs/>
                <w:color w:val="000000"/>
                <w:lang w:val="en-US"/>
              </w:rPr>
            </w:pPr>
            <w:r w:rsidRPr="00693506">
              <w:rPr>
                <w:rFonts w:ascii="Calibri" w:hAnsi="Calibri" w:cs="Calibri"/>
                <w:b/>
                <w:bCs/>
                <w:color w:val="000000"/>
                <w:lang w:val="en-US"/>
              </w:rPr>
              <w:lastRenderedPageBreak/>
              <w:t xml:space="preserve">TACTICAL – STRATEGIC </w:t>
            </w:r>
            <w:r>
              <w:rPr>
                <w:rFonts w:ascii="Calibri" w:hAnsi="Calibri" w:cs="Calibri"/>
                <w:b/>
                <w:bCs/>
                <w:color w:val="000000"/>
                <w:lang w:val="en-US"/>
              </w:rPr>
              <w:t>MANAGERIAL</w:t>
            </w:r>
          </w:p>
        </w:tc>
      </w:tr>
      <w:tr w:rsidR="001B6C1B" w:rsidRPr="0052384C" w14:paraId="78E97A71" w14:textId="77777777" w:rsidTr="009A05D6">
        <w:tc>
          <w:tcPr>
            <w:tcW w:w="1980" w:type="dxa"/>
            <w:shd w:val="clear" w:color="auto" w:fill="BFBFBF" w:themeFill="background1" w:themeFillShade="BF"/>
          </w:tcPr>
          <w:p w14:paraId="155725D3" w14:textId="77777777" w:rsidR="001B6C1B" w:rsidRPr="0052384C" w:rsidRDefault="001B6C1B" w:rsidP="001B6C1B">
            <w:pPr>
              <w:jc w:val="center"/>
              <w:rPr>
                <w:b/>
                <w:lang w:val="en-GB"/>
              </w:rPr>
            </w:pPr>
            <w:r w:rsidRPr="0052384C">
              <w:rPr>
                <w:b/>
                <w:lang w:val="en-GB"/>
              </w:rPr>
              <w:t>Group</w:t>
            </w:r>
          </w:p>
        </w:tc>
        <w:tc>
          <w:tcPr>
            <w:tcW w:w="1134" w:type="dxa"/>
            <w:shd w:val="clear" w:color="auto" w:fill="BFBFBF" w:themeFill="background1" w:themeFillShade="BF"/>
          </w:tcPr>
          <w:p w14:paraId="4B52CBD2" w14:textId="77777777" w:rsidR="001B6C1B" w:rsidRPr="0052384C" w:rsidRDefault="001B6C1B" w:rsidP="001B6C1B">
            <w:pPr>
              <w:rPr>
                <w:b/>
                <w:lang w:val="en-GB"/>
              </w:rPr>
            </w:pPr>
            <w:r w:rsidRPr="0052384C">
              <w:rPr>
                <w:b/>
                <w:lang w:val="en-GB"/>
              </w:rPr>
              <w:t>#</w:t>
            </w:r>
          </w:p>
        </w:tc>
        <w:tc>
          <w:tcPr>
            <w:tcW w:w="1276" w:type="dxa"/>
            <w:shd w:val="clear" w:color="auto" w:fill="BFBFBF" w:themeFill="background1" w:themeFillShade="BF"/>
          </w:tcPr>
          <w:p w14:paraId="42620BA9" w14:textId="77777777" w:rsidR="001B6C1B" w:rsidRPr="0052384C" w:rsidRDefault="001B6C1B" w:rsidP="001B6C1B">
            <w:pPr>
              <w:rPr>
                <w:b/>
                <w:lang w:val="en-GB"/>
              </w:rPr>
            </w:pPr>
            <w:r>
              <w:rPr>
                <w:b/>
                <w:lang w:val="en-GB"/>
              </w:rPr>
              <w:t>Area</w:t>
            </w:r>
          </w:p>
        </w:tc>
        <w:tc>
          <w:tcPr>
            <w:tcW w:w="850" w:type="dxa"/>
            <w:shd w:val="clear" w:color="auto" w:fill="BFBFBF" w:themeFill="background1" w:themeFillShade="BF"/>
          </w:tcPr>
          <w:p w14:paraId="46661A1A" w14:textId="77777777" w:rsidR="001B6C1B" w:rsidRPr="00FE507B" w:rsidRDefault="001B6C1B" w:rsidP="001B6C1B">
            <w:pPr>
              <w:rPr>
                <w:b/>
                <w:lang w:val="en-GB"/>
              </w:rPr>
            </w:pPr>
            <w:r>
              <w:rPr>
                <w:b/>
                <w:lang w:val="en-GB"/>
              </w:rPr>
              <w:t>Ref .</w:t>
            </w:r>
          </w:p>
        </w:tc>
        <w:tc>
          <w:tcPr>
            <w:tcW w:w="4536" w:type="dxa"/>
            <w:shd w:val="clear" w:color="auto" w:fill="BFBFBF" w:themeFill="background1" w:themeFillShade="BF"/>
          </w:tcPr>
          <w:p w14:paraId="56042AC4" w14:textId="77777777" w:rsidR="001B6C1B" w:rsidRPr="00FE507B" w:rsidRDefault="001B6C1B" w:rsidP="001B6C1B">
            <w:pPr>
              <w:ind w:left="360"/>
              <w:rPr>
                <w:b/>
                <w:lang w:val="en-GB"/>
              </w:rPr>
            </w:pPr>
            <w:r>
              <w:rPr>
                <w:b/>
                <w:lang w:val="en-GB"/>
              </w:rPr>
              <w:t xml:space="preserve">Competency </w:t>
            </w:r>
          </w:p>
        </w:tc>
      </w:tr>
      <w:tr w:rsidR="001B6C1B" w:rsidRPr="002A7EB5" w14:paraId="3F3F79CD" w14:textId="77777777" w:rsidTr="009A05D6">
        <w:tc>
          <w:tcPr>
            <w:tcW w:w="1980" w:type="dxa"/>
            <w:vMerge w:val="restart"/>
            <w:shd w:val="clear" w:color="auto" w:fill="D9D9D9" w:themeFill="background1" w:themeFillShade="D9"/>
            <w:vAlign w:val="center"/>
          </w:tcPr>
          <w:p w14:paraId="300B27B4" w14:textId="77777777" w:rsidR="001B6C1B" w:rsidRDefault="001B6C1B" w:rsidP="001B6C1B">
            <w:pPr>
              <w:rPr>
                <w:lang w:val="en-GB"/>
              </w:rPr>
            </w:pPr>
            <w:r>
              <w:rPr>
                <w:lang w:val="en-GB"/>
              </w:rPr>
              <w:t>Feasibility</w:t>
            </w:r>
          </w:p>
        </w:tc>
        <w:tc>
          <w:tcPr>
            <w:tcW w:w="1134" w:type="dxa"/>
          </w:tcPr>
          <w:p w14:paraId="36FEF889" w14:textId="77777777" w:rsidR="001B6C1B" w:rsidRPr="00693506" w:rsidRDefault="001B6C1B" w:rsidP="001B6C1B">
            <w:pPr>
              <w:rPr>
                <w:rFonts w:ascii="Calibri" w:hAnsi="Calibri" w:cs="Calibri"/>
                <w:bCs/>
                <w:color w:val="000000"/>
              </w:rPr>
            </w:pPr>
            <w:r w:rsidRPr="00693506">
              <w:rPr>
                <w:rFonts w:ascii="Calibri" w:hAnsi="Calibri" w:cs="Calibri"/>
                <w:bCs/>
                <w:color w:val="000000"/>
              </w:rPr>
              <w:t>TSM23.1</w:t>
            </w:r>
          </w:p>
          <w:p w14:paraId="6E9178EF" w14:textId="77777777" w:rsidR="001B6C1B" w:rsidRDefault="001B6C1B" w:rsidP="001B6C1B">
            <w:pPr>
              <w:rPr>
                <w:rFonts w:ascii="Calibri" w:hAnsi="Calibri" w:cs="Calibri"/>
                <w:bCs/>
                <w:color w:val="000000"/>
              </w:rPr>
            </w:pPr>
          </w:p>
        </w:tc>
        <w:tc>
          <w:tcPr>
            <w:tcW w:w="1276" w:type="dxa"/>
          </w:tcPr>
          <w:p w14:paraId="5DD94882" w14:textId="77777777" w:rsidR="001B6C1B" w:rsidRDefault="001B6C1B" w:rsidP="001B6C1B">
            <w:pPr>
              <w:rPr>
                <w:rFonts w:ascii="Calibri" w:hAnsi="Calibri" w:cs="Calibri"/>
                <w:color w:val="000000"/>
              </w:rPr>
            </w:pPr>
            <w:r>
              <w:rPr>
                <w:rFonts w:ascii="Calibri" w:hAnsi="Calibri" w:cs="Calibri"/>
                <w:color w:val="000000"/>
              </w:rPr>
              <w:t>6.a CBI</w:t>
            </w:r>
            <w:r>
              <w:rPr>
                <w:rFonts w:ascii="Calibri" w:hAnsi="Calibri" w:cs="Calibri"/>
                <w:color w:val="000000"/>
              </w:rPr>
              <w:br/>
              <w:t>1.9 CTP</w:t>
            </w:r>
          </w:p>
          <w:p w14:paraId="73BF7B6A" w14:textId="77777777" w:rsidR="001B6C1B" w:rsidRDefault="001B6C1B" w:rsidP="001B6C1B">
            <w:pPr>
              <w:rPr>
                <w:rFonts w:ascii="Calibri" w:hAnsi="Calibri" w:cs="Calibri"/>
                <w:color w:val="000000"/>
              </w:rPr>
            </w:pPr>
          </w:p>
        </w:tc>
        <w:tc>
          <w:tcPr>
            <w:tcW w:w="850" w:type="dxa"/>
          </w:tcPr>
          <w:p w14:paraId="13EE89B2" w14:textId="77777777" w:rsidR="001B6C1B" w:rsidRDefault="001B6C1B" w:rsidP="001B6C1B">
            <w:pPr>
              <w:rPr>
                <w:rFonts w:ascii="Calibri" w:hAnsi="Calibri" w:cs="Calibri"/>
                <w:color w:val="000000"/>
              </w:rPr>
            </w:pPr>
            <w:r>
              <w:rPr>
                <w:rFonts w:ascii="Calibri" w:hAnsi="Calibri" w:cs="Calibri"/>
                <w:color w:val="000000"/>
              </w:rPr>
              <w:t>6a.3.1</w:t>
            </w:r>
            <w:r>
              <w:rPr>
                <w:rFonts w:ascii="Calibri" w:hAnsi="Calibri" w:cs="Calibri"/>
                <w:color w:val="000000"/>
              </w:rPr>
              <w:br/>
              <w:t>1.9.2.1</w:t>
            </w:r>
            <w:r>
              <w:rPr>
                <w:rFonts w:ascii="Calibri" w:hAnsi="Calibri" w:cs="Calibri"/>
                <w:color w:val="000000"/>
              </w:rPr>
              <w:br/>
              <w:t>1.9.2.2</w:t>
            </w:r>
          </w:p>
          <w:p w14:paraId="412532A1" w14:textId="77777777" w:rsidR="001B6C1B" w:rsidRDefault="001B6C1B" w:rsidP="001B6C1B">
            <w:pPr>
              <w:rPr>
                <w:rFonts w:ascii="Calibri" w:hAnsi="Calibri" w:cs="Calibri"/>
                <w:color w:val="000000"/>
              </w:rPr>
            </w:pPr>
          </w:p>
        </w:tc>
        <w:tc>
          <w:tcPr>
            <w:tcW w:w="4536" w:type="dxa"/>
          </w:tcPr>
          <w:p w14:paraId="4B141079" w14:textId="77777777" w:rsidR="001B6C1B" w:rsidRPr="001B6C1B" w:rsidRDefault="001B6C1B" w:rsidP="001B6C1B">
            <w:pPr>
              <w:rPr>
                <w:rFonts w:ascii="Calibri" w:hAnsi="Calibri" w:cs="Calibri"/>
                <w:color w:val="000000"/>
                <w:lang w:val="en-US"/>
              </w:rPr>
            </w:pPr>
            <w:r w:rsidRPr="001B6C1B">
              <w:rPr>
                <w:rFonts w:ascii="Calibri" w:hAnsi="Calibri" w:cs="Calibri"/>
                <w:color w:val="000000"/>
                <w:lang w:val="en-US"/>
              </w:rPr>
              <w:t>Capacity to rationalize</w:t>
            </w:r>
            <w:r w:rsidRPr="001B6C1B">
              <w:rPr>
                <w:rFonts w:ascii="Calibri" w:hAnsi="Calibri" w:cs="Calibri"/>
                <w:b/>
                <w:bCs/>
                <w:color w:val="000000"/>
                <w:u w:val="single"/>
                <w:lang w:val="en-US"/>
              </w:rPr>
              <w:t xml:space="preserve"> the cash </w:t>
            </w:r>
            <w:r w:rsidRPr="001B6C1B">
              <w:rPr>
                <w:rFonts w:ascii="Calibri" w:hAnsi="Calibri" w:cs="Calibri"/>
                <w:color w:val="000000"/>
                <w:lang w:val="en-US"/>
              </w:rPr>
              <w:t xml:space="preserve">response </w:t>
            </w:r>
            <w:r w:rsidRPr="001B6C1B">
              <w:rPr>
                <w:rFonts w:ascii="Calibri" w:hAnsi="Calibri" w:cs="Calibri"/>
                <w:color w:val="000000"/>
                <w:lang w:val="en-US"/>
              </w:rPr>
              <w:br/>
              <w:t xml:space="preserve">Understand the main arguments why to apply the CTP (compared to other assistance) to review and </w:t>
            </w:r>
            <w:r w:rsidRPr="001B6C1B">
              <w:rPr>
                <w:rFonts w:ascii="Calibri" w:hAnsi="Calibri" w:cs="Calibri"/>
                <w:b/>
                <w:bCs/>
                <w:color w:val="000000"/>
                <w:u w:val="single"/>
                <w:lang w:val="en-US"/>
              </w:rPr>
              <w:t>challenge</w:t>
            </w:r>
            <w:r w:rsidRPr="001B6C1B">
              <w:rPr>
                <w:rFonts w:ascii="Calibri" w:hAnsi="Calibri" w:cs="Calibri"/>
                <w:color w:val="000000"/>
                <w:lang w:val="en-US"/>
              </w:rPr>
              <w:t xml:space="preserve"> the CTP as the </w:t>
            </w:r>
            <w:r w:rsidRPr="001B6C1B">
              <w:rPr>
                <w:rFonts w:ascii="Calibri" w:hAnsi="Calibri" w:cs="Calibri"/>
                <w:b/>
                <w:bCs/>
                <w:color w:val="000000"/>
                <w:u w:val="single"/>
                <w:lang w:val="en-US"/>
              </w:rPr>
              <w:t>response option</w:t>
            </w:r>
            <w:r w:rsidRPr="001B6C1B">
              <w:rPr>
                <w:rFonts w:ascii="Calibri" w:hAnsi="Calibri" w:cs="Calibri"/>
                <w:b/>
                <w:bCs/>
                <w:color w:val="000000"/>
                <w:lang w:val="en-US"/>
              </w:rPr>
              <w:t>.</w:t>
            </w:r>
          </w:p>
          <w:p w14:paraId="5BC8BE75" w14:textId="77777777" w:rsidR="001B6C1B" w:rsidRPr="00693506" w:rsidRDefault="001B6C1B" w:rsidP="001B6C1B">
            <w:pPr>
              <w:rPr>
                <w:rFonts w:ascii="Calibri" w:hAnsi="Calibri" w:cs="Calibri"/>
                <w:b/>
                <w:bCs/>
                <w:color w:val="000000"/>
                <w:u w:val="single"/>
                <w:lang w:val="en-US"/>
              </w:rPr>
            </w:pPr>
          </w:p>
        </w:tc>
      </w:tr>
      <w:tr w:rsidR="001B6C1B" w:rsidRPr="002A7EB5" w14:paraId="463B821E" w14:textId="77777777" w:rsidTr="009A05D6">
        <w:tc>
          <w:tcPr>
            <w:tcW w:w="1980" w:type="dxa"/>
            <w:vMerge/>
            <w:vAlign w:val="center"/>
          </w:tcPr>
          <w:p w14:paraId="01308B83" w14:textId="77777777" w:rsidR="001B6C1B" w:rsidRDefault="001B6C1B" w:rsidP="001B6C1B">
            <w:pPr>
              <w:rPr>
                <w:lang w:val="en-GB"/>
              </w:rPr>
            </w:pPr>
          </w:p>
        </w:tc>
        <w:tc>
          <w:tcPr>
            <w:tcW w:w="1134" w:type="dxa"/>
          </w:tcPr>
          <w:p w14:paraId="3E64D27E" w14:textId="77777777" w:rsidR="001B6C1B" w:rsidRPr="001B6C1B" w:rsidRDefault="001B6C1B" w:rsidP="001B6C1B">
            <w:pPr>
              <w:rPr>
                <w:rFonts w:ascii="Calibri" w:hAnsi="Calibri" w:cs="Calibri"/>
                <w:bCs/>
                <w:color w:val="000000"/>
              </w:rPr>
            </w:pPr>
            <w:r>
              <w:rPr>
                <w:rFonts w:ascii="Calibri" w:hAnsi="Calibri" w:cs="Calibri"/>
                <w:bCs/>
                <w:color w:val="000000"/>
              </w:rPr>
              <w:t>TSM23.2</w:t>
            </w:r>
          </w:p>
        </w:tc>
        <w:tc>
          <w:tcPr>
            <w:tcW w:w="1276" w:type="dxa"/>
          </w:tcPr>
          <w:p w14:paraId="3CEC0491" w14:textId="77777777" w:rsidR="001B6C1B" w:rsidRPr="001B6C1B" w:rsidRDefault="001B6C1B" w:rsidP="001B6C1B">
            <w:pPr>
              <w:rPr>
                <w:rFonts w:ascii="Calibri" w:hAnsi="Calibri" w:cs="Calibri"/>
                <w:color w:val="000000"/>
              </w:rPr>
            </w:pPr>
            <w:r>
              <w:rPr>
                <w:rFonts w:ascii="Calibri" w:hAnsi="Calibri" w:cs="Calibri"/>
                <w:color w:val="000000"/>
              </w:rPr>
              <w:t>6.a CBI</w:t>
            </w:r>
            <w:r>
              <w:rPr>
                <w:rFonts w:ascii="Calibri" w:hAnsi="Calibri" w:cs="Calibri"/>
                <w:color w:val="000000"/>
              </w:rPr>
              <w:br/>
              <w:t>4.2 MA&amp;S</w:t>
            </w:r>
          </w:p>
        </w:tc>
        <w:tc>
          <w:tcPr>
            <w:tcW w:w="850" w:type="dxa"/>
          </w:tcPr>
          <w:p w14:paraId="4577F6FB" w14:textId="77777777" w:rsidR="001B6C1B" w:rsidRDefault="001B6C1B" w:rsidP="001B6C1B">
            <w:pPr>
              <w:rPr>
                <w:rFonts w:ascii="Calibri" w:hAnsi="Calibri" w:cs="Calibri"/>
                <w:color w:val="000000"/>
              </w:rPr>
            </w:pPr>
            <w:r>
              <w:rPr>
                <w:rFonts w:ascii="Calibri" w:hAnsi="Calibri" w:cs="Calibri"/>
                <w:color w:val="000000"/>
              </w:rPr>
              <w:t>6a.3.6</w:t>
            </w:r>
            <w:r>
              <w:rPr>
                <w:rFonts w:ascii="Calibri" w:hAnsi="Calibri" w:cs="Calibri"/>
                <w:color w:val="000000"/>
              </w:rPr>
              <w:br/>
              <w:t>4.2.2.2</w:t>
            </w:r>
          </w:p>
          <w:p w14:paraId="264ADFE4" w14:textId="77777777" w:rsidR="001B6C1B" w:rsidRPr="001B6C1B" w:rsidRDefault="001B6C1B" w:rsidP="001B6C1B">
            <w:pPr>
              <w:rPr>
                <w:rFonts w:ascii="Calibri" w:hAnsi="Calibri" w:cs="Calibri"/>
                <w:color w:val="000000"/>
                <w:lang w:val="en-US"/>
              </w:rPr>
            </w:pPr>
          </w:p>
        </w:tc>
        <w:tc>
          <w:tcPr>
            <w:tcW w:w="4536" w:type="dxa"/>
          </w:tcPr>
          <w:p w14:paraId="217BE61A" w14:textId="77777777" w:rsidR="001B6C1B" w:rsidRDefault="001B6C1B" w:rsidP="001B6C1B">
            <w:pPr>
              <w:rPr>
                <w:rFonts w:ascii="Calibri" w:hAnsi="Calibri" w:cs="Calibri"/>
                <w:color w:val="000000"/>
                <w:lang w:val="en-US"/>
              </w:rPr>
            </w:pPr>
            <w:r w:rsidRPr="001B6C1B">
              <w:rPr>
                <w:rFonts w:ascii="Calibri" w:hAnsi="Calibri" w:cs="Calibri"/>
                <w:b/>
                <w:bCs/>
                <w:color w:val="000000"/>
                <w:lang w:val="en-US"/>
              </w:rPr>
              <w:t>REGIONAL</w:t>
            </w:r>
            <w:r w:rsidRPr="001B6C1B">
              <w:rPr>
                <w:rFonts w:ascii="Calibri" w:hAnsi="Calibri" w:cs="Calibri"/>
                <w:color w:val="000000"/>
                <w:lang w:val="en-US"/>
              </w:rPr>
              <w:t xml:space="preserve"> scope of sourcing. Provides </w:t>
            </w:r>
            <w:r w:rsidRPr="001B6C1B">
              <w:rPr>
                <w:rFonts w:ascii="Calibri" w:hAnsi="Calibri" w:cs="Calibri"/>
                <w:b/>
                <w:bCs/>
                <w:color w:val="000000"/>
                <w:u w:val="single"/>
                <w:lang w:val="en-US"/>
              </w:rPr>
              <w:t>recommendations relevant to the cash options</w:t>
            </w:r>
            <w:r w:rsidRPr="001B6C1B">
              <w:rPr>
                <w:rFonts w:ascii="Calibri" w:hAnsi="Calibri" w:cs="Calibri"/>
                <w:color w:val="000000"/>
                <w:lang w:val="en-US"/>
              </w:rPr>
              <w:t xml:space="preserve"> including analysis of potential FSPs and their capacity based on market assessment reports</w:t>
            </w:r>
          </w:p>
          <w:p w14:paraId="293736BC" w14:textId="77777777" w:rsidR="001B6C1B" w:rsidRPr="001B6C1B" w:rsidRDefault="001B6C1B" w:rsidP="001B6C1B">
            <w:pPr>
              <w:rPr>
                <w:rFonts w:ascii="Calibri" w:hAnsi="Calibri" w:cs="Calibri"/>
                <w:color w:val="000000"/>
                <w:lang w:val="en-US"/>
              </w:rPr>
            </w:pPr>
          </w:p>
        </w:tc>
      </w:tr>
      <w:tr w:rsidR="001B6C1B" w:rsidRPr="002A7EB5" w14:paraId="4CDC4121" w14:textId="77777777" w:rsidTr="009A05D6">
        <w:tc>
          <w:tcPr>
            <w:tcW w:w="1980" w:type="dxa"/>
            <w:shd w:val="clear" w:color="auto" w:fill="D9D9D9" w:themeFill="background1" w:themeFillShade="D9"/>
            <w:vAlign w:val="center"/>
          </w:tcPr>
          <w:p w14:paraId="73FB9F19" w14:textId="77777777" w:rsidR="001B6C1B" w:rsidRDefault="001B6C1B" w:rsidP="001B6C1B">
            <w:pPr>
              <w:rPr>
                <w:lang w:val="en-GB"/>
              </w:rPr>
            </w:pPr>
            <w:r>
              <w:rPr>
                <w:lang w:val="en-GB"/>
              </w:rPr>
              <w:t>Market Analysis</w:t>
            </w:r>
          </w:p>
        </w:tc>
        <w:tc>
          <w:tcPr>
            <w:tcW w:w="1134" w:type="dxa"/>
          </w:tcPr>
          <w:p w14:paraId="171378FF" w14:textId="77777777" w:rsidR="001B6C1B" w:rsidRDefault="001B6C1B" w:rsidP="001B6C1B">
            <w:pPr>
              <w:rPr>
                <w:rFonts w:ascii="Calibri" w:hAnsi="Calibri" w:cs="Calibri"/>
                <w:bCs/>
                <w:color w:val="000000"/>
              </w:rPr>
            </w:pPr>
            <w:r>
              <w:rPr>
                <w:rFonts w:ascii="Calibri" w:hAnsi="Calibri" w:cs="Calibri"/>
                <w:bCs/>
                <w:color w:val="000000"/>
              </w:rPr>
              <w:t>TSM23.3</w:t>
            </w:r>
          </w:p>
        </w:tc>
        <w:tc>
          <w:tcPr>
            <w:tcW w:w="1276" w:type="dxa"/>
          </w:tcPr>
          <w:p w14:paraId="61158C4D" w14:textId="77777777" w:rsidR="001B6C1B" w:rsidRDefault="001B6C1B" w:rsidP="001B6C1B">
            <w:pPr>
              <w:rPr>
                <w:rFonts w:ascii="Calibri" w:hAnsi="Calibri" w:cs="Calibri"/>
                <w:color w:val="000000"/>
              </w:rPr>
            </w:pPr>
            <w:r>
              <w:rPr>
                <w:rFonts w:ascii="Calibri" w:hAnsi="Calibri" w:cs="Calibri"/>
                <w:color w:val="000000"/>
              </w:rPr>
              <w:t>6.b MA</w:t>
            </w:r>
            <w:r>
              <w:rPr>
                <w:rFonts w:ascii="Calibri" w:hAnsi="Calibri" w:cs="Calibri"/>
                <w:color w:val="000000"/>
              </w:rPr>
              <w:br/>
              <w:t>4.2 MA&amp;S</w:t>
            </w:r>
          </w:p>
        </w:tc>
        <w:tc>
          <w:tcPr>
            <w:tcW w:w="850" w:type="dxa"/>
          </w:tcPr>
          <w:p w14:paraId="12B4529F" w14:textId="77777777" w:rsidR="001B6C1B" w:rsidRDefault="001B6C1B" w:rsidP="001B6C1B">
            <w:pPr>
              <w:rPr>
                <w:rFonts w:ascii="Calibri" w:hAnsi="Calibri" w:cs="Calibri"/>
                <w:color w:val="000000"/>
              </w:rPr>
            </w:pPr>
            <w:r>
              <w:rPr>
                <w:rFonts w:ascii="Calibri" w:hAnsi="Calibri" w:cs="Calibri"/>
                <w:color w:val="000000"/>
              </w:rPr>
              <w:t>6b.3.1</w:t>
            </w:r>
            <w:r>
              <w:rPr>
                <w:rFonts w:ascii="Calibri" w:hAnsi="Calibri" w:cs="Calibri"/>
                <w:color w:val="000000"/>
              </w:rPr>
              <w:br/>
              <w:t>4.2.2.3a</w:t>
            </w:r>
          </w:p>
          <w:p w14:paraId="2AD25FC6" w14:textId="77777777" w:rsidR="001B6C1B" w:rsidRDefault="001B6C1B" w:rsidP="001B6C1B">
            <w:pPr>
              <w:rPr>
                <w:rFonts w:ascii="Calibri" w:hAnsi="Calibri" w:cs="Calibri"/>
                <w:color w:val="000000"/>
              </w:rPr>
            </w:pPr>
          </w:p>
        </w:tc>
        <w:tc>
          <w:tcPr>
            <w:tcW w:w="4536" w:type="dxa"/>
          </w:tcPr>
          <w:p w14:paraId="63B109BE" w14:textId="77777777" w:rsidR="001B6C1B" w:rsidRPr="001B6C1B" w:rsidRDefault="001B6C1B" w:rsidP="001B6C1B">
            <w:pPr>
              <w:rPr>
                <w:rFonts w:ascii="Calibri" w:hAnsi="Calibri" w:cs="Calibri"/>
                <w:color w:val="000000"/>
                <w:lang w:val="en-US"/>
              </w:rPr>
            </w:pPr>
            <w:r w:rsidRPr="001B6C1B">
              <w:rPr>
                <w:rFonts w:ascii="Calibri" w:hAnsi="Calibri" w:cs="Calibri"/>
                <w:b/>
                <w:bCs/>
                <w:color w:val="000000"/>
                <w:u w:val="single"/>
                <w:lang w:val="en-US"/>
              </w:rPr>
              <w:t>Maps and analyses the market</w:t>
            </w:r>
            <w:r w:rsidRPr="001B6C1B">
              <w:rPr>
                <w:rFonts w:ascii="Calibri" w:hAnsi="Calibri" w:cs="Calibri"/>
                <w:color w:val="000000"/>
                <w:lang w:val="en-US"/>
              </w:rPr>
              <w:t xml:space="preserve"> assessments, provides main market patterns and trends and provides relevant </w:t>
            </w:r>
            <w:r w:rsidRPr="001B6C1B">
              <w:rPr>
                <w:rFonts w:ascii="Calibri" w:hAnsi="Calibri" w:cs="Calibri"/>
                <w:b/>
                <w:bCs/>
                <w:color w:val="000000"/>
                <w:u w:val="single"/>
                <w:lang w:val="en-US"/>
              </w:rPr>
              <w:t>recommendations.</w:t>
            </w:r>
          </w:p>
          <w:p w14:paraId="19CF9D8F" w14:textId="77777777" w:rsidR="001B6C1B" w:rsidRPr="00693506" w:rsidRDefault="001B6C1B" w:rsidP="001B6C1B">
            <w:pPr>
              <w:rPr>
                <w:rFonts w:ascii="Calibri" w:hAnsi="Calibri" w:cs="Calibri"/>
                <w:b/>
                <w:bCs/>
                <w:color w:val="000000"/>
                <w:u w:val="single"/>
                <w:lang w:val="en-US"/>
              </w:rPr>
            </w:pPr>
          </w:p>
        </w:tc>
      </w:tr>
      <w:tr w:rsidR="001B6C1B" w:rsidRPr="0052384C" w14:paraId="07AEAA55" w14:textId="77777777" w:rsidTr="001B6C1B">
        <w:tc>
          <w:tcPr>
            <w:tcW w:w="9776" w:type="dxa"/>
            <w:gridSpan w:val="5"/>
            <w:shd w:val="clear" w:color="auto" w:fill="BFBFBF" w:themeFill="background1" w:themeFillShade="BF"/>
            <w:vAlign w:val="center"/>
          </w:tcPr>
          <w:p w14:paraId="38BB6216" w14:textId="77777777" w:rsidR="001B6C1B" w:rsidRPr="001B6C1B" w:rsidRDefault="001B6C1B" w:rsidP="001B6C1B">
            <w:pPr>
              <w:jc w:val="center"/>
              <w:rPr>
                <w:rFonts w:ascii="Calibri" w:hAnsi="Calibri" w:cs="Calibri"/>
                <w:b/>
                <w:bCs/>
                <w:color w:val="000000"/>
                <w:u w:val="single"/>
                <w:lang w:val="en-US"/>
              </w:rPr>
            </w:pPr>
            <w:r w:rsidRPr="00693506">
              <w:rPr>
                <w:rFonts w:ascii="Calibri" w:hAnsi="Calibri" w:cs="Calibri"/>
                <w:b/>
                <w:bCs/>
                <w:color w:val="000000"/>
                <w:lang w:val="en-US"/>
              </w:rPr>
              <w:t xml:space="preserve">STRATEGIC </w:t>
            </w:r>
            <w:r>
              <w:rPr>
                <w:rFonts w:ascii="Calibri" w:hAnsi="Calibri" w:cs="Calibri"/>
                <w:b/>
                <w:bCs/>
                <w:color w:val="000000"/>
                <w:lang w:val="en-US"/>
              </w:rPr>
              <w:t>MANAGERIAL</w:t>
            </w:r>
          </w:p>
        </w:tc>
      </w:tr>
      <w:tr w:rsidR="001B6C1B" w:rsidRPr="0052384C" w14:paraId="512667B7" w14:textId="77777777" w:rsidTr="009A05D6">
        <w:tc>
          <w:tcPr>
            <w:tcW w:w="1980" w:type="dxa"/>
            <w:shd w:val="clear" w:color="auto" w:fill="BFBFBF" w:themeFill="background1" w:themeFillShade="BF"/>
          </w:tcPr>
          <w:p w14:paraId="52C9252B" w14:textId="77777777" w:rsidR="001B6C1B" w:rsidRPr="0052384C" w:rsidRDefault="001B6C1B" w:rsidP="001B6C1B">
            <w:pPr>
              <w:jc w:val="center"/>
              <w:rPr>
                <w:b/>
                <w:lang w:val="en-GB"/>
              </w:rPr>
            </w:pPr>
            <w:r w:rsidRPr="0052384C">
              <w:rPr>
                <w:b/>
                <w:lang w:val="en-GB"/>
              </w:rPr>
              <w:t>Group</w:t>
            </w:r>
          </w:p>
        </w:tc>
        <w:tc>
          <w:tcPr>
            <w:tcW w:w="1134" w:type="dxa"/>
            <w:shd w:val="clear" w:color="auto" w:fill="BFBFBF" w:themeFill="background1" w:themeFillShade="BF"/>
          </w:tcPr>
          <w:p w14:paraId="09A3B57F" w14:textId="77777777" w:rsidR="001B6C1B" w:rsidRPr="0052384C" w:rsidRDefault="001B6C1B" w:rsidP="001B6C1B">
            <w:pPr>
              <w:rPr>
                <w:b/>
                <w:lang w:val="en-GB"/>
              </w:rPr>
            </w:pPr>
            <w:r w:rsidRPr="0052384C">
              <w:rPr>
                <w:b/>
                <w:lang w:val="en-GB"/>
              </w:rPr>
              <w:t>#</w:t>
            </w:r>
          </w:p>
        </w:tc>
        <w:tc>
          <w:tcPr>
            <w:tcW w:w="1276" w:type="dxa"/>
            <w:shd w:val="clear" w:color="auto" w:fill="BFBFBF" w:themeFill="background1" w:themeFillShade="BF"/>
          </w:tcPr>
          <w:p w14:paraId="68767890" w14:textId="77777777" w:rsidR="001B6C1B" w:rsidRPr="0052384C" w:rsidRDefault="001B6C1B" w:rsidP="001B6C1B">
            <w:pPr>
              <w:rPr>
                <w:b/>
                <w:lang w:val="en-GB"/>
              </w:rPr>
            </w:pPr>
            <w:r>
              <w:rPr>
                <w:b/>
                <w:lang w:val="en-GB"/>
              </w:rPr>
              <w:t>Area</w:t>
            </w:r>
          </w:p>
        </w:tc>
        <w:tc>
          <w:tcPr>
            <w:tcW w:w="850" w:type="dxa"/>
            <w:shd w:val="clear" w:color="auto" w:fill="BFBFBF" w:themeFill="background1" w:themeFillShade="BF"/>
          </w:tcPr>
          <w:p w14:paraId="23FC2BB1" w14:textId="77777777" w:rsidR="001B6C1B" w:rsidRPr="00FE507B" w:rsidRDefault="001B6C1B" w:rsidP="001B6C1B">
            <w:pPr>
              <w:rPr>
                <w:b/>
                <w:lang w:val="en-GB"/>
              </w:rPr>
            </w:pPr>
            <w:r>
              <w:rPr>
                <w:b/>
                <w:lang w:val="en-GB"/>
              </w:rPr>
              <w:t>Ref .</w:t>
            </w:r>
          </w:p>
        </w:tc>
        <w:tc>
          <w:tcPr>
            <w:tcW w:w="4536" w:type="dxa"/>
            <w:shd w:val="clear" w:color="auto" w:fill="BFBFBF" w:themeFill="background1" w:themeFillShade="BF"/>
          </w:tcPr>
          <w:p w14:paraId="1C24F70D" w14:textId="77777777" w:rsidR="001B6C1B" w:rsidRPr="00FE507B" w:rsidRDefault="001B6C1B" w:rsidP="001B6C1B">
            <w:pPr>
              <w:ind w:left="360"/>
              <w:rPr>
                <w:b/>
                <w:lang w:val="en-GB"/>
              </w:rPr>
            </w:pPr>
            <w:r>
              <w:rPr>
                <w:b/>
                <w:lang w:val="en-GB"/>
              </w:rPr>
              <w:t xml:space="preserve">Competency </w:t>
            </w:r>
          </w:p>
        </w:tc>
      </w:tr>
      <w:tr w:rsidR="001B6C1B" w:rsidRPr="002A7EB5" w14:paraId="35B58FF1" w14:textId="77777777" w:rsidTr="009A05D6">
        <w:tc>
          <w:tcPr>
            <w:tcW w:w="1980" w:type="dxa"/>
            <w:shd w:val="clear" w:color="auto" w:fill="D9D9D9" w:themeFill="background1" w:themeFillShade="D9"/>
            <w:vAlign w:val="center"/>
          </w:tcPr>
          <w:p w14:paraId="4965C7F3" w14:textId="77777777" w:rsidR="001B6C1B" w:rsidRDefault="00770693" w:rsidP="001B6C1B">
            <w:pPr>
              <w:rPr>
                <w:lang w:val="en-GB"/>
              </w:rPr>
            </w:pPr>
            <w:r>
              <w:rPr>
                <w:lang w:val="en-GB"/>
              </w:rPr>
              <w:t>Planning</w:t>
            </w:r>
          </w:p>
        </w:tc>
        <w:tc>
          <w:tcPr>
            <w:tcW w:w="1134" w:type="dxa"/>
          </w:tcPr>
          <w:p w14:paraId="60B48167" w14:textId="77777777" w:rsidR="001B6C1B" w:rsidRPr="001C1E47" w:rsidRDefault="001C1E47" w:rsidP="001B6C1B">
            <w:pPr>
              <w:rPr>
                <w:rFonts w:ascii="Calibri" w:hAnsi="Calibri" w:cs="Calibri"/>
                <w:bCs/>
                <w:color w:val="000000"/>
              </w:rPr>
            </w:pPr>
            <w:r w:rsidRPr="001C1E47">
              <w:rPr>
                <w:rFonts w:ascii="Calibri" w:hAnsi="Calibri" w:cs="Calibri"/>
                <w:bCs/>
                <w:color w:val="000000"/>
              </w:rPr>
              <w:t>SM3.1</w:t>
            </w:r>
          </w:p>
        </w:tc>
        <w:tc>
          <w:tcPr>
            <w:tcW w:w="1276" w:type="dxa"/>
          </w:tcPr>
          <w:p w14:paraId="07D53B3E" w14:textId="77777777" w:rsidR="00770693" w:rsidRDefault="00770693" w:rsidP="00770693">
            <w:pPr>
              <w:rPr>
                <w:rFonts w:ascii="Calibri" w:hAnsi="Calibri" w:cs="Calibri"/>
                <w:color w:val="000000"/>
              </w:rPr>
            </w:pPr>
            <w:r>
              <w:rPr>
                <w:rFonts w:ascii="Calibri" w:hAnsi="Calibri" w:cs="Calibri"/>
                <w:color w:val="000000"/>
              </w:rPr>
              <w:t>6.a CBI</w:t>
            </w:r>
            <w:r>
              <w:rPr>
                <w:rFonts w:ascii="Calibri" w:hAnsi="Calibri" w:cs="Calibri"/>
                <w:color w:val="000000"/>
              </w:rPr>
              <w:br/>
              <w:t>1.2 LSU&amp;D</w:t>
            </w:r>
          </w:p>
          <w:p w14:paraId="1A4E5F71" w14:textId="77777777" w:rsidR="001B6C1B" w:rsidRDefault="001B6C1B" w:rsidP="001B6C1B">
            <w:pPr>
              <w:rPr>
                <w:rFonts w:ascii="Calibri" w:hAnsi="Calibri" w:cs="Calibri"/>
                <w:color w:val="000000"/>
              </w:rPr>
            </w:pPr>
          </w:p>
        </w:tc>
        <w:tc>
          <w:tcPr>
            <w:tcW w:w="850" w:type="dxa"/>
          </w:tcPr>
          <w:p w14:paraId="4BB02214" w14:textId="77777777" w:rsidR="00770693" w:rsidRDefault="00770693" w:rsidP="00770693">
            <w:pPr>
              <w:rPr>
                <w:rFonts w:ascii="Calibri" w:hAnsi="Calibri" w:cs="Calibri"/>
                <w:color w:val="000000"/>
              </w:rPr>
            </w:pPr>
            <w:r>
              <w:rPr>
                <w:rFonts w:ascii="Calibri" w:hAnsi="Calibri" w:cs="Calibri"/>
                <w:color w:val="000000"/>
              </w:rPr>
              <w:t>6a.3.2</w:t>
            </w:r>
            <w:r>
              <w:rPr>
                <w:rFonts w:ascii="Calibri" w:hAnsi="Calibri" w:cs="Calibri"/>
                <w:color w:val="000000"/>
              </w:rPr>
              <w:br/>
              <w:t>1.2 .3.1</w:t>
            </w:r>
          </w:p>
          <w:p w14:paraId="3F1843AA" w14:textId="77777777" w:rsidR="001B6C1B" w:rsidRDefault="001B6C1B" w:rsidP="001B6C1B">
            <w:pPr>
              <w:rPr>
                <w:rFonts w:ascii="Calibri" w:hAnsi="Calibri" w:cs="Calibri"/>
                <w:color w:val="000000"/>
              </w:rPr>
            </w:pPr>
          </w:p>
        </w:tc>
        <w:tc>
          <w:tcPr>
            <w:tcW w:w="4536" w:type="dxa"/>
          </w:tcPr>
          <w:p w14:paraId="20E8A7E7" w14:textId="77777777" w:rsidR="00770693" w:rsidRPr="00770693" w:rsidRDefault="00770693" w:rsidP="00770693">
            <w:pPr>
              <w:rPr>
                <w:rFonts w:ascii="Calibri" w:hAnsi="Calibri" w:cs="Calibri"/>
                <w:color w:val="000000"/>
                <w:lang w:val="en-US"/>
              </w:rPr>
            </w:pPr>
            <w:r w:rsidRPr="00770693">
              <w:rPr>
                <w:rFonts w:ascii="Calibri" w:hAnsi="Calibri" w:cs="Calibri"/>
                <w:color w:val="000000"/>
                <w:lang w:val="en-US"/>
              </w:rPr>
              <w:t xml:space="preserve">In consultation with program (and where applicable HNS) </w:t>
            </w:r>
            <w:r w:rsidR="0055219A" w:rsidRPr="00770693">
              <w:rPr>
                <w:rFonts w:ascii="Calibri" w:hAnsi="Calibri" w:cs="Calibri"/>
                <w:color w:val="000000"/>
                <w:lang w:val="en-US"/>
              </w:rPr>
              <w:t>identifies the</w:t>
            </w:r>
            <w:r w:rsidRPr="00770693">
              <w:rPr>
                <w:rFonts w:ascii="Calibri" w:hAnsi="Calibri" w:cs="Calibri"/>
                <w:color w:val="000000"/>
                <w:lang w:val="en-US"/>
              </w:rPr>
              <w:t xml:space="preserve"> immediate an</w:t>
            </w:r>
            <w:r>
              <w:rPr>
                <w:rFonts w:ascii="Calibri" w:hAnsi="Calibri" w:cs="Calibri"/>
                <w:color w:val="000000"/>
                <w:lang w:val="en-US"/>
              </w:rPr>
              <w:t>d</w:t>
            </w:r>
            <w:r w:rsidRPr="00770693">
              <w:rPr>
                <w:rFonts w:ascii="Calibri" w:hAnsi="Calibri" w:cs="Calibri"/>
                <w:color w:val="000000"/>
                <w:lang w:val="en-US"/>
              </w:rPr>
              <w:t xml:space="preserve"> on-going </w:t>
            </w:r>
            <w:r w:rsidRPr="00770693">
              <w:rPr>
                <w:rFonts w:ascii="Calibri" w:hAnsi="Calibri" w:cs="Calibri"/>
                <w:b/>
                <w:bCs/>
                <w:color w:val="000000"/>
                <w:u w:val="single"/>
                <w:lang w:val="en-US"/>
              </w:rPr>
              <w:t>logistics support requirements</w:t>
            </w:r>
            <w:r w:rsidRPr="00770693">
              <w:rPr>
                <w:rFonts w:ascii="Calibri" w:hAnsi="Calibri" w:cs="Calibri"/>
                <w:color w:val="000000"/>
                <w:lang w:val="en-US"/>
              </w:rPr>
              <w:t xml:space="preserve"> (resources, timing and activities) for cash and designs or modifies the </w:t>
            </w:r>
            <w:r>
              <w:rPr>
                <w:rFonts w:ascii="Calibri" w:hAnsi="Calibri" w:cs="Calibri"/>
                <w:color w:val="000000"/>
                <w:lang w:val="en-US"/>
              </w:rPr>
              <w:t>Logistics</w:t>
            </w:r>
            <w:r w:rsidRPr="00770693">
              <w:rPr>
                <w:rFonts w:ascii="Calibri" w:hAnsi="Calibri" w:cs="Calibri"/>
                <w:color w:val="000000"/>
                <w:lang w:val="en-US"/>
              </w:rPr>
              <w:t xml:space="preserve"> set up accordingly</w:t>
            </w:r>
          </w:p>
          <w:p w14:paraId="187E05EA" w14:textId="77777777" w:rsidR="001B6C1B" w:rsidRPr="001B6C1B" w:rsidRDefault="001B6C1B" w:rsidP="001B6C1B">
            <w:pPr>
              <w:rPr>
                <w:rFonts w:ascii="Calibri" w:hAnsi="Calibri" w:cs="Calibri"/>
                <w:b/>
                <w:bCs/>
                <w:color w:val="000000"/>
                <w:u w:val="single"/>
                <w:lang w:val="en-US"/>
              </w:rPr>
            </w:pPr>
          </w:p>
        </w:tc>
      </w:tr>
      <w:tr w:rsidR="00254753" w:rsidRPr="002A7EB5" w14:paraId="0054D70C" w14:textId="77777777" w:rsidTr="009A05D6">
        <w:tc>
          <w:tcPr>
            <w:tcW w:w="1980" w:type="dxa"/>
            <w:shd w:val="clear" w:color="auto" w:fill="D9D9D9" w:themeFill="background1" w:themeFillShade="D9"/>
            <w:vAlign w:val="center"/>
          </w:tcPr>
          <w:p w14:paraId="115FD14B" w14:textId="77777777" w:rsidR="00254753" w:rsidRDefault="0055219A" w:rsidP="00254753">
            <w:pPr>
              <w:rPr>
                <w:lang w:val="en-GB"/>
              </w:rPr>
            </w:pPr>
            <w:r>
              <w:rPr>
                <w:lang w:val="en-GB"/>
              </w:rPr>
              <w:t>Risk Management</w:t>
            </w:r>
          </w:p>
        </w:tc>
        <w:tc>
          <w:tcPr>
            <w:tcW w:w="1134" w:type="dxa"/>
          </w:tcPr>
          <w:p w14:paraId="23ECDB53" w14:textId="77777777" w:rsidR="00254753" w:rsidRPr="001C1E47" w:rsidRDefault="00254753" w:rsidP="00254753">
            <w:pPr>
              <w:rPr>
                <w:rFonts w:ascii="Calibri" w:hAnsi="Calibri" w:cs="Calibri"/>
                <w:bCs/>
                <w:color w:val="000000"/>
              </w:rPr>
            </w:pPr>
            <w:r>
              <w:rPr>
                <w:rFonts w:ascii="Calibri" w:hAnsi="Calibri" w:cs="Calibri"/>
                <w:bCs/>
                <w:color w:val="000000"/>
              </w:rPr>
              <w:t>SM3.2</w:t>
            </w:r>
          </w:p>
        </w:tc>
        <w:tc>
          <w:tcPr>
            <w:tcW w:w="1276" w:type="dxa"/>
          </w:tcPr>
          <w:p w14:paraId="50A6D804" w14:textId="77777777" w:rsidR="0055219A" w:rsidRDefault="0055219A" w:rsidP="0055219A">
            <w:pPr>
              <w:rPr>
                <w:rFonts w:ascii="Calibri" w:hAnsi="Calibri" w:cs="Calibri"/>
                <w:color w:val="000000"/>
              </w:rPr>
            </w:pPr>
            <w:r>
              <w:rPr>
                <w:rFonts w:ascii="Calibri" w:hAnsi="Calibri" w:cs="Calibri"/>
                <w:color w:val="000000"/>
              </w:rPr>
              <w:t>6.a CBI</w:t>
            </w:r>
            <w:r>
              <w:rPr>
                <w:rFonts w:ascii="Calibri" w:hAnsi="Calibri" w:cs="Calibri"/>
                <w:color w:val="000000"/>
              </w:rPr>
              <w:br/>
              <w:t>6.B MA</w:t>
            </w:r>
            <w:r>
              <w:rPr>
                <w:rFonts w:ascii="Calibri" w:hAnsi="Calibri" w:cs="Calibri"/>
                <w:color w:val="000000"/>
              </w:rPr>
              <w:br/>
              <w:t>1.8 RM</w:t>
            </w:r>
          </w:p>
          <w:p w14:paraId="2BB9FBA1" w14:textId="77777777" w:rsidR="00254753" w:rsidRDefault="00254753" w:rsidP="00254753">
            <w:pPr>
              <w:rPr>
                <w:rFonts w:ascii="Calibri" w:hAnsi="Calibri" w:cs="Calibri"/>
                <w:color w:val="000000"/>
              </w:rPr>
            </w:pPr>
          </w:p>
        </w:tc>
        <w:tc>
          <w:tcPr>
            <w:tcW w:w="850" w:type="dxa"/>
          </w:tcPr>
          <w:p w14:paraId="18F711BA" w14:textId="77777777" w:rsidR="0055219A" w:rsidRDefault="0055219A" w:rsidP="0055219A">
            <w:pPr>
              <w:rPr>
                <w:rFonts w:ascii="Calibri" w:hAnsi="Calibri" w:cs="Calibri"/>
                <w:color w:val="000000"/>
              </w:rPr>
            </w:pPr>
            <w:r>
              <w:rPr>
                <w:rFonts w:ascii="Calibri" w:hAnsi="Calibri" w:cs="Calibri"/>
                <w:color w:val="000000"/>
              </w:rPr>
              <w:t>6a.3.3</w:t>
            </w:r>
            <w:r>
              <w:rPr>
                <w:rFonts w:ascii="Calibri" w:hAnsi="Calibri" w:cs="Calibri"/>
                <w:color w:val="000000"/>
              </w:rPr>
              <w:br/>
              <w:t>6a.3.7</w:t>
            </w:r>
            <w:r>
              <w:rPr>
                <w:rFonts w:ascii="Calibri" w:hAnsi="Calibri" w:cs="Calibri"/>
                <w:color w:val="000000"/>
              </w:rPr>
              <w:br/>
              <w:t>1.8.3.1</w:t>
            </w:r>
            <w:r>
              <w:rPr>
                <w:rFonts w:ascii="Calibri" w:hAnsi="Calibri" w:cs="Calibri"/>
                <w:color w:val="000000"/>
              </w:rPr>
              <w:br/>
              <w:t>1.8.3.2</w:t>
            </w:r>
          </w:p>
          <w:p w14:paraId="596FD5ED" w14:textId="77777777" w:rsidR="00254753" w:rsidRDefault="00254753" w:rsidP="00254753">
            <w:pPr>
              <w:rPr>
                <w:rFonts w:ascii="Calibri" w:hAnsi="Calibri" w:cs="Calibri"/>
                <w:color w:val="000000"/>
              </w:rPr>
            </w:pPr>
          </w:p>
        </w:tc>
        <w:tc>
          <w:tcPr>
            <w:tcW w:w="4536" w:type="dxa"/>
          </w:tcPr>
          <w:p w14:paraId="326EB845" w14:textId="77777777" w:rsidR="0055219A" w:rsidRPr="0055219A" w:rsidRDefault="0055219A" w:rsidP="0055219A">
            <w:pPr>
              <w:rPr>
                <w:rFonts w:ascii="Calibri" w:hAnsi="Calibri" w:cs="Calibri"/>
                <w:color w:val="000000"/>
                <w:lang w:val="en-US"/>
              </w:rPr>
            </w:pPr>
            <w:r w:rsidRPr="0055219A">
              <w:rPr>
                <w:rFonts w:ascii="Calibri" w:hAnsi="Calibri" w:cs="Calibri"/>
                <w:color w:val="000000"/>
                <w:lang w:val="en-US"/>
              </w:rPr>
              <w:t>Ability to effectively analyze the probability, control a</w:t>
            </w:r>
            <w:r>
              <w:rPr>
                <w:rFonts w:ascii="Calibri" w:hAnsi="Calibri" w:cs="Calibri"/>
                <w:color w:val="000000"/>
                <w:lang w:val="en-US"/>
              </w:rPr>
              <w:t>nd impact of identified risk, develops</w:t>
            </w:r>
            <w:r w:rsidRPr="0055219A">
              <w:rPr>
                <w:rFonts w:ascii="Calibri" w:hAnsi="Calibri" w:cs="Calibri"/>
                <w:color w:val="000000"/>
                <w:lang w:val="en-US"/>
              </w:rPr>
              <w:t xml:space="preserve"> comprehensive </w:t>
            </w:r>
            <w:r w:rsidRPr="0055219A">
              <w:rPr>
                <w:rFonts w:ascii="Calibri" w:hAnsi="Calibri" w:cs="Calibri"/>
                <w:b/>
                <w:bCs/>
                <w:color w:val="000000"/>
                <w:u w:val="single"/>
                <w:lang w:val="en-US"/>
              </w:rPr>
              <w:t xml:space="preserve">risk analysis including mitigation and contingency </w:t>
            </w:r>
            <w:r w:rsidRPr="0055219A">
              <w:rPr>
                <w:rFonts w:ascii="Calibri" w:hAnsi="Calibri" w:cs="Calibri"/>
                <w:color w:val="000000"/>
                <w:lang w:val="en-US"/>
              </w:rPr>
              <w:t>measures for logistics support to cash and market intervention options</w:t>
            </w:r>
          </w:p>
          <w:p w14:paraId="5C9FFA5E" w14:textId="77777777" w:rsidR="00254753" w:rsidRPr="001B6C1B" w:rsidRDefault="00254753" w:rsidP="00254753">
            <w:pPr>
              <w:rPr>
                <w:rFonts w:ascii="Calibri" w:hAnsi="Calibri" w:cs="Calibri"/>
                <w:b/>
                <w:bCs/>
                <w:color w:val="000000"/>
                <w:u w:val="single"/>
                <w:lang w:val="en-US"/>
              </w:rPr>
            </w:pPr>
          </w:p>
        </w:tc>
      </w:tr>
      <w:tr w:rsidR="00254753" w:rsidRPr="002A7EB5" w14:paraId="7F21D474" w14:textId="77777777" w:rsidTr="009A05D6">
        <w:tc>
          <w:tcPr>
            <w:tcW w:w="1980" w:type="dxa"/>
            <w:shd w:val="clear" w:color="auto" w:fill="D9D9D9" w:themeFill="background1" w:themeFillShade="D9"/>
            <w:vAlign w:val="center"/>
          </w:tcPr>
          <w:p w14:paraId="51CA943E" w14:textId="77777777" w:rsidR="00254753" w:rsidRDefault="0055219A" w:rsidP="00254753">
            <w:pPr>
              <w:rPr>
                <w:lang w:val="en-GB"/>
              </w:rPr>
            </w:pPr>
            <w:r>
              <w:rPr>
                <w:lang w:val="en-GB"/>
              </w:rPr>
              <w:t>Supplier Management</w:t>
            </w:r>
          </w:p>
        </w:tc>
        <w:tc>
          <w:tcPr>
            <w:tcW w:w="1134" w:type="dxa"/>
          </w:tcPr>
          <w:p w14:paraId="63A5E0CB" w14:textId="77777777" w:rsidR="00254753" w:rsidRPr="001C1E47" w:rsidRDefault="00254753" w:rsidP="00254753">
            <w:pPr>
              <w:rPr>
                <w:rFonts w:ascii="Calibri" w:hAnsi="Calibri" w:cs="Calibri"/>
                <w:bCs/>
                <w:color w:val="000000"/>
              </w:rPr>
            </w:pPr>
            <w:r>
              <w:rPr>
                <w:rFonts w:ascii="Calibri" w:hAnsi="Calibri" w:cs="Calibri"/>
                <w:bCs/>
                <w:color w:val="000000"/>
              </w:rPr>
              <w:t>SM3.3</w:t>
            </w:r>
          </w:p>
        </w:tc>
        <w:tc>
          <w:tcPr>
            <w:tcW w:w="1276" w:type="dxa"/>
          </w:tcPr>
          <w:p w14:paraId="6DADC4E7" w14:textId="77777777" w:rsidR="0055219A" w:rsidRDefault="0055219A" w:rsidP="0055219A">
            <w:pPr>
              <w:rPr>
                <w:rFonts w:ascii="Calibri" w:hAnsi="Calibri" w:cs="Calibri"/>
                <w:color w:val="000000"/>
              </w:rPr>
            </w:pPr>
            <w:r>
              <w:rPr>
                <w:rFonts w:ascii="Calibri" w:hAnsi="Calibri" w:cs="Calibri"/>
                <w:color w:val="000000"/>
              </w:rPr>
              <w:t>6.a CBI</w:t>
            </w:r>
            <w:r>
              <w:rPr>
                <w:rFonts w:ascii="Calibri" w:hAnsi="Calibri" w:cs="Calibri"/>
                <w:color w:val="000000"/>
              </w:rPr>
              <w:br/>
              <w:t>1.9 CTP</w:t>
            </w:r>
          </w:p>
          <w:p w14:paraId="3E67C71B" w14:textId="77777777" w:rsidR="00254753" w:rsidRDefault="00254753" w:rsidP="00254753">
            <w:pPr>
              <w:rPr>
                <w:rFonts w:ascii="Calibri" w:hAnsi="Calibri" w:cs="Calibri"/>
                <w:color w:val="000000"/>
              </w:rPr>
            </w:pPr>
          </w:p>
        </w:tc>
        <w:tc>
          <w:tcPr>
            <w:tcW w:w="850" w:type="dxa"/>
          </w:tcPr>
          <w:p w14:paraId="2E4E33F2" w14:textId="77777777" w:rsidR="0055219A" w:rsidRDefault="0055219A" w:rsidP="0055219A">
            <w:pPr>
              <w:rPr>
                <w:rFonts w:ascii="Calibri" w:hAnsi="Calibri" w:cs="Calibri"/>
                <w:color w:val="000000"/>
              </w:rPr>
            </w:pPr>
            <w:r>
              <w:rPr>
                <w:rFonts w:ascii="Calibri" w:hAnsi="Calibri" w:cs="Calibri"/>
                <w:color w:val="000000"/>
              </w:rPr>
              <w:t>6a.3.5</w:t>
            </w:r>
            <w:r>
              <w:rPr>
                <w:rFonts w:ascii="Calibri" w:hAnsi="Calibri" w:cs="Calibri"/>
                <w:color w:val="000000"/>
              </w:rPr>
              <w:br/>
              <w:t>1.9.3.4</w:t>
            </w:r>
          </w:p>
          <w:p w14:paraId="092B9C4A" w14:textId="77777777" w:rsidR="00254753" w:rsidRDefault="00254753" w:rsidP="00254753">
            <w:pPr>
              <w:rPr>
                <w:rFonts w:ascii="Calibri" w:hAnsi="Calibri" w:cs="Calibri"/>
                <w:color w:val="000000"/>
              </w:rPr>
            </w:pPr>
          </w:p>
        </w:tc>
        <w:tc>
          <w:tcPr>
            <w:tcW w:w="4536" w:type="dxa"/>
          </w:tcPr>
          <w:p w14:paraId="69178066" w14:textId="77777777" w:rsidR="0055219A" w:rsidRPr="0055219A" w:rsidRDefault="0055219A" w:rsidP="0055219A">
            <w:pPr>
              <w:rPr>
                <w:rFonts w:ascii="Calibri" w:hAnsi="Calibri" w:cs="Calibri"/>
                <w:color w:val="000000"/>
                <w:lang w:val="en-US"/>
              </w:rPr>
            </w:pPr>
            <w:r w:rsidRPr="0055219A">
              <w:rPr>
                <w:rFonts w:ascii="Calibri" w:hAnsi="Calibri" w:cs="Calibri"/>
                <w:color w:val="000000"/>
                <w:lang w:val="en-US"/>
              </w:rPr>
              <w:t xml:space="preserve">Assure the required and improved </w:t>
            </w:r>
            <w:r w:rsidRPr="0055219A">
              <w:rPr>
                <w:rFonts w:ascii="Calibri" w:hAnsi="Calibri" w:cs="Calibri"/>
                <w:b/>
                <w:bCs/>
                <w:color w:val="000000"/>
                <w:u w:val="single"/>
                <w:lang w:val="en-US"/>
              </w:rPr>
              <w:t>quality of delivered service</w:t>
            </w:r>
            <w:r w:rsidRPr="0055219A">
              <w:rPr>
                <w:rFonts w:ascii="Calibri" w:hAnsi="Calibri" w:cs="Calibri"/>
                <w:color w:val="000000"/>
                <w:lang w:val="en-US"/>
              </w:rPr>
              <w:t xml:space="preserve"> and ensures implementation of actions resulting from </w:t>
            </w:r>
            <w:r w:rsidRPr="0055219A">
              <w:rPr>
                <w:rFonts w:ascii="Calibri" w:hAnsi="Calibri" w:cs="Calibri"/>
                <w:b/>
                <w:bCs/>
                <w:color w:val="000000"/>
                <w:u w:val="single"/>
                <w:lang w:val="en-US"/>
              </w:rPr>
              <w:t>supplier performance analysis</w:t>
            </w:r>
          </w:p>
          <w:p w14:paraId="45A5A7C4" w14:textId="77777777" w:rsidR="00254753" w:rsidRPr="001B6C1B" w:rsidRDefault="00254753" w:rsidP="00254753">
            <w:pPr>
              <w:rPr>
                <w:rFonts w:ascii="Calibri" w:hAnsi="Calibri" w:cs="Calibri"/>
                <w:b/>
                <w:bCs/>
                <w:color w:val="000000"/>
                <w:u w:val="single"/>
                <w:lang w:val="en-US"/>
              </w:rPr>
            </w:pPr>
          </w:p>
        </w:tc>
      </w:tr>
      <w:tr w:rsidR="0055219A" w:rsidRPr="002A7EB5" w14:paraId="1B665CB7" w14:textId="77777777" w:rsidTr="009A05D6">
        <w:tc>
          <w:tcPr>
            <w:tcW w:w="1980" w:type="dxa"/>
            <w:vMerge w:val="restart"/>
            <w:shd w:val="clear" w:color="auto" w:fill="D9D9D9" w:themeFill="background1" w:themeFillShade="D9"/>
            <w:vAlign w:val="center"/>
          </w:tcPr>
          <w:p w14:paraId="4FE06691" w14:textId="77777777" w:rsidR="0055219A" w:rsidRDefault="0055219A" w:rsidP="00254753">
            <w:pPr>
              <w:rPr>
                <w:lang w:val="en-GB"/>
              </w:rPr>
            </w:pPr>
            <w:r>
              <w:rPr>
                <w:lang w:val="en-GB"/>
              </w:rPr>
              <w:t xml:space="preserve">Operational Excellence </w:t>
            </w:r>
          </w:p>
        </w:tc>
        <w:tc>
          <w:tcPr>
            <w:tcW w:w="1134" w:type="dxa"/>
          </w:tcPr>
          <w:p w14:paraId="6ECBAF66" w14:textId="77777777" w:rsidR="0055219A" w:rsidRPr="001C1E47" w:rsidRDefault="0055219A" w:rsidP="00254753">
            <w:pPr>
              <w:rPr>
                <w:rFonts w:ascii="Calibri" w:hAnsi="Calibri" w:cs="Calibri"/>
                <w:bCs/>
                <w:color w:val="000000"/>
              </w:rPr>
            </w:pPr>
            <w:r>
              <w:rPr>
                <w:rFonts w:ascii="Calibri" w:hAnsi="Calibri" w:cs="Calibri"/>
                <w:bCs/>
                <w:color w:val="000000"/>
              </w:rPr>
              <w:t>SM3.4</w:t>
            </w:r>
          </w:p>
        </w:tc>
        <w:tc>
          <w:tcPr>
            <w:tcW w:w="1276" w:type="dxa"/>
          </w:tcPr>
          <w:p w14:paraId="1714DD62" w14:textId="77777777" w:rsidR="0055219A" w:rsidRDefault="0055219A" w:rsidP="0055219A">
            <w:pPr>
              <w:rPr>
                <w:rFonts w:ascii="Calibri" w:hAnsi="Calibri" w:cs="Calibri"/>
                <w:color w:val="000000"/>
              </w:rPr>
            </w:pPr>
            <w:r>
              <w:rPr>
                <w:rFonts w:ascii="Calibri" w:hAnsi="Calibri" w:cs="Calibri"/>
                <w:color w:val="000000"/>
              </w:rPr>
              <w:t>6.a CBI</w:t>
            </w:r>
            <w:r>
              <w:rPr>
                <w:rFonts w:ascii="Calibri" w:hAnsi="Calibri" w:cs="Calibri"/>
                <w:color w:val="000000"/>
              </w:rPr>
              <w:br/>
              <w:t>2.1 F</w:t>
            </w:r>
          </w:p>
          <w:p w14:paraId="167DBFDC" w14:textId="77777777" w:rsidR="0055219A" w:rsidRDefault="0055219A" w:rsidP="00254753">
            <w:pPr>
              <w:rPr>
                <w:rFonts w:ascii="Calibri" w:hAnsi="Calibri" w:cs="Calibri"/>
                <w:color w:val="000000"/>
              </w:rPr>
            </w:pPr>
          </w:p>
        </w:tc>
        <w:tc>
          <w:tcPr>
            <w:tcW w:w="850" w:type="dxa"/>
          </w:tcPr>
          <w:p w14:paraId="71362ACB" w14:textId="77777777" w:rsidR="0055219A" w:rsidRDefault="0055219A" w:rsidP="0055219A">
            <w:pPr>
              <w:rPr>
                <w:rFonts w:ascii="Calibri" w:hAnsi="Calibri" w:cs="Calibri"/>
                <w:color w:val="000000"/>
              </w:rPr>
            </w:pPr>
            <w:r>
              <w:rPr>
                <w:rFonts w:ascii="Calibri" w:hAnsi="Calibri" w:cs="Calibri"/>
                <w:color w:val="000000"/>
              </w:rPr>
              <w:t>6a.3.4</w:t>
            </w:r>
            <w:r>
              <w:rPr>
                <w:rFonts w:ascii="Calibri" w:hAnsi="Calibri" w:cs="Calibri"/>
                <w:color w:val="000000"/>
              </w:rPr>
              <w:br/>
              <w:t xml:space="preserve">2.1.3.1 </w:t>
            </w:r>
          </w:p>
          <w:p w14:paraId="46149FB6" w14:textId="77777777" w:rsidR="0055219A" w:rsidRDefault="0055219A" w:rsidP="00254753">
            <w:pPr>
              <w:rPr>
                <w:rFonts w:ascii="Calibri" w:hAnsi="Calibri" w:cs="Calibri"/>
                <w:color w:val="000000"/>
              </w:rPr>
            </w:pPr>
          </w:p>
        </w:tc>
        <w:tc>
          <w:tcPr>
            <w:tcW w:w="4536" w:type="dxa"/>
          </w:tcPr>
          <w:p w14:paraId="203FED99" w14:textId="77777777" w:rsidR="0055219A" w:rsidRPr="0055219A" w:rsidRDefault="0055219A" w:rsidP="0055219A">
            <w:pPr>
              <w:rPr>
                <w:rFonts w:ascii="Calibri" w:hAnsi="Calibri" w:cs="Calibri"/>
                <w:color w:val="000000"/>
                <w:lang w:val="en-US"/>
              </w:rPr>
            </w:pPr>
            <w:r w:rsidRPr="0055219A">
              <w:rPr>
                <w:rFonts w:ascii="Calibri" w:hAnsi="Calibri" w:cs="Calibri"/>
                <w:color w:val="000000"/>
                <w:lang w:val="en-US"/>
              </w:rPr>
              <w:t xml:space="preserve">Capacity to analyze the context, make </w:t>
            </w:r>
            <w:r w:rsidRPr="0055219A">
              <w:rPr>
                <w:rFonts w:ascii="Calibri" w:hAnsi="Calibri" w:cs="Calibri"/>
                <w:b/>
                <w:bCs/>
                <w:color w:val="000000"/>
                <w:u w:val="single"/>
                <w:lang w:val="en-US"/>
              </w:rPr>
              <w:t>proposals for changes</w:t>
            </w:r>
            <w:r w:rsidRPr="0055219A">
              <w:rPr>
                <w:rFonts w:ascii="Calibri" w:hAnsi="Calibri" w:cs="Calibri"/>
                <w:color w:val="000000"/>
                <w:lang w:val="en-US"/>
              </w:rPr>
              <w:t xml:space="preserve">, as well as adapt to the changing contexts. Identifies the need for </w:t>
            </w:r>
            <w:r w:rsidRPr="0055219A">
              <w:rPr>
                <w:rFonts w:ascii="Calibri" w:hAnsi="Calibri" w:cs="Calibri"/>
                <w:b/>
                <w:bCs/>
                <w:color w:val="000000"/>
                <w:u w:val="single"/>
                <w:lang w:val="en-US"/>
              </w:rPr>
              <w:t>establishing new, or revising existing, framework agreements</w:t>
            </w:r>
            <w:r w:rsidRPr="0055219A">
              <w:rPr>
                <w:rFonts w:ascii="Calibri" w:hAnsi="Calibri" w:cs="Calibri"/>
                <w:color w:val="000000"/>
                <w:lang w:val="en-US"/>
              </w:rPr>
              <w:t xml:space="preserve"> during the operational timeframe</w:t>
            </w:r>
          </w:p>
          <w:p w14:paraId="4F8AD050" w14:textId="77777777" w:rsidR="0055219A" w:rsidRPr="001B6C1B" w:rsidRDefault="0055219A" w:rsidP="00254753">
            <w:pPr>
              <w:rPr>
                <w:rFonts w:ascii="Calibri" w:hAnsi="Calibri" w:cs="Calibri"/>
                <w:b/>
                <w:bCs/>
                <w:color w:val="000000"/>
                <w:u w:val="single"/>
                <w:lang w:val="en-US"/>
              </w:rPr>
            </w:pPr>
          </w:p>
        </w:tc>
      </w:tr>
      <w:tr w:rsidR="0055219A" w:rsidRPr="002A7EB5" w14:paraId="5E394F32" w14:textId="77777777" w:rsidTr="009A05D6">
        <w:tc>
          <w:tcPr>
            <w:tcW w:w="1980" w:type="dxa"/>
            <w:vMerge/>
            <w:shd w:val="clear" w:color="auto" w:fill="D9D9D9" w:themeFill="background1" w:themeFillShade="D9"/>
            <w:vAlign w:val="center"/>
          </w:tcPr>
          <w:p w14:paraId="40FF8F2E" w14:textId="77777777" w:rsidR="0055219A" w:rsidRDefault="0055219A" w:rsidP="00254753">
            <w:pPr>
              <w:rPr>
                <w:lang w:val="en-GB"/>
              </w:rPr>
            </w:pPr>
          </w:p>
        </w:tc>
        <w:tc>
          <w:tcPr>
            <w:tcW w:w="1134" w:type="dxa"/>
          </w:tcPr>
          <w:p w14:paraId="2724A21E" w14:textId="77777777" w:rsidR="0055219A" w:rsidRPr="001C1E47" w:rsidRDefault="0055219A" w:rsidP="00254753">
            <w:pPr>
              <w:rPr>
                <w:rFonts w:ascii="Calibri" w:hAnsi="Calibri" w:cs="Calibri"/>
                <w:bCs/>
                <w:color w:val="000000"/>
              </w:rPr>
            </w:pPr>
            <w:r>
              <w:rPr>
                <w:rFonts w:ascii="Calibri" w:hAnsi="Calibri" w:cs="Calibri"/>
                <w:bCs/>
                <w:color w:val="000000"/>
              </w:rPr>
              <w:t>SM3.5</w:t>
            </w:r>
          </w:p>
        </w:tc>
        <w:tc>
          <w:tcPr>
            <w:tcW w:w="1276" w:type="dxa"/>
          </w:tcPr>
          <w:p w14:paraId="436C1A89" w14:textId="77777777" w:rsidR="0055219A" w:rsidRDefault="0055219A" w:rsidP="0055219A">
            <w:pPr>
              <w:rPr>
                <w:rFonts w:ascii="Calibri" w:hAnsi="Calibri" w:cs="Calibri"/>
                <w:color w:val="000000"/>
              </w:rPr>
            </w:pPr>
            <w:r>
              <w:rPr>
                <w:rFonts w:ascii="Calibri" w:hAnsi="Calibri" w:cs="Calibri"/>
                <w:color w:val="000000"/>
              </w:rPr>
              <w:t>6.a CBI</w:t>
            </w:r>
            <w:r>
              <w:rPr>
                <w:rFonts w:ascii="Calibri" w:hAnsi="Calibri" w:cs="Calibri"/>
                <w:color w:val="000000"/>
              </w:rPr>
              <w:br/>
              <w:t>1.9 CTP</w:t>
            </w:r>
          </w:p>
          <w:p w14:paraId="2542D81B" w14:textId="77777777" w:rsidR="0055219A" w:rsidRDefault="0055219A" w:rsidP="00254753">
            <w:pPr>
              <w:rPr>
                <w:rFonts w:ascii="Calibri" w:hAnsi="Calibri" w:cs="Calibri"/>
                <w:color w:val="000000"/>
              </w:rPr>
            </w:pPr>
          </w:p>
        </w:tc>
        <w:tc>
          <w:tcPr>
            <w:tcW w:w="850" w:type="dxa"/>
          </w:tcPr>
          <w:p w14:paraId="10695196" w14:textId="77777777" w:rsidR="0055219A" w:rsidRDefault="0055219A" w:rsidP="0055219A">
            <w:pPr>
              <w:rPr>
                <w:rFonts w:ascii="Calibri" w:hAnsi="Calibri" w:cs="Calibri"/>
                <w:color w:val="000000"/>
              </w:rPr>
            </w:pPr>
            <w:r>
              <w:rPr>
                <w:rFonts w:ascii="Calibri" w:hAnsi="Calibri" w:cs="Calibri"/>
                <w:color w:val="000000"/>
              </w:rPr>
              <w:t>6a.3.8</w:t>
            </w:r>
            <w:r>
              <w:rPr>
                <w:rFonts w:ascii="Calibri" w:hAnsi="Calibri" w:cs="Calibri"/>
                <w:color w:val="000000"/>
              </w:rPr>
              <w:br/>
              <w:t>1.9.3.2</w:t>
            </w:r>
          </w:p>
          <w:p w14:paraId="336BAFCD" w14:textId="77777777" w:rsidR="0055219A" w:rsidRDefault="0055219A" w:rsidP="00254753">
            <w:pPr>
              <w:rPr>
                <w:rFonts w:ascii="Calibri" w:hAnsi="Calibri" w:cs="Calibri"/>
                <w:color w:val="000000"/>
              </w:rPr>
            </w:pPr>
          </w:p>
        </w:tc>
        <w:tc>
          <w:tcPr>
            <w:tcW w:w="4536" w:type="dxa"/>
          </w:tcPr>
          <w:p w14:paraId="454409D0" w14:textId="77777777" w:rsidR="0055219A" w:rsidRPr="001B6C1B" w:rsidRDefault="0055219A" w:rsidP="0055219A">
            <w:pPr>
              <w:rPr>
                <w:rFonts w:ascii="Calibri" w:hAnsi="Calibri" w:cs="Calibri"/>
                <w:b/>
                <w:bCs/>
                <w:color w:val="000000"/>
                <w:u w:val="single"/>
                <w:lang w:val="en-US"/>
              </w:rPr>
            </w:pPr>
            <w:r w:rsidRPr="0055219A">
              <w:rPr>
                <w:rFonts w:ascii="Calibri" w:hAnsi="Calibri" w:cs="Calibri"/>
                <w:color w:val="000000"/>
                <w:lang w:val="en-US"/>
              </w:rPr>
              <w:t>Proposing</w:t>
            </w:r>
            <w:r w:rsidRPr="0055219A">
              <w:rPr>
                <w:rFonts w:ascii="Calibri" w:hAnsi="Calibri" w:cs="Calibri"/>
                <w:b/>
                <w:bCs/>
                <w:color w:val="000000"/>
                <w:u w:val="single"/>
                <w:lang w:val="en-US"/>
              </w:rPr>
              <w:t xml:space="preserve"> innovative approaches and improvements</w:t>
            </w:r>
            <w:r w:rsidRPr="0055219A">
              <w:rPr>
                <w:rFonts w:ascii="Calibri" w:hAnsi="Calibri" w:cs="Calibri"/>
                <w:color w:val="000000"/>
                <w:lang w:val="en-US"/>
              </w:rPr>
              <w:t xml:space="preserve"> to the existing procedures on cash (not only for </w:t>
            </w:r>
            <w:r>
              <w:rPr>
                <w:rFonts w:ascii="Calibri" w:hAnsi="Calibri" w:cs="Calibri"/>
                <w:color w:val="000000"/>
                <w:lang w:val="en-US"/>
              </w:rPr>
              <w:t>Logistics</w:t>
            </w:r>
            <w:r w:rsidRPr="0055219A">
              <w:rPr>
                <w:rFonts w:ascii="Calibri" w:hAnsi="Calibri" w:cs="Calibri"/>
                <w:color w:val="000000"/>
                <w:lang w:val="en-US"/>
              </w:rPr>
              <w:t>). Collects and consolidates</w:t>
            </w:r>
            <w:r w:rsidRPr="0055219A">
              <w:rPr>
                <w:rFonts w:ascii="Calibri" w:hAnsi="Calibri" w:cs="Calibri"/>
                <w:b/>
                <w:bCs/>
                <w:color w:val="000000"/>
                <w:u w:val="single"/>
                <w:lang w:val="en-US"/>
              </w:rPr>
              <w:t xml:space="preserve"> feedback</w:t>
            </w:r>
            <w:r w:rsidRPr="0055219A">
              <w:rPr>
                <w:rFonts w:ascii="Calibri" w:hAnsi="Calibri" w:cs="Calibri"/>
                <w:color w:val="000000"/>
                <w:lang w:val="en-US"/>
              </w:rPr>
              <w:t xml:space="preserve"> from the operation on </w:t>
            </w:r>
            <w:r w:rsidRPr="0055219A">
              <w:rPr>
                <w:rFonts w:ascii="Calibri" w:hAnsi="Calibri" w:cs="Calibri"/>
                <w:color w:val="000000"/>
                <w:lang w:val="en-US"/>
              </w:rPr>
              <w:lastRenderedPageBreak/>
              <w:t>the procedures</w:t>
            </w:r>
            <w:r w:rsidRPr="0055219A">
              <w:rPr>
                <w:rFonts w:ascii="Calibri" w:hAnsi="Calibri" w:cs="Calibri"/>
                <w:b/>
                <w:bCs/>
                <w:color w:val="000000"/>
                <w:u w:val="single"/>
                <w:lang w:val="en-US"/>
              </w:rPr>
              <w:t xml:space="preserve"> </w:t>
            </w:r>
            <w:r w:rsidRPr="0055219A">
              <w:rPr>
                <w:rFonts w:ascii="Calibri" w:hAnsi="Calibri" w:cs="Calibri"/>
                <w:color w:val="000000"/>
                <w:lang w:val="en-US"/>
              </w:rPr>
              <w:t xml:space="preserve">and provides </w:t>
            </w:r>
            <w:r w:rsidRPr="0055219A">
              <w:rPr>
                <w:rFonts w:ascii="Calibri" w:hAnsi="Calibri" w:cs="Calibri"/>
                <w:b/>
                <w:bCs/>
                <w:color w:val="000000"/>
                <w:u w:val="single"/>
                <w:lang w:val="en-US"/>
              </w:rPr>
              <w:t>recommendations</w:t>
            </w:r>
            <w:r w:rsidRPr="0055219A">
              <w:rPr>
                <w:rFonts w:ascii="Calibri" w:hAnsi="Calibri" w:cs="Calibri"/>
                <w:color w:val="000000"/>
                <w:lang w:val="en-US"/>
              </w:rPr>
              <w:t xml:space="preserve"> for the improvement </w:t>
            </w:r>
          </w:p>
        </w:tc>
      </w:tr>
      <w:tr w:rsidR="00254753" w:rsidRPr="002A7EB5" w14:paraId="082E3929" w14:textId="77777777" w:rsidTr="009A05D6">
        <w:tc>
          <w:tcPr>
            <w:tcW w:w="1980" w:type="dxa"/>
            <w:shd w:val="clear" w:color="auto" w:fill="D9D9D9" w:themeFill="background1" w:themeFillShade="D9"/>
            <w:vAlign w:val="center"/>
          </w:tcPr>
          <w:p w14:paraId="57A01AD0" w14:textId="77777777" w:rsidR="00254753" w:rsidRDefault="0055219A" w:rsidP="00254753">
            <w:pPr>
              <w:rPr>
                <w:lang w:val="en-GB"/>
              </w:rPr>
            </w:pPr>
            <w:r>
              <w:rPr>
                <w:lang w:val="en-GB"/>
              </w:rPr>
              <w:lastRenderedPageBreak/>
              <w:t>Lessons &amp; recommendations</w:t>
            </w:r>
          </w:p>
        </w:tc>
        <w:tc>
          <w:tcPr>
            <w:tcW w:w="1134" w:type="dxa"/>
          </w:tcPr>
          <w:p w14:paraId="34317BC0" w14:textId="77777777" w:rsidR="00254753" w:rsidRPr="001C1E47" w:rsidRDefault="00254753" w:rsidP="00254753">
            <w:pPr>
              <w:rPr>
                <w:rFonts w:ascii="Calibri" w:hAnsi="Calibri" w:cs="Calibri"/>
                <w:bCs/>
                <w:color w:val="000000"/>
              </w:rPr>
            </w:pPr>
            <w:r>
              <w:rPr>
                <w:rFonts w:ascii="Calibri" w:hAnsi="Calibri" w:cs="Calibri"/>
                <w:bCs/>
                <w:color w:val="000000"/>
              </w:rPr>
              <w:t>SM3.6</w:t>
            </w:r>
          </w:p>
        </w:tc>
        <w:tc>
          <w:tcPr>
            <w:tcW w:w="1276" w:type="dxa"/>
          </w:tcPr>
          <w:p w14:paraId="69653496" w14:textId="77777777" w:rsidR="009C2C1E" w:rsidRDefault="009C2C1E" w:rsidP="009C2C1E">
            <w:pPr>
              <w:rPr>
                <w:rFonts w:ascii="Calibri" w:hAnsi="Calibri" w:cs="Calibri"/>
                <w:color w:val="000000"/>
              </w:rPr>
            </w:pPr>
            <w:r>
              <w:rPr>
                <w:rFonts w:ascii="Calibri" w:hAnsi="Calibri" w:cs="Calibri"/>
                <w:color w:val="000000"/>
              </w:rPr>
              <w:t>6.a CBI</w:t>
            </w:r>
            <w:r>
              <w:rPr>
                <w:rFonts w:ascii="Calibri" w:hAnsi="Calibri" w:cs="Calibri"/>
                <w:color w:val="000000"/>
              </w:rPr>
              <w:br/>
              <w:t>6.b MA</w:t>
            </w:r>
            <w:r>
              <w:rPr>
                <w:rFonts w:ascii="Calibri" w:hAnsi="Calibri" w:cs="Calibri"/>
                <w:color w:val="000000"/>
              </w:rPr>
              <w:br/>
              <w:t>1.9 CTP</w:t>
            </w:r>
          </w:p>
          <w:p w14:paraId="6A9F5567" w14:textId="77777777" w:rsidR="00254753" w:rsidRDefault="00254753" w:rsidP="00254753">
            <w:pPr>
              <w:rPr>
                <w:rFonts w:ascii="Calibri" w:hAnsi="Calibri" w:cs="Calibri"/>
                <w:color w:val="000000"/>
              </w:rPr>
            </w:pPr>
          </w:p>
        </w:tc>
        <w:tc>
          <w:tcPr>
            <w:tcW w:w="850" w:type="dxa"/>
          </w:tcPr>
          <w:p w14:paraId="7D9C345E" w14:textId="77777777" w:rsidR="009C2C1E" w:rsidRDefault="009C2C1E" w:rsidP="009C2C1E">
            <w:pPr>
              <w:rPr>
                <w:rFonts w:ascii="Calibri" w:hAnsi="Calibri" w:cs="Calibri"/>
                <w:color w:val="000000"/>
              </w:rPr>
            </w:pPr>
            <w:r>
              <w:rPr>
                <w:rFonts w:ascii="Calibri" w:hAnsi="Calibri" w:cs="Calibri"/>
                <w:color w:val="000000"/>
              </w:rPr>
              <w:t>6b.3.2</w:t>
            </w:r>
            <w:r>
              <w:rPr>
                <w:rFonts w:ascii="Calibri" w:hAnsi="Calibri" w:cs="Calibri"/>
                <w:color w:val="000000"/>
              </w:rPr>
              <w:br/>
              <w:t>6a.3.3</w:t>
            </w:r>
            <w:r>
              <w:rPr>
                <w:rFonts w:ascii="Calibri" w:hAnsi="Calibri" w:cs="Calibri"/>
                <w:color w:val="000000"/>
              </w:rPr>
              <w:br/>
              <w:t>1.9.3.4</w:t>
            </w:r>
          </w:p>
          <w:p w14:paraId="6C920630" w14:textId="77777777" w:rsidR="00254753" w:rsidRDefault="00254753" w:rsidP="00254753">
            <w:pPr>
              <w:rPr>
                <w:rFonts w:ascii="Calibri" w:hAnsi="Calibri" w:cs="Calibri"/>
                <w:color w:val="000000"/>
              </w:rPr>
            </w:pPr>
          </w:p>
        </w:tc>
        <w:tc>
          <w:tcPr>
            <w:tcW w:w="4536" w:type="dxa"/>
          </w:tcPr>
          <w:p w14:paraId="39044C02" w14:textId="77777777" w:rsidR="009C2C1E" w:rsidRPr="009C2C1E" w:rsidRDefault="009C2C1E" w:rsidP="009C2C1E">
            <w:pPr>
              <w:rPr>
                <w:rFonts w:ascii="Calibri" w:hAnsi="Calibri" w:cs="Calibri"/>
                <w:color w:val="000000"/>
                <w:lang w:val="en-US"/>
              </w:rPr>
            </w:pPr>
            <w:r w:rsidRPr="009C2C1E">
              <w:rPr>
                <w:rFonts w:ascii="Calibri" w:hAnsi="Calibri" w:cs="Calibri"/>
                <w:color w:val="000000"/>
                <w:lang w:val="en-US"/>
              </w:rPr>
              <w:t>Participate in the</w:t>
            </w:r>
            <w:r w:rsidRPr="009C2C1E">
              <w:rPr>
                <w:rFonts w:ascii="Calibri" w:hAnsi="Calibri" w:cs="Calibri"/>
                <w:b/>
                <w:bCs/>
                <w:color w:val="000000"/>
                <w:u w:val="single"/>
                <w:lang w:val="en-US"/>
              </w:rPr>
              <w:t xml:space="preserve"> 'lessons learned' </w:t>
            </w:r>
            <w:r w:rsidRPr="009C2C1E">
              <w:rPr>
                <w:rFonts w:ascii="Calibri" w:hAnsi="Calibri" w:cs="Calibri"/>
                <w:color w:val="000000"/>
                <w:lang w:val="en-US"/>
              </w:rPr>
              <w:t xml:space="preserve">process, for cash and </w:t>
            </w:r>
            <w:r>
              <w:rPr>
                <w:rFonts w:ascii="Calibri" w:hAnsi="Calibri" w:cs="Calibri"/>
                <w:color w:val="000000"/>
                <w:lang w:val="en-US"/>
              </w:rPr>
              <w:t>market interventions</w:t>
            </w:r>
            <w:r w:rsidRPr="009C2C1E">
              <w:rPr>
                <w:rFonts w:ascii="Calibri" w:hAnsi="Calibri" w:cs="Calibri"/>
                <w:color w:val="000000"/>
                <w:lang w:val="en-US"/>
              </w:rPr>
              <w:t xml:space="preserve"> from Logistics, Finance and Programme aspect. Collects and consolidates </w:t>
            </w:r>
            <w:r w:rsidRPr="009C2C1E">
              <w:rPr>
                <w:rFonts w:ascii="Calibri" w:hAnsi="Calibri" w:cs="Calibri"/>
                <w:b/>
                <w:bCs/>
                <w:color w:val="000000"/>
                <w:u w:val="single"/>
                <w:lang w:val="en-US"/>
              </w:rPr>
              <w:t xml:space="preserve">feedback </w:t>
            </w:r>
            <w:r w:rsidRPr="009C2C1E">
              <w:rPr>
                <w:rFonts w:ascii="Calibri" w:hAnsi="Calibri" w:cs="Calibri"/>
                <w:color w:val="000000"/>
                <w:lang w:val="en-US"/>
              </w:rPr>
              <w:t xml:space="preserve">from the operation on the </w:t>
            </w:r>
            <w:r w:rsidRPr="009C2C1E">
              <w:rPr>
                <w:rFonts w:ascii="Calibri" w:hAnsi="Calibri" w:cs="Calibri"/>
                <w:b/>
                <w:bCs/>
                <w:color w:val="000000"/>
                <w:u w:val="single"/>
                <w:lang w:val="en-US"/>
              </w:rPr>
              <w:t>existing tools</w:t>
            </w:r>
            <w:r w:rsidRPr="009C2C1E">
              <w:rPr>
                <w:rFonts w:ascii="Calibri" w:hAnsi="Calibri" w:cs="Calibri"/>
                <w:color w:val="000000"/>
                <w:lang w:val="en-US"/>
              </w:rPr>
              <w:t>, including:</w:t>
            </w:r>
            <w:r w:rsidRPr="009C2C1E">
              <w:rPr>
                <w:rFonts w:ascii="Calibri" w:hAnsi="Calibri" w:cs="Calibri"/>
                <w:color w:val="000000"/>
                <w:lang w:val="en-US"/>
              </w:rPr>
              <w:br/>
              <w:t>- tools for collection of data and analysis (e.g. commodity availability, prices, quality, access, reliability, supply chain risks /constraints, actors in the Supplier and Supply Chain markets</w:t>
            </w:r>
            <w:r w:rsidRPr="009C2C1E">
              <w:rPr>
                <w:rFonts w:ascii="Calibri" w:hAnsi="Calibri" w:cs="Calibri"/>
                <w:color w:val="000000"/>
                <w:lang w:val="en-US"/>
              </w:rPr>
              <w:br/>
              <w:t>- tools to identify the main actors along the market chain for key commodities or services</w:t>
            </w:r>
            <w:r w:rsidRPr="009C2C1E">
              <w:rPr>
                <w:rFonts w:ascii="Calibri" w:hAnsi="Calibri" w:cs="Calibri"/>
                <w:color w:val="000000"/>
                <w:lang w:val="en-US"/>
              </w:rPr>
              <w:br/>
              <w:t>- tools to collect data on physical access to markets, including reliability and constraints, current and predicted</w:t>
            </w:r>
            <w:r w:rsidRPr="009C2C1E">
              <w:rPr>
                <w:rFonts w:ascii="Calibri" w:hAnsi="Calibri" w:cs="Calibri"/>
                <w:color w:val="000000"/>
                <w:lang w:val="en-US"/>
              </w:rPr>
              <w:br/>
              <w:t>and provides recommendations for improvement (HOW - tools)</w:t>
            </w:r>
          </w:p>
          <w:p w14:paraId="74E4CA35" w14:textId="77777777" w:rsidR="00254753" w:rsidRPr="001B6C1B" w:rsidRDefault="00254753" w:rsidP="00254753">
            <w:pPr>
              <w:rPr>
                <w:rFonts w:ascii="Calibri" w:hAnsi="Calibri" w:cs="Calibri"/>
                <w:b/>
                <w:bCs/>
                <w:color w:val="000000"/>
                <w:u w:val="single"/>
                <w:lang w:val="en-US"/>
              </w:rPr>
            </w:pPr>
          </w:p>
        </w:tc>
      </w:tr>
      <w:tr w:rsidR="00DF09C9" w:rsidRPr="002A7EB5" w14:paraId="33B4FAF3" w14:textId="77777777" w:rsidTr="009A05D6">
        <w:tc>
          <w:tcPr>
            <w:tcW w:w="1980" w:type="dxa"/>
            <w:vMerge w:val="restart"/>
            <w:shd w:val="clear" w:color="auto" w:fill="D9D9D9" w:themeFill="background1" w:themeFillShade="D9"/>
            <w:vAlign w:val="center"/>
          </w:tcPr>
          <w:p w14:paraId="70538E91" w14:textId="77777777" w:rsidR="00DF09C9" w:rsidRDefault="00DF09C9" w:rsidP="00254753">
            <w:pPr>
              <w:rPr>
                <w:lang w:val="en-GB"/>
              </w:rPr>
            </w:pPr>
            <w:r>
              <w:rPr>
                <w:lang w:val="en-GB"/>
              </w:rPr>
              <w:t>Feasibility</w:t>
            </w:r>
          </w:p>
        </w:tc>
        <w:tc>
          <w:tcPr>
            <w:tcW w:w="1134" w:type="dxa"/>
          </w:tcPr>
          <w:p w14:paraId="5091451D" w14:textId="77777777" w:rsidR="00DF09C9" w:rsidRPr="001C1E47" w:rsidRDefault="00DF09C9" w:rsidP="00254753">
            <w:pPr>
              <w:rPr>
                <w:rFonts w:ascii="Calibri" w:hAnsi="Calibri" w:cs="Calibri"/>
                <w:bCs/>
                <w:color w:val="000000"/>
              </w:rPr>
            </w:pPr>
            <w:r>
              <w:rPr>
                <w:rFonts w:ascii="Calibri" w:hAnsi="Calibri" w:cs="Calibri"/>
                <w:bCs/>
                <w:color w:val="000000"/>
              </w:rPr>
              <w:t>SM3.7</w:t>
            </w:r>
          </w:p>
        </w:tc>
        <w:tc>
          <w:tcPr>
            <w:tcW w:w="1276" w:type="dxa"/>
          </w:tcPr>
          <w:p w14:paraId="70154DDD" w14:textId="77777777" w:rsidR="00DF09C9" w:rsidRDefault="00DF09C9" w:rsidP="00DF09C9">
            <w:pPr>
              <w:rPr>
                <w:rFonts w:ascii="Calibri" w:hAnsi="Calibri" w:cs="Calibri"/>
                <w:color w:val="000000"/>
              </w:rPr>
            </w:pPr>
            <w:r>
              <w:rPr>
                <w:rFonts w:ascii="Calibri" w:hAnsi="Calibri" w:cs="Calibri"/>
                <w:color w:val="000000"/>
              </w:rPr>
              <w:t>6.c MBI</w:t>
            </w:r>
          </w:p>
          <w:p w14:paraId="7C58F970" w14:textId="77777777" w:rsidR="00DF09C9" w:rsidRDefault="00DF09C9" w:rsidP="00254753">
            <w:pPr>
              <w:rPr>
                <w:rFonts w:ascii="Calibri" w:hAnsi="Calibri" w:cs="Calibri"/>
                <w:color w:val="000000"/>
              </w:rPr>
            </w:pPr>
          </w:p>
        </w:tc>
        <w:tc>
          <w:tcPr>
            <w:tcW w:w="850" w:type="dxa"/>
          </w:tcPr>
          <w:p w14:paraId="7C663C17" w14:textId="77777777" w:rsidR="00DF09C9" w:rsidRDefault="00DF09C9" w:rsidP="00DF09C9">
            <w:pPr>
              <w:rPr>
                <w:rFonts w:ascii="Calibri" w:hAnsi="Calibri" w:cs="Calibri"/>
                <w:color w:val="000000"/>
              </w:rPr>
            </w:pPr>
            <w:r>
              <w:rPr>
                <w:rFonts w:ascii="Calibri" w:hAnsi="Calibri" w:cs="Calibri"/>
                <w:color w:val="000000"/>
              </w:rPr>
              <w:t>6c.3.1</w:t>
            </w:r>
          </w:p>
          <w:p w14:paraId="791C28AD" w14:textId="77777777" w:rsidR="00DF09C9" w:rsidRDefault="00DF09C9" w:rsidP="00254753">
            <w:pPr>
              <w:rPr>
                <w:rFonts w:ascii="Calibri" w:hAnsi="Calibri" w:cs="Calibri"/>
                <w:color w:val="000000"/>
              </w:rPr>
            </w:pPr>
          </w:p>
        </w:tc>
        <w:tc>
          <w:tcPr>
            <w:tcW w:w="4536" w:type="dxa"/>
          </w:tcPr>
          <w:p w14:paraId="48516B75" w14:textId="77777777" w:rsidR="00DF09C9" w:rsidRPr="00DF09C9" w:rsidRDefault="00DF09C9" w:rsidP="00DF09C9">
            <w:pPr>
              <w:rPr>
                <w:rFonts w:ascii="Calibri" w:hAnsi="Calibri" w:cs="Calibri"/>
                <w:color w:val="000000"/>
                <w:lang w:val="en-US"/>
              </w:rPr>
            </w:pPr>
            <w:r w:rsidRPr="00DF09C9">
              <w:rPr>
                <w:rFonts w:ascii="Calibri" w:hAnsi="Calibri" w:cs="Calibri"/>
                <w:color w:val="000000"/>
                <w:lang w:val="en-US"/>
              </w:rPr>
              <w:t xml:space="preserve">Identifies the </w:t>
            </w:r>
            <w:r w:rsidRPr="00DF09C9">
              <w:rPr>
                <w:rFonts w:ascii="Calibri" w:hAnsi="Calibri" w:cs="Calibri"/>
                <w:b/>
                <w:bCs/>
                <w:color w:val="000000"/>
                <w:u w:val="single"/>
                <w:lang w:val="en-US"/>
              </w:rPr>
              <w:t xml:space="preserve">need for consideration of a Market Intervention activity </w:t>
            </w:r>
            <w:r w:rsidRPr="00DF09C9">
              <w:rPr>
                <w:rFonts w:ascii="Calibri" w:hAnsi="Calibri" w:cs="Calibri"/>
                <w:color w:val="000000"/>
                <w:lang w:val="en-US"/>
              </w:rPr>
              <w:t>where the supply chain/network to the market cannot support the proposed (or current) CBI</w:t>
            </w:r>
          </w:p>
          <w:p w14:paraId="76945605" w14:textId="77777777" w:rsidR="00DF09C9" w:rsidRPr="001B6C1B" w:rsidRDefault="00DF09C9" w:rsidP="00254753">
            <w:pPr>
              <w:rPr>
                <w:rFonts w:ascii="Calibri" w:hAnsi="Calibri" w:cs="Calibri"/>
                <w:b/>
                <w:bCs/>
                <w:color w:val="000000"/>
                <w:u w:val="single"/>
                <w:lang w:val="en-US"/>
              </w:rPr>
            </w:pPr>
          </w:p>
        </w:tc>
      </w:tr>
      <w:tr w:rsidR="00DF09C9" w:rsidRPr="002A7EB5" w14:paraId="61CE6138" w14:textId="77777777" w:rsidTr="009A05D6">
        <w:tc>
          <w:tcPr>
            <w:tcW w:w="1980" w:type="dxa"/>
            <w:vMerge/>
            <w:shd w:val="clear" w:color="auto" w:fill="D9D9D9" w:themeFill="background1" w:themeFillShade="D9"/>
            <w:vAlign w:val="center"/>
          </w:tcPr>
          <w:p w14:paraId="410BFCF1" w14:textId="77777777" w:rsidR="00DF09C9" w:rsidRDefault="00DF09C9" w:rsidP="00254753">
            <w:pPr>
              <w:rPr>
                <w:lang w:val="en-GB"/>
              </w:rPr>
            </w:pPr>
          </w:p>
        </w:tc>
        <w:tc>
          <w:tcPr>
            <w:tcW w:w="1134" w:type="dxa"/>
          </w:tcPr>
          <w:p w14:paraId="03F37A07" w14:textId="77777777" w:rsidR="00DF09C9" w:rsidRPr="001C1E47" w:rsidRDefault="00DF09C9" w:rsidP="00254753">
            <w:pPr>
              <w:rPr>
                <w:rFonts w:ascii="Calibri" w:hAnsi="Calibri" w:cs="Calibri"/>
                <w:bCs/>
                <w:color w:val="000000"/>
              </w:rPr>
            </w:pPr>
            <w:r>
              <w:rPr>
                <w:rFonts w:ascii="Calibri" w:hAnsi="Calibri" w:cs="Calibri"/>
                <w:bCs/>
                <w:color w:val="000000"/>
              </w:rPr>
              <w:t>SM3.8</w:t>
            </w:r>
          </w:p>
        </w:tc>
        <w:tc>
          <w:tcPr>
            <w:tcW w:w="1276" w:type="dxa"/>
          </w:tcPr>
          <w:p w14:paraId="2E9D152B" w14:textId="77777777" w:rsidR="00DF09C9" w:rsidRDefault="00DF09C9" w:rsidP="00DF09C9">
            <w:pPr>
              <w:rPr>
                <w:rFonts w:ascii="Calibri" w:hAnsi="Calibri" w:cs="Calibri"/>
                <w:color w:val="000000"/>
              </w:rPr>
            </w:pPr>
            <w:r>
              <w:rPr>
                <w:rFonts w:ascii="Calibri" w:hAnsi="Calibri" w:cs="Calibri"/>
                <w:color w:val="000000"/>
              </w:rPr>
              <w:t>6.c MBI</w:t>
            </w:r>
          </w:p>
          <w:p w14:paraId="5B41D60E" w14:textId="77777777" w:rsidR="00DF09C9" w:rsidRDefault="00DF09C9" w:rsidP="00254753">
            <w:pPr>
              <w:rPr>
                <w:rFonts w:ascii="Calibri" w:hAnsi="Calibri" w:cs="Calibri"/>
                <w:color w:val="000000"/>
              </w:rPr>
            </w:pPr>
          </w:p>
        </w:tc>
        <w:tc>
          <w:tcPr>
            <w:tcW w:w="850" w:type="dxa"/>
          </w:tcPr>
          <w:p w14:paraId="07BDC336" w14:textId="77777777" w:rsidR="00DF09C9" w:rsidRDefault="00DF09C9" w:rsidP="00DF09C9">
            <w:pPr>
              <w:rPr>
                <w:rFonts w:ascii="Calibri" w:hAnsi="Calibri" w:cs="Calibri"/>
                <w:color w:val="000000"/>
              </w:rPr>
            </w:pPr>
            <w:r>
              <w:rPr>
                <w:rFonts w:ascii="Calibri" w:hAnsi="Calibri" w:cs="Calibri"/>
                <w:color w:val="000000"/>
              </w:rPr>
              <w:t>6c.3.2</w:t>
            </w:r>
          </w:p>
          <w:p w14:paraId="15F6A638" w14:textId="77777777" w:rsidR="00DF09C9" w:rsidRDefault="00DF09C9" w:rsidP="00254753">
            <w:pPr>
              <w:rPr>
                <w:rFonts w:ascii="Calibri" w:hAnsi="Calibri" w:cs="Calibri"/>
                <w:color w:val="000000"/>
              </w:rPr>
            </w:pPr>
          </w:p>
        </w:tc>
        <w:tc>
          <w:tcPr>
            <w:tcW w:w="4536" w:type="dxa"/>
          </w:tcPr>
          <w:p w14:paraId="32535D47" w14:textId="77777777" w:rsidR="00DF09C9" w:rsidRPr="00DF09C9" w:rsidRDefault="00DF09C9" w:rsidP="00DF09C9">
            <w:pPr>
              <w:rPr>
                <w:rFonts w:ascii="Calibri" w:hAnsi="Calibri" w:cs="Calibri"/>
                <w:color w:val="000000"/>
                <w:lang w:val="en-US"/>
              </w:rPr>
            </w:pPr>
            <w:r w:rsidRPr="00DF09C9">
              <w:rPr>
                <w:rFonts w:ascii="Calibri" w:hAnsi="Calibri" w:cs="Calibri"/>
                <w:color w:val="000000"/>
                <w:lang w:val="en-US"/>
              </w:rPr>
              <w:t xml:space="preserve">Identifies </w:t>
            </w:r>
            <w:r w:rsidRPr="00DF09C9">
              <w:rPr>
                <w:rFonts w:ascii="Calibri" w:hAnsi="Calibri" w:cs="Calibri"/>
                <w:b/>
                <w:bCs/>
                <w:color w:val="000000"/>
                <w:u w:val="single"/>
                <w:lang w:val="en-US"/>
              </w:rPr>
              <w:t>options</w:t>
            </w:r>
            <w:r w:rsidRPr="00DF09C9">
              <w:rPr>
                <w:rFonts w:ascii="Calibri" w:hAnsi="Calibri" w:cs="Calibri"/>
                <w:color w:val="000000"/>
                <w:lang w:val="en-US"/>
              </w:rPr>
              <w:t xml:space="preserve">, if required, in support of </w:t>
            </w:r>
            <w:r w:rsidRPr="00DF09C9">
              <w:rPr>
                <w:rFonts w:ascii="Calibri" w:hAnsi="Calibri" w:cs="Calibri"/>
                <w:b/>
                <w:bCs/>
                <w:color w:val="000000"/>
                <w:u w:val="single"/>
                <w:lang w:val="en-US"/>
              </w:rPr>
              <w:t>Market Intervention activities</w:t>
            </w:r>
          </w:p>
          <w:p w14:paraId="432E49B4" w14:textId="77777777" w:rsidR="00DF09C9" w:rsidRPr="001B6C1B" w:rsidRDefault="00DF09C9" w:rsidP="00254753">
            <w:pPr>
              <w:rPr>
                <w:rFonts w:ascii="Calibri" w:hAnsi="Calibri" w:cs="Calibri"/>
                <w:b/>
                <w:bCs/>
                <w:color w:val="000000"/>
                <w:u w:val="single"/>
                <w:lang w:val="en-US"/>
              </w:rPr>
            </w:pPr>
          </w:p>
        </w:tc>
      </w:tr>
      <w:tr w:rsidR="00254753" w:rsidRPr="002A7EB5" w14:paraId="63B701C5" w14:textId="77777777" w:rsidTr="009A05D6">
        <w:tc>
          <w:tcPr>
            <w:tcW w:w="1980" w:type="dxa"/>
            <w:shd w:val="clear" w:color="auto" w:fill="D9D9D9" w:themeFill="background1" w:themeFillShade="D9"/>
            <w:vAlign w:val="center"/>
          </w:tcPr>
          <w:p w14:paraId="45749196" w14:textId="77777777" w:rsidR="00254753" w:rsidRDefault="00DF09C9" w:rsidP="00254753">
            <w:pPr>
              <w:rPr>
                <w:lang w:val="en-GB"/>
              </w:rPr>
            </w:pPr>
            <w:r>
              <w:rPr>
                <w:lang w:val="en-GB"/>
              </w:rPr>
              <w:t>Planning</w:t>
            </w:r>
          </w:p>
        </w:tc>
        <w:tc>
          <w:tcPr>
            <w:tcW w:w="1134" w:type="dxa"/>
          </w:tcPr>
          <w:p w14:paraId="24020514" w14:textId="77777777" w:rsidR="00254753" w:rsidRPr="001C1E47" w:rsidRDefault="00254753" w:rsidP="00254753">
            <w:pPr>
              <w:rPr>
                <w:rFonts w:ascii="Calibri" w:hAnsi="Calibri" w:cs="Calibri"/>
                <w:bCs/>
                <w:color w:val="000000"/>
              </w:rPr>
            </w:pPr>
            <w:r>
              <w:rPr>
                <w:rFonts w:ascii="Calibri" w:hAnsi="Calibri" w:cs="Calibri"/>
                <w:bCs/>
                <w:color w:val="000000"/>
              </w:rPr>
              <w:t>SM3.9</w:t>
            </w:r>
          </w:p>
        </w:tc>
        <w:tc>
          <w:tcPr>
            <w:tcW w:w="1276" w:type="dxa"/>
          </w:tcPr>
          <w:p w14:paraId="7C89A515" w14:textId="77777777" w:rsidR="00DF09C9" w:rsidRDefault="00DF09C9" w:rsidP="00DF09C9">
            <w:pPr>
              <w:rPr>
                <w:rFonts w:ascii="Calibri" w:hAnsi="Calibri" w:cs="Calibri"/>
                <w:color w:val="000000"/>
              </w:rPr>
            </w:pPr>
            <w:r>
              <w:rPr>
                <w:rFonts w:ascii="Calibri" w:hAnsi="Calibri" w:cs="Calibri"/>
                <w:color w:val="000000"/>
              </w:rPr>
              <w:t>6.c MBI</w:t>
            </w:r>
          </w:p>
          <w:p w14:paraId="478F0825" w14:textId="77777777" w:rsidR="00254753" w:rsidRDefault="00254753" w:rsidP="00254753">
            <w:pPr>
              <w:rPr>
                <w:rFonts w:ascii="Calibri" w:hAnsi="Calibri" w:cs="Calibri"/>
                <w:color w:val="000000"/>
              </w:rPr>
            </w:pPr>
          </w:p>
        </w:tc>
        <w:tc>
          <w:tcPr>
            <w:tcW w:w="850" w:type="dxa"/>
          </w:tcPr>
          <w:p w14:paraId="55385479" w14:textId="77777777" w:rsidR="00DF09C9" w:rsidRDefault="00DF09C9" w:rsidP="00DF09C9">
            <w:pPr>
              <w:rPr>
                <w:rFonts w:ascii="Calibri" w:hAnsi="Calibri" w:cs="Calibri"/>
                <w:color w:val="000000"/>
              </w:rPr>
            </w:pPr>
            <w:r>
              <w:rPr>
                <w:rFonts w:ascii="Calibri" w:hAnsi="Calibri" w:cs="Calibri"/>
                <w:color w:val="000000"/>
              </w:rPr>
              <w:t>6c.3.3</w:t>
            </w:r>
          </w:p>
          <w:p w14:paraId="6D0D8869" w14:textId="77777777" w:rsidR="00254753" w:rsidRDefault="00254753" w:rsidP="00254753">
            <w:pPr>
              <w:rPr>
                <w:rFonts w:ascii="Calibri" w:hAnsi="Calibri" w:cs="Calibri"/>
                <w:color w:val="000000"/>
              </w:rPr>
            </w:pPr>
          </w:p>
        </w:tc>
        <w:tc>
          <w:tcPr>
            <w:tcW w:w="4536" w:type="dxa"/>
          </w:tcPr>
          <w:p w14:paraId="3B3717E9" w14:textId="77777777" w:rsidR="00DF09C9" w:rsidRPr="00DF09C9" w:rsidRDefault="00DF09C9" w:rsidP="00DF09C9">
            <w:pPr>
              <w:rPr>
                <w:rFonts w:ascii="Calibri" w:hAnsi="Calibri" w:cs="Calibri"/>
                <w:color w:val="000000"/>
                <w:lang w:val="en-US"/>
              </w:rPr>
            </w:pPr>
            <w:r w:rsidRPr="00DF09C9">
              <w:rPr>
                <w:rFonts w:ascii="Calibri" w:hAnsi="Calibri" w:cs="Calibri"/>
                <w:color w:val="000000"/>
                <w:lang w:val="en-US"/>
              </w:rPr>
              <w:t xml:space="preserve">Develops </w:t>
            </w:r>
            <w:r w:rsidRPr="00DF09C9">
              <w:rPr>
                <w:rFonts w:ascii="Calibri" w:hAnsi="Calibri" w:cs="Calibri"/>
                <w:b/>
                <w:bCs/>
                <w:color w:val="000000"/>
                <w:u w:val="single"/>
                <w:lang w:val="en-US"/>
              </w:rPr>
              <w:t>MBI PoA</w:t>
            </w:r>
            <w:r w:rsidRPr="00DF09C9">
              <w:rPr>
                <w:rFonts w:ascii="Calibri" w:hAnsi="Calibri" w:cs="Calibri"/>
                <w:color w:val="000000"/>
                <w:lang w:val="en-US"/>
              </w:rPr>
              <w:t xml:space="preserve"> including monitoring and evaluation processes</w:t>
            </w:r>
          </w:p>
          <w:p w14:paraId="4B9D118C" w14:textId="77777777" w:rsidR="00254753" w:rsidRPr="001B6C1B" w:rsidRDefault="00254753" w:rsidP="00254753">
            <w:pPr>
              <w:rPr>
                <w:rFonts w:ascii="Calibri" w:hAnsi="Calibri" w:cs="Calibri"/>
                <w:b/>
                <w:bCs/>
                <w:color w:val="000000"/>
                <w:u w:val="single"/>
                <w:lang w:val="en-US"/>
              </w:rPr>
            </w:pPr>
          </w:p>
        </w:tc>
      </w:tr>
      <w:tr w:rsidR="00DF09C9" w:rsidRPr="0052384C" w14:paraId="6E99734E" w14:textId="77777777" w:rsidTr="00DF09C9">
        <w:tc>
          <w:tcPr>
            <w:tcW w:w="9776" w:type="dxa"/>
            <w:gridSpan w:val="5"/>
            <w:shd w:val="clear" w:color="auto" w:fill="BFBFBF" w:themeFill="background1" w:themeFillShade="BF"/>
            <w:vAlign w:val="center"/>
          </w:tcPr>
          <w:p w14:paraId="7ECBE191" w14:textId="77777777" w:rsidR="00DF09C9" w:rsidRPr="001B6C1B" w:rsidRDefault="00DF09C9" w:rsidP="00DF09C9">
            <w:pPr>
              <w:jc w:val="center"/>
              <w:rPr>
                <w:rFonts w:ascii="Calibri" w:hAnsi="Calibri" w:cs="Calibri"/>
                <w:b/>
                <w:bCs/>
                <w:color w:val="000000"/>
                <w:u w:val="single"/>
                <w:lang w:val="en-US"/>
              </w:rPr>
            </w:pPr>
            <w:r w:rsidRPr="00693506">
              <w:rPr>
                <w:rFonts w:ascii="Calibri" w:hAnsi="Calibri" w:cs="Calibri"/>
                <w:b/>
                <w:bCs/>
                <w:color w:val="000000"/>
                <w:lang w:val="en-US"/>
              </w:rPr>
              <w:t xml:space="preserve">STRATEGIC </w:t>
            </w:r>
            <w:r>
              <w:rPr>
                <w:rFonts w:ascii="Calibri" w:hAnsi="Calibri" w:cs="Calibri"/>
                <w:b/>
                <w:bCs/>
                <w:color w:val="000000"/>
                <w:lang w:val="en-US"/>
              </w:rPr>
              <w:t xml:space="preserve">MANAGERIAL- </w:t>
            </w:r>
            <w:r w:rsidR="00C921E5">
              <w:rPr>
                <w:rFonts w:ascii="Calibri" w:hAnsi="Calibri" w:cs="Calibri"/>
                <w:b/>
                <w:bCs/>
                <w:color w:val="000000"/>
                <w:lang w:val="en-US"/>
              </w:rPr>
              <w:t>EXPERT</w:t>
            </w:r>
          </w:p>
        </w:tc>
      </w:tr>
      <w:tr w:rsidR="00DF09C9" w:rsidRPr="0052384C" w14:paraId="019720FB" w14:textId="77777777" w:rsidTr="009A05D6">
        <w:tc>
          <w:tcPr>
            <w:tcW w:w="1980" w:type="dxa"/>
            <w:shd w:val="clear" w:color="auto" w:fill="D9D9D9" w:themeFill="background1" w:themeFillShade="D9"/>
          </w:tcPr>
          <w:p w14:paraId="0FE96C74" w14:textId="77777777" w:rsidR="00DF09C9" w:rsidRPr="0052384C" w:rsidRDefault="00DF09C9" w:rsidP="00DF09C9">
            <w:pPr>
              <w:jc w:val="center"/>
              <w:rPr>
                <w:b/>
                <w:lang w:val="en-GB"/>
              </w:rPr>
            </w:pPr>
            <w:r w:rsidRPr="0052384C">
              <w:rPr>
                <w:b/>
                <w:lang w:val="en-GB"/>
              </w:rPr>
              <w:t>Group</w:t>
            </w:r>
          </w:p>
        </w:tc>
        <w:tc>
          <w:tcPr>
            <w:tcW w:w="1134" w:type="dxa"/>
            <w:shd w:val="clear" w:color="auto" w:fill="D9D9D9" w:themeFill="background1" w:themeFillShade="D9"/>
          </w:tcPr>
          <w:p w14:paraId="08F24E06" w14:textId="77777777" w:rsidR="00DF09C9" w:rsidRPr="0052384C" w:rsidRDefault="00DF09C9" w:rsidP="00DF09C9">
            <w:pPr>
              <w:rPr>
                <w:b/>
                <w:lang w:val="en-GB"/>
              </w:rPr>
            </w:pPr>
            <w:r w:rsidRPr="0052384C">
              <w:rPr>
                <w:b/>
                <w:lang w:val="en-GB"/>
              </w:rPr>
              <w:t>#</w:t>
            </w:r>
          </w:p>
        </w:tc>
        <w:tc>
          <w:tcPr>
            <w:tcW w:w="1276" w:type="dxa"/>
            <w:shd w:val="clear" w:color="auto" w:fill="D9D9D9" w:themeFill="background1" w:themeFillShade="D9"/>
          </w:tcPr>
          <w:p w14:paraId="52A7F247" w14:textId="77777777" w:rsidR="00DF09C9" w:rsidRPr="0052384C" w:rsidRDefault="00DF09C9" w:rsidP="00DF09C9">
            <w:pPr>
              <w:rPr>
                <w:b/>
                <w:lang w:val="en-GB"/>
              </w:rPr>
            </w:pPr>
            <w:r>
              <w:rPr>
                <w:b/>
                <w:lang w:val="en-GB"/>
              </w:rPr>
              <w:t>Area</w:t>
            </w:r>
          </w:p>
        </w:tc>
        <w:tc>
          <w:tcPr>
            <w:tcW w:w="850" w:type="dxa"/>
            <w:shd w:val="clear" w:color="auto" w:fill="D9D9D9" w:themeFill="background1" w:themeFillShade="D9"/>
          </w:tcPr>
          <w:p w14:paraId="10066D2E" w14:textId="77777777" w:rsidR="00DF09C9" w:rsidRPr="00FE507B" w:rsidRDefault="00DF09C9" w:rsidP="00DF09C9">
            <w:pPr>
              <w:rPr>
                <w:b/>
                <w:lang w:val="en-GB"/>
              </w:rPr>
            </w:pPr>
            <w:r>
              <w:rPr>
                <w:b/>
                <w:lang w:val="en-GB"/>
              </w:rPr>
              <w:t>Ref .</w:t>
            </w:r>
          </w:p>
        </w:tc>
        <w:tc>
          <w:tcPr>
            <w:tcW w:w="4536" w:type="dxa"/>
            <w:shd w:val="clear" w:color="auto" w:fill="D9D9D9" w:themeFill="background1" w:themeFillShade="D9"/>
          </w:tcPr>
          <w:p w14:paraId="619739F4" w14:textId="77777777" w:rsidR="00DF09C9" w:rsidRPr="00FE507B" w:rsidRDefault="00DF09C9" w:rsidP="00DF09C9">
            <w:pPr>
              <w:ind w:left="360"/>
              <w:rPr>
                <w:b/>
                <w:lang w:val="en-GB"/>
              </w:rPr>
            </w:pPr>
            <w:r>
              <w:rPr>
                <w:b/>
                <w:lang w:val="en-GB"/>
              </w:rPr>
              <w:t xml:space="preserve">Competency </w:t>
            </w:r>
          </w:p>
        </w:tc>
      </w:tr>
      <w:tr w:rsidR="00DF09C9" w:rsidRPr="002A7EB5" w14:paraId="0AA53A90" w14:textId="77777777" w:rsidTr="009A05D6">
        <w:tc>
          <w:tcPr>
            <w:tcW w:w="1980" w:type="dxa"/>
            <w:shd w:val="clear" w:color="auto" w:fill="D9D9D9" w:themeFill="background1" w:themeFillShade="D9"/>
            <w:vAlign w:val="center"/>
          </w:tcPr>
          <w:p w14:paraId="1DD900C5" w14:textId="77777777" w:rsidR="00DF09C9" w:rsidRDefault="00DF09C9" w:rsidP="00DF09C9">
            <w:pPr>
              <w:rPr>
                <w:lang w:val="en-GB"/>
              </w:rPr>
            </w:pPr>
            <w:r>
              <w:rPr>
                <w:lang w:val="en-GB"/>
              </w:rPr>
              <w:t>Collaboration</w:t>
            </w:r>
          </w:p>
        </w:tc>
        <w:tc>
          <w:tcPr>
            <w:tcW w:w="1134" w:type="dxa"/>
          </w:tcPr>
          <w:p w14:paraId="28FF5944" w14:textId="77777777" w:rsidR="00DF09C9" w:rsidRPr="00DF09C9" w:rsidRDefault="00C921E5" w:rsidP="00DF09C9">
            <w:pPr>
              <w:rPr>
                <w:rFonts w:ascii="Calibri" w:hAnsi="Calibri" w:cs="Calibri"/>
                <w:bCs/>
                <w:color w:val="000000"/>
              </w:rPr>
            </w:pPr>
            <w:r>
              <w:rPr>
                <w:rFonts w:ascii="Calibri" w:hAnsi="Calibri" w:cs="Calibri"/>
                <w:bCs/>
                <w:color w:val="000000"/>
              </w:rPr>
              <w:t>SME</w:t>
            </w:r>
            <w:r w:rsidR="00DF09C9" w:rsidRPr="00DF09C9">
              <w:rPr>
                <w:rFonts w:ascii="Calibri" w:hAnsi="Calibri" w:cs="Calibri"/>
                <w:bCs/>
                <w:color w:val="000000"/>
              </w:rPr>
              <w:t>34.1</w:t>
            </w:r>
          </w:p>
          <w:p w14:paraId="6710408F" w14:textId="77777777" w:rsidR="00DF09C9" w:rsidRPr="00DF09C9" w:rsidRDefault="00DF09C9" w:rsidP="00DF09C9">
            <w:pPr>
              <w:rPr>
                <w:rFonts w:ascii="Calibri" w:hAnsi="Calibri" w:cs="Calibri"/>
                <w:bCs/>
                <w:color w:val="000000"/>
                <w:lang w:val="en-US"/>
              </w:rPr>
            </w:pPr>
          </w:p>
        </w:tc>
        <w:tc>
          <w:tcPr>
            <w:tcW w:w="1276" w:type="dxa"/>
          </w:tcPr>
          <w:p w14:paraId="75898EA4" w14:textId="77777777" w:rsidR="00DF09C9" w:rsidRDefault="00DF09C9" w:rsidP="00DF09C9">
            <w:pPr>
              <w:rPr>
                <w:rFonts w:ascii="Calibri" w:hAnsi="Calibri" w:cs="Calibri"/>
                <w:color w:val="000000"/>
              </w:rPr>
            </w:pPr>
            <w:r>
              <w:rPr>
                <w:rFonts w:ascii="Calibri" w:hAnsi="Calibri" w:cs="Calibri"/>
                <w:color w:val="000000"/>
              </w:rPr>
              <w:t>6.b MA</w:t>
            </w:r>
            <w:r>
              <w:rPr>
                <w:rFonts w:ascii="Calibri" w:hAnsi="Calibri" w:cs="Calibri"/>
                <w:color w:val="000000"/>
              </w:rPr>
              <w:br/>
              <w:t>1.9 CTP</w:t>
            </w:r>
          </w:p>
          <w:p w14:paraId="39322642" w14:textId="77777777" w:rsidR="00DF09C9" w:rsidRPr="00DF09C9" w:rsidRDefault="00DF09C9" w:rsidP="00DF09C9">
            <w:pPr>
              <w:rPr>
                <w:rFonts w:ascii="Calibri" w:hAnsi="Calibri" w:cs="Calibri"/>
                <w:color w:val="000000"/>
                <w:lang w:val="en-US"/>
              </w:rPr>
            </w:pPr>
          </w:p>
        </w:tc>
        <w:tc>
          <w:tcPr>
            <w:tcW w:w="850" w:type="dxa"/>
          </w:tcPr>
          <w:p w14:paraId="53F29568" w14:textId="77777777" w:rsidR="00DF09C9" w:rsidRDefault="00DF09C9" w:rsidP="00DF09C9">
            <w:pPr>
              <w:rPr>
                <w:rFonts w:ascii="Calibri" w:hAnsi="Calibri" w:cs="Calibri"/>
                <w:color w:val="000000"/>
              </w:rPr>
            </w:pPr>
            <w:r>
              <w:rPr>
                <w:rFonts w:ascii="Calibri" w:hAnsi="Calibri" w:cs="Calibri"/>
                <w:color w:val="000000"/>
              </w:rPr>
              <w:t>6b.3.4</w:t>
            </w:r>
            <w:r>
              <w:rPr>
                <w:rFonts w:ascii="Calibri" w:hAnsi="Calibri" w:cs="Calibri"/>
                <w:color w:val="000000"/>
              </w:rPr>
              <w:br/>
              <w:t>1.9.4.7</w:t>
            </w:r>
          </w:p>
          <w:p w14:paraId="1C5A920C" w14:textId="77777777" w:rsidR="00DF09C9" w:rsidRPr="00DF09C9" w:rsidRDefault="00DF09C9" w:rsidP="00DF09C9">
            <w:pPr>
              <w:rPr>
                <w:rFonts w:ascii="Calibri" w:hAnsi="Calibri" w:cs="Calibri"/>
                <w:color w:val="000000"/>
                <w:lang w:val="en-US"/>
              </w:rPr>
            </w:pPr>
          </w:p>
        </w:tc>
        <w:tc>
          <w:tcPr>
            <w:tcW w:w="4536" w:type="dxa"/>
          </w:tcPr>
          <w:p w14:paraId="59A192FA" w14:textId="77777777" w:rsidR="00DF09C9" w:rsidRPr="00DF09C9" w:rsidRDefault="00DF09C9" w:rsidP="00DF09C9">
            <w:pPr>
              <w:rPr>
                <w:rFonts w:ascii="Calibri" w:hAnsi="Calibri" w:cs="Calibri"/>
                <w:color w:val="000000"/>
                <w:lang w:val="en-US"/>
              </w:rPr>
            </w:pPr>
            <w:r w:rsidRPr="00DF09C9">
              <w:rPr>
                <w:rFonts w:ascii="Calibri" w:hAnsi="Calibri" w:cs="Calibri"/>
                <w:color w:val="000000"/>
                <w:lang w:val="en-US"/>
              </w:rPr>
              <w:t xml:space="preserve">Reviews and, where applicable </w:t>
            </w:r>
            <w:r w:rsidRPr="00DF09C9">
              <w:rPr>
                <w:rFonts w:ascii="Calibri" w:hAnsi="Calibri" w:cs="Calibri"/>
                <w:b/>
                <w:bCs/>
                <w:color w:val="000000"/>
                <w:u w:val="single"/>
                <w:lang w:val="en-US"/>
              </w:rPr>
              <w:t>coordinates with external Logistics stakeholders</w:t>
            </w:r>
            <w:r w:rsidRPr="00DF09C9">
              <w:rPr>
                <w:rFonts w:ascii="Calibri" w:hAnsi="Calibri" w:cs="Calibri"/>
                <w:color w:val="000000"/>
                <w:lang w:val="en-US"/>
              </w:rPr>
              <w:t xml:space="preserve"> to support </w:t>
            </w:r>
            <w:r w:rsidRPr="00DF09C9">
              <w:rPr>
                <w:rFonts w:ascii="Calibri" w:hAnsi="Calibri" w:cs="Calibri"/>
                <w:b/>
                <w:bCs/>
                <w:color w:val="000000"/>
                <w:u w:val="single"/>
                <w:lang w:val="en-US"/>
              </w:rPr>
              <w:t>collaboration on, and sharing of, market assessment activities and data</w:t>
            </w:r>
          </w:p>
          <w:p w14:paraId="269058A3" w14:textId="77777777" w:rsidR="00DF09C9" w:rsidRPr="001B6C1B" w:rsidRDefault="00DF09C9" w:rsidP="00DF09C9">
            <w:pPr>
              <w:rPr>
                <w:rFonts w:ascii="Calibri" w:hAnsi="Calibri" w:cs="Calibri"/>
                <w:b/>
                <w:bCs/>
                <w:color w:val="000000"/>
                <w:u w:val="single"/>
                <w:lang w:val="en-US"/>
              </w:rPr>
            </w:pPr>
          </w:p>
        </w:tc>
      </w:tr>
    </w:tbl>
    <w:p w14:paraId="7FC45584" w14:textId="77777777" w:rsidR="00A43AC7" w:rsidRDefault="00A43AC7" w:rsidP="002856E7">
      <w:pPr>
        <w:rPr>
          <w:b/>
          <w:u w:val="single"/>
          <w:lang w:val="en-GB"/>
        </w:rPr>
      </w:pPr>
    </w:p>
    <w:p w14:paraId="028CFB48" w14:textId="77777777" w:rsidR="0052384C" w:rsidRDefault="0052384C" w:rsidP="002856E7">
      <w:pPr>
        <w:rPr>
          <w:b/>
          <w:u w:val="single"/>
          <w:lang w:val="en-GB"/>
        </w:rPr>
      </w:pPr>
    </w:p>
    <w:p w14:paraId="35430CB4" w14:textId="77777777" w:rsidR="003D596B" w:rsidRPr="003D596B" w:rsidRDefault="003D596B" w:rsidP="002856E7">
      <w:pPr>
        <w:rPr>
          <w:b/>
          <w:u w:val="single"/>
          <w:lang w:val="en-US"/>
        </w:rPr>
      </w:pPr>
    </w:p>
    <w:sectPr w:rsidR="003D596B" w:rsidRPr="003D596B" w:rsidSect="00FE507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CB74C1" w14:textId="77777777" w:rsidR="00D72781" w:rsidRDefault="00D72781" w:rsidP="002856E7">
      <w:pPr>
        <w:spacing w:after="0" w:line="240" w:lineRule="auto"/>
      </w:pPr>
      <w:r>
        <w:separator/>
      </w:r>
    </w:p>
  </w:endnote>
  <w:endnote w:type="continuationSeparator" w:id="0">
    <w:p w14:paraId="14AE38FA" w14:textId="77777777" w:rsidR="00D72781" w:rsidRDefault="00D72781" w:rsidP="002856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2939870"/>
      <w:docPartObj>
        <w:docPartGallery w:val="Page Numbers (Bottom of Page)"/>
        <w:docPartUnique/>
      </w:docPartObj>
    </w:sdtPr>
    <w:sdtEndPr>
      <w:rPr>
        <w:noProof/>
      </w:rPr>
    </w:sdtEndPr>
    <w:sdtContent>
      <w:p w14:paraId="68B9FA09" w14:textId="77777777" w:rsidR="00E05EB9" w:rsidRDefault="00E05EB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1BA2062" w14:textId="77777777" w:rsidR="00E05EB9" w:rsidRDefault="00E05E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1DEC9F" w14:textId="77777777" w:rsidR="00D72781" w:rsidRDefault="00D72781" w:rsidP="002856E7">
      <w:pPr>
        <w:spacing w:after="0" w:line="240" w:lineRule="auto"/>
      </w:pPr>
      <w:r>
        <w:separator/>
      </w:r>
    </w:p>
  </w:footnote>
  <w:footnote w:type="continuationSeparator" w:id="0">
    <w:p w14:paraId="5B437A94" w14:textId="77777777" w:rsidR="00D72781" w:rsidRDefault="00D72781" w:rsidP="002856E7">
      <w:pPr>
        <w:spacing w:after="0" w:line="240" w:lineRule="auto"/>
      </w:pPr>
      <w:r>
        <w:continuationSeparator/>
      </w:r>
    </w:p>
  </w:footnote>
  <w:footnote w:id="1">
    <w:p w14:paraId="29633EF5" w14:textId="77777777" w:rsidR="00E05EB9" w:rsidRPr="00761F14" w:rsidRDefault="00E05EB9">
      <w:pPr>
        <w:pStyle w:val="FootnoteText"/>
        <w:rPr>
          <w:lang w:val="en-US"/>
        </w:rPr>
      </w:pPr>
      <w:r>
        <w:rPr>
          <w:rStyle w:val="FootnoteReference"/>
        </w:rPr>
        <w:footnoteRef/>
      </w:r>
      <w:r w:rsidRPr="00761F14">
        <w:rPr>
          <w:lang w:val="en-US"/>
        </w:rPr>
        <w:t xml:space="preserve"> </w:t>
      </w:r>
      <w:r>
        <w:rPr>
          <w:lang w:val="en-US"/>
        </w:rPr>
        <w:t>ICRC LOG Competency Framework-DRAFT v5(1) CTP Fin.docx</w:t>
      </w:r>
    </w:p>
  </w:footnote>
  <w:footnote w:id="2">
    <w:p w14:paraId="5F72F8DF" w14:textId="77777777" w:rsidR="00E05EB9" w:rsidRPr="00761F14" w:rsidRDefault="00E05EB9">
      <w:pPr>
        <w:pStyle w:val="FootnoteText"/>
        <w:rPr>
          <w:lang w:val="en-US"/>
        </w:rPr>
      </w:pPr>
      <w:r>
        <w:rPr>
          <w:rStyle w:val="FootnoteReference"/>
        </w:rPr>
        <w:footnoteRef/>
      </w:r>
      <w:r w:rsidRPr="00761F14">
        <w:rPr>
          <w:lang w:val="en-US"/>
        </w:rPr>
        <w:t xml:space="preserve"> </w:t>
      </w:r>
      <w:r>
        <w:rPr>
          <w:lang w:val="en-US"/>
        </w:rPr>
        <w:t>IFRC Logistics Technical Competency Framework v5.docx</w:t>
      </w:r>
    </w:p>
  </w:footnote>
  <w:footnote w:id="3">
    <w:p w14:paraId="58C261DF" w14:textId="77777777" w:rsidR="00E05EB9" w:rsidRPr="00CF339E" w:rsidRDefault="00E05EB9">
      <w:pPr>
        <w:pStyle w:val="FootnoteText"/>
        <w:rPr>
          <w:lang w:val="en-US"/>
        </w:rPr>
      </w:pPr>
      <w:r>
        <w:rPr>
          <w:rStyle w:val="FootnoteReference"/>
        </w:rPr>
        <w:footnoteRef/>
      </w:r>
      <w:r w:rsidRPr="00CF339E">
        <w:rPr>
          <w:lang w:val="en-US"/>
        </w:rPr>
        <w:t xml:space="preserve"> </w:t>
      </w:r>
      <w:r>
        <w:rPr>
          <w:lang w:val="en-US"/>
        </w:rPr>
        <w:t>For tier/level 3, ICRC uses Managerial and IFRC uses Strategic, so this has been combined to make it familiar to members of both organizations.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491429" w14:textId="77777777" w:rsidR="00E05EB9" w:rsidRDefault="00FC0668">
    <w:pPr>
      <w:pStyle w:val="Header"/>
    </w:pPr>
    <w:r w:rsidRPr="002856E7">
      <w:rPr>
        <w:noProof/>
      </w:rPr>
      <mc:AlternateContent>
        <mc:Choice Requires="wpg">
          <w:drawing>
            <wp:anchor distT="0" distB="0" distL="114300" distR="114300" simplePos="0" relativeHeight="251658240" behindDoc="0" locked="0" layoutInCell="1" allowOverlap="1" wp14:anchorId="65BC61E4" wp14:editId="0704486A">
              <wp:simplePos x="0" y="0"/>
              <wp:positionH relativeFrom="column">
                <wp:posOffset>-607695</wp:posOffset>
              </wp:positionH>
              <wp:positionV relativeFrom="paragraph">
                <wp:posOffset>-328930</wp:posOffset>
              </wp:positionV>
              <wp:extent cx="895350" cy="838200"/>
              <wp:effectExtent l="0" t="0" r="0" b="0"/>
              <wp:wrapNone/>
              <wp:docPr id="5" name="Group 4"/>
              <wp:cNvGraphicFramePr/>
              <a:graphic xmlns:a="http://schemas.openxmlformats.org/drawingml/2006/main">
                <a:graphicData uri="http://schemas.microsoft.com/office/word/2010/wordprocessingGroup">
                  <wpg:wgp>
                    <wpg:cNvGrpSpPr/>
                    <wpg:grpSpPr>
                      <a:xfrm>
                        <a:off x="0" y="0"/>
                        <a:ext cx="895350" cy="838200"/>
                        <a:chOff x="0" y="0"/>
                        <a:chExt cx="4866168" cy="4674529"/>
                      </a:xfrm>
                    </wpg:grpSpPr>
                    <wpg:grpSp>
                      <wpg:cNvPr id="2" name="Group 2"/>
                      <wpg:cNvGrpSpPr/>
                      <wpg:grpSpPr>
                        <a:xfrm>
                          <a:off x="0" y="0"/>
                          <a:ext cx="4866168" cy="4674529"/>
                          <a:chOff x="0" y="0"/>
                          <a:chExt cx="4866168" cy="4674529"/>
                        </a:xfrm>
                      </wpg:grpSpPr>
                      <wpg:grpSp>
                        <wpg:cNvPr id="4" name="Group 4"/>
                        <wpg:cNvGrpSpPr/>
                        <wpg:grpSpPr>
                          <a:xfrm>
                            <a:off x="587286" y="0"/>
                            <a:ext cx="3662876" cy="4674529"/>
                            <a:chOff x="587286" y="0"/>
                            <a:chExt cx="3662876" cy="4674529"/>
                          </a:xfrm>
                        </wpg:grpSpPr>
                        <pic:pic xmlns:pic="http://schemas.openxmlformats.org/drawingml/2006/picture">
                          <pic:nvPicPr>
                            <pic:cNvPr id="9" name="Picture 9"/>
                            <pic:cNvPicPr>
                              <a:picLocks noChangeAspect="1"/>
                            </pic:cNvPicPr>
                          </pic:nvPicPr>
                          <pic:blipFill>
                            <a:blip r:embed="rId1"/>
                            <a:stretch>
                              <a:fillRect/>
                            </a:stretch>
                          </pic:blipFill>
                          <pic:spPr>
                            <a:xfrm>
                              <a:off x="2954762" y="2261767"/>
                              <a:ext cx="1295400" cy="1133475"/>
                            </a:xfrm>
                            <a:prstGeom prst="rect">
                              <a:avLst/>
                            </a:prstGeom>
                          </pic:spPr>
                        </pic:pic>
                        <pic:pic xmlns:pic="http://schemas.openxmlformats.org/drawingml/2006/picture">
                          <pic:nvPicPr>
                            <pic:cNvPr id="10" name="Picture 10"/>
                            <pic:cNvPicPr>
                              <a:picLocks noChangeAspect="1"/>
                            </pic:cNvPicPr>
                          </pic:nvPicPr>
                          <pic:blipFill>
                            <a:blip r:embed="rId2"/>
                            <a:stretch>
                              <a:fillRect/>
                            </a:stretch>
                          </pic:blipFill>
                          <pic:spPr>
                            <a:xfrm>
                              <a:off x="814515" y="200709"/>
                              <a:ext cx="800100" cy="971550"/>
                            </a:xfrm>
                            <a:prstGeom prst="rect">
                              <a:avLst/>
                            </a:prstGeom>
                          </pic:spPr>
                        </pic:pic>
                        <pic:pic xmlns:pic="http://schemas.openxmlformats.org/drawingml/2006/picture">
                          <pic:nvPicPr>
                            <pic:cNvPr id="11" name="Picture 11"/>
                            <pic:cNvPicPr>
                              <a:picLocks noChangeAspect="1"/>
                            </pic:cNvPicPr>
                          </pic:nvPicPr>
                          <pic:blipFill>
                            <a:blip r:embed="rId3"/>
                            <a:stretch>
                              <a:fillRect/>
                            </a:stretch>
                          </pic:blipFill>
                          <pic:spPr>
                            <a:xfrm>
                              <a:off x="2312570" y="0"/>
                              <a:ext cx="1219200" cy="1209675"/>
                            </a:xfrm>
                            <a:prstGeom prst="rect">
                              <a:avLst/>
                            </a:prstGeom>
                          </pic:spPr>
                        </pic:pic>
                        <pic:pic xmlns:pic="http://schemas.openxmlformats.org/drawingml/2006/picture">
                          <pic:nvPicPr>
                            <pic:cNvPr id="12" name="Picture 12"/>
                            <pic:cNvPicPr>
                              <a:picLocks noChangeAspect="1"/>
                            </pic:cNvPicPr>
                          </pic:nvPicPr>
                          <pic:blipFill>
                            <a:blip r:embed="rId4"/>
                            <a:stretch>
                              <a:fillRect/>
                            </a:stretch>
                          </pic:blipFill>
                          <pic:spPr>
                            <a:xfrm>
                              <a:off x="587286" y="3293404"/>
                              <a:ext cx="1457325" cy="1381125"/>
                            </a:xfrm>
                            <a:prstGeom prst="rect">
                              <a:avLst/>
                            </a:prstGeom>
                          </pic:spPr>
                        </pic:pic>
                        <pic:pic xmlns:pic="http://schemas.openxmlformats.org/drawingml/2006/picture">
                          <pic:nvPicPr>
                            <pic:cNvPr id="13" name="Picture 13"/>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1838927" y="2592695"/>
                              <a:ext cx="1565067" cy="1565067"/>
                            </a:xfrm>
                            <a:prstGeom prst="rect">
                              <a:avLst/>
                            </a:prstGeom>
                          </pic:spPr>
                        </pic:pic>
                      </wpg:grpSp>
                      <wpg:grpSp>
                        <wpg:cNvPr id="6" name="Group 6"/>
                        <wpg:cNvGrpSpPr/>
                        <wpg:grpSpPr>
                          <a:xfrm>
                            <a:off x="0" y="195813"/>
                            <a:ext cx="4866168" cy="3410744"/>
                            <a:chOff x="0" y="195813"/>
                            <a:chExt cx="4866168" cy="3410744"/>
                          </a:xfrm>
                        </wpg:grpSpPr>
                        <pic:pic xmlns:pic="http://schemas.openxmlformats.org/drawingml/2006/picture">
                          <pic:nvPicPr>
                            <pic:cNvPr id="7" name="Picture 7" descr="Image result for logo market analysis cash transfer programmes">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633364" y="195813"/>
                              <a:ext cx="3232804" cy="323280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 name="Picture 8" descr="Image result for logo market analysis cash transfer programmes">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339829"/>
                              <a:ext cx="3266728" cy="3266728"/>
                            </a:xfrm>
                            <a:prstGeom prst="rect">
                              <a:avLst/>
                            </a:prstGeom>
                            <a:noFill/>
                            <a:extLst>
                              <a:ext uri="{909E8E84-426E-40DD-AFC4-6F175D3DCCD1}">
                                <a14:hiddenFill xmlns:a14="http://schemas.microsoft.com/office/drawing/2010/main">
                                  <a:solidFill>
                                    <a:srgbClr val="FFFFFF"/>
                                  </a:solidFill>
                                </a14:hiddenFill>
                              </a:ext>
                            </a:extLst>
                          </pic:spPr>
                        </pic:pic>
                      </wpg:grpSp>
                    </wpg:grpSp>
                    <pic:pic xmlns:pic="http://schemas.openxmlformats.org/drawingml/2006/picture">
                      <pic:nvPicPr>
                        <pic:cNvPr id="3" name="Picture 3"/>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2592288" y="2807656"/>
                          <a:ext cx="279502" cy="360696"/>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65550F5A" id="Group 4" o:spid="_x0000_s1026" style="position:absolute;margin-left:-47.85pt;margin-top:-25.9pt;width:70.5pt;height:66pt;z-index:251658240;mso-width-relative:margin;mso-height-relative:margin" coordsize="48661,467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">
              <v:group id="Group 2" o:spid="_x0000_s1027" style="position:absolute;width:48661;height:46745" coordsize="48661,46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group id="_x0000_s1028" style="position:absolute;left:5872;width:36629;height:46745" coordorigin="5872" coordsize="36628,46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9" type="#_x0000_t75" style="position:absolute;left:29547;top:22617;width:12954;height:11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">
                    <v:imagedata r:id="rId11" o:title=""/>
                  </v:shape>
                  <v:shape id="Picture 10" o:spid="_x0000_s1030" type="#_x0000_t75" style="position:absolute;left:8145;top:2007;width:8001;height:97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">
                    <v:imagedata r:id="rId12" o:title=""/>
                  </v:shape>
                  <v:shape id="Picture 11" o:spid="_x0000_s1031" type="#_x0000_t75" style="position:absolute;left:23125;width:12192;height:12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">
                    <v:imagedata r:id="rId13" o:title=""/>
                  </v:shape>
                  <v:shape id="Picture 12" o:spid="_x0000_s1032" type="#_x0000_t75" style="position:absolute;left:5872;top:32934;width:14574;height:138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">
                    <v:imagedata r:id="rId14" o:title=""/>
                  </v:shape>
                  <v:shape id="Picture 13" o:spid="_x0000_s1033" type="#_x0000_t75" style="position:absolute;left:18389;top:25926;width:15650;height:156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">
                    <v:imagedata r:id="rId15" o:title=""/>
                  </v:shape>
                </v:group>
                <v:group id="Group 6" o:spid="_x0000_s1034" style="position:absolute;top:1958;width:48661;height:34107" coordorigin=",1958" coordsize="48661,34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Picture 7" o:spid="_x0000_s1035" type="#_x0000_t75" alt="Image result for logo market analysis cash transfer programmes" href="https://www.google.com/url?sa=i&amp;rct=j&amp;q=&amp;esrc=s&amp;source=images&amp;cd=&amp;cad=rja&amp;uact=8&amp;ved=2ahUKEwiO7uSWu7DeAhVjzoUKHbsqC7gQjRx6BAgBEAU&amp;url=https://www.humanitarianresponse.info/en/topics/cash-transfer-programming&amp;psig=AOvVaw0exId179gl0d7X29V7XZ0X&amp;ust=1541067218390041" style="position:absolute;left:16333;top:1958;width:32328;height:323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" o:button="t">
                    <v:fill o:detectmouseclick="t"/>
                    <v:imagedata r:id="rId16" o:title="Image result for logo market analysis cash transfer programmes"/>
                  </v:shape>
                  <v:shape id="Picture 8" o:spid="_x0000_s1036" type="#_x0000_t75" alt="Image result for logo market analysis cash transfer programmes" href="https://www.google.com/url?sa=i&amp;rct=j&amp;q=&amp;esrc=s&amp;source=images&amp;cd=&amp;cad=rja&amp;uact=8&amp;ved=2ahUKEwiRgpH2uLDeAhUnyIUKHbQSBbYQjRx6BAgBEAU&amp;url=https://www.humanitarianresponse.info/en/topics/cash-transfer-programming&amp;psig=AOvVaw0exId179gl0d7X29V7XZ0X&amp;ust=1541067218390041" style="position:absolute;top:3398;width:32667;height:326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" o:button="t">
                    <v:fill o:detectmouseclick="t"/>
                    <v:imagedata r:id="rId17" o:title="Image result for logo market analysis cash transfer programmes"/>
                  </v:shape>
                </v:group>
              </v:group>
              <v:shape id="Picture 3" o:spid="_x0000_s1037" type="#_x0000_t75" style="position:absolute;left:25922;top:28076;width:2795;height:36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">
                <v:imagedata r:id="rId18" o:title=""/>
              </v:shape>
            </v:group>
          </w:pict>
        </mc:Fallback>
      </mc:AlternateContent>
    </w:r>
    <w:r w:rsidR="00892000">
      <w:rPr>
        <w:noProof/>
      </w:rPr>
      <w:drawing>
        <wp:anchor distT="0" distB="0" distL="114300" distR="114300" simplePos="0" relativeHeight="251660288" behindDoc="1" locked="0" layoutInCell="1" allowOverlap="1" wp14:anchorId="322D0690" wp14:editId="6A66B513">
          <wp:simplePos x="0" y="0"/>
          <wp:positionH relativeFrom="margin">
            <wp:posOffset>4993005</wp:posOffset>
          </wp:positionH>
          <wp:positionV relativeFrom="paragraph">
            <wp:posOffset>-360680</wp:posOffset>
          </wp:positionV>
          <wp:extent cx="1117600" cy="1117600"/>
          <wp:effectExtent l="0" t="0" r="6350" b="6350"/>
          <wp:wrapSquare wrapText="bothSides"/>
          <wp:docPr id="14" name="Picture 14" descr="https://lh6.googleusercontent.com/HKxI5IO8DSxLZ86XATC-bO6IvBC8EZHSgWMrMDY6Tsy5DKSd7GbokjbF1_hfiZ8LCItJ-TiQFQJ_6G_17z-Ri9se0CpG7XedRGxMQDUNSduOmlYSU3-LHgXzi2uevnu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s-internal-guid-5d25c3d3-7fff-8b17-5c9c-d59862fee9b9" descr="https://lh6.googleusercontent.com/HKxI5IO8DSxLZ86XATC-bO6IvBC8EZHSgWMrMDY6Tsy5DKSd7GbokjbF1_hfiZ8LCItJ-TiQFQJ_6G_17z-Ri9se0CpG7XedRGxMQDUNSduOmlYSU3-LHgXzi2uevnuc"/>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17600" cy="1117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8858CF"/>
    <w:multiLevelType w:val="hybridMultilevel"/>
    <w:tmpl w:val="E69233FA"/>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15:restartNumberingAfterBreak="0">
    <w:nsid w:val="372E2A6E"/>
    <w:multiLevelType w:val="hybridMultilevel"/>
    <w:tmpl w:val="060C45B2"/>
    <w:lvl w:ilvl="0" w:tplc="100C0001">
      <w:start w:val="1"/>
      <w:numFmt w:val="bullet"/>
      <w:lvlText w:val=""/>
      <w:lvlJc w:val="left"/>
      <w:pPr>
        <w:ind w:left="765" w:hanging="360"/>
      </w:pPr>
      <w:rPr>
        <w:rFonts w:ascii="Symbol" w:hAnsi="Symbol" w:hint="default"/>
      </w:rPr>
    </w:lvl>
    <w:lvl w:ilvl="1" w:tplc="100C0003" w:tentative="1">
      <w:start w:val="1"/>
      <w:numFmt w:val="bullet"/>
      <w:lvlText w:val="o"/>
      <w:lvlJc w:val="left"/>
      <w:pPr>
        <w:ind w:left="1485" w:hanging="360"/>
      </w:pPr>
      <w:rPr>
        <w:rFonts w:ascii="Courier New" w:hAnsi="Courier New" w:cs="Courier New" w:hint="default"/>
      </w:rPr>
    </w:lvl>
    <w:lvl w:ilvl="2" w:tplc="100C0005" w:tentative="1">
      <w:start w:val="1"/>
      <w:numFmt w:val="bullet"/>
      <w:lvlText w:val=""/>
      <w:lvlJc w:val="left"/>
      <w:pPr>
        <w:ind w:left="2205" w:hanging="360"/>
      </w:pPr>
      <w:rPr>
        <w:rFonts w:ascii="Wingdings" w:hAnsi="Wingdings" w:hint="default"/>
      </w:rPr>
    </w:lvl>
    <w:lvl w:ilvl="3" w:tplc="100C0001" w:tentative="1">
      <w:start w:val="1"/>
      <w:numFmt w:val="bullet"/>
      <w:lvlText w:val=""/>
      <w:lvlJc w:val="left"/>
      <w:pPr>
        <w:ind w:left="2925" w:hanging="360"/>
      </w:pPr>
      <w:rPr>
        <w:rFonts w:ascii="Symbol" w:hAnsi="Symbol" w:hint="default"/>
      </w:rPr>
    </w:lvl>
    <w:lvl w:ilvl="4" w:tplc="100C0003" w:tentative="1">
      <w:start w:val="1"/>
      <w:numFmt w:val="bullet"/>
      <w:lvlText w:val="o"/>
      <w:lvlJc w:val="left"/>
      <w:pPr>
        <w:ind w:left="3645" w:hanging="360"/>
      </w:pPr>
      <w:rPr>
        <w:rFonts w:ascii="Courier New" w:hAnsi="Courier New" w:cs="Courier New" w:hint="default"/>
      </w:rPr>
    </w:lvl>
    <w:lvl w:ilvl="5" w:tplc="100C0005" w:tentative="1">
      <w:start w:val="1"/>
      <w:numFmt w:val="bullet"/>
      <w:lvlText w:val=""/>
      <w:lvlJc w:val="left"/>
      <w:pPr>
        <w:ind w:left="4365" w:hanging="360"/>
      </w:pPr>
      <w:rPr>
        <w:rFonts w:ascii="Wingdings" w:hAnsi="Wingdings" w:hint="default"/>
      </w:rPr>
    </w:lvl>
    <w:lvl w:ilvl="6" w:tplc="100C0001" w:tentative="1">
      <w:start w:val="1"/>
      <w:numFmt w:val="bullet"/>
      <w:lvlText w:val=""/>
      <w:lvlJc w:val="left"/>
      <w:pPr>
        <w:ind w:left="5085" w:hanging="360"/>
      </w:pPr>
      <w:rPr>
        <w:rFonts w:ascii="Symbol" w:hAnsi="Symbol" w:hint="default"/>
      </w:rPr>
    </w:lvl>
    <w:lvl w:ilvl="7" w:tplc="100C0003" w:tentative="1">
      <w:start w:val="1"/>
      <w:numFmt w:val="bullet"/>
      <w:lvlText w:val="o"/>
      <w:lvlJc w:val="left"/>
      <w:pPr>
        <w:ind w:left="5805" w:hanging="360"/>
      </w:pPr>
      <w:rPr>
        <w:rFonts w:ascii="Courier New" w:hAnsi="Courier New" w:cs="Courier New" w:hint="default"/>
      </w:rPr>
    </w:lvl>
    <w:lvl w:ilvl="8" w:tplc="100C0005" w:tentative="1">
      <w:start w:val="1"/>
      <w:numFmt w:val="bullet"/>
      <w:lvlText w:val=""/>
      <w:lvlJc w:val="left"/>
      <w:pPr>
        <w:ind w:left="6525" w:hanging="360"/>
      </w:pPr>
      <w:rPr>
        <w:rFonts w:ascii="Wingdings" w:hAnsi="Wingdings" w:hint="default"/>
      </w:rPr>
    </w:lvl>
  </w:abstractNum>
  <w:abstractNum w:abstractNumId="2" w15:restartNumberingAfterBreak="0">
    <w:nsid w:val="6ACB4067"/>
    <w:multiLevelType w:val="multilevel"/>
    <w:tmpl w:val="E912D4C4"/>
    <w:lvl w:ilvl="0">
      <w:start w:val="1"/>
      <w:numFmt w:val="bullet"/>
      <w:lvlText w:val=""/>
      <w:lvlJc w:val="left"/>
      <w:pPr>
        <w:tabs>
          <w:tab w:val="num" w:pos="720"/>
        </w:tabs>
        <w:ind w:left="720" w:hanging="360"/>
      </w:pPr>
      <w:rPr>
        <w:rFonts w:ascii="Symbol" w:hAnsi="Symbol" w:hint="default"/>
        <w:i w:val="0"/>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337"/>
    <w:rsid w:val="0009080D"/>
    <w:rsid w:val="00163BE9"/>
    <w:rsid w:val="001B6C1B"/>
    <w:rsid w:val="001C1E47"/>
    <w:rsid w:val="00254753"/>
    <w:rsid w:val="002856E7"/>
    <w:rsid w:val="002A7EB5"/>
    <w:rsid w:val="002E1B85"/>
    <w:rsid w:val="003D596B"/>
    <w:rsid w:val="004B5B33"/>
    <w:rsid w:val="00510E2E"/>
    <w:rsid w:val="0052384C"/>
    <w:rsid w:val="0055219A"/>
    <w:rsid w:val="00555096"/>
    <w:rsid w:val="00612A4D"/>
    <w:rsid w:val="006557E8"/>
    <w:rsid w:val="00693506"/>
    <w:rsid w:val="00725CC4"/>
    <w:rsid w:val="00761F14"/>
    <w:rsid w:val="00770693"/>
    <w:rsid w:val="007A255D"/>
    <w:rsid w:val="00892000"/>
    <w:rsid w:val="008F527F"/>
    <w:rsid w:val="008F6E4B"/>
    <w:rsid w:val="00966DE8"/>
    <w:rsid w:val="00977764"/>
    <w:rsid w:val="009A05D6"/>
    <w:rsid w:val="009C2C1E"/>
    <w:rsid w:val="00A43AC7"/>
    <w:rsid w:val="00AD0E04"/>
    <w:rsid w:val="00AD6287"/>
    <w:rsid w:val="00B87D57"/>
    <w:rsid w:val="00B92772"/>
    <w:rsid w:val="00C25BEA"/>
    <w:rsid w:val="00C32148"/>
    <w:rsid w:val="00C50337"/>
    <w:rsid w:val="00C921E5"/>
    <w:rsid w:val="00C96A61"/>
    <w:rsid w:val="00CD0100"/>
    <w:rsid w:val="00CF339E"/>
    <w:rsid w:val="00D72781"/>
    <w:rsid w:val="00DA45B1"/>
    <w:rsid w:val="00DF09C9"/>
    <w:rsid w:val="00E05EB9"/>
    <w:rsid w:val="00EB6257"/>
    <w:rsid w:val="00ED0971"/>
    <w:rsid w:val="00F20551"/>
    <w:rsid w:val="00FC0668"/>
    <w:rsid w:val="00FC5687"/>
    <w:rsid w:val="00FE507B"/>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A3AB81"/>
  <w15:chartTrackingRefBased/>
  <w15:docId w15:val="{6F737C76-D32C-4DB6-B4AE-051A6475D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56E7"/>
    <w:pPr>
      <w:tabs>
        <w:tab w:val="center" w:pos="4536"/>
        <w:tab w:val="right" w:pos="9072"/>
      </w:tabs>
      <w:spacing w:after="0" w:line="240" w:lineRule="auto"/>
    </w:pPr>
  </w:style>
  <w:style w:type="character" w:customStyle="1" w:styleId="HeaderChar">
    <w:name w:val="Header Char"/>
    <w:basedOn w:val="DefaultParagraphFont"/>
    <w:link w:val="Header"/>
    <w:uiPriority w:val="99"/>
    <w:rsid w:val="002856E7"/>
  </w:style>
  <w:style w:type="paragraph" w:styleId="Footer">
    <w:name w:val="footer"/>
    <w:basedOn w:val="Normal"/>
    <w:link w:val="FooterChar"/>
    <w:uiPriority w:val="99"/>
    <w:unhideWhenUsed/>
    <w:rsid w:val="002856E7"/>
    <w:pPr>
      <w:tabs>
        <w:tab w:val="center" w:pos="4536"/>
        <w:tab w:val="right" w:pos="9072"/>
      </w:tabs>
      <w:spacing w:after="0" w:line="240" w:lineRule="auto"/>
    </w:pPr>
  </w:style>
  <w:style w:type="character" w:customStyle="1" w:styleId="FooterChar">
    <w:name w:val="Footer Char"/>
    <w:basedOn w:val="DefaultParagraphFont"/>
    <w:link w:val="Footer"/>
    <w:uiPriority w:val="99"/>
    <w:rsid w:val="002856E7"/>
  </w:style>
  <w:style w:type="table" w:styleId="TableGrid">
    <w:name w:val="Table Grid"/>
    <w:basedOn w:val="TableNormal"/>
    <w:uiPriority w:val="39"/>
    <w:rsid w:val="005238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384C"/>
    <w:pPr>
      <w:ind w:left="720"/>
      <w:contextualSpacing/>
    </w:pPr>
  </w:style>
  <w:style w:type="paragraph" w:customStyle="1" w:styleId="paragraph">
    <w:name w:val="paragraph"/>
    <w:basedOn w:val="Normal"/>
    <w:rsid w:val="00DF09C9"/>
    <w:pPr>
      <w:spacing w:before="100" w:beforeAutospacing="1" w:after="100" w:afterAutospacing="1" w:line="240" w:lineRule="auto"/>
    </w:pPr>
    <w:rPr>
      <w:rFonts w:ascii="Times New Roman" w:eastAsia="Times New Roman" w:hAnsi="Times New Roman" w:cs="Times New Roman"/>
      <w:sz w:val="24"/>
      <w:szCs w:val="24"/>
      <w:lang w:val="en-GB" w:eastAsia="fr-CH"/>
    </w:rPr>
  </w:style>
  <w:style w:type="character" w:customStyle="1" w:styleId="normaltextrun">
    <w:name w:val="normaltextrun"/>
    <w:basedOn w:val="DefaultParagraphFont"/>
    <w:rsid w:val="00DF09C9"/>
  </w:style>
  <w:style w:type="character" w:customStyle="1" w:styleId="eop">
    <w:name w:val="eop"/>
    <w:basedOn w:val="DefaultParagraphFont"/>
    <w:rsid w:val="00DF09C9"/>
  </w:style>
  <w:style w:type="paragraph" w:styleId="FootnoteText">
    <w:name w:val="footnote text"/>
    <w:basedOn w:val="Normal"/>
    <w:link w:val="FootnoteTextChar"/>
    <w:uiPriority w:val="99"/>
    <w:semiHidden/>
    <w:unhideWhenUsed/>
    <w:rsid w:val="00CF33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F339E"/>
    <w:rPr>
      <w:sz w:val="20"/>
      <w:szCs w:val="20"/>
    </w:rPr>
  </w:style>
  <w:style w:type="character" w:styleId="FootnoteReference">
    <w:name w:val="footnote reference"/>
    <w:basedOn w:val="DefaultParagraphFont"/>
    <w:uiPriority w:val="99"/>
    <w:semiHidden/>
    <w:unhideWhenUsed/>
    <w:rsid w:val="00CF339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74433">
      <w:bodyDiv w:val="1"/>
      <w:marLeft w:val="0"/>
      <w:marRight w:val="0"/>
      <w:marTop w:val="0"/>
      <w:marBottom w:val="0"/>
      <w:divBdr>
        <w:top w:val="none" w:sz="0" w:space="0" w:color="auto"/>
        <w:left w:val="none" w:sz="0" w:space="0" w:color="auto"/>
        <w:bottom w:val="none" w:sz="0" w:space="0" w:color="auto"/>
        <w:right w:val="none" w:sz="0" w:space="0" w:color="auto"/>
      </w:divBdr>
    </w:div>
    <w:div w:id="39719198">
      <w:bodyDiv w:val="1"/>
      <w:marLeft w:val="0"/>
      <w:marRight w:val="0"/>
      <w:marTop w:val="0"/>
      <w:marBottom w:val="0"/>
      <w:divBdr>
        <w:top w:val="none" w:sz="0" w:space="0" w:color="auto"/>
        <w:left w:val="none" w:sz="0" w:space="0" w:color="auto"/>
        <w:bottom w:val="none" w:sz="0" w:space="0" w:color="auto"/>
        <w:right w:val="none" w:sz="0" w:space="0" w:color="auto"/>
      </w:divBdr>
    </w:div>
    <w:div w:id="93863159">
      <w:bodyDiv w:val="1"/>
      <w:marLeft w:val="0"/>
      <w:marRight w:val="0"/>
      <w:marTop w:val="0"/>
      <w:marBottom w:val="0"/>
      <w:divBdr>
        <w:top w:val="none" w:sz="0" w:space="0" w:color="auto"/>
        <w:left w:val="none" w:sz="0" w:space="0" w:color="auto"/>
        <w:bottom w:val="none" w:sz="0" w:space="0" w:color="auto"/>
        <w:right w:val="none" w:sz="0" w:space="0" w:color="auto"/>
      </w:divBdr>
    </w:div>
    <w:div w:id="94205872">
      <w:bodyDiv w:val="1"/>
      <w:marLeft w:val="0"/>
      <w:marRight w:val="0"/>
      <w:marTop w:val="0"/>
      <w:marBottom w:val="0"/>
      <w:divBdr>
        <w:top w:val="none" w:sz="0" w:space="0" w:color="auto"/>
        <w:left w:val="none" w:sz="0" w:space="0" w:color="auto"/>
        <w:bottom w:val="none" w:sz="0" w:space="0" w:color="auto"/>
        <w:right w:val="none" w:sz="0" w:space="0" w:color="auto"/>
      </w:divBdr>
    </w:div>
    <w:div w:id="94329479">
      <w:bodyDiv w:val="1"/>
      <w:marLeft w:val="0"/>
      <w:marRight w:val="0"/>
      <w:marTop w:val="0"/>
      <w:marBottom w:val="0"/>
      <w:divBdr>
        <w:top w:val="none" w:sz="0" w:space="0" w:color="auto"/>
        <w:left w:val="none" w:sz="0" w:space="0" w:color="auto"/>
        <w:bottom w:val="none" w:sz="0" w:space="0" w:color="auto"/>
        <w:right w:val="none" w:sz="0" w:space="0" w:color="auto"/>
      </w:divBdr>
    </w:div>
    <w:div w:id="175927060">
      <w:bodyDiv w:val="1"/>
      <w:marLeft w:val="0"/>
      <w:marRight w:val="0"/>
      <w:marTop w:val="0"/>
      <w:marBottom w:val="0"/>
      <w:divBdr>
        <w:top w:val="none" w:sz="0" w:space="0" w:color="auto"/>
        <w:left w:val="none" w:sz="0" w:space="0" w:color="auto"/>
        <w:bottom w:val="none" w:sz="0" w:space="0" w:color="auto"/>
        <w:right w:val="none" w:sz="0" w:space="0" w:color="auto"/>
      </w:divBdr>
    </w:div>
    <w:div w:id="195584288">
      <w:bodyDiv w:val="1"/>
      <w:marLeft w:val="0"/>
      <w:marRight w:val="0"/>
      <w:marTop w:val="0"/>
      <w:marBottom w:val="0"/>
      <w:divBdr>
        <w:top w:val="none" w:sz="0" w:space="0" w:color="auto"/>
        <w:left w:val="none" w:sz="0" w:space="0" w:color="auto"/>
        <w:bottom w:val="none" w:sz="0" w:space="0" w:color="auto"/>
        <w:right w:val="none" w:sz="0" w:space="0" w:color="auto"/>
      </w:divBdr>
    </w:div>
    <w:div w:id="198862216">
      <w:bodyDiv w:val="1"/>
      <w:marLeft w:val="0"/>
      <w:marRight w:val="0"/>
      <w:marTop w:val="0"/>
      <w:marBottom w:val="0"/>
      <w:divBdr>
        <w:top w:val="none" w:sz="0" w:space="0" w:color="auto"/>
        <w:left w:val="none" w:sz="0" w:space="0" w:color="auto"/>
        <w:bottom w:val="none" w:sz="0" w:space="0" w:color="auto"/>
        <w:right w:val="none" w:sz="0" w:space="0" w:color="auto"/>
      </w:divBdr>
    </w:div>
    <w:div w:id="228618297">
      <w:bodyDiv w:val="1"/>
      <w:marLeft w:val="0"/>
      <w:marRight w:val="0"/>
      <w:marTop w:val="0"/>
      <w:marBottom w:val="0"/>
      <w:divBdr>
        <w:top w:val="none" w:sz="0" w:space="0" w:color="auto"/>
        <w:left w:val="none" w:sz="0" w:space="0" w:color="auto"/>
        <w:bottom w:val="none" w:sz="0" w:space="0" w:color="auto"/>
        <w:right w:val="none" w:sz="0" w:space="0" w:color="auto"/>
      </w:divBdr>
    </w:div>
    <w:div w:id="262809512">
      <w:bodyDiv w:val="1"/>
      <w:marLeft w:val="0"/>
      <w:marRight w:val="0"/>
      <w:marTop w:val="0"/>
      <w:marBottom w:val="0"/>
      <w:divBdr>
        <w:top w:val="none" w:sz="0" w:space="0" w:color="auto"/>
        <w:left w:val="none" w:sz="0" w:space="0" w:color="auto"/>
        <w:bottom w:val="none" w:sz="0" w:space="0" w:color="auto"/>
        <w:right w:val="none" w:sz="0" w:space="0" w:color="auto"/>
      </w:divBdr>
    </w:div>
    <w:div w:id="299043609">
      <w:bodyDiv w:val="1"/>
      <w:marLeft w:val="0"/>
      <w:marRight w:val="0"/>
      <w:marTop w:val="0"/>
      <w:marBottom w:val="0"/>
      <w:divBdr>
        <w:top w:val="none" w:sz="0" w:space="0" w:color="auto"/>
        <w:left w:val="none" w:sz="0" w:space="0" w:color="auto"/>
        <w:bottom w:val="none" w:sz="0" w:space="0" w:color="auto"/>
        <w:right w:val="none" w:sz="0" w:space="0" w:color="auto"/>
      </w:divBdr>
    </w:div>
    <w:div w:id="323552648">
      <w:bodyDiv w:val="1"/>
      <w:marLeft w:val="0"/>
      <w:marRight w:val="0"/>
      <w:marTop w:val="0"/>
      <w:marBottom w:val="0"/>
      <w:divBdr>
        <w:top w:val="none" w:sz="0" w:space="0" w:color="auto"/>
        <w:left w:val="none" w:sz="0" w:space="0" w:color="auto"/>
        <w:bottom w:val="none" w:sz="0" w:space="0" w:color="auto"/>
        <w:right w:val="none" w:sz="0" w:space="0" w:color="auto"/>
      </w:divBdr>
    </w:div>
    <w:div w:id="326641355">
      <w:bodyDiv w:val="1"/>
      <w:marLeft w:val="0"/>
      <w:marRight w:val="0"/>
      <w:marTop w:val="0"/>
      <w:marBottom w:val="0"/>
      <w:divBdr>
        <w:top w:val="none" w:sz="0" w:space="0" w:color="auto"/>
        <w:left w:val="none" w:sz="0" w:space="0" w:color="auto"/>
        <w:bottom w:val="none" w:sz="0" w:space="0" w:color="auto"/>
        <w:right w:val="none" w:sz="0" w:space="0" w:color="auto"/>
      </w:divBdr>
    </w:div>
    <w:div w:id="351078352">
      <w:bodyDiv w:val="1"/>
      <w:marLeft w:val="0"/>
      <w:marRight w:val="0"/>
      <w:marTop w:val="0"/>
      <w:marBottom w:val="0"/>
      <w:divBdr>
        <w:top w:val="none" w:sz="0" w:space="0" w:color="auto"/>
        <w:left w:val="none" w:sz="0" w:space="0" w:color="auto"/>
        <w:bottom w:val="none" w:sz="0" w:space="0" w:color="auto"/>
        <w:right w:val="none" w:sz="0" w:space="0" w:color="auto"/>
      </w:divBdr>
    </w:div>
    <w:div w:id="360477383">
      <w:bodyDiv w:val="1"/>
      <w:marLeft w:val="0"/>
      <w:marRight w:val="0"/>
      <w:marTop w:val="0"/>
      <w:marBottom w:val="0"/>
      <w:divBdr>
        <w:top w:val="none" w:sz="0" w:space="0" w:color="auto"/>
        <w:left w:val="none" w:sz="0" w:space="0" w:color="auto"/>
        <w:bottom w:val="none" w:sz="0" w:space="0" w:color="auto"/>
        <w:right w:val="none" w:sz="0" w:space="0" w:color="auto"/>
      </w:divBdr>
    </w:div>
    <w:div w:id="374424612">
      <w:bodyDiv w:val="1"/>
      <w:marLeft w:val="0"/>
      <w:marRight w:val="0"/>
      <w:marTop w:val="0"/>
      <w:marBottom w:val="0"/>
      <w:divBdr>
        <w:top w:val="none" w:sz="0" w:space="0" w:color="auto"/>
        <w:left w:val="none" w:sz="0" w:space="0" w:color="auto"/>
        <w:bottom w:val="none" w:sz="0" w:space="0" w:color="auto"/>
        <w:right w:val="none" w:sz="0" w:space="0" w:color="auto"/>
      </w:divBdr>
    </w:div>
    <w:div w:id="381683982">
      <w:bodyDiv w:val="1"/>
      <w:marLeft w:val="0"/>
      <w:marRight w:val="0"/>
      <w:marTop w:val="0"/>
      <w:marBottom w:val="0"/>
      <w:divBdr>
        <w:top w:val="none" w:sz="0" w:space="0" w:color="auto"/>
        <w:left w:val="none" w:sz="0" w:space="0" w:color="auto"/>
        <w:bottom w:val="none" w:sz="0" w:space="0" w:color="auto"/>
        <w:right w:val="none" w:sz="0" w:space="0" w:color="auto"/>
      </w:divBdr>
    </w:div>
    <w:div w:id="387002080">
      <w:bodyDiv w:val="1"/>
      <w:marLeft w:val="0"/>
      <w:marRight w:val="0"/>
      <w:marTop w:val="0"/>
      <w:marBottom w:val="0"/>
      <w:divBdr>
        <w:top w:val="none" w:sz="0" w:space="0" w:color="auto"/>
        <w:left w:val="none" w:sz="0" w:space="0" w:color="auto"/>
        <w:bottom w:val="none" w:sz="0" w:space="0" w:color="auto"/>
        <w:right w:val="none" w:sz="0" w:space="0" w:color="auto"/>
      </w:divBdr>
    </w:div>
    <w:div w:id="412315137">
      <w:bodyDiv w:val="1"/>
      <w:marLeft w:val="0"/>
      <w:marRight w:val="0"/>
      <w:marTop w:val="0"/>
      <w:marBottom w:val="0"/>
      <w:divBdr>
        <w:top w:val="none" w:sz="0" w:space="0" w:color="auto"/>
        <w:left w:val="none" w:sz="0" w:space="0" w:color="auto"/>
        <w:bottom w:val="none" w:sz="0" w:space="0" w:color="auto"/>
        <w:right w:val="none" w:sz="0" w:space="0" w:color="auto"/>
      </w:divBdr>
    </w:div>
    <w:div w:id="419563923">
      <w:bodyDiv w:val="1"/>
      <w:marLeft w:val="0"/>
      <w:marRight w:val="0"/>
      <w:marTop w:val="0"/>
      <w:marBottom w:val="0"/>
      <w:divBdr>
        <w:top w:val="none" w:sz="0" w:space="0" w:color="auto"/>
        <w:left w:val="none" w:sz="0" w:space="0" w:color="auto"/>
        <w:bottom w:val="none" w:sz="0" w:space="0" w:color="auto"/>
        <w:right w:val="none" w:sz="0" w:space="0" w:color="auto"/>
      </w:divBdr>
    </w:div>
    <w:div w:id="425853926">
      <w:bodyDiv w:val="1"/>
      <w:marLeft w:val="0"/>
      <w:marRight w:val="0"/>
      <w:marTop w:val="0"/>
      <w:marBottom w:val="0"/>
      <w:divBdr>
        <w:top w:val="none" w:sz="0" w:space="0" w:color="auto"/>
        <w:left w:val="none" w:sz="0" w:space="0" w:color="auto"/>
        <w:bottom w:val="none" w:sz="0" w:space="0" w:color="auto"/>
        <w:right w:val="none" w:sz="0" w:space="0" w:color="auto"/>
      </w:divBdr>
    </w:div>
    <w:div w:id="430472157">
      <w:bodyDiv w:val="1"/>
      <w:marLeft w:val="0"/>
      <w:marRight w:val="0"/>
      <w:marTop w:val="0"/>
      <w:marBottom w:val="0"/>
      <w:divBdr>
        <w:top w:val="none" w:sz="0" w:space="0" w:color="auto"/>
        <w:left w:val="none" w:sz="0" w:space="0" w:color="auto"/>
        <w:bottom w:val="none" w:sz="0" w:space="0" w:color="auto"/>
        <w:right w:val="none" w:sz="0" w:space="0" w:color="auto"/>
      </w:divBdr>
    </w:div>
    <w:div w:id="437483297">
      <w:bodyDiv w:val="1"/>
      <w:marLeft w:val="0"/>
      <w:marRight w:val="0"/>
      <w:marTop w:val="0"/>
      <w:marBottom w:val="0"/>
      <w:divBdr>
        <w:top w:val="none" w:sz="0" w:space="0" w:color="auto"/>
        <w:left w:val="none" w:sz="0" w:space="0" w:color="auto"/>
        <w:bottom w:val="none" w:sz="0" w:space="0" w:color="auto"/>
        <w:right w:val="none" w:sz="0" w:space="0" w:color="auto"/>
      </w:divBdr>
    </w:div>
    <w:div w:id="484783296">
      <w:bodyDiv w:val="1"/>
      <w:marLeft w:val="0"/>
      <w:marRight w:val="0"/>
      <w:marTop w:val="0"/>
      <w:marBottom w:val="0"/>
      <w:divBdr>
        <w:top w:val="none" w:sz="0" w:space="0" w:color="auto"/>
        <w:left w:val="none" w:sz="0" w:space="0" w:color="auto"/>
        <w:bottom w:val="none" w:sz="0" w:space="0" w:color="auto"/>
        <w:right w:val="none" w:sz="0" w:space="0" w:color="auto"/>
      </w:divBdr>
    </w:div>
    <w:div w:id="498694125">
      <w:bodyDiv w:val="1"/>
      <w:marLeft w:val="0"/>
      <w:marRight w:val="0"/>
      <w:marTop w:val="0"/>
      <w:marBottom w:val="0"/>
      <w:divBdr>
        <w:top w:val="none" w:sz="0" w:space="0" w:color="auto"/>
        <w:left w:val="none" w:sz="0" w:space="0" w:color="auto"/>
        <w:bottom w:val="none" w:sz="0" w:space="0" w:color="auto"/>
        <w:right w:val="none" w:sz="0" w:space="0" w:color="auto"/>
      </w:divBdr>
    </w:div>
    <w:div w:id="511342695">
      <w:bodyDiv w:val="1"/>
      <w:marLeft w:val="0"/>
      <w:marRight w:val="0"/>
      <w:marTop w:val="0"/>
      <w:marBottom w:val="0"/>
      <w:divBdr>
        <w:top w:val="none" w:sz="0" w:space="0" w:color="auto"/>
        <w:left w:val="none" w:sz="0" w:space="0" w:color="auto"/>
        <w:bottom w:val="none" w:sz="0" w:space="0" w:color="auto"/>
        <w:right w:val="none" w:sz="0" w:space="0" w:color="auto"/>
      </w:divBdr>
    </w:div>
    <w:div w:id="518274405">
      <w:bodyDiv w:val="1"/>
      <w:marLeft w:val="0"/>
      <w:marRight w:val="0"/>
      <w:marTop w:val="0"/>
      <w:marBottom w:val="0"/>
      <w:divBdr>
        <w:top w:val="none" w:sz="0" w:space="0" w:color="auto"/>
        <w:left w:val="none" w:sz="0" w:space="0" w:color="auto"/>
        <w:bottom w:val="none" w:sz="0" w:space="0" w:color="auto"/>
        <w:right w:val="none" w:sz="0" w:space="0" w:color="auto"/>
      </w:divBdr>
    </w:div>
    <w:div w:id="526255989">
      <w:bodyDiv w:val="1"/>
      <w:marLeft w:val="0"/>
      <w:marRight w:val="0"/>
      <w:marTop w:val="0"/>
      <w:marBottom w:val="0"/>
      <w:divBdr>
        <w:top w:val="none" w:sz="0" w:space="0" w:color="auto"/>
        <w:left w:val="none" w:sz="0" w:space="0" w:color="auto"/>
        <w:bottom w:val="none" w:sz="0" w:space="0" w:color="auto"/>
        <w:right w:val="none" w:sz="0" w:space="0" w:color="auto"/>
      </w:divBdr>
    </w:div>
    <w:div w:id="577401399">
      <w:bodyDiv w:val="1"/>
      <w:marLeft w:val="0"/>
      <w:marRight w:val="0"/>
      <w:marTop w:val="0"/>
      <w:marBottom w:val="0"/>
      <w:divBdr>
        <w:top w:val="none" w:sz="0" w:space="0" w:color="auto"/>
        <w:left w:val="none" w:sz="0" w:space="0" w:color="auto"/>
        <w:bottom w:val="none" w:sz="0" w:space="0" w:color="auto"/>
        <w:right w:val="none" w:sz="0" w:space="0" w:color="auto"/>
      </w:divBdr>
    </w:div>
    <w:div w:id="657655817">
      <w:bodyDiv w:val="1"/>
      <w:marLeft w:val="0"/>
      <w:marRight w:val="0"/>
      <w:marTop w:val="0"/>
      <w:marBottom w:val="0"/>
      <w:divBdr>
        <w:top w:val="none" w:sz="0" w:space="0" w:color="auto"/>
        <w:left w:val="none" w:sz="0" w:space="0" w:color="auto"/>
        <w:bottom w:val="none" w:sz="0" w:space="0" w:color="auto"/>
        <w:right w:val="none" w:sz="0" w:space="0" w:color="auto"/>
      </w:divBdr>
    </w:div>
    <w:div w:id="755323609">
      <w:bodyDiv w:val="1"/>
      <w:marLeft w:val="0"/>
      <w:marRight w:val="0"/>
      <w:marTop w:val="0"/>
      <w:marBottom w:val="0"/>
      <w:divBdr>
        <w:top w:val="none" w:sz="0" w:space="0" w:color="auto"/>
        <w:left w:val="none" w:sz="0" w:space="0" w:color="auto"/>
        <w:bottom w:val="none" w:sz="0" w:space="0" w:color="auto"/>
        <w:right w:val="none" w:sz="0" w:space="0" w:color="auto"/>
      </w:divBdr>
    </w:div>
    <w:div w:id="789321015">
      <w:bodyDiv w:val="1"/>
      <w:marLeft w:val="0"/>
      <w:marRight w:val="0"/>
      <w:marTop w:val="0"/>
      <w:marBottom w:val="0"/>
      <w:divBdr>
        <w:top w:val="none" w:sz="0" w:space="0" w:color="auto"/>
        <w:left w:val="none" w:sz="0" w:space="0" w:color="auto"/>
        <w:bottom w:val="none" w:sz="0" w:space="0" w:color="auto"/>
        <w:right w:val="none" w:sz="0" w:space="0" w:color="auto"/>
      </w:divBdr>
    </w:div>
    <w:div w:id="797331936">
      <w:bodyDiv w:val="1"/>
      <w:marLeft w:val="0"/>
      <w:marRight w:val="0"/>
      <w:marTop w:val="0"/>
      <w:marBottom w:val="0"/>
      <w:divBdr>
        <w:top w:val="none" w:sz="0" w:space="0" w:color="auto"/>
        <w:left w:val="none" w:sz="0" w:space="0" w:color="auto"/>
        <w:bottom w:val="none" w:sz="0" w:space="0" w:color="auto"/>
        <w:right w:val="none" w:sz="0" w:space="0" w:color="auto"/>
      </w:divBdr>
    </w:div>
    <w:div w:id="822310632">
      <w:bodyDiv w:val="1"/>
      <w:marLeft w:val="0"/>
      <w:marRight w:val="0"/>
      <w:marTop w:val="0"/>
      <w:marBottom w:val="0"/>
      <w:divBdr>
        <w:top w:val="none" w:sz="0" w:space="0" w:color="auto"/>
        <w:left w:val="none" w:sz="0" w:space="0" w:color="auto"/>
        <w:bottom w:val="none" w:sz="0" w:space="0" w:color="auto"/>
        <w:right w:val="none" w:sz="0" w:space="0" w:color="auto"/>
      </w:divBdr>
    </w:div>
    <w:div w:id="834958080">
      <w:bodyDiv w:val="1"/>
      <w:marLeft w:val="0"/>
      <w:marRight w:val="0"/>
      <w:marTop w:val="0"/>
      <w:marBottom w:val="0"/>
      <w:divBdr>
        <w:top w:val="none" w:sz="0" w:space="0" w:color="auto"/>
        <w:left w:val="none" w:sz="0" w:space="0" w:color="auto"/>
        <w:bottom w:val="none" w:sz="0" w:space="0" w:color="auto"/>
        <w:right w:val="none" w:sz="0" w:space="0" w:color="auto"/>
      </w:divBdr>
    </w:div>
    <w:div w:id="878051500">
      <w:bodyDiv w:val="1"/>
      <w:marLeft w:val="0"/>
      <w:marRight w:val="0"/>
      <w:marTop w:val="0"/>
      <w:marBottom w:val="0"/>
      <w:divBdr>
        <w:top w:val="none" w:sz="0" w:space="0" w:color="auto"/>
        <w:left w:val="none" w:sz="0" w:space="0" w:color="auto"/>
        <w:bottom w:val="none" w:sz="0" w:space="0" w:color="auto"/>
        <w:right w:val="none" w:sz="0" w:space="0" w:color="auto"/>
      </w:divBdr>
    </w:div>
    <w:div w:id="900291738">
      <w:bodyDiv w:val="1"/>
      <w:marLeft w:val="0"/>
      <w:marRight w:val="0"/>
      <w:marTop w:val="0"/>
      <w:marBottom w:val="0"/>
      <w:divBdr>
        <w:top w:val="none" w:sz="0" w:space="0" w:color="auto"/>
        <w:left w:val="none" w:sz="0" w:space="0" w:color="auto"/>
        <w:bottom w:val="none" w:sz="0" w:space="0" w:color="auto"/>
        <w:right w:val="none" w:sz="0" w:space="0" w:color="auto"/>
      </w:divBdr>
    </w:div>
    <w:div w:id="938754437">
      <w:bodyDiv w:val="1"/>
      <w:marLeft w:val="0"/>
      <w:marRight w:val="0"/>
      <w:marTop w:val="0"/>
      <w:marBottom w:val="0"/>
      <w:divBdr>
        <w:top w:val="none" w:sz="0" w:space="0" w:color="auto"/>
        <w:left w:val="none" w:sz="0" w:space="0" w:color="auto"/>
        <w:bottom w:val="none" w:sz="0" w:space="0" w:color="auto"/>
        <w:right w:val="none" w:sz="0" w:space="0" w:color="auto"/>
      </w:divBdr>
    </w:div>
    <w:div w:id="963388446">
      <w:bodyDiv w:val="1"/>
      <w:marLeft w:val="0"/>
      <w:marRight w:val="0"/>
      <w:marTop w:val="0"/>
      <w:marBottom w:val="0"/>
      <w:divBdr>
        <w:top w:val="none" w:sz="0" w:space="0" w:color="auto"/>
        <w:left w:val="none" w:sz="0" w:space="0" w:color="auto"/>
        <w:bottom w:val="none" w:sz="0" w:space="0" w:color="auto"/>
        <w:right w:val="none" w:sz="0" w:space="0" w:color="auto"/>
      </w:divBdr>
    </w:div>
    <w:div w:id="963727572">
      <w:bodyDiv w:val="1"/>
      <w:marLeft w:val="0"/>
      <w:marRight w:val="0"/>
      <w:marTop w:val="0"/>
      <w:marBottom w:val="0"/>
      <w:divBdr>
        <w:top w:val="none" w:sz="0" w:space="0" w:color="auto"/>
        <w:left w:val="none" w:sz="0" w:space="0" w:color="auto"/>
        <w:bottom w:val="none" w:sz="0" w:space="0" w:color="auto"/>
        <w:right w:val="none" w:sz="0" w:space="0" w:color="auto"/>
      </w:divBdr>
    </w:div>
    <w:div w:id="965888002">
      <w:bodyDiv w:val="1"/>
      <w:marLeft w:val="0"/>
      <w:marRight w:val="0"/>
      <w:marTop w:val="0"/>
      <w:marBottom w:val="0"/>
      <w:divBdr>
        <w:top w:val="none" w:sz="0" w:space="0" w:color="auto"/>
        <w:left w:val="none" w:sz="0" w:space="0" w:color="auto"/>
        <w:bottom w:val="none" w:sz="0" w:space="0" w:color="auto"/>
        <w:right w:val="none" w:sz="0" w:space="0" w:color="auto"/>
      </w:divBdr>
    </w:div>
    <w:div w:id="980622612">
      <w:bodyDiv w:val="1"/>
      <w:marLeft w:val="0"/>
      <w:marRight w:val="0"/>
      <w:marTop w:val="0"/>
      <w:marBottom w:val="0"/>
      <w:divBdr>
        <w:top w:val="none" w:sz="0" w:space="0" w:color="auto"/>
        <w:left w:val="none" w:sz="0" w:space="0" w:color="auto"/>
        <w:bottom w:val="none" w:sz="0" w:space="0" w:color="auto"/>
        <w:right w:val="none" w:sz="0" w:space="0" w:color="auto"/>
      </w:divBdr>
    </w:div>
    <w:div w:id="990669707">
      <w:bodyDiv w:val="1"/>
      <w:marLeft w:val="0"/>
      <w:marRight w:val="0"/>
      <w:marTop w:val="0"/>
      <w:marBottom w:val="0"/>
      <w:divBdr>
        <w:top w:val="none" w:sz="0" w:space="0" w:color="auto"/>
        <w:left w:val="none" w:sz="0" w:space="0" w:color="auto"/>
        <w:bottom w:val="none" w:sz="0" w:space="0" w:color="auto"/>
        <w:right w:val="none" w:sz="0" w:space="0" w:color="auto"/>
      </w:divBdr>
    </w:div>
    <w:div w:id="1003583871">
      <w:bodyDiv w:val="1"/>
      <w:marLeft w:val="0"/>
      <w:marRight w:val="0"/>
      <w:marTop w:val="0"/>
      <w:marBottom w:val="0"/>
      <w:divBdr>
        <w:top w:val="none" w:sz="0" w:space="0" w:color="auto"/>
        <w:left w:val="none" w:sz="0" w:space="0" w:color="auto"/>
        <w:bottom w:val="none" w:sz="0" w:space="0" w:color="auto"/>
        <w:right w:val="none" w:sz="0" w:space="0" w:color="auto"/>
      </w:divBdr>
    </w:div>
    <w:div w:id="1029334722">
      <w:bodyDiv w:val="1"/>
      <w:marLeft w:val="0"/>
      <w:marRight w:val="0"/>
      <w:marTop w:val="0"/>
      <w:marBottom w:val="0"/>
      <w:divBdr>
        <w:top w:val="none" w:sz="0" w:space="0" w:color="auto"/>
        <w:left w:val="none" w:sz="0" w:space="0" w:color="auto"/>
        <w:bottom w:val="none" w:sz="0" w:space="0" w:color="auto"/>
        <w:right w:val="none" w:sz="0" w:space="0" w:color="auto"/>
      </w:divBdr>
    </w:div>
    <w:div w:id="1030185267">
      <w:bodyDiv w:val="1"/>
      <w:marLeft w:val="0"/>
      <w:marRight w:val="0"/>
      <w:marTop w:val="0"/>
      <w:marBottom w:val="0"/>
      <w:divBdr>
        <w:top w:val="none" w:sz="0" w:space="0" w:color="auto"/>
        <w:left w:val="none" w:sz="0" w:space="0" w:color="auto"/>
        <w:bottom w:val="none" w:sz="0" w:space="0" w:color="auto"/>
        <w:right w:val="none" w:sz="0" w:space="0" w:color="auto"/>
      </w:divBdr>
    </w:div>
    <w:div w:id="1041251651">
      <w:bodyDiv w:val="1"/>
      <w:marLeft w:val="0"/>
      <w:marRight w:val="0"/>
      <w:marTop w:val="0"/>
      <w:marBottom w:val="0"/>
      <w:divBdr>
        <w:top w:val="none" w:sz="0" w:space="0" w:color="auto"/>
        <w:left w:val="none" w:sz="0" w:space="0" w:color="auto"/>
        <w:bottom w:val="none" w:sz="0" w:space="0" w:color="auto"/>
        <w:right w:val="none" w:sz="0" w:space="0" w:color="auto"/>
      </w:divBdr>
    </w:div>
    <w:div w:id="1052121602">
      <w:bodyDiv w:val="1"/>
      <w:marLeft w:val="0"/>
      <w:marRight w:val="0"/>
      <w:marTop w:val="0"/>
      <w:marBottom w:val="0"/>
      <w:divBdr>
        <w:top w:val="none" w:sz="0" w:space="0" w:color="auto"/>
        <w:left w:val="none" w:sz="0" w:space="0" w:color="auto"/>
        <w:bottom w:val="none" w:sz="0" w:space="0" w:color="auto"/>
        <w:right w:val="none" w:sz="0" w:space="0" w:color="auto"/>
      </w:divBdr>
    </w:div>
    <w:div w:id="1076053376">
      <w:bodyDiv w:val="1"/>
      <w:marLeft w:val="0"/>
      <w:marRight w:val="0"/>
      <w:marTop w:val="0"/>
      <w:marBottom w:val="0"/>
      <w:divBdr>
        <w:top w:val="none" w:sz="0" w:space="0" w:color="auto"/>
        <w:left w:val="none" w:sz="0" w:space="0" w:color="auto"/>
        <w:bottom w:val="none" w:sz="0" w:space="0" w:color="auto"/>
        <w:right w:val="none" w:sz="0" w:space="0" w:color="auto"/>
      </w:divBdr>
    </w:div>
    <w:div w:id="1120566504">
      <w:bodyDiv w:val="1"/>
      <w:marLeft w:val="0"/>
      <w:marRight w:val="0"/>
      <w:marTop w:val="0"/>
      <w:marBottom w:val="0"/>
      <w:divBdr>
        <w:top w:val="none" w:sz="0" w:space="0" w:color="auto"/>
        <w:left w:val="none" w:sz="0" w:space="0" w:color="auto"/>
        <w:bottom w:val="none" w:sz="0" w:space="0" w:color="auto"/>
        <w:right w:val="none" w:sz="0" w:space="0" w:color="auto"/>
      </w:divBdr>
    </w:div>
    <w:div w:id="1126772878">
      <w:bodyDiv w:val="1"/>
      <w:marLeft w:val="0"/>
      <w:marRight w:val="0"/>
      <w:marTop w:val="0"/>
      <w:marBottom w:val="0"/>
      <w:divBdr>
        <w:top w:val="none" w:sz="0" w:space="0" w:color="auto"/>
        <w:left w:val="none" w:sz="0" w:space="0" w:color="auto"/>
        <w:bottom w:val="none" w:sz="0" w:space="0" w:color="auto"/>
        <w:right w:val="none" w:sz="0" w:space="0" w:color="auto"/>
      </w:divBdr>
    </w:div>
    <w:div w:id="1127115996">
      <w:bodyDiv w:val="1"/>
      <w:marLeft w:val="0"/>
      <w:marRight w:val="0"/>
      <w:marTop w:val="0"/>
      <w:marBottom w:val="0"/>
      <w:divBdr>
        <w:top w:val="none" w:sz="0" w:space="0" w:color="auto"/>
        <w:left w:val="none" w:sz="0" w:space="0" w:color="auto"/>
        <w:bottom w:val="none" w:sz="0" w:space="0" w:color="auto"/>
        <w:right w:val="none" w:sz="0" w:space="0" w:color="auto"/>
      </w:divBdr>
    </w:div>
    <w:div w:id="1142770918">
      <w:bodyDiv w:val="1"/>
      <w:marLeft w:val="0"/>
      <w:marRight w:val="0"/>
      <w:marTop w:val="0"/>
      <w:marBottom w:val="0"/>
      <w:divBdr>
        <w:top w:val="none" w:sz="0" w:space="0" w:color="auto"/>
        <w:left w:val="none" w:sz="0" w:space="0" w:color="auto"/>
        <w:bottom w:val="none" w:sz="0" w:space="0" w:color="auto"/>
        <w:right w:val="none" w:sz="0" w:space="0" w:color="auto"/>
      </w:divBdr>
    </w:div>
    <w:div w:id="1152061552">
      <w:bodyDiv w:val="1"/>
      <w:marLeft w:val="0"/>
      <w:marRight w:val="0"/>
      <w:marTop w:val="0"/>
      <w:marBottom w:val="0"/>
      <w:divBdr>
        <w:top w:val="none" w:sz="0" w:space="0" w:color="auto"/>
        <w:left w:val="none" w:sz="0" w:space="0" w:color="auto"/>
        <w:bottom w:val="none" w:sz="0" w:space="0" w:color="auto"/>
        <w:right w:val="none" w:sz="0" w:space="0" w:color="auto"/>
      </w:divBdr>
    </w:div>
    <w:div w:id="1199776213">
      <w:bodyDiv w:val="1"/>
      <w:marLeft w:val="0"/>
      <w:marRight w:val="0"/>
      <w:marTop w:val="0"/>
      <w:marBottom w:val="0"/>
      <w:divBdr>
        <w:top w:val="none" w:sz="0" w:space="0" w:color="auto"/>
        <w:left w:val="none" w:sz="0" w:space="0" w:color="auto"/>
        <w:bottom w:val="none" w:sz="0" w:space="0" w:color="auto"/>
        <w:right w:val="none" w:sz="0" w:space="0" w:color="auto"/>
      </w:divBdr>
    </w:div>
    <w:div w:id="1203202076">
      <w:bodyDiv w:val="1"/>
      <w:marLeft w:val="0"/>
      <w:marRight w:val="0"/>
      <w:marTop w:val="0"/>
      <w:marBottom w:val="0"/>
      <w:divBdr>
        <w:top w:val="none" w:sz="0" w:space="0" w:color="auto"/>
        <w:left w:val="none" w:sz="0" w:space="0" w:color="auto"/>
        <w:bottom w:val="none" w:sz="0" w:space="0" w:color="auto"/>
        <w:right w:val="none" w:sz="0" w:space="0" w:color="auto"/>
      </w:divBdr>
    </w:div>
    <w:div w:id="1218973772">
      <w:bodyDiv w:val="1"/>
      <w:marLeft w:val="0"/>
      <w:marRight w:val="0"/>
      <w:marTop w:val="0"/>
      <w:marBottom w:val="0"/>
      <w:divBdr>
        <w:top w:val="none" w:sz="0" w:space="0" w:color="auto"/>
        <w:left w:val="none" w:sz="0" w:space="0" w:color="auto"/>
        <w:bottom w:val="none" w:sz="0" w:space="0" w:color="auto"/>
        <w:right w:val="none" w:sz="0" w:space="0" w:color="auto"/>
      </w:divBdr>
    </w:div>
    <w:div w:id="1248492079">
      <w:bodyDiv w:val="1"/>
      <w:marLeft w:val="0"/>
      <w:marRight w:val="0"/>
      <w:marTop w:val="0"/>
      <w:marBottom w:val="0"/>
      <w:divBdr>
        <w:top w:val="none" w:sz="0" w:space="0" w:color="auto"/>
        <w:left w:val="none" w:sz="0" w:space="0" w:color="auto"/>
        <w:bottom w:val="none" w:sz="0" w:space="0" w:color="auto"/>
        <w:right w:val="none" w:sz="0" w:space="0" w:color="auto"/>
      </w:divBdr>
    </w:div>
    <w:div w:id="1306660911">
      <w:bodyDiv w:val="1"/>
      <w:marLeft w:val="0"/>
      <w:marRight w:val="0"/>
      <w:marTop w:val="0"/>
      <w:marBottom w:val="0"/>
      <w:divBdr>
        <w:top w:val="none" w:sz="0" w:space="0" w:color="auto"/>
        <w:left w:val="none" w:sz="0" w:space="0" w:color="auto"/>
        <w:bottom w:val="none" w:sz="0" w:space="0" w:color="auto"/>
        <w:right w:val="none" w:sz="0" w:space="0" w:color="auto"/>
      </w:divBdr>
    </w:div>
    <w:div w:id="1311252012">
      <w:bodyDiv w:val="1"/>
      <w:marLeft w:val="0"/>
      <w:marRight w:val="0"/>
      <w:marTop w:val="0"/>
      <w:marBottom w:val="0"/>
      <w:divBdr>
        <w:top w:val="none" w:sz="0" w:space="0" w:color="auto"/>
        <w:left w:val="none" w:sz="0" w:space="0" w:color="auto"/>
        <w:bottom w:val="none" w:sz="0" w:space="0" w:color="auto"/>
        <w:right w:val="none" w:sz="0" w:space="0" w:color="auto"/>
      </w:divBdr>
    </w:div>
    <w:div w:id="1356538156">
      <w:bodyDiv w:val="1"/>
      <w:marLeft w:val="0"/>
      <w:marRight w:val="0"/>
      <w:marTop w:val="0"/>
      <w:marBottom w:val="0"/>
      <w:divBdr>
        <w:top w:val="none" w:sz="0" w:space="0" w:color="auto"/>
        <w:left w:val="none" w:sz="0" w:space="0" w:color="auto"/>
        <w:bottom w:val="none" w:sz="0" w:space="0" w:color="auto"/>
        <w:right w:val="none" w:sz="0" w:space="0" w:color="auto"/>
      </w:divBdr>
    </w:div>
    <w:div w:id="1362508969">
      <w:bodyDiv w:val="1"/>
      <w:marLeft w:val="0"/>
      <w:marRight w:val="0"/>
      <w:marTop w:val="0"/>
      <w:marBottom w:val="0"/>
      <w:divBdr>
        <w:top w:val="none" w:sz="0" w:space="0" w:color="auto"/>
        <w:left w:val="none" w:sz="0" w:space="0" w:color="auto"/>
        <w:bottom w:val="none" w:sz="0" w:space="0" w:color="auto"/>
        <w:right w:val="none" w:sz="0" w:space="0" w:color="auto"/>
      </w:divBdr>
    </w:div>
    <w:div w:id="1383945956">
      <w:bodyDiv w:val="1"/>
      <w:marLeft w:val="0"/>
      <w:marRight w:val="0"/>
      <w:marTop w:val="0"/>
      <w:marBottom w:val="0"/>
      <w:divBdr>
        <w:top w:val="none" w:sz="0" w:space="0" w:color="auto"/>
        <w:left w:val="none" w:sz="0" w:space="0" w:color="auto"/>
        <w:bottom w:val="none" w:sz="0" w:space="0" w:color="auto"/>
        <w:right w:val="none" w:sz="0" w:space="0" w:color="auto"/>
      </w:divBdr>
    </w:div>
    <w:div w:id="1384253394">
      <w:bodyDiv w:val="1"/>
      <w:marLeft w:val="0"/>
      <w:marRight w:val="0"/>
      <w:marTop w:val="0"/>
      <w:marBottom w:val="0"/>
      <w:divBdr>
        <w:top w:val="none" w:sz="0" w:space="0" w:color="auto"/>
        <w:left w:val="none" w:sz="0" w:space="0" w:color="auto"/>
        <w:bottom w:val="none" w:sz="0" w:space="0" w:color="auto"/>
        <w:right w:val="none" w:sz="0" w:space="0" w:color="auto"/>
      </w:divBdr>
    </w:div>
    <w:div w:id="1396002704">
      <w:bodyDiv w:val="1"/>
      <w:marLeft w:val="0"/>
      <w:marRight w:val="0"/>
      <w:marTop w:val="0"/>
      <w:marBottom w:val="0"/>
      <w:divBdr>
        <w:top w:val="none" w:sz="0" w:space="0" w:color="auto"/>
        <w:left w:val="none" w:sz="0" w:space="0" w:color="auto"/>
        <w:bottom w:val="none" w:sz="0" w:space="0" w:color="auto"/>
        <w:right w:val="none" w:sz="0" w:space="0" w:color="auto"/>
      </w:divBdr>
    </w:div>
    <w:div w:id="1404527408">
      <w:bodyDiv w:val="1"/>
      <w:marLeft w:val="0"/>
      <w:marRight w:val="0"/>
      <w:marTop w:val="0"/>
      <w:marBottom w:val="0"/>
      <w:divBdr>
        <w:top w:val="none" w:sz="0" w:space="0" w:color="auto"/>
        <w:left w:val="none" w:sz="0" w:space="0" w:color="auto"/>
        <w:bottom w:val="none" w:sz="0" w:space="0" w:color="auto"/>
        <w:right w:val="none" w:sz="0" w:space="0" w:color="auto"/>
      </w:divBdr>
    </w:div>
    <w:div w:id="1422527463">
      <w:bodyDiv w:val="1"/>
      <w:marLeft w:val="0"/>
      <w:marRight w:val="0"/>
      <w:marTop w:val="0"/>
      <w:marBottom w:val="0"/>
      <w:divBdr>
        <w:top w:val="none" w:sz="0" w:space="0" w:color="auto"/>
        <w:left w:val="none" w:sz="0" w:space="0" w:color="auto"/>
        <w:bottom w:val="none" w:sz="0" w:space="0" w:color="auto"/>
        <w:right w:val="none" w:sz="0" w:space="0" w:color="auto"/>
      </w:divBdr>
    </w:div>
    <w:div w:id="1435126207">
      <w:bodyDiv w:val="1"/>
      <w:marLeft w:val="0"/>
      <w:marRight w:val="0"/>
      <w:marTop w:val="0"/>
      <w:marBottom w:val="0"/>
      <w:divBdr>
        <w:top w:val="none" w:sz="0" w:space="0" w:color="auto"/>
        <w:left w:val="none" w:sz="0" w:space="0" w:color="auto"/>
        <w:bottom w:val="none" w:sz="0" w:space="0" w:color="auto"/>
        <w:right w:val="none" w:sz="0" w:space="0" w:color="auto"/>
      </w:divBdr>
    </w:div>
    <w:div w:id="1451897836">
      <w:bodyDiv w:val="1"/>
      <w:marLeft w:val="0"/>
      <w:marRight w:val="0"/>
      <w:marTop w:val="0"/>
      <w:marBottom w:val="0"/>
      <w:divBdr>
        <w:top w:val="none" w:sz="0" w:space="0" w:color="auto"/>
        <w:left w:val="none" w:sz="0" w:space="0" w:color="auto"/>
        <w:bottom w:val="none" w:sz="0" w:space="0" w:color="auto"/>
        <w:right w:val="none" w:sz="0" w:space="0" w:color="auto"/>
      </w:divBdr>
    </w:div>
    <w:div w:id="1496721181">
      <w:bodyDiv w:val="1"/>
      <w:marLeft w:val="0"/>
      <w:marRight w:val="0"/>
      <w:marTop w:val="0"/>
      <w:marBottom w:val="0"/>
      <w:divBdr>
        <w:top w:val="none" w:sz="0" w:space="0" w:color="auto"/>
        <w:left w:val="none" w:sz="0" w:space="0" w:color="auto"/>
        <w:bottom w:val="none" w:sz="0" w:space="0" w:color="auto"/>
        <w:right w:val="none" w:sz="0" w:space="0" w:color="auto"/>
      </w:divBdr>
    </w:div>
    <w:div w:id="1504857823">
      <w:bodyDiv w:val="1"/>
      <w:marLeft w:val="0"/>
      <w:marRight w:val="0"/>
      <w:marTop w:val="0"/>
      <w:marBottom w:val="0"/>
      <w:divBdr>
        <w:top w:val="none" w:sz="0" w:space="0" w:color="auto"/>
        <w:left w:val="none" w:sz="0" w:space="0" w:color="auto"/>
        <w:bottom w:val="none" w:sz="0" w:space="0" w:color="auto"/>
        <w:right w:val="none" w:sz="0" w:space="0" w:color="auto"/>
      </w:divBdr>
    </w:div>
    <w:div w:id="1550920880">
      <w:bodyDiv w:val="1"/>
      <w:marLeft w:val="0"/>
      <w:marRight w:val="0"/>
      <w:marTop w:val="0"/>
      <w:marBottom w:val="0"/>
      <w:divBdr>
        <w:top w:val="none" w:sz="0" w:space="0" w:color="auto"/>
        <w:left w:val="none" w:sz="0" w:space="0" w:color="auto"/>
        <w:bottom w:val="none" w:sz="0" w:space="0" w:color="auto"/>
        <w:right w:val="none" w:sz="0" w:space="0" w:color="auto"/>
      </w:divBdr>
    </w:div>
    <w:div w:id="1564684210">
      <w:bodyDiv w:val="1"/>
      <w:marLeft w:val="0"/>
      <w:marRight w:val="0"/>
      <w:marTop w:val="0"/>
      <w:marBottom w:val="0"/>
      <w:divBdr>
        <w:top w:val="none" w:sz="0" w:space="0" w:color="auto"/>
        <w:left w:val="none" w:sz="0" w:space="0" w:color="auto"/>
        <w:bottom w:val="none" w:sz="0" w:space="0" w:color="auto"/>
        <w:right w:val="none" w:sz="0" w:space="0" w:color="auto"/>
      </w:divBdr>
    </w:div>
    <w:div w:id="1603756163">
      <w:bodyDiv w:val="1"/>
      <w:marLeft w:val="0"/>
      <w:marRight w:val="0"/>
      <w:marTop w:val="0"/>
      <w:marBottom w:val="0"/>
      <w:divBdr>
        <w:top w:val="none" w:sz="0" w:space="0" w:color="auto"/>
        <w:left w:val="none" w:sz="0" w:space="0" w:color="auto"/>
        <w:bottom w:val="none" w:sz="0" w:space="0" w:color="auto"/>
        <w:right w:val="none" w:sz="0" w:space="0" w:color="auto"/>
      </w:divBdr>
    </w:div>
    <w:div w:id="1605071529">
      <w:bodyDiv w:val="1"/>
      <w:marLeft w:val="0"/>
      <w:marRight w:val="0"/>
      <w:marTop w:val="0"/>
      <w:marBottom w:val="0"/>
      <w:divBdr>
        <w:top w:val="none" w:sz="0" w:space="0" w:color="auto"/>
        <w:left w:val="none" w:sz="0" w:space="0" w:color="auto"/>
        <w:bottom w:val="none" w:sz="0" w:space="0" w:color="auto"/>
        <w:right w:val="none" w:sz="0" w:space="0" w:color="auto"/>
      </w:divBdr>
    </w:div>
    <w:div w:id="1615404042">
      <w:bodyDiv w:val="1"/>
      <w:marLeft w:val="0"/>
      <w:marRight w:val="0"/>
      <w:marTop w:val="0"/>
      <w:marBottom w:val="0"/>
      <w:divBdr>
        <w:top w:val="none" w:sz="0" w:space="0" w:color="auto"/>
        <w:left w:val="none" w:sz="0" w:space="0" w:color="auto"/>
        <w:bottom w:val="none" w:sz="0" w:space="0" w:color="auto"/>
        <w:right w:val="none" w:sz="0" w:space="0" w:color="auto"/>
      </w:divBdr>
    </w:div>
    <w:div w:id="1621492050">
      <w:bodyDiv w:val="1"/>
      <w:marLeft w:val="0"/>
      <w:marRight w:val="0"/>
      <w:marTop w:val="0"/>
      <w:marBottom w:val="0"/>
      <w:divBdr>
        <w:top w:val="none" w:sz="0" w:space="0" w:color="auto"/>
        <w:left w:val="none" w:sz="0" w:space="0" w:color="auto"/>
        <w:bottom w:val="none" w:sz="0" w:space="0" w:color="auto"/>
        <w:right w:val="none" w:sz="0" w:space="0" w:color="auto"/>
      </w:divBdr>
    </w:div>
    <w:div w:id="1640497374">
      <w:bodyDiv w:val="1"/>
      <w:marLeft w:val="0"/>
      <w:marRight w:val="0"/>
      <w:marTop w:val="0"/>
      <w:marBottom w:val="0"/>
      <w:divBdr>
        <w:top w:val="none" w:sz="0" w:space="0" w:color="auto"/>
        <w:left w:val="none" w:sz="0" w:space="0" w:color="auto"/>
        <w:bottom w:val="none" w:sz="0" w:space="0" w:color="auto"/>
        <w:right w:val="none" w:sz="0" w:space="0" w:color="auto"/>
      </w:divBdr>
    </w:div>
    <w:div w:id="1659338569">
      <w:bodyDiv w:val="1"/>
      <w:marLeft w:val="0"/>
      <w:marRight w:val="0"/>
      <w:marTop w:val="0"/>
      <w:marBottom w:val="0"/>
      <w:divBdr>
        <w:top w:val="none" w:sz="0" w:space="0" w:color="auto"/>
        <w:left w:val="none" w:sz="0" w:space="0" w:color="auto"/>
        <w:bottom w:val="none" w:sz="0" w:space="0" w:color="auto"/>
        <w:right w:val="none" w:sz="0" w:space="0" w:color="auto"/>
      </w:divBdr>
    </w:div>
    <w:div w:id="1710959213">
      <w:bodyDiv w:val="1"/>
      <w:marLeft w:val="0"/>
      <w:marRight w:val="0"/>
      <w:marTop w:val="0"/>
      <w:marBottom w:val="0"/>
      <w:divBdr>
        <w:top w:val="none" w:sz="0" w:space="0" w:color="auto"/>
        <w:left w:val="none" w:sz="0" w:space="0" w:color="auto"/>
        <w:bottom w:val="none" w:sz="0" w:space="0" w:color="auto"/>
        <w:right w:val="none" w:sz="0" w:space="0" w:color="auto"/>
      </w:divBdr>
    </w:div>
    <w:div w:id="1711808276">
      <w:bodyDiv w:val="1"/>
      <w:marLeft w:val="0"/>
      <w:marRight w:val="0"/>
      <w:marTop w:val="0"/>
      <w:marBottom w:val="0"/>
      <w:divBdr>
        <w:top w:val="none" w:sz="0" w:space="0" w:color="auto"/>
        <w:left w:val="none" w:sz="0" w:space="0" w:color="auto"/>
        <w:bottom w:val="none" w:sz="0" w:space="0" w:color="auto"/>
        <w:right w:val="none" w:sz="0" w:space="0" w:color="auto"/>
      </w:divBdr>
    </w:div>
    <w:div w:id="1725986037">
      <w:bodyDiv w:val="1"/>
      <w:marLeft w:val="0"/>
      <w:marRight w:val="0"/>
      <w:marTop w:val="0"/>
      <w:marBottom w:val="0"/>
      <w:divBdr>
        <w:top w:val="none" w:sz="0" w:space="0" w:color="auto"/>
        <w:left w:val="none" w:sz="0" w:space="0" w:color="auto"/>
        <w:bottom w:val="none" w:sz="0" w:space="0" w:color="auto"/>
        <w:right w:val="none" w:sz="0" w:space="0" w:color="auto"/>
      </w:divBdr>
    </w:div>
    <w:div w:id="1729458185">
      <w:bodyDiv w:val="1"/>
      <w:marLeft w:val="0"/>
      <w:marRight w:val="0"/>
      <w:marTop w:val="0"/>
      <w:marBottom w:val="0"/>
      <w:divBdr>
        <w:top w:val="none" w:sz="0" w:space="0" w:color="auto"/>
        <w:left w:val="none" w:sz="0" w:space="0" w:color="auto"/>
        <w:bottom w:val="none" w:sz="0" w:space="0" w:color="auto"/>
        <w:right w:val="none" w:sz="0" w:space="0" w:color="auto"/>
      </w:divBdr>
    </w:div>
    <w:div w:id="1735927955">
      <w:bodyDiv w:val="1"/>
      <w:marLeft w:val="0"/>
      <w:marRight w:val="0"/>
      <w:marTop w:val="0"/>
      <w:marBottom w:val="0"/>
      <w:divBdr>
        <w:top w:val="none" w:sz="0" w:space="0" w:color="auto"/>
        <w:left w:val="none" w:sz="0" w:space="0" w:color="auto"/>
        <w:bottom w:val="none" w:sz="0" w:space="0" w:color="auto"/>
        <w:right w:val="none" w:sz="0" w:space="0" w:color="auto"/>
      </w:divBdr>
    </w:div>
    <w:div w:id="1781142734">
      <w:bodyDiv w:val="1"/>
      <w:marLeft w:val="0"/>
      <w:marRight w:val="0"/>
      <w:marTop w:val="0"/>
      <w:marBottom w:val="0"/>
      <w:divBdr>
        <w:top w:val="none" w:sz="0" w:space="0" w:color="auto"/>
        <w:left w:val="none" w:sz="0" w:space="0" w:color="auto"/>
        <w:bottom w:val="none" w:sz="0" w:space="0" w:color="auto"/>
        <w:right w:val="none" w:sz="0" w:space="0" w:color="auto"/>
      </w:divBdr>
    </w:div>
    <w:div w:id="1789354838">
      <w:bodyDiv w:val="1"/>
      <w:marLeft w:val="0"/>
      <w:marRight w:val="0"/>
      <w:marTop w:val="0"/>
      <w:marBottom w:val="0"/>
      <w:divBdr>
        <w:top w:val="none" w:sz="0" w:space="0" w:color="auto"/>
        <w:left w:val="none" w:sz="0" w:space="0" w:color="auto"/>
        <w:bottom w:val="none" w:sz="0" w:space="0" w:color="auto"/>
        <w:right w:val="none" w:sz="0" w:space="0" w:color="auto"/>
      </w:divBdr>
    </w:div>
    <w:div w:id="1817720256">
      <w:bodyDiv w:val="1"/>
      <w:marLeft w:val="0"/>
      <w:marRight w:val="0"/>
      <w:marTop w:val="0"/>
      <w:marBottom w:val="0"/>
      <w:divBdr>
        <w:top w:val="none" w:sz="0" w:space="0" w:color="auto"/>
        <w:left w:val="none" w:sz="0" w:space="0" w:color="auto"/>
        <w:bottom w:val="none" w:sz="0" w:space="0" w:color="auto"/>
        <w:right w:val="none" w:sz="0" w:space="0" w:color="auto"/>
      </w:divBdr>
    </w:div>
    <w:div w:id="1818720875">
      <w:bodyDiv w:val="1"/>
      <w:marLeft w:val="0"/>
      <w:marRight w:val="0"/>
      <w:marTop w:val="0"/>
      <w:marBottom w:val="0"/>
      <w:divBdr>
        <w:top w:val="none" w:sz="0" w:space="0" w:color="auto"/>
        <w:left w:val="none" w:sz="0" w:space="0" w:color="auto"/>
        <w:bottom w:val="none" w:sz="0" w:space="0" w:color="auto"/>
        <w:right w:val="none" w:sz="0" w:space="0" w:color="auto"/>
      </w:divBdr>
    </w:div>
    <w:div w:id="1819376193">
      <w:bodyDiv w:val="1"/>
      <w:marLeft w:val="0"/>
      <w:marRight w:val="0"/>
      <w:marTop w:val="0"/>
      <w:marBottom w:val="0"/>
      <w:divBdr>
        <w:top w:val="none" w:sz="0" w:space="0" w:color="auto"/>
        <w:left w:val="none" w:sz="0" w:space="0" w:color="auto"/>
        <w:bottom w:val="none" w:sz="0" w:space="0" w:color="auto"/>
        <w:right w:val="none" w:sz="0" w:space="0" w:color="auto"/>
      </w:divBdr>
    </w:div>
    <w:div w:id="1880629781">
      <w:bodyDiv w:val="1"/>
      <w:marLeft w:val="0"/>
      <w:marRight w:val="0"/>
      <w:marTop w:val="0"/>
      <w:marBottom w:val="0"/>
      <w:divBdr>
        <w:top w:val="none" w:sz="0" w:space="0" w:color="auto"/>
        <w:left w:val="none" w:sz="0" w:space="0" w:color="auto"/>
        <w:bottom w:val="none" w:sz="0" w:space="0" w:color="auto"/>
        <w:right w:val="none" w:sz="0" w:space="0" w:color="auto"/>
      </w:divBdr>
    </w:div>
    <w:div w:id="1893224949">
      <w:bodyDiv w:val="1"/>
      <w:marLeft w:val="0"/>
      <w:marRight w:val="0"/>
      <w:marTop w:val="0"/>
      <w:marBottom w:val="0"/>
      <w:divBdr>
        <w:top w:val="none" w:sz="0" w:space="0" w:color="auto"/>
        <w:left w:val="none" w:sz="0" w:space="0" w:color="auto"/>
        <w:bottom w:val="none" w:sz="0" w:space="0" w:color="auto"/>
        <w:right w:val="none" w:sz="0" w:space="0" w:color="auto"/>
      </w:divBdr>
    </w:div>
    <w:div w:id="1927759979">
      <w:bodyDiv w:val="1"/>
      <w:marLeft w:val="0"/>
      <w:marRight w:val="0"/>
      <w:marTop w:val="0"/>
      <w:marBottom w:val="0"/>
      <w:divBdr>
        <w:top w:val="none" w:sz="0" w:space="0" w:color="auto"/>
        <w:left w:val="none" w:sz="0" w:space="0" w:color="auto"/>
        <w:bottom w:val="none" w:sz="0" w:space="0" w:color="auto"/>
        <w:right w:val="none" w:sz="0" w:space="0" w:color="auto"/>
      </w:divBdr>
    </w:div>
    <w:div w:id="1938324159">
      <w:bodyDiv w:val="1"/>
      <w:marLeft w:val="0"/>
      <w:marRight w:val="0"/>
      <w:marTop w:val="0"/>
      <w:marBottom w:val="0"/>
      <w:divBdr>
        <w:top w:val="none" w:sz="0" w:space="0" w:color="auto"/>
        <w:left w:val="none" w:sz="0" w:space="0" w:color="auto"/>
        <w:bottom w:val="none" w:sz="0" w:space="0" w:color="auto"/>
        <w:right w:val="none" w:sz="0" w:space="0" w:color="auto"/>
      </w:divBdr>
    </w:div>
    <w:div w:id="1977492080">
      <w:bodyDiv w:val="1"/>
      <w:marLeft w:val="0"/>
      <w:marRight w:val="0"/>
      <w:marTop w:val="0"/>
      <w:marBottom w:val="0"/>
      <w:divBdr>
        <w:top w:val="none" w:sz="0" w:space="0" w:color="auto"/>
        <w:left w:val="none" w:sz="0" w:space="0" w:color="auto"/>
        <w:bottom w:val="none" w:sz="0" w:space="0" w:color="auto"/>
        <w:right w:val="none" w:sz="0" w:space="0" w:color="auto"/>
      </w:divBdr>
    </w:div>
    <w:div w:id="1985961859">
      <w:bodyDiv w:val="1"/>
      <w:marLeft w:val="0"/>
      <w:marRight w:val="0"/>
      <w:marTop w:val="0"/>
      <w:marBottom w:val="0"/>
      <w:divBdr>
        <w:top w:val="none" w:sz="0" w:space="0" w:color="auto"/>
        <w:left w:val="none" w:sz="0" w:space="0" w:color="auto"/>
        <w:bottom w:val="none" w:sz="0" w:space="0" w:color="auto"/>
        <w:right w:val="none" w:sz="0" w:space="0" w:color="auto"/>
      </w:divBdr>
    </w:div>
    <w:div w:id="2026007754">
      <w:bodyDiv w:val="1"/>
      <w:marLeft w:val="0"/>
      <w:marRight w:val="0"/>
      <w:marTop w:val="0"/>
      <w:marBottom w:val="0"/>
      <w:divBdr>
        <w:top w:val="none" w:sz="0" w:space="0" w:color="auto"/>
        <w:left w:val="none" w:sz="0" w:space="0" w:color="auto"/>
        <w:bottom w:val="none" w:sz="0" w:space="0" w:color="auto"/>
        <w:right w:val="none" w:sz="0" w:space="0" w:color="auto"/>
      </w:divBdr>
    </w:div>
    <w:div w:id="2037583411">
      <w:bodyDiv w:val="1"/>
      <w:marLeft w:val="0"/>
      <w:marRight w:val="0"/>
      <w:marTop w:val="0"/>
      <w:marBottom w:val="0"/>
      <w:divBdr>
        <w:top w:val="none" w:sz="0" w:space="0" w:color="auto"/>
        <w:left w:val="none" w:sz="0" w:space="0" w:color="auto"/>
        <w:bottom w:val="none" w:sz="0" w:space="0" w:color="auto"/>
        <w:right w:val="none" w:sz="0" w:space="0" w:color="auto"/>
      </w:divBdr>
    </w:div>
    <w:div w:id="2138180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8" Type="http://schemas.openxmlformats.org/officeDocument/2006/relationships/hyperlink" Target="https://www.google.com/url?sa=i&amp;rct=j&amp;q=&amp;esrc=s&amp;source=images&amp;cd=&amp;cad=rja&amp;uact=8&amp;ved=2ahUKEwiRgpH2uLDeAhUnyIUKHbQSBbYQjRx6BAgBEAU&amp;url=https://www.humanitarianresponse.info/en/topics/cash-transfer-programming&amp;psig=AOvVaw0exId179gl0d7X29V7XZ0X&amp;ust=1541067218390041" TargetMode="External"/><Relationship Id="rId13" Type="http://schemas.openxmlformats.org/officeDocument/2006/relationships/image" Target="media/image13.png"/><Relationship Id="rId18" Type="http://schemas.openxmlformats.org/officeDocument/2006/relationships/image" Target="media/image18.png"/><Relationship Id="rId3" Type="http://schemas.openxmlformats.org/officeDocument/2006/relationships/image" Target="media/image3.png"/><Relationship Id="rId7" Type="http://schemas.openxmlformats.org/officeDocument/2006/relationships/image" Target="media/image6.png"/><Relationship Id="rId12" Type="http://schemas.openxmlformats.org/officeDocument/2006/relationships/image" Target="media/image12.png"/><Relationship Id="rId17" Type="http://schemas.openxmlformats.org/officeDocument/2006/relationships/image" Target="media/image17.png"/><Relationship Id="rId2" Type="http://schemas.openxmlformats.org/officeDocument/2006/relationships/image" Target="media/image2.png"/><Relationship Id="rId16" Type="http://schemas.openxmlformats.org/officeDocument/2006/relationships/image" Target="media/image16.png"/><Relationship Id="rId1" Type="http://schemas.openxmlformats.org/officeDocument/2006/relationships/image" Target="media/image1.png"/><Relationship Id="rId6" Type="http://schemas.openxmlformats.org/officeDocument/2006/relationships/hyperlink" Target="https://www.google.com/url?sa=i&amp;rct=j&amp;q=&amp;esrc=s&amp;source=images&amp;cd=&amp;cad=rja&amp;uact=8&amp;ved=2ahUKEwiO7uSWu7DeAhVjzoUKHbsqC7gQjRx6BAgBEAU&amp;url=https://www.humanitarianresponse.info/en/topics/cash-transfer-programming&amp;psig=AOvVaw0exId179gl0d7X29V7XZ0X&amp;ust=1541067218390041" TargetMode="External"/><Relationship Id="rId11" Type="http://schemas.openxmlformats.org/officeDocument/2006/relationships/image" Target="media/image11.png"/><Relationship Id="rId5" Type="http://schemas.openxmlformats.org/officeDocument/2006/relationships/image" Target="media/image5.png"/><Relationship Id="rId15" Type="http://schemas.openxmlformats.org/officeDocument/2006/relationships/image" Target="media/image15.png"/><Relationship Id="rId10" Type="http://schemas.openxmlformats.org/officeDocument/2006/relationships/image" Target="media/image8.png"/><Relationship Id="rId19" Type="http://schemas.openxmlformats.org/officeDocument/2006/relationships/image" Target="media/image9.png"/><Relationship Id="rId4" Type="http://schemas.openxmlformats.org/officeDocument/2006/relationships/image" Target="media/image4.png"/><Relationship Id="rId9" Type="http://schemas.openxmlformats.org/officeDocument/2006/relationships/image" Target="media/image7.png"/><Relationship Id="rId14"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5EA654584E1BC4E8609FEE23334A754" ma:contentTypeVersion="13" ma:contentTypeDescription="Create a new document." ma:contentTypeScope="" ma:versionID="f96dd6b225e7ea86c2a79567dd8633ea">
  <xsd:schema xmlns:xsd="http://www.w3.org/2001/XMLSchema" xmlns:xs="http://www.w3.org/2001/XMLSchema" xmlns:p="http://schemas.microsoft.com/office/2006/metadata/properties" xmlns:ns2="ecdf2940-b007-46cf-880b-476a0172ef99" xmlns:ns3="1a16cf6d-3f2e-4367-886a-9e0f6dd637eb" targetNamespace="http://schemas.microsoft.com/office/2006/metadata/properties" ma:root="true" ma:fieldsID="75dd95fa157392b355de0e990c126366" ns2:_="" ns3:_="">
    <xsd:import namespace="ecdf2940-b007-46cf-880b-476a0172ef99"/>
    <xsd:import namespace="1a16cf6d-3f2e-4367-886a-9e0f6dd637eb"/>
    <xsd:element name="properties">
      <xsd:complexType>
        <xsd:sequence>
          <xsd:element name="documentManagement">
            <xsd:complexType>
              <xsd:all>
                <xsd:element ref="ns2:MediaServiceMetadata" minOccurs="0"/>
                <xsd:element ref="ns2:MediaServiceFastMetadata" minOccurs="0"/>
                <xsd:element ref="ns2:Description0"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df2940-b007-46cf-880b-476a0172ef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escription0" ma:index="10" nillable="true" ma:displayName="Description" ma:internalName="Description0">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Location" ma:index="14"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16cf6d-3f2e-4367-886a-9e0f6dd637e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scription0 xmlns="ecdf2940-b007-46cf-880b-476a0172ef99" xsi:nil="true"/>
  </documentManagement>
</p:properties>
</file>

<file path=customXml/itemProps1.xml><?xml version="1.0" encoding="utf-8"?>
<ds:datastoreItem xmlns:ds="http://schemas.openxmlformats.org/officeDocument/2006/customXml" ds:itemID="{0AA42CAB-0E69-4AA1-B934-88EA2AB58879}">
  <ds:schemaRefs>
    <ds:schemaRef ds:uri="http://schemas.openxmlformats.org/officeDocument/2006/bibliography"/>
  </ds:schemaRefs>
</ds:datastoreItem>
</file>

<file path=customXml/itemProps2.xml><?xml version="1.0" encoding="utf-8"?>
<ds:datastoreItem xmlns:ds="http://schemas.openxmlformats.org/officeDocument/2006/customXml" ds:itemID="{1E3C997A-7BD2-4065-9882-2DA34172B2A7}"/>
</file>

<file path=customXml/itemProps3.xml><?xml version="1.0" encoding="utf-8"?>
<ds:datastoreItem xmlns:ds="http://schemas.openxmlformats.org/officeDocument/2006/customXml" ds:itemID="{070C2BE8-6966-4AF4-8917-A0CB1339738A}"/>
</file>

<file path=customXml/itemProps4.xml><?xml version="1.0" encoding="utf-8"?>
<ds:datastoreItem xmlns:ds="http://schemas.openxmlformats.org/officeDocument/2006/customXml" ds:itemID="{17555A4D-3D43-4BE1-9BC9-11DF9E5CA77D}"/>
</file>

<file path=docProps/app.xml><?xml version="1.0" encoding="utf-8"?>
<Properties xmlns="http://schemas.openxmlformats.org/officeDocument/2006/extended-properties" xmlns:vt="http://schemas.openxmlformats.org/officeDocument/2006/docPropsVTypes">
  <Template>Normal</Template>
  <TotalTime>7</TotalTime>
  <Pages>6</Pages>
  <Words>1752</Words>
  <Characters>9991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Durham</dc:creator>
  <cp:keywords/>
  <dc:description/>
  <cp:lastModifiedBy>Claire DURHAM</cp:lastModifiedBy>
  <cp:revision>15</cp:revision>
  <dcterms:created xsi:type="dcterms:W3CDTF">2020-01-20T08:46:00Z</dcterms:created>
  <dcterms:modified xsi:type="dcterms:W3CDTF">2020-04-03T12:08:00Z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0x010100F5EA654584E1BC4E8609FEE23334A754</vt:lpwstr>
  </property>
</Properties>
</file>