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08648" w14:textId="77777777" w:rsidR="00A776E5" w:rsidRDefault="00A776E5" w:rsidP="00A776E5">
      <w:pPr>
        <w:jc w:val="center"/>
        <w:rPr>
          <w:rFonts w:cstheme="minorHAnsi"/>
          <w:b/>
          <w:bCs/>
          <w:sz w:val="28"/>
          <w:szCs w:val="18"/>
          <w:lang w:val="en-US"/>
        </w:rPr>
      </w:pPr>
      <w:r w:rsidRPr="00A776E5">
        <w:rPr>
          <w:rFonts w:cstheme="minorHAnsi"/>
          <w:b/>
          <w:bCs/>
          <w:sz w:val="28"/>
          <w:szCs w:val="18"/>
          <w:lang w:val="en-US"/>
        </w:rPr>
        <w:t>How to communicate with remote teams? Things to include in a request</w:t>
      </w:r>
    </w:p>
    <w:p w14:paraId="01AC63FB" w14:textId="77777777" w:rsidR="00A776E5" w:rsidRPr="00A776E5" w:rsidRDefault="00A776E5" w:rsidP="00A776E5">
      <w:pPr>
        <w:jc w:val="center"/>
        <w:rPr>
          <w:rFonts w:cstheme="minorHAnsi"/>
          <w:b/>
          <w:bCs/>
          <w:sz w:val="28"/>
          <w:szCs w:val="18"/>
        </w:rPr>
      </w:pPr>
      <w:bookmarkStart w:id="0" w:name="_GoBack"/>
      <w:bookmarkEnd w:id="0"/>
    </w:p>
    <w:p w14:paraId="4D845658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1.  Desired audience</w:t>
      </w:r>
    </w:p>
    <w:p w14:paraId="68F156B8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i/>
          <w:iCs/>
          <w:sz w:val="24"/>
          <w:szCs w:val="18"/>
          <w:lang w:val="en-US"/>
        </w:rPr>
        <w:t xml:space="preserve">      </w:t>
      </w:r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>external, internal, leadership, government, NS management, NS chapter officials</w:t>
      </w:r>
    </w:p>
    <w:p w14:paraId="0D98BF24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2.  Intended outcome</w:t>
      </w:r>
    </w:p>
    <w:p w14:paraId="37E989F1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i/>
          <w:iCs/>
          <w:sz w:val="24"/>
          <w:szCs w:val="18"/>
          <w:lang w:val="en-US"/>
        </w:rPr>
        <w:t xml:space="preserve">      </w:t>
      </w:r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>better coordination, identifying beneficiary numbers, 1 time or recurrent</w:t>
      </w:r>
    </w:p>
    <w:p w14:paraId="155DAF6E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3.  Format</w:t>
      </w:r>
    </w:p>
    <w:p w14:paraId="461FD060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i/>
          <w:iCs/>
          <w:sz w:val="24"/>
          <w:szCs w:val="18"/>
          <w:lang w:val="en-US"/>
        </w:rPr>
        <w:t xml:space="preserve">      </w:t>
      </w:r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>poster sized printout, A4 handout, web</w:t>
      </w:r>
    </w:p>
    <w:p w14:paraId="4D89BC4E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4.  Which data to visualize and at what scale</w:t>
      </w:r>
    </w:p>
    <w:p w14:paraId="3809D67A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i/>
          <w:iCs/>
          <w:sz w:val="24"/>
          <w:szCs w:val="18"/>
          <w:lang w:val="en-US"/>
        </w:rPr>
        <w:t xml:space="preserve">      </w:t>
      </w:r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 xml:space="preserve">buildings at risk + RC volunteers National scale, provincial, street level, </w:t>
      </w:r>
      <w:proofErr w:type="spellStart"/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>etc</w:t>
      </w:r>
      <w:proofErr w:type="spellEnd"/>
    </w:p>
    <w:p w14:paraId="6C75CD80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5.  Structured data provided in a usable format</w:t>
      </w:r>
    </w:p>
    <w:p w14:paraId="7E5996C4" w14:textId="77777777" w:rsidR="00A776E5" w:rsidRPr="00A776E5" w:rsidRDefault="00A776E5" w:rsidP="00A776E5">
      <w:pPr>
        <w:rPr>
          <w:rFonts w:cstheme="minorHAnsi"/>
          <w:bCs/>
          <w:color w:val="A6A6A6" w:themeColor="background1" w:themeShade="A6"/>
          <w:sz w:val="24"/>
          <w:szCs w:val="18"/>
        </w:rPr>
      </w:pPr>
      <w:r w:rsidRPr="00A776E5">
        <w:rPr>
          <w:rFonts w:cstheme="minorHAnsi"/>
          <w:bCs/>
          <w:i/>
          <w:iCs/>
          <w:sz w:val="24"/>
          <w:szCs w:val="18"/>
          <w:lang w:val="en-US"/>
        </w:rPr>
        <w:t xml:space="preserve">      </w:t>
      </w:r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 xml:space="preserve">UN </w:t>
      </w:r>
      <w:proofErr w:type="spellStart"/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>Pcodes</w:t>
      </w:r>
      <w:proofErr w:type="spellEnd"/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 xml:space="preserve"> employed, data disaggregated by administrative level</w:t>
      </w:r>
    </w:p>
    <w:p w14:paraId="4DF9D35D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6.  Priority relative to other requests</w:t>
      </w:r>
    </w:p>
    <w:p w14:paraId="042E81DD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i/>
          <w:iCs/>
          <w:sz w:val="24"/>
          <w:szCs w:val="18"/>
          <w:lang w:val="en-US"/>
        </w:rPr>
        <w:t xml:space="preserve">      </w:t>
      </w:r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>“third priority after the survey charts and data cleanup”</w:t>
      </w:r>
    </w:p>
    <w:p w14:paraId="07389E0E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7.  Explanations of anything unique to the dataset</w:t>
      </w:r>
    </w:p>
    <w:p w14:paraId="22143D5A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i/>
          <w:iCs/>
          <w:color w:val="A6A6A6" w:themeColor="background1" w:themeShade="A6"/>
          <w:sz w:val="24"/>
          <w:szCs w:val="18"/>
          <w:lang w:val="en-US"/>
        </w:rPr>
        <w:t xml:space="preserve">      column headings that don’t make sense to outsiders</w:t>
      </w:r>
    </w:p>
    <w:p w14:paraId="7D827D5C" w14:textId="77777777" w:rsidR="00A776E5" w:rsidRPr="00A776E5" w:rsidRDefault="00A776E5" w:rsidP="00A776E5">
      <w:pPr>
        <w:rPr>
          <w:rFonts w:cstheme="minorHAnsi"/>
          <w:bCs/>
          <w:sz w:val="24"/>
          <w:szCs w:val="18"/>
        </w:rPr>
      </w:pPr>
      <w:r w:rsidRPr="00A776E5">
        <w:rPr>
          <w:rFonts w:cstheme="minorHAnsi"/>
          <w:bCs/>
          <w:sz w:val="24"/>
          <w:szCs w:val="18"/>
          <w:lang w:val="en-US"/>
        </w:rPr>
        <w:t>8.  Desired due date</w:t>
      </w:r>
    </w:p>
    <w:p w14:paraId="12102032" w14:textId="77777777" w:rsidR="00825B74" w:rsidRPr="00A776E5" w:rsidRDefault="00A776E5">
      <w:pPr>
        <w:rPr>
          <w:sz w:val="36"/>
        </w:rPr>
      </w:pPr>
    </w:p>
    <w:sectPr w:rsidR="00825B74" w:rsidRPr="00A776E5" w:rsidSect="00C568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E5"/>
    <w:rsid w:val="00055E95"/>
    <w:rsid w:val="00055F8A"/>
    <w:rsid w:val="0009262A"/>
    <w:rsid w:val="000E70AF"/>
    <w:rsid w:val="00261F2B"/>
    <w:rsid w:val="00284A12"/>
    <w:rsid w:val="00302CE1"/>
    <w:rsid w:val="0048581C"/>
    <w:rsid w:val="005A3D13"/>
    <w:rsid w:val="006B7FB0"/>
    <w:rsid w:val="006D58CF"/>
    <w:rsid w:val="00A776E5"/>
    <w:rsid w:val="00B801BB"/>
    <w:rsid w:val="00BA37AA"/>
    <w:rsid w:val="00BA7D21"/>
    <w:rsid w:val="00C5685F"/>
    <w:rsid w:val="00CC6826"/>
    <w:rsid w:val="00CE1B2E"/>
    <w:rsid w:val="00CE4F35"/>
    <w:rsid w:val="00D5200E"/>
    <w:rsid w:val="00F32CE7"/>
    <w:rsid w:val="00FB08B7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A59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E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Hesse</dc:creator>
  <cp:keywords/>
  <dc:description/>
  <cp:lastModifiedBy>Jordane Hesse</cp:lastModifiedBy>
  <cp:revision>1</cp:revision>
  <dcterms:created xsi:type="dcterms:W3CDTF">2018-12-26T07:34:00Z</dcterms:created>
  <dcterms:modified xsi:type="dcterms:W3CDTF">2018-12-26T07:36:00Z</dcterms:modified>
</cp:coreProperties>
</file>