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97974B" w14:textId="752C31DB" w:rsidR="006D4375" w:rsidRDefault="006D4375">
      <w:pPr>
        <w:rPr>
          <w:rFonts w:ascii="Arial" w:hAnsi="Arial" w:cs="Arial"/>
          <w:b/>
          <w:sz w:val="36"/>
          <w:szCs w:val="36"/>
          <w:lang w:val="en-GB"/>
        </w:rPr>
      </w:pPr>
      <w:r>
        <w:rPr>
          <w:rFonts w:ascii="Arial" w:hAnsi="Arial" w:cs="Arial"/>
          <w:b/>
          <w:sz w:val="36"/>
          <w:szCs w:val="36"/>
          <w:lang w:val="en-GB"/>
        </w:rPr>
        <w:t>How to feed the b</w:t>
      </w:r>
      <w:r w:rsidRPr="006D4375">
        <w:rPr>
          <w:rFonts w:ascii="Arial" w:hAnsi="Arial" w:cs="Arial"/>
          <w:b/>
          <w:sz w:val="36"/>
          <w:szCs w:val="36"/>
          <w:lang w:val="en-GB"/>
        </w:rPr>
        <w:t xml:space="preserve">eneficiary master data </w:t>
      </w:r>
      <w:r w:rsidR="00576187">
        <w:rPr>
          <w:rFonts w:ascii="Arial" w:hAnsi="Arial" w:cs="Arial"/>
          <w:b/>
          <w:sz w:val="36"/>
          <w:szCs w:val="36"/>
          <w:lang w:val="en-GB"/>
        </w:rPr>
        <w:t>with ODK</w:t>
      </w:r>
      <w:r>
        <w:rPr>
          <w:rFonts w:ascii="Arial" w:hAnsi="Arial" w:cs="Arial"/>
          <w:b/>
          <w:sz w:val="36"/>
          <w:szCs w:val="36"/>
          <w:lang w:val="en-GB"/>
        </w:rPr>
        <w:t>?</w:t>
      </w:r>
    </w:p>
    <w:p w14:paraId="2393DAEF" w14:textId="77777777" w:rsidR="00825B74" w:rsidRPr="006D4375" w:rsidRDefault="006D4375">
      <w:pPr>
        <w:rPr>
          <w:rFonts w:ascii="Arial" w:hAnsi="Arial" w:cs="Arial"/>
          <w:b/>
          <w:sz w:val="36"/>
          <w:szCs w:val="36"/>
          <w:lang w:val="en-GB"/>
        </w:rPr>
      </w:pPr>
      <w:r>
        <w:rPr>
          <w:rFonts w:ascii="Arial" w:hAnsi="Arial" w:cs="Arial"/>
          <w:b/>
          <w:sz w:val="36"/>
          <w:szCs w:val="36"/>
          <w:lang w:val="en-GB"/>
        </w:rPr>
        <w:t>I</w:t>
      </w:r>
      <w:r w:rsidRPr="006D4375">
        <w:rPr>
          <w:rFonts w:ascii="Arial" w:hAnsi="Arial" w:cs="Arial"/>
          <w:b/>
          <w:sz w:val="36"/>
          <w:szCs w:val="36"/>
          <w:lang w:val="en-GB"/>
        </w:rPr>
        <w:t>nstruction guide</w:t>
      </w:r>
    </w:p>
    <w:p w14:paraId="69FC2C6E" w14:textId="77777777" w:rsidR="00E91AB6" w:rsidRPr="006D4375" w:rsidRDefault="00E91AB6">
      <w:pPr>
        <w:rPr>
          <w:rFonts w:ascii="Arial" w:hAnsi="Arial" w:cs="Arial"/>
          <w:lang w:val="en-GB"/>
        </w:rPr>
      </w:pPr>
    </w:p>
    <w:p w14:paraId="32375760" w14:textId="55D10C89" w:rsidR="006D4375" w:rsidRDefault="005E66E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M</w:t>
      </w:r>
      <w:r w:rsidR="006D4375">
        <w:rPr>
          <w:rFonts w:ascii="Arial" w:hAnsi="Arial" w:cs="Arial"/>
          <w:lang w:val="en-GB"/>
        </w:rPr>
        <w:t>aster file data is ready to analyse the data collected with ODK.</w:t>
      </w:r>
    </w:p>
    <w:p w14:paraId="101FD7B8" w14:textId="4D81EE9D" w:rsidR="006D4375" w:rsidRDefault="006D437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Below chart is explaining the flow of data between 4 components </w:t>
      </w:r>
      <w:r w:rsidR="002372A1">
        <w:rPr>
          <w:rFonts w:ascii="Arial" w:hAnsi="Arial" w:cs="Arial"/>
          <w:lang w:val="en-GB"/>
        </w:rPr>
        <w:t xml:space="preserve">where is </w:t>
      </w:r>
      <w:r>
        <w:rPr>
          <w:rFonts w:ascii="Arial" w:hAnsi="Arial" w:cs="Arial"/>
          <w:lang w:val="en-GB"/>
        </w:rPr>
        <w:t>circulating the information:</w:t>
      </w:r>
    </w:p>
    <w:p w14:paraId="61CC0D89" w14:textId="6C303714" w:rsidR="002372A1" w:rsidRDefault="002372A1" w:rsidP="002372A1">
      <w:pPr>
        <w:pStyle w:val="ListParagraph"/>
        <w:numPr>
          <w:ilvl w:val="0"/>
          <w:numId w:val="1"/>
        </w:numPr>
        <w:rPr>
          <w:rFonts w:ascii="Arial" w:hAnsi="Arial" w:cs="Arial"/>
          <w:lang w:val="en-GB"/>
        </w:rPr>
      </w:pPr>
      <w:r w:rsidRPr="006D4375">
        <w:rPr>
          <w:rFonts w:ascii="Arial" w:hAnsi="Arial" w:cs="Arial"/>
          <w:b/>
          <w:lang w:val="en-GB"/>
        </w:rPr>
        <w:t>Web platform</w:t>
      </w:r>
      <w:r>
        <w:rPr>
          <w:rFonts w:ascii="Arial" w:hAnsi="Arial" w:cs="Arial"/>
          <w:lang w:val="en-GB"/>
        </w:rPr>
        <w:t xml:space="preserve">: central repository point for </w:t>
      </w:r>
      <w:r w:rsidRPr="002372A1">
        <w:rPr>
          <w:rFonts w:ascii="Arial" w:hAnsi="Arial" w:cs="Arial"/>
          <w:color w:val="C00000"/>
          <w:lang w:val="en-GB"/>
        </w:rPr>
        <w:t xml:space="preserve">forms </w:t>
      </w:r>
      <w:r>
        <w:rPr>
          <w:rFonts w:ascii="Arial" w:hAnsi="Arial" w:cs="Arial"/>
          <w:lang w:val="en-GB"/>
        </w:rPr>
        <w:t xml:space="preserve">and </w:t>
      </w:r>
      <w:r w:rsidRPr="002372A1">
        <w:rPr>
          <w:rFonts w:ascii="Arial" w:hAnsi="Arial" w:cs="Arial"/>
          <w:color w:val="5B9BD5" w:themeColor="accent1"/>
          <w:lang w:val="en-GB"/>
        </w:rPr>
        <w:t>data</w:t>
      </w:r>
    </w:p>
    <w:p w14:paraId="73F4ACF5" w14:textId="4558F807" w:rsidR="002372A1" w:rsidRDefault="002372A1" w:rsidP="002372A1">
      <w:pPr>
        <w:pStyle w:val="ListParagraph"/>
        <w:numPr>
          <w:ilvl w:val="0"/>
          <w:numId w:val="1"/>
        </w:numPr>
        <w:rPr>
          <w:rFonts w:ascii="Arial" w:hAnsi="Arial" w:cs="Arial"/>
          <w:lang w:val="en-GB"/>
        </w:rPr>
      </w:pPr>
      <w:r w:rsidRPr="006D4375">
        <w:rPr>
          <w:rFonts w:ascii="Arial" w:hAnsi="Arial" w:cs="Arial"/>
          <w:b/>
          <w:lang w:val="en-GB"/>
        </w:rPr>
        <w:t>Mobile devices</w:t>
      </w:r>
      <w:r>
        <w:rPr>
          <w:rFonts w:ascii="Arial" w:hAnsi="Arial" w:cs="Arial"/>
          <w:lang w:val="en-GB"/>
        </w:rPr>
        <w:t xml:space="preserve">: </w:t>
      </w:r>
      <w:r w:rsidR="00E46B9F">
        <w:rPr>
          <w:rFonts w:ascii="Arial" w:hAnsi="Arial" w:cs="Arial"/>
          <w:lang w:val="en-GB"/>
        </w:rPr>
        <w:t xml:space="preserve">ODK Collect app </w:t>
      </w:r>
      <w:r>
        <w:rPr>
          <w:rFonts w:ascii="Arial" w:hAnsi="Arial" w:cs="Arial"/>
          <w:lang w:val="en-GB"/>
        </w:rPr>
        <w:t xml:space="preserve">receiving updated </w:t>
      </w:r>
      <w:r w:rsidRPr="002372A1">
        <w:rPr>
          <w:rFonts w:ascii="Arial" w:hAnsi="Arial" w:cs="Arial"/>
          <w:color w:val="C00000"/>
          <w:lang w:val="en-GB"/>
        </w:rPr>
        <w:t xml:space="preserve">forms </w:t>
      </w:r>
      <w:r>
        <w:rPr>
          <w:rFonts w:ascii="Arial" w:hAnsi="Arial" w:cs="Arial"/>
          <w:lang w:val="en-GB"/>
        </w:rPr>
        <w:t xml:space="preserve">from the web platform and sending back the collected </w:t>
      </w:r>
      <w:r w:rsidRPr="002372A1">
        <w:rPr>
          <w:rFonts w:ascii="Arial" w:hAnsi="Arial" w:cs="Arial"/>
          <w:color w:val="5B9BD5" w:themeColor="accent1"/>
          <w:lang w:val="en-GB"/>
        </w:rPr>
        <w:t>data</w:t>
      </w:r>
    </w:p>
    <w:p w14:paraId="67286A2C" w14:textId="790163A7" w:rsidR="006D4375" w:rsidRDefault="006D4375" w:rsidP="006D4375">
      <w:pPr>
        <w:pStyle w:val="ListParagraph"/>
        <w:numPr>
          <w:ilvl w:val="0"/>
          <w:numId w:val="1"/>
        </w:numPr>
        <w:rPr>
          <w:rFonts w:ascii="Arial" w:hAnsi="Arial" w:cs="Arial"/>
          <w:lang w:val="en-GB"/>
        </w:rPr>
      </w:pPr>
      <w:r w:rsidRPr="006D4375">
        <w:rPr>
          <w:rFonts w:ascii="Arial" w:hAnsi="Arial" w:cs="Arial"/>
          <w:b/>
          <w:lang w:val="en-GB"/>
        </w:rPr>
        <w:t>Analysis file</w:t>
      </w:r>
      <w:r w:rsidR="00E46B9F" w:rsidRPr="00E46B9F">
        <w:rPr>
          <w:rFonts w:ascii="Arial" w:hAnsi="Arial" w:cs="Arial"/>
          <w:lang w:val="en-GB"/>
        </w:rPr>
        <w:t xml:space="preserve">: </w:t>
      </w:r>
      <w:r>
        <w:rPr>
          <w:rFonts w:ascii="Arial" w:hAnsi="Arial" w:cs="Arial"/>
          <w:lang w:val="en-GB"/>
        </w:rPr>
        <w:t xml:space="preserve">intermediate step where </w:t>
      </w:r>
      <w:r w:rsidRPr="002372A1">
        <w:rPr>
          <w:rFonts w:ascii="Arial" w:hAnsi="Arial" w:cs="Arial"/>
          <w:color w:val="5B9BD5" w:themeColor="accent1"/>
          <w:lang w:val="en-GB"/>
        </w:rPr>
        <w:t xml:space="preserve">data </w:t>
      </w:r>
      <w:r>
        <w:rPr>
          <w:rFonts w:ascii="Arial" w:hAnsi="Arial" w:cs="Arial"/>
          <w:lang w:val="en-GB"/>
        </w:rPr>
        <w:t>is analysed, but also cleaned and formatted before sending it to the Master file</w:t>
      </w:r>
    </w:p>
    <w:p w14:paraId="42A30D6C" w14:textId="539E4A6F" w:rsidR="006D4375" w:rsidRDefault="006D4375" w:rsidP="00327BD0">
      <w:pPr>
        <w:pStyle w:val="ListParagraph"/>
        <w:numPr>
          <w:ilvl w:val="0"/>
          <w:numId w:val="1"/>
        </w:numPr>
        <w:rPr>
          <w:rFonts w:ascii="Arial" w:hAnsi="Arial" w:cs="Arial"/>
          <w:lang w:val="en-GB"/>
        </w:rPr>
      </w:pPr>
      <w:r w:rsidRPr="002372A1">
        <w:rPr>
          <w:rFonts w:ascii="Arial" w:hAnsi="Arial" w:cs="Arial"/>
          <w:b/>
          <w:lang w:val="en-GB"/>
        </w:rPr>
        <w:t>Master file</w:t>
      </w:r>
      <w:r w:rsidRPr="002372A1">
        <w:rPr>
          <w:rFonts w:ascii="Arial" w:hAnsi="Arial" w:cs="Arial"/>
          <w:lang w:val="en-GB"/>
        </w:rPr>
        <w:t xml:space="preserve">: centralisation of all </w:t>
      </w:r>
      <w:r w:rsidR="002372A1" w:rsidRPr="002372A1">
        <w:rPr>
          <w:rFonts w:ascii="Arial" w:hAnsi="Arial" w:cs="Arial"/>
          <w:color w:val="5B9BD5" w:themeColor="accent1"/>
          <w:lang w:val="en-GB"/>
        </w:rPr>
        <w:t xml:space="preserve">data </w:t>
      </w:r>
      <w:r w:rsidR="002372A1">
        <w:rPr>
          <w:rFonts w:ascii="Arial" w:hAnsi="Arial" w:cs="Arial"/>
          <w:lang w:val="en-GB"/>
        </w:rPr>
        <w:t xml:space="preserve">of </w:t>
      </w:r>
      <w:r w:rsidRPr="002372A1">
        <w:rPr>
          <w:rFonts w:ascii="Arial" w:hAnsi="Arial" w:cs="Arial"/>
          <w:lang w:val="en-GB"/>
        </w:rPr>
        <w:t>the selected beneficiaries</w:t>
      </w:r>
      <w:r w:rsidR="002372A1">
        <w:rPr>
          <w:rFonts w:ascii="Arial" w:hAnsi="Arial" w:cs="Arial"/>
          <w:lang w:val="en-GB"/>
        </w:rPr>
        <w:t xml:space="preserve"> only</w:t>
      </w:r>
    </w:p>
    <w:p w14:paraId="03277C3D" w14:textId="77777777" w:rsidR="002372A1" w:rsidRPr="002372A1" w:rsidRDefault="002372A1" w:rsidP="002372A1">
      <w:pPr>
        <w:rPr>
          <w:rFonts w:ascii="Arial" w:hAnsi="Arial" w:cs="Arial"/>
          <w:lang w:val="en-GB"/>
        </w:rPr>
      </w:pPr>
    </w:p>
    <w:p w14:paraId="4681C408" w14:textId="1C22135A" w:rsidR="00E46B9F" w:rsidRPr="00E46B9F" w:rsidRDefault="00E46B9F" w:rsidP="006D437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Analysis and M</w:t>
      </w:r>
      <w:r w:rsidRPr="00E46B9F">
        <w:rPr>
          <w:rFonts w:ascii="Arial" w:hAnsi="Arial" w:cs="Arial"/>
          <w:lang w:val="en-GB"/>
        </w:rPr>
        <w:t>aster file</w:t>
      </w:r>
      <w:r>
        <w:rPr>
          <w:rFonts w:ascii="Arial" w:hAnsi="Arial" w:cs="Arial"/>
          <w:lang w:val="en-GB"/>
        </w:rPr>
        <w:t>s</w:t>
      </w:r>
      <w:r w:rsidRPr="00E46B9F">
        <w:rPr>
          <w:rFonts w:ascii="Arial" w:hAnsi="Arial" w:cs="Arial"/>
          <w:lang w:val="en-GB"/>
        </w:rPr>
        <w:t xml:space="preserve"> are presently available as MS Excel files. </w:t>
      </w:r>
      <w:bookmarkStart w:id="0" w:name="_GoBack"/>
      <w:bookmarkEnd w:id="0"/>
      <w:r w:rsidRPr="00E46B9F">
        <w:rPr>
          <w:rFonts w:ascii="Arial" w:hAnsi="Arial" w:cs="Arial"/>
          <w:lang w:val="en-GB"/>
        </w:rPr>
        <w:t>A solution with Google Spreadsheets can also be used.</w:t>
      </w:r>
    </w:p>
    <w:p w14:paraId="0BE4F79E" w14:textId="77777777" w:rsidR="00E91AB6" w:rsidRDefault="00E91AB6" w:rsidP="006D4375">
      <w:pPr>
        <w:rPr>
          <w:rFonts w:ascii="Arial" w:hAnsi="Arial" w:cs="Arial"/>
          <w:b/>
          <w:lang w:val="en-GB"/>
        </w:rPr>
      </w:pPr>
    </w:p>
    <w:p w14:paraId="0446C91F" w14:textId="48AB57E5" w:rsidR="006D4375" w:rsidRPr="006D4375" w:rsidRDefault="00576187" w:rsidP="006D4375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User a</w:t>
      </w:r>
      <w:r w:rsidR="006D4375" w:rsidRPr="006D4375">
        <w:rPr>
          <w:rFonts w:ascii="Arial" w:hAnsi="Arial" w:cs="Arial"/>
          <w:b/>
          <w:lang w:val="en-GB"/>
        </w:rPr>
        <w:t>ccess</w:t>
      </w:r>
      <w:r>
        <w:rPr>
          <w:rFonts w:ascii="Arial" w:hAnsi="Arial" w:cs="Arial"/>
          <w:b/>
          <w:lang w:val="en-GB"/>
        </w:rPr>
        <w:t xml:space="preserve"> restrictions</w:t>
      </w:r>
    </w:p>
    <w:p w14:paraId="2A9E586B" w14:textId="7F44FB8E" w:rsidR="006D4375" w:rsidRDefault="006D4375" w:rsidP="006D437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Using one </w:t>
      </w:r>
      <w:r w:rsidR="002372A1">
        <w:rPr>
          <w:rFonts w:ascii="Arial" w:hAnsi="Arial" w:cs="Arial"/>
          <w:lang w:val="en-GB"/>
        </w:rPr>
        <w:t xml:space="preserve">web </w:t>
      </w:r>
      <w:r>
        <w:rPr>
          <w:rFonts w:ascii="Arial" w:hAnsi="Arial" w:cs="Arial"/>
          <w:lang w:val="en-GB"/>
        </w:rPr>
        <w:t xml:space="preserve">platform </w:t>
      </w:r>
      <w:r w:rsidR="00E46B9F">
        <w:rPr>
          <w:rFonts w:ascii="Arial" w:hAnsi="Arial" w:cs="Arial"/>
          <w:lang w:val="en-GB"/>
        </w:rPr>
        <w:t xml:space="preserve">with ODK </w:t>
      </w:r>
      <w:r>
        <w:rPr>
          <w:rFonts w:ascii="Arial" w:hAnsi="Arial" w:cs="Arial"/>
          <w:lang w:val="en-GB"/>
        </w:rPr>
        <w:t>means that all data is in 1 location and available for all.</w:t>
      </w:r>
    </w:p>
    <w:p w14:paraId="624D1393" w14:textId="77777777" w:rsidR="00E46B9F" w:rsidRDefault="006D4375" w:rsidP="006D437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 segregate the information for confidentiality reasons, </w:t>
      </w:r>
      <w:r w:rsidR="00E46B9F">
        <w:rPr>
          <w:rFonts w:ascii="Arial" w:hAnsi="Arial" w:cs="Arial"/>
          <w:lang w:val="en-GB"/>
        </w:rPr>
        <w:t>2 solutions are possible:</w:t>
      </w:r>
    </w:p>
    <w:p w14:paraId="0B36AF08" w14:textId="36189210" w:rsidR="00E46B9F" w:rsidRDefault="00E46B9F" w:rsidP="00E46B9F">
      <w:pPr>
        <w:pStyle w:val="ListParagraph"/>
        <w:numPr>
          <w:ilvl w:val="0"/>
          <w:numId w:val="1"/>
        </w:numPr>
        <w:rPr>
          <w:rFonts w:ascii="Arial" w:hAnsi="Arial" w:cs="Arial"/>
          <w:lang w:val="en-GB"/>
        </w:rPr>
      </w:pPr>
      <w:r w:rsidRPr="00E46B9F">
        <w:rPr>
          <w:rFonts w:ascii="Arial" w:hAnsi="Arial" w:cs="Arial"/>
          <w:b/>
          <w:lang w:val="en-GB"/>
        </w:rPr>
        <w:t>MS Excel</w:t>
      </w:r>
      <w:r>
        <w:rPr>
          <w:rFonts w:ascii="Arial" w:hAnsi="Arial" w:cs="Arial"/>
          <w:lang w:val="en-GB"/>
        </w:rPr>
        <w:t>: the below pattern will be replicated in each branch location, meaning as many ODK form, Analysis file and Master file as branch location</w:t>
      </w:r>
    </w:p>
    <w:p w14:paraId="17B2D684" w14:textId="79D05682" w:rsidR="006D4375" w:rsidRPr="00E46B9F" w:rsidRDefault="00E46B9F" w:rsidP="00E46B9F">
      <w:pPr>
        <w:pStyle w:val="ListParagraph"/>
        <w:numPr>
          <w:ilvl w:val="0"/>
          <w:numId w:val="1"/>
        </w:numPr>
        <w:rPr>
          <w:rFonts w:ascii="Arial" w:hAnsi="Arial" w:cs="Arial"/>
          <w:lang w:val="en-GB"/>
        </w:rPr>
      </w:pPr>
      <w:r w:rsidRPr="00E46B9F">
        <w:rPr>
          <w:rFonts w:ascii="Arial" w:hAnsi="Arial" w:cs="Arial"/>
          <w:b/>
          <w:lang w:val="en-GB"/>
        </w:rPr>
        <w:t>Google Spreadsheet</w:t>
      </w:r>
      <w:r>
        <w:rPr>
          <w:rFonts w:ascii="Arial" w:hAnsi="Arial" w:cs="Arial"/>
          <w:lang w:val="en-GB"/>
        </w:rPr>
        <w:t xml:space="preserve">: one ODK form is sufficient, </w:t>
      </w:r>
      <w:r w:rsidR="00716EF5">
        <w:rPr>
          <w:rFonts w:ascii="Arial" w:hAnsi="Arial" w:cs="Arial"/>
          <w:lang w:val="en-GB"/>
        </w:rPr>
        <w:t>as well as Analysis file and Master file. Each branch receives a filtered view of the Master file to organise distributions for the corresponding beneficiaries.</w:t>
      </w:r>
    </w:p>
    <w:p w14:paraId="43F7FBC3" w14:textId="77777777" w:rsidR="00E46B9F" w:rsidRPr="006D4375" w:rsidRDefault="00E46B9F" w:rsidP="006D4375">
      <w:pPr>
        <w:rPr>
          <w:rFonts w:ascii="Arial" w:hAnsi="Arial" w:cs="Arial"/>
          <w:b/>
          <w:lang w:val="en-GB"/>
        </w:rPr>
      </w:pPr>
    </w:p>
    <w:p w14:paraId="191D79E6" w14:textId="67BEE53E" w:rsidR="006D4375" w:rsidRPr="006D4375" w:rsidRDefault="00716EF5" w:rsidP="006D4375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Spreadsheet</w:t>
      </w:r>
      <w:r w:rsidR="006D4375" w:rsidRPr="006D4375">
        <w:rPr>
          <w:rFonts w:ascii="Arial" w:hAnsi="Arial" w:cs="Arial"/>
          <w:b/>
          <w:lang w:val="en-GB"/>
        </w:rPr>
        <w:t xml:space="preserve"> skills</w:t>
      </w:r>
      <w:r>
        <w:rPr>
          <w:rFonts w:ascii="Arial" w:hAnsi="Arial" w:cs="Arial"/>
          <w:b/>
          <w:lang w:val="en-GB"/>
        </w:rPr>
        <w:t xml:space="preserve"> </w:t>
      </w:r>
      <w:r w:rsidRPr="00716EF5">
        <w:rPr>
          <w:rFonts w:ascii="Arial" w:hAnsi="Arial" w:cs="Arial"/>
          <w:lang w:val="en-GB"/>
        </w:rPr>
        <w:t>(Excel or Google)</w:t>
      </w:r>
    </w:p>
    <w:p w14:paraId="1ADA25CD" w14:textId="5794A5EA" w:rsidR="006D4375" w:rsidRDefault="006D4375" w:rsidP="006D437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Depending on your Excel comfort level, you might use all the possibilities offered in the master file tool, but</w:t>
      </w:r>
      <w:r w:rsidR="006244C1">
        <w:rPr>
          <w:rFonts w:ascii="Arial" w:hAnsi="Arial" w:cs="Arial"/>
          <w:lang w:val="en-GB"/>
        </w:rPr>
        <w:t xml:space="preserve"> can ask for your IM/ SIMS team support or adapt it your own way. </w:t>
      </w:r>
      <w:r w:rsidR="00E46B9F">
        <w:rPr>
          <w:rFonts w:ascii="Arial" w:hAnsi="Arial" w:cs="Arial"/>
          <w:lang w:val="en-GB"/>
        </w:rPr>
        <w:t xml:space="preserve">This is a template that allows </w:t>
      </w:r>
      <w:r w:rsidR="006244C1">
        <w:rPr>
          <w:rFonts w:ascii="Arial" w:hAnsi="Arial" w:cs="Arial"/>
          <w:lang w:val="en-GB"/>
        </w:rPr>
        <w:t>to</w:t>
      </w:r>
      <w:r>
        <w:rPr>
          <w:rFonts w:ascii="Arial" w:hAnsi="Arial" w:cs="Arial"/>
          <w:lang w:val="en-GB"/>
        </w:rPr>
        <w:t xml:space="preserve"> </w:t>
      </w:r>
      <w:r w:rsidR="00E46B9F">
        <w:rPr>
          <w:rFonts w:ascii="Arial" w:hAnsi="Arial" w:cs="Arial"/>
          <w:lang w:val="en-GB"/>
        </w:rPr>
        <w:t xml:space="preserve">get a better control of the data and is aimed to </w:t>
      </w:r>
      <w:r>
        <w:rPr>
          <w:rFonts w:ascii="Arial" w:hAnsi="Arial" w:cs="Arial"/>
          <w:lang w:val="en-GB"/>
        </w:rPr>
        <w:t>evolve</w:t>
      </w:r>
      <w:r w:rsidR="00E46B9F">
        <w:rPr>
          <w:rFonts w:ascii="Arial" w:hAnsi="Arial" w:cs="Arial"/>
          <w:lang w:val="en-GB"/>
        </w:rPr>
        <w:t xml:space="preserve"> with time and experience.</w:t>
      </w:r>
    </w:p>
    <w:p w14:paraId="419F008D" w14:textId="77777777" w:rsidR="00E91AB6" w:rsidRDefault="00E91AB6" w:rsidP="006D4375">
      <w:pPr>
        <w:rPr>
          <w:rFonts w:ascii="Arial" w:hAnsi="Arial" w:cs="Arial"/>
          <w:lang w:val="en-GB"/>
        </w:rPr>
      </w:pPr>
    </w:p>
    <w:p w14:paraId="3B819792" w14:textId="4D089228" w:rsidR="00576187" w:rsidRPr="00576187" w:rsidRDefault="00576187" w:rsidP="006D4375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T</w:t>
      </w:r>
      <w:r w:rsidRPr="00576187">
        <w:rPr>
          <w:rFonts w:ascii="Arial" w:hAnsi="Arial" w:cs="Arial"/>
          <w:b/>
          <w:lang w:val="en-GB"/>
        </w:rPr>
        <w:t>racking</w:t>
      </w:r>
      <w:r>
        <w:rPr>
          <w:rFonts w:ascii="Arial" w:hAnsi="Arial" w:cs="Arial"/>
          <w:b/>
          <w:lang w:val="en-GB"/>
        </w:rPr>
        <w:t xml:space="preserve"> changes</w:t>
      </w:r>
    </w:p>
    <w:p w14:paraId="75A07D00" w14:textId="5E3AB466" w:rsidR="00576187" w:rsidRDefault="00576187" w:rsidP="006D437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To record what has been changed by who, a function is available in Google Spreadsheet</w:t>
      </w:r>
    </w:p>
    <w:p w14:paraId="2BA90919" w14:textId="77777777" w:rsidR="00576187" w:rsidRPr="006D4375" w:rsidRDefault="00576187" w:rsidP="006D4375">
      <w:pPr>
        <w:rPr>
          <w:rFonts w:ascii="Arial" w:hAnsi="Arial" w:cs="Arial"/>
          <w:lang w:val="en-GB"/>
        </w:rPr>
      </w:pPr>
    </w:p>
    <w:p w14:paraId="3DE8FA9F" w14:textId="2FE72072" w:rsidR="006D4375" w:rsidRPr="006D4375" w:rsidRDefault="004D72F8" w:rsidP="004D72F8">
      <w:pPr>
        <w:rPr>
          <w:rFonts w:ascii="Arial" w:hAnsi="Arial" w:cs="Arial"/>
          <w:lang w:val="en-GB"/>
        </w:rPr>
      </w:pPr>
      <w:r w:rsidRPr="004D72F8">
        <w:rPr>
          <w:rFonts w:ascii="Arial" w:hAnsi="Arial" w:cs="Arial"/>
          <w:noProof/>
          <w:lang w:val="en-US"/>
        </w:rPr>
        <w:drawing>
          <wp:inline distT="0" distB="0" distL="0" distR="0" wp14:anchorId="50D48D61" wp14:editId="20C42525">
            <wp:extent cx="5618268" cy="36331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8268" cy="363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375" w:rsidRPr="006D4375" w:rsidSect="00E91AB6">
      <w:pgSz w:w="11901" w:h="16840"/>
      <w:pgMar w:top="567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11D5B"/>
    <w:multiLevelType w:val="hybridMultilevel"/>
    <w:tmpl w:val="D5EC805E"/>
    <w:lvl w:ilvl="0" w:tplc="28FEF9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C0D2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D6F2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1654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BCDC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C049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6A7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0A5C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AC62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7131327F"/>
    <w:multiLevelType w:val="hybridMultilevel"/>
    <w:tmpl w:val="62E434FC"/>
    <w:lvl w:ilvl="0" w:tplc="FCDE8A0C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375"/>
    <w:rsid w:val="00055F8A"/>
    <w:rsid w:val="002372A1"/>
    <w:rsid w:val="00302CE1"/>
    <w:rsid w:val="004D72F8"/>
    <w:rsid w:val="00576187"/>
    <w:rsid w:val="005A3D13"/>
    <w:rsid w:val="005E66E5"/>
    <w:rsid w:val="006244C1"/>
    <w:rsid w:val="006D4375"/>
    <w:rsid w:val="00716EF5"/>
    <w:rsid w:val="00B801BB"/>
    <w:rsid w:val="00C0363C"/>
    <w:rsid w:val="00C5685F"/>
    <w:rsid w:val="00C76EF9"/>
    <w:rsid w:val="00CE4F35"/>
    <w:rsid w:val="00E46B9F"/>
    <w:rsid w:val="00E91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717B9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437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16EF5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258</Words>
  <Characters>1475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Jordane Hesse</dc:creator>
  <cp:keywords/>
  <dc:description/>
  <cp:lastModifiedBy>Jordane Hesse</cp:lastModifiedBy>
  <cp:revision>6</cp:revision>
  <dcterms:created xsi:type="dcterms:W3CDTF">2016-09-23T17:58:00Z</dcterms:created>
  <dcterms:modified xsi:type="dcterms:W3CDTF">2016-09-25T14:11:00Z</dcterms:modified>
</cp:coreProperties>
</file>