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C05F0" w14:textId="4B7B8EDA" w:rsidR="00EF3B2A" w:rsidRDefault="00B8312A" w:rsidP="008C6472">
      <w:pPr>
        <w:pStyle w:val="H1"/>
      </w:pPr>
      <w:r>
        <w:t>RF</w:t>
      </w:r>
      <w:r w:rsidR="0012777E">
        <w:t>P</w:t>
      </w:r>
      <w:r>
        <w:t xml:space="preserve"> </w:t>
      </w:r>
      <w:r w:rsidR="00B018CA">
        <w:t xml:space="preserve">FSP </w:t>
      </w:r>
      <w:r w:rsidR="00C94F10">
        <w:t xml:space="preserve">SUPPLIER </w:t>
      </w:r>
      <w:r>
        <w:t>RESPONSE SHEET</w:t>
      </w:r>
    </w:p>
    <w:p w14:paraId="56D86397" w14:textId="58269C98" w:rsidR="002573BE" w:rsidRDefault="002573BE" w:rsidP="008C6472">
      <w:pPr>
        <w:pStyle w:val="H1"/>
        <w:rPr>
          <w:sz w:val="28"/>
          <w:szCs w:val="28"/>
        </w:rPr>
      </w:pPr>
      <w:r>
        <w:rPr>
          <w:sz w:val="28"/>
          <w:szCs w:val="28"/>
        </w:rPr>
        <w:t xml:space="preserve">Status: </w:t>
      </w:r>
      <w:r w:rsidRPr="002573BE">
        <w:rPr>
          <w:sz w:val="28"/>
          <w:szCs w:val="28"/>
        </w:rPr>
        <w:t>Requirements that are Mandatory will be marked with a R for required and must be provided.  Requirements that are Optional will be marked with a P for preferred, costing band information does not need to be provided for preferred requirements.</w:t>
      </w:r>
      <w:r>
        <w:rPr>
          <w:sz w:val="28"/>
          <w:szCs w:val="28"/>
        </w:rPr>
        <w:t xml:space="preserve">  Requirements marked with an I for information require a response from the supplier. </w:t>
      </w:r>
    </w:p>
    <w:p w14:paraId="0640C75F" w14:textId="5557C331" w:rsidR="002573BE" w:rsidRDefault="002573BE" w:rsidP="002573BE">
      <w:pPr>
        <w:pStyle w:val="H1"/>
        <w:rPr>
          <w:sz w:val="28"/>
          <w:szCs w:val="28"/>
        </w:rPr>
      </w:pPr>
      <w:r>
        <w:rPr>
          <w:sz w:val="28"/>
          <w:szCs w:val="28"/>
        </w:rPr>
        <w:t xml:space="preserve">Please confirm if a requirement can be met or not with a YES or No response.  If </w:t>
      </w:r>
      <w:r w:rsidR="00C94F10">
        <w:rPr>
          <w:sz w:val="28"/>
          <w:szCs w:val="28"/>
        </w:rPr>
        <w:t>no,</w:t>
      </w:r>
      <w:r>
        <w:rPr>
          <w:sz w:val="28"/>
          <w:szCs w:val="28"/>
        </w:rPr>
        <w:t xml:space="preserve"> please explain why in the </w:t>
      </w:r>
      <w:proofErr w:type="gramStart"/>
      <w:r>
        <w:rPr>
          <w:sz w:val="28"/>
          <w:szCs w:val="28"/>
        </w:rPr>
        <w:t>comments</w:t>
      </w:r>
      <w:proofErr w:type="gramEnd"/>
      <w:r>
        <w:rPr>
          <w:sz w:val="28"/>
          <w:szCs w:val="28"/>
        </w:rPr>
        <w:t xml:space="preserve"> column.  Additional comments and information can be provided for YES answers if you would like.</w:t>
      </w:r>
    </w:p>
    <w:p w14:paraId="6BAE42B2" w14:textId="47EF70E5" w:rsidR="003D3B00" w:rsidRPr="003D3B00" w:rsidRDefault="006A5BB5" w:rsidP="003D3B00">
      <w:pPr>
        <w:pStyle w:val="H1"/>
        <w:rPr>
          <w:b w:val="0"/>
          <w:i/>
          <w:color w:val="0070C0"/>
          <w:sz w:val="22"/>
          <w:szCs w:val="22"/>
        </w:rPr>
      </w:pPr>
      <w:r w:rsidRPr="003D3B00">
        <w:rPr>
          <w:b w:val="0"/>
          <w:i/>
          <w:color w:val="0070C0"/>
          <w:sz w:val="22"/>
          <w:szCs w:val="22"/>
        </w:rPr>
        <w:t xml:space="preserve">Instructions for use:  The sections (1) – (11) cannot be changed as these relate to the headings in the CBA.  But the questions within the sections can be adapted or deleted and you can add new questions.  There must be at least one question in each section. Text </w:t>
      </w:r>
      <w:r w:rsidRPr="003D3B00">
        <w:rPr>
          <w:b w:val="0"/>
          <w:i/>
          <w:color w:val="0070C0"/>
          <w:sz w:val="22"/>
          <w:szCs w:val="22"/>
          <w:highlight w:val="yellow"/>
        </w:rPr>
        <w:t>highlighted in yellow</w:t>
      </w:r>
      <w:r w:rsidRPr="003D3B00">
        <w:rPr>
          <w:b w:val="0"/>
          <w:i/>
          <w:color w:val="0070C0"/>
          <w:sz w:val="22"/>
          <w:szCs w:val="22"/>
        </w:rPr>
        <w:t xml:space="preserve"> will need to be adapted to your </w:t>
      </w:r>
      <w:proofErr w:type="gramStart"/>
      <w:r w:rsidRPr="003D3B00">
        <w:rPr>
          <w:b w:val="0"/>
          <w:i/>
          <w:color w:val="0070C0"/>
          <w:sz w:val="22"/>
          <w:szCs w:val="22"/>
        </w:rPr>
        <w:t>particular operation/tender</w:t>
      </w:r>
      <w:proofErr w:type="gramEnd"/>
      <w:r w:rsidRPr="003D3B00">
        <w:rPr>
          <w:b w:val="0"/>
          <w:i/>
          <w:color w:val="0070C0"/>
          <w:sz w:val="22"/>
          <w:szCs w:val="22"/>
        </w:rPr>
        <w:t xml:space="preserve">. Please use the following tools from the Cash in Emergencies (CiE) Toolkit to help you adapt this template: </w:t>
      </w:r>
      <w:r w:rsidR="003D3B00" w:rsidRPr="003D3B00">
        <w:rPr>
          <w:b w:val="0"/>
          <w:i/>
          <w:color w:val="0070C0"/>
          <w:sz w:val="22"/>
          <w:szCs w:val="22"/>
        </w:rPr>
        <w:t>M4_3_1_1 Mobile Money Requirements Checklist</w:t>
      </w:r>
      <w:r w:rsidR="003D3B00">
        <w:rPr>
          <w:b w:val="0"/>
          <w:i/>
          <w:color w:val="0070C0"/>
          <w:sz w:val="22"/>
          <w:szCs w:val="22"/>
        </w:rPr>
        <w:t xml:space="preserve">; </w:t>
      </w:r>
      <w:r w:rsidR="003D3B00" w:rsidRPr="003D3B00">
        <w:rPr>
          <w:b w:val="0"/>
          <w:i/>
          <w:color w:val="0070C0"/>
          <w:sz w:val="22"/>
          <w:szCs w:val="22"/>
        </w:rPr>
        <w:t>M</w:t>
      </w:r>
      <w:r w:rsidR="003D3B00">
        <w:rPr>
          <w:b w:val="0"/>
          <w:i/>
          <w:color w:val="0070C0"/>
          <w:sz w:val="22"/>
          <w:szCs w:val="22"/>
        </w:rPr>
        <w:t>4_3_1_2</w:t>
      </w:r>
      <w:r w:rsidR="003D3B00" w:rsidRPr="003D3B00">
        <w:rPr>
          <w:b w:val="0"/>
          <w:i/>
          <w:color w:val="0070C0"/>
          <w:sz w:val="22"/>
          <w:szCs w:val="22"/>
        </w:rPr>
        <w:t xml:space="preserve"> </w:t>
      </w:r>
      <w:r w:rsidR="003D3B00">
        <w:rPr>
          <w:b w:val="0"/>
          <w:i/>
          <w:color w:val="0070C0"/>
          <w:sz w:val="22"/>
          <w:szCs w:val="22"/>
        </w:rPr>
        <w:t>Value Card</w:t>
      </w:r>
      <w:r w:rsidR="003D3B00" w:rsidRPr="003D3B00">
        <w:rPr>
          <w:b w:val="0"/>
          <w:i/>
          <w:color w:val="0070C0"/>
          <w:sz w:val="22"/>
          <w:szCs w:val="22"/>
        </w:rPr>
        <w:t xml:space="preserve"> Requirements Checklist</w:t>
      </w:r>
      <w:r w:rsidR="003D3B00">
        <w:rPr>
          <w:b w:val="0"/>
          <w:i/>
          <w:color w:val="0070C0"/>
          <w:sz w:val="22"/>
          <w:szCs w:val="22"/>
        </w:rPr>
        <w:t xml:space="preserve">; </w:t>
      </w:r>
      <w:r w:rsidR="003D3B00" w:rsidRPr="003D3B00">
        <w:rPr>
          <w:b w:val="0"/>
          <w:i/>
          <w:color w:val="0070C0"/>
          <w:sz w:val="22"/>
          <w:szCs w:val="22"/>
        </w:rPr>
        <w:t>M</w:t>
      </w:r>
      <w:r w:rsidR="003D3B00">
        <w:rPr>
          <w:b w:val="0"/>
          <w:i/>
          <w:color w:val="0070C0"/>
          <w:sz w:val="22"/>
          <w:szCs w:val="22"/>
        </w:rPr>
        <w:t>4_3_1_3</w:t>
      </w:r>
      <w:r w:rsidR="003D3B00" w:rsidRPr="003D3B00">
        <w:rPr>
          <w:b w:val="0"/>
          <w:i/>
          <w:color w:val="0070C0"/>
          <w:sz w:val="22"/>
          <w:szCs w:val="22"/>
        </w:rPr>
        <w:t xml:space="preserve"> </w:t>
      </w:r>
      <w:r w:rsidR="003D3B00">
        <w:rPr>
          <w:b w:val="0"/>
          <w:i/>
          <w:color w:val="0070C0"/>
          <w:sz w:val="22"/>
          <w:szCs w:val="22"/>
        </w:rPr>
        <w:t>E-transfer</w:t>
      </w:r>
      <w:r w:rsidR="003D3B00" w:rsidRPr="003D3B00">
        <w:rPr>
          <w:b w:val="0"/>
          <w:i/>
          <w:color w:val="0070C0"/>
          <w:sz w:val="22"/>
          <w:szCs w:val="22"/>
        </w:rPr>
        <w:t xml:space="preserve"> Requirements Checklist</w:t>
      </w:r>
      <w:r w:rsidR="003D3B00">
        <w:rPr>
          <w:b w:val="0"/>
          <w:i/>
          <w:color w:val="0070C0"/>
          <w:sz w:val="22"/>
          <w:szCs w:val="22"/>
        </w:rPr>
        <w:t xml:space="preserve">; </w:t>
      </w:r>
      <w:r w:rsidR="003D3B00" w:rsidRPr="003D3B00">
        <w:rPr>
          <w:b w:val="0"/>
          <w:i/>
          <w:color w:val="0070C0"/>
          <w:sz w:val="22"/>
          <w:szCs w:val="22"/>
        </w:rPr>
        <w:t>M</w:t>
      </w:r>
      <w:r w:rsidR="003D3B00">
        <w:rPr>
          <w:b w:val="0"/>
          <w:i/>
          <w:color w:val="0070C0"/>
          <w:sz w:val="22"/>
          <w:szCs w:val="22"/>
        </w:rPr>
        <w:t>4_3_4_2</w:t>
      </w:r>
      <w:r w:rsidR="003D3B00" w:rsidRPr="003D3B00">
        <w:rPr>
          <w:b w:val="0"/>
          <w:i/>
          <w:color w:val="0070C0"/>
          <w:sz w:val="22"/>
          <w:szCs w:val="22"/>
        </w:rPr>
        <w:t xml:space="preserve"> </w:t>
      </w:r>
      <w:r w:rsidR="003D3B00">
        <w:rPr>
          <w:b w:val="0"/>
          <w:i/>
          <w:color w:val="0070C0"/>
          <w:sz w:val="22"/>
          <w:szCs w:val="22"/>
        </w:rPr>
        <w:t xml:space="preserve">Data Protection Clause Template.; </w:t>
      </w:r>
    </w:p>
    <w:p w14:paraId="5C526987" w14:textId="619F9636" w:rsidR="006A5BB5" w:rsidRPr="003D3B00" w:rsidRDefault="006A5BB5" w:rsidP="006A5BB5">
      <w:pPr>
        <w:pStyle w:val="H1"/>
        <w:rPr>
          <w:b w:val="0"/>
          <w:i/>
          <w:color w:val="0070C0"/>
          <w:sz w:val="22"/>
          <w:szCs w:val="22"/>
        </w:rPr>
      </w:pPr>
      <w:r w:rsidRPr="003D3B00">
        <w:rPr>
          <w:b w:val="0"/>
          <w:i/>
          <w:color w:val="0070C0"/>
          <w:sz w:val="22"/>
          <w:szCs w:val="22"/>
        </w:rPr>
        <w:t>The current status (R/P/I) are suggestions only please change these to match your context. Remember the more mandatory requirements the most difficult it will be for FSPs to be able to meet them all which could result in a failed tender.  Used R for critical requirements for FSPs to be able to provide the service and P to be able to evaluate between suppliers</w:t>
      </w:r>
      <w:r w:rsidR="003D3B00" w:rsidRPr="003D3B00">
        <w:rPr>
          <w:b w:val="0"/>
          <w:i/>
          <w:color w:val="0070C0"/>
          <w:sz w:val="22"/>
          <w:szCs w:val="22"/>
        </w:rPr>
        <w:t xml:space="preserve"> as to who provides the best service. </w:t>
      </w:r>
    </w:p>
    <w:p w14:paraId="4F6187DE" w14:textId="3F421597" w:rsidR="006A5BB5" w:rsidRPr="003D3B00" w:rsidRDefault="003D3B00" w:rsidP="002573BE">
      <w:pPr>
        <w:pStyle w:val="H1"/>
        <w:rPr>
          <w:b w:val="0"/>
          <w:i/>
          <w:color w:val="0070C0"/>
          <w:sz w:val="22"/>
          <w:szCs w:val="22"/>
        </w:rPr>
      </w:pPr>
      <w:r w:rsidRPr="003D3B00">
        <w:rPr>
          <w:b w:val="0"/>
          <w:i/>
          <w:color w:val="0070C0"/>
          <w:sz w:val="22"/>
          <w:szCs w:val="22"/>
        </w:rPr>
        <w:t>Please delete the instruction for use and remove any yellow highlighting before including this as part of the tender package.</w:t>
      </w:r>
    </w:p>
    <w:tbl>
      <w:tblPr>
        <w:tblW w:w="5046" w:type="pct"/>
        <w:tblLook w:val="04A0" w:firstRow="1" w:lastRow="0" w:firstColumn="1" w:lastColumn="0" w:noHBand="0" w:noVBand="1"/>
      </w:tblPr>
      <w:tblGrid>
        <w:gridCol w:w="9025"/>
        <w:gridCol w:w="829"/>
        <w:gridCol w:w="1173"/>
        <w:gridCol w:w="3668"/>
      </w:tblGrid>
      <w:tr w:rsidR="00EC0489" w:rsidRPr="00AD457A" w14:paraId="726265AF" w14:textId="77777777" w:rsidTr="00E3713A">
        <w:trPr>
          <w:trHeight w:val="288"/>
        </w:trPr>
        <w:tc>
          <w:tcPr>
            <w:tcW w:w="3071" w:type="pct"/>
            <w:tcBorders>
              <w:top w:val="single" w:sz="4" w:space="0" w:color="auto"/>
              <w:left w:val="single" w:sz="4" w:space="0" w:color="auto"/>
              <w:bottom w:val="single" w:sz="4" w:space="0" w:color="auto"/>
              <w:right w:val="single" w:sz="4" w:space="0" w:color="auto"/>
            </w:tcBorders>
            <w:shd w:val="clear" w:color="auto" w:fill="DC281E"/>
            <w:vAlign w:val="bottom"/>
            <w:hideMark/>
          </w:tcPr>
          <w:p w14:paraId="2D4C80FC" w14:textId="36C72EE9" w:rsidR="00EC0489" w:rsidRPr="00AD457A" w:rsidRDefault="00EC0489" w:rsidP="00993189">
            <w:pPr>
              <w:spacing w:before="120"/>
              <w:jc w:val="left"/>
              <w:rPr>
                <w:rFonts w:eastAsia="Times New Roman" w:cs="Arial"/>
                <w:bCs/>
                <w:color w:val="FFFFFF" w:themeColor="background1"/>
              </w:rPr>
            </w:pPr>
          </w:p>
        </w:tc>
        <w:tc>
          <w:tcPr>
            <w:tcW w:w="282" w:type="pct"/>
            <w:tcBorders>
              <w:top w:val="single" w:sz="4" w:space="0" w:color="auto"/>
              <w:left w:val="nil"/>
              <w:bottom w:val="single" w:sz="4" w:space="0" w:color="auto"/>
              <w:right w:val="single" w:sz="4" w:space="0" w:color="auto"/>
            </w:tcBorders>
            <w:shd w:val="clear" w:color="auto" w:fill="DC281E"/>
            <w:vAlign w:val="center"/>
            <w:hideMark/>
          </w:tcPr>
          <w:p w14:paraId="6AFD113F" w14:textId="720E42AE" w:rsidR="00EC0489" w:rsidRPr="00AD457A" w:rsidRDefault="002573BE" w:rsidP="0014212C">
            <w:pPr>
              <w:spacing w:before="120"/>
              <w:jc w:val="center"/>
              <w:rPr>
                <w:rFonts w:eastAsia="Times New Roman" w:cs="Arial"/>
                <w:b/>
                <w:color w:val="FFFFFF" w:themeColor="background1"/>
              </w:rPr>
            </w:pPr>
            <w:r>
              <w:rPr>
                <w:rFonts w:eastAsia="Times New Roman" w:cs="Arial"/>
                <w:b/>
                <w:color w:val="FFFFFF" w:themeColor="background1"/>
              </w:rPr>
              <w:t>Status</w:t>
            </w:r>
            <w:r w:rsidR="00EC0489" w:rsidRPr="00AD457A">
              <w:rPr>
                <w:rFonts w:eastAsia="Times New Roman" w:cs="Arial"/>
                <w:b/>
                <w:color w:val="FFFFFF" w:themeColor="background1"/>
              </w:rPr>
              <w:t xml:space="preserve"> (X)</w:t>
            </w:r>
          </w:p>
        </w:tc>
        <w:tc>
          <w:tcPr>
            <w:tcW w:w="399" w:type="pct"/>
            <w:tcBorders>
              <w:top w:val="single" w:sz="4" w:space="0" w:color="auto"/>
              <w:left w:val="nil"/>
              <w:bottom w:val="single" w:sz="4" w:space="0" w:color="auto"/>
              <w:right w:val="single" w:sz="4" w:space="0" w:color="auto"/>
            </w:tcBorders>
            <w:shd w:val="clear" w:color="auto" w:fill="DC281E"/>
            <w:vAlign w:val="center"/>
            <w:hideMark/>
          </w:tcPr>
          <w:p w14:paraId="7D76CF2E" w14:textId="77777777" w:rsidR="00EC0489" w:rsidRDefault="002573BE" w:rsidP="00255385">
            <w:pPr>
              <w:spacing w:before="120"/>
              <w:jc w:val="center"/>
              <w:rPr>
                <w:rFonts w:eastAsia="Times New Roman" w:cs="Arial"/>
                <w:b/>
                <w:color w:val="FFFFFF" w:themeColor="background1"/>
              </w:rPr>
            </w:pPr>
            <w:r>
              <w:rPr>
                <w:rFonts w:eastAsia="Times New Roman" w:cs="Arial"/>
                <w:b/>
                <w:color w:val="FFFFFF" w:themeColor="background1"/>
              </w:rPr>
              <w:t>Response</w:t>
            </w:r>
          </w:p>
          <w:p w14:paraId="098B8597" w14:textId="6DB26A76" w:rsidR="002573BE" w:rsidRPr="00AD457A" w:rsidRDefault="002573BE" w:rsidP="00255385">
            <w:pPr>
              <w:spacing w:before="120"/>
              <w:jc w:val="center"/>
              <w:rPr>
                <w:rFonts w:eastAsia="Times New Roman" w:cs="Arial"/>
                <w:b/>
                <w:color w:val="FFFFFF" w:themeColor="background1"/>
              </w:rPr>
            </w:pPr>
            <w:r>
              <w:rPr>
                <w:rFonts w:eastAsia="Times New Roman" w:cs="Arial"/>
                <w:b/>
                <w:color w:val="FFFFFF" w:themeColor="background1"/>
              </w:rPr>
              <w:t>YES/NO</w:t>
            </w:r>
          </w:p>
        </w:tc>
        <w:tc>
          <w:tcPr>
            <w:tcW w:w="1248" w:type="pct"/>
            <w:tcBorders>
              <w:top w:val="single" w:sz="4" w:space="0" w:color="auto"/>
              <w:left w:val="nil"/>
              <w:bottom w:val="single" w:sz="4" w:space="0" w:color="auto"/>
              <w:right w:val="single" w:sz="4" w:space="0" w:color="auto"/>
            </w:tcBorders>
            <w:shd w:val="clear" w:color="auto" w:fill="DC281E"/>
          </w:tcPr>
          <w:p w14:paraId="4890B451" w14:textId="33F86E80" w:rsidR="00EC0489" w:rsidRPr="00AD457A" w:rsidRDefault="00EC0489" w:rsidP="002573BE">
            <w:pPr>
              <w:spacing w:before="120"/>
              <w:jc w:val="center"/>
              <w:rPr>
                <w:rFonts w:eastAsia="Times New Roman" w:cs="Arial"/>
                <w:b/>
                <w:color w:val="FFFFFF" w:themeColor="background1"/>
              </w:rPr>
            </w:pPr>
            <w:r>
              <w:rPr>
                <w:rFonts w:eastAsia="Times New Roman" w:cs="Arial"/>
                <w:b/>
                <w:color w:val="FFFFFF" w:themeColor="background1"/>
              </w:rPr>
              <w:t>Supplier comments</w:t>
            </w:r>
            <w:r w:rsidR="002573BE">
              <w:rPr>
                <w:rFonts w:eastAsia="Times New Roman" w:cs="Arial"/>
                <w:b/>
                <w:color w:val="FFFFFF" w:themeColor="background1"/>
              </w:rPr>
              <w:t xml:space="preserve"> &amp; additional information</w:t>
            </w:r>
          </w:p>
        </w:tc>
      </w:tr>
      <w:tr w:rsidR="00E3713A" w:rsidRPr="00AD457A" w14:paraId="79FF7E7C" w14:textId="77777777" w:rsidTr="00E3713A">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4D420D27" w14:textId="05C45CA7" w:rsidR="00E3713A" w:rsidRPr="002C74A6" w:rsidRDefault="002C74A6" w:rsidP="002C74A6">
            <w:pPr>
              <w:spacing w:before="80" w:after="80"/>
              <w:jc w:val="left"/>
              <w:rPr>
                <w:rFonts w:eastAsia="Times New Roman" w:cs="Arial"/>
                <w:b/>
                <w:bCs/>
                <w:color w:val="000000"/>
              </w:rPr>
            </w:pPr>
            <w:r>
              <w:rPr>
                <w:rFonts w:eastAsia="Times New Roman" w:cs="Arial"/>
                <w:b/>
                <w:bCs/>
                <w:color w:val="000000"/>
              </w:rPr>
              <w:t xml:space="preserve">(1) </w:t>
            </w:r>
            <w:r w:rsidR="00E3713A" w:rsidRPr="002C74A6">
              <w:rPr>
                <w:rFonts w:eastAsia="Times New Roman" w:cs="Arial"/>
                <w:b/>
                <w:bCs/>
                <w:color w:val="000000"/>
              </w:rPr>
              <w:t xml:space="preserve">Primary </w:t>
            </w:r>
            <w:r w:rsidR="000C4B8B" w:rsidRPr="002C74A6">
              <w:rPr>
                <w:rFonts w:eastAsia="Times New Roman" w:cs="Arial"/>
                <w:b/>
                <w:bCs/>
                <w:color w:val="000000"/>
              </w:rPr>
              <w:t>B</w:t>
            </w:r>
            <w:r w:rsidR="00E3713A" w:rsidRPr="002C74A6">
              <w:rPr>
                <w:rFonts w:eastAsia="Times New Roman" w:cs="Arial"/>
                <w:b/>
                <w:bCs/>
                <w:color w:val="000000"/>
              </w:rPr>
              <w:t xml:space="preserve">usiness Information </w:t>
            </w:r>
          </w:p>
        </w:tc>
      </w:tr>
      <w:tr w:rsidR="00E3713A" w:rsidRPr="00AD457A" w14:paraId="2067020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878A84" w14:textId="18B6E895" w:rsidR="00E3713A" w:rsidRDefault="00E3713A" w:rsidP="00E3713A">
            <w:pPr>
              <w:pStyle w:val="CommentText"/>
            </w:pPr>
            <w:r>
              <w:t>Please provide a copy of registration, date of incorporation, ownerships, declaration of undertaking</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0D9A48D" w14:textId="1084B5C9" w:rsidR="00E3713A" w:rsidRDefault="00E3713A" w:rsidP="00E3713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88A6A58" w14:textId="2A274F7E" w:rsidR="00E3713A" w:rsidRDefault="00E3713A" w:rsidP="00E3713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11EA9DA" w14:textId="77777777" w:rsidR="00E3713A" w:rsidRDefault="00E3713A" w:rsidP="00E3713A">
            <w:pPr>
              <w:spacing w:before="80" w:after="80"/>
              <w:jc w:val="center"/>
              <w:rPr>
                <w:rFonts w:eastAsia="Times New Roman" w:cs="Arial"/>
                <w:color w:val="000000"/>
              </w:rPr>
            </w:pPr>
          </w:p>
        </w:tc>
      </w:tr>
      <w:tr w:rsidR="00E3713A" w:rsidRPr="00AD457A" w14:paraId="28314B11" w14:textId="77777777" w:rsidTr="00E3713A">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4478E77" w14:textId="0B4DF847" w:rsidR="00E3713A" w:rsidRPr="002C74A6" w:rsidRDefault="002C74A6" w:rsidP="002C74A6">
            <w:pPr>
              <w:spacing w:before="80" w:after="80"/>
              <w:jc w:val="left"/>
              <w:rPr>
                <w:rFonts w:eastAsia="Times New Roman" w:cs="Arial"/>
                <w:b/>
                <w:color w:val="000000"/>
              </w:rPr>
            </w:pPr>
            <w:r>
              <w:rPr>
                <w:rFonts w:eastAsia="Times New Roman" w:cs="Arial"/>
                <w:b/>
                <w:color w:val="000000"/>
              </w:rPr>
              <w:t xml:space="preserve">(2) </w:t>
            </w:r>
            <w:r w:rsidR="000C4B8B" w:rsidRPr="002C74A6">
              <w:rPr>
                <w:rFonts w:eastAsia="Times New Roman" w:cs="Arial"/>
                <w:b/>
                <w:color w:val="000000"/>
              </w:rPr>
              <w:t>Implementation Experience</w:t>
            </w:r>
          </w:p>
        </w:tc>
      </w:tr>
      <w:tr w:rsidR="000C4B8B" w:rsidRPr="00AD457A" w14:paraId="3550E37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AAAB698" w14:textId="2817F0B9" w:rsidR="000C4B8B" w:rsidRDefault="000C4B8B" w:rsidP="000C4B8B">
            <w:pPr>
              <w:pStyle w:val="CommentText"/>
            </w:pPr>
            <w:r w:rsidRPr="00225D8D">
              <w:rPr>
                <w:rFonts w:eastAsia="Times New Roman" w:cs="Arial"/>
                <w:color w:val="000000"/>
              </w:rPr>
              <w:lastRenderedPageBreak/>
              <w:t xml:space="preserve">Please state prior experience in implementing cash programme of similar nature and/or scale, with names of countries, programmes, and service recipients.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22BA91B" w14:textId="397AA021" w:rsidR="000C4B8B" w:rsidRPr="000C4B8B" w:rsidRDefault="000C4B8B" w:rsidP="000C4B8B">
            <w:pPr>
              <w:spacing w:before="80" w:after="80"/>
              <w:jc w:val="center"/>
              <w:rPr>
                <w:rFonts w:eastAsia="Times New Roman" w:cs="Arial"/>
                <w:b/>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0033A04" w14:textId="305DF14C" w:rsidR="000C4B8B" w:rsidRDefault="000C4B8B" w:rsidP="000C4B8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6D570B0" w14:textId="77777777" w:rsidR="000C4B8B" w:rsidRDefault="000C4B8B" w:rsidP="000C4B8B">
            <w:pPr>
              <w:spacing w:before="80" w:after="80"/>
              <w:jc w:val="center"/>
              <w:rPr>
                <w:rFonts w:eastAsia="Times New Roman" w:cs="Arial"/>
                <w:color w:val="000000"/>
              </w:rPr>
            </w:pPr>
          </w:p>
        </w:tc>
      </w:tr>
      <w:tr w:rsidR="000C4B8B" w:rsidRPr="00AD457A" w14:paraId="52EE40CF" w14:textId="77777777" w:rsidTr="000C4B8B">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416ECE54" w14:textId="7A544FDF" w:rsidR="000C4B8B" w:rsidRPr="002C74A6" w:rsidRDefault="002C74A6" w:rsidP="002C74A6">
            <w:pPr>
              <w:spacing w:before="80" w:after="80"/>
              <w:jc w:val="left"/>
              <w:rPr>
                <w:rFonts w:eastAsia="Times New Roman" w:cs="Arial"/>
                <w:b/>
                <w:color w:val="000000"/>
              </w:rPr>
            </w:pPr>
            <w:r>
              <w:rPr>
                <w:rFonts w:eastAsia="Times New Roman" w:cs="Arial"/>
                <w:b/>
                <w:color w:val="000000"/>
              </w:rPr>
              <w:t xml:space="preserve">(3) </w:t>
            </w:r>
            <w:r w:rsidR="000C4B8B" w:rsidRPr="002C74A6">
              <w:rPr>
                <w:rFonts w:eastAsia="Times New Roman" w:cs="Arial"/>
                <w:b/>
                <w:color w:val="000000"/>
              </w:rPr>
              <w:t xml:space="preserve">Size Organization and Management </w:t>
            </w:r>
          </w:p>
        </w:tc>
      </w:tr>
      <w:tr w:rsidR="00330380" w:rsidRPr="00AD457A" w14:paraId="5179848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EFE727A" w14:textId="00080B7E" w:rsidR="00330380" w:rsidRDefault="00E11FCF" w:rsidP="000C4B8B">
            <w:pPr>
              <w:pStyle w:val="CommentText"/>
            </w:pPr>
            <w:r>
              <w:t xml:space="preserve">Please provide </w:t>
            </w:r>
            <w:r w:rsidRPr="00E11FCF">
              <w:rPr>
                <w:highlight w:val="yellow"/>
              </w:rPr>
              <w:t>annual turnover, total/assets/total liabilities</w:t>
            </w:r>
            <w:r w:rsidR="006D4230">
              <w:t>/audited financial statements</w:t>
            </w:r>
            <w:r>
              <w:t xml:space="preserve"> </w:t>
            </w:r>
            <w:r w:rsidRPr="00E11FCF">
              <w:rPr>
                <w:highlight w:val="yellow"/>
              </w:rPr>
              <w:t>etc.</w:t>
            </w:r>
            <w:r w:rsidR="006D4230">
              <w:t xml:space="preserve"> (for lead FSP and for partners</w:t>
            </w:r>
            <w:r w:rsidR="006D4230">
              <w:rPr>
                <w:rStyle w:val="FootnoteReference"/>
              </w:rPr>
              <w:footnoteReference w:id="1"/>
            </w:r>
            <w:r w:rsidR="006D4230">
              <w:t xml:space="preserve"> if applicable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27A9F6B" w14:textId="09D17BBE" w:rsidR="00330380" w:rsidRDefault="00E11FCF" w:rsidP="000C4B8B">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5429155" w14:textId="6D1DEC8A" w:rsidR="00330380" w:rsidRDefault="00E11FCF" w:rsidP="000C4B8B">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5CE2BF8" w14:textId="77777777" w:rsidR="00330380" w:rsidRDefault="00330380" w:rsidP="000C4B8B">
            <w:pPr>
              <w:spacing w:before="80" w:after="80"/>
              <w:jc w:val="center"/>
              <w:rPr>
                <w:rFonts w:eastAsia="Times New Roman" w:cs="Arial"/>
                <w:color w:val="000000"/>
              </w:rPr>
            </w:pPr>
          </w:p>
        </w:tc>
      </w:tr>
      <w:tr w:rsidR="002C74A6" w:rsidRPr="00AD457A" w14:paraId="75E04C7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14C672E" w14:textId="26AA3B25" w:rsidR="002C74A6" w:rsidRDefault="002C74A6" w:rsidP="002C74A6">
            <w:pPr>
              <w:pStyle w:val="CommentText"/>
            </w:pPr>
            <w:r>
              <w:t>The Financial Service Provider is responsible for and liable for the quality of its partners.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B1F2CEC" w14:textId="6BABCE5C" w:rsidR="002C74A6" w:rsidRDefault="002C74A6" w:rsidP="002C74A6">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60B3213" w14:textId="39188A0C" w:rsidR="002C74A6" w:rsidRDefault="002C74A6" w:rsidP="002C74A6">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68CE2A9" w14:textId="77777777" w:rsidR="002C74A6" w:rsidRDefault="002C74A6" w:rsidP="002C74A6">
            <w:pPr>
              <w:spacing w:before="80" w:after="80"/>
              <w:jc w:val="center"/>
              <w:rPr>
                <w:rFonts w:eastAsia="Times New Roman" w:cs="Arial"/>
                <w:color w:val="000000"/>
              </w:rPr>
            </w:pPr>
          </w:p>
        </w:tc>
      </w:tr>
      <w:tr w:rsidR="002C74A6" w:rsidRPr="00AD457A" w14:paraId="020D4503" w14:textId="77777777" w:rsidTr="006B684C">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0ED0F9D6" w14:textId="64AC5DC2" w:rsidR="002C74A6" w:rsidRPr="006B684C" w:rsidRDefault="002C74A6" w:rsidP="002C74A6">
            <w:pPr>
              <w:spacing w:before="80" w:after="80"/>
              <w:jc w:val="left"/>
              <w:rPr>
                <w:rFonts w:eastAsia="Times New Roman" w:cs="Arial"/>
                <w:color w:val="000000"/>
              </w:rPr>
            </w:pPr>
            <w:r>
              <w:rPr>
                <w:rFonts w:eastAsia="Times New Roman" w:cs="Arial"/>
                <w:b/>
                <w:color w:val="000000"/>
              </w:rPr>
              <w:t xml:space="preserve">(4) </w:t>
            </w:r>
            <w:r w:rsidR="004C62F7">
              <w:rPr>
                <w:rFonts w:eastAsia="Times New Roman" w:cs="Arial"/>
                <w:b/>
                <w:color w:val="000000"/>
              </w:rPr>
              <w:t xml:space="preserve">Reputation, Reliability and Solvency </w:t>
            </w:r>
            <w:r w:rsidRPr="006B684C">
              <w:rPr>
                <w:rFonts w:eastAsia="Times New Roman" w:cs="Arial"/>
                <w:b/>
                <w:bCs/>
                <w:color w:val="000000"/>
              </w:rPr>
              <w:t xml:space="preserve"> </w:t>
            </w:r>
          </w:p>
        </w:tc>
      </w:tr>
      <w:tr w:rsidR="004C62F7" w:rsidRPr="00AD457A" w14:paraId="6C3161F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09B4B79" w14:textId="48EAA068" w:rsidR="004C62F7" w:rsidRDefault="004C62F7" w:rsidP="004C62F7">
            <w:pPr>
              <w:pStyle w:val="CommentText"/>
            </w:pPr>
            <w:r w:rsidRPr="00AD457A">
              <w:rPr>
                <w:rFonts w:eastAsia="Times New Roman" w:cs="Arial"/>
                <w:color w:val="000000"/>
              </w:rPr>
              <w:t>Financial service provider meets industry standards for regulatory, compliance and risk management (including partners</w:t>
            </w:r>
            <w:r>
              <w:rPr>
                <w:rFonts w:eastAsia="Times New Roman" w:cs="Arial"/>
                <w:color w:val="000000"/>
              </w:rPr>
              <w:t xml:space="preserve"> and sub-contractors</w:t>
            </w:r>
            <w:r w:rsidRPr="00AD457A">
              <w:rPr>
                <w:rFonts w:eastAsia="Times New Roman" w:cs="Arial"/>
                <w:color w:val="000000"/>
              </w:rPr>
              <w: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0AB3AF2" w14:textId="6C188A73"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4013587" w14:textId="0484415C"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D6F26D4" w14:textId="77777777" w:rsidR="004C62F7" w:rsidRDefault="004C62F7" w:rsidP="004C62F7">
            <w:pPr>
              <w:spacing w:before="80" w:after="80"/>
              <w:jc w:val="center"/>
              <w:rPr>
                <w:rFonts w:eastAsia="Times New Roman" w:cs="Arial"/>
                <w:color w:val="000000"/>
              </w:rPr>
            </w:pPr>
          </w:p>
        </w:tc>
      </w:tr>
      <w:tr w:rsidR="004C62F7" w:rsidRPr="00AD457A" w14:paraId="272A5D0F"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CFAD974" w14:textId="6EA2A4CC" w:rsidR="004C62F7" w:rsidRDefault="004C62F7" w:rsidP="004C62F7">
            <w:pPr>
              <w:pStyle w:val="CommentText"/>
            </w:pPr>
            <w:r w:rsidRPr="00AD457A">
              <w:rPr>
                <w:rFonts w:eastAsia="Times New Roman" w:cs="Arial"/>
                <w:color w:val="000000"/>
              </w:rPr>
              <w:t>Financial service provider meets industry standards for data</w:t>
            </w:r>
            <w:r>
              <w:rPr>
                <w:rFonts w:eastAsia="Times New Roman" w:cs="Arial"/>
                <w:color w:val="000000"/>
              </w:rPr>
              <w:t xml:space="preserve"> Protection, </w:t>
            </w:r>
            <w:r w:rsidRPr="00AD457A">
              <w:rPr>
                <w:rFonts w:eastAsia="Times New Roman" w:cs="Arial"/>
                <w:color w:val="000000"/>
              </w:rPr>
              <w:t>integrity and security (including partners</w:t>
            </w:r>
            <w:r>
              <w:rPr>
                <w:rFonts w:eastAsia="Times New Roman" w:cs="Arial"/>
                <w:color w:val="000000"/>
              </w:rPr>
              <w:t xml:space="preserve"> and sub-contractors</w:t>
            </w:r>
            <w:r w:rsidRPr="00AD457A">
              <w:rPr>
                <w:rFonts w:eastAsia="Times New Roman" w:cs="Arial"/>
                <w:color w:val="000000"/>
              </w:rPr>
              <w:t>).</w:t>
            </w:r>
            <w:r>
              <w:rPr>
                <w:rFonts w:eastAsia="Times New Roman" w:cs="Arial"/>
                <w:color w:val="000000"/>
              </w:rPr>
              <w:t xml:space="preserv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E74EF30" w14:textId="70991BAB"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708D92E" w14:textId="3CC76F2D"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980A443" w14:textId="77777777" w:rsidR="004C62F7" w:rsidRDefault="004C62F7" w:rsidP="004C62F7">
            <w:pPr>
              <w:spacing w:before="80" w:after="80"/>
              <w:jc w:val="center"/>
              <w:rPr>
                <w:rFonts w:eastAsia="Times New Roman" w:cs="Arial"/>
                <w:color w:val="000000"/>
              </w:rPr>
            </w:pPr>
          </w:p>
        </w:tc>
      </w:tr>
      <w:tr w:rsidR="004C62F7" w:rsidRPr="00AD457A" w14:paraId="581224EB"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AFD4A66" w14:textId="3BB63C88" w:rsidR="004C62F7" w:rsidRPr="00AD457A" w:rsidRDefault="004C62F7" w:rsidP="004C62F7">
            <w:pPr>
              <w:pStyle w:val="CommentText"/>
              <w:rPr>
                <w:rFonts w:eastAsia="Times New Roman" w:cs="Arial"/>
                <w:color w:val="000000"/>
              </w:rPr>
            </w:pPr>
            <w:r w:rsidRPr="00AD457A">
              <w:rPr>
                <w:rFonts w:eastAsia="Times New Roman" w:cs="Arial"/>
                <w:color w:val="000000"/>
              </w:rPr>
              <w:t>Financial service provider is fully responsible for meeting in-country legal, regulatory and currency requirements.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21C19F2" w14:textId="593D09B7"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B1C5286" w14:textId="15AAA94B"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896B107" w14:textId="77777777" w:rsidR="004C62F7" w:rsidRDefault="004C62F7" w:rsidP="004C62F7">
            <w:pPr>
              <w:spacing w:before="80" w:after="80"/>
              <w:jc w:val="center"/>
              <w:rPr>
                <w:rFonts w:eastAsia="Times New Roman" w:cs="Arial"/>
                <w:color w:val="000000"/>
              </w:rPr>
            </w:pPr>
          </w:p>
        </w:tc>
      </w:tr>
      <w:tr w:rsidR="004C62F7" w:rsidRPr="00AD457A" w14:paraId="058473E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D750DC9" w14:textId="0C11A02A" w:rsidR="004C62F7" w:rsidRPr="00AD457A" w:rsidRDefault="004C62F7" w:rsidP="004C62F7">
            <w:pPr>
              <w:pStyle w:val="CommentText"/>
              <w:rPr>
                <w:rFonts w:eastAsia="Times New Roman" w:cs="Arial"/>
                <w:color w:val="000000"/>
              </w:rPr>
            </w:pPr>
            <w:r w:rsidRPr="00AD457A">
              <w:rPr>
                <w:rFonts w:eastAsia="Times New Roman" w:cs="Arial"/>
                <w:color w:val="000000"/>
              </w:rPr>
              <w:t>Financial service provider offers competitive rates to the Red Cross Red Crescent</w:t>
            </w:r>
            <w:r>
              <w:rPr>
                <w:rFonts w:eastAsia="Times New Roman" w:cs="Arial"/>
                <w:color w:val="000000"/>
              </w:rPr>
              <w:t xml:space="preserve"> and its Partners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E9ECF02" w14:textId="1B3A2F25" w:rsidR="004C62F7" w:rsidRDefault="004C62F7" w:rsidP="004C62F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D784448" w14:textId="222F67A6" w:rsidR="004C62F7" w:rsidRDefault="004C62F7" w:rsidP="004C62F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9E08614" w14:textId="77777777" w:rsidR="004C62F7" w:rsidRDefault="004C62F7" w:rsidP="004C62F7">
            <w:pPr>
              <w:spacing w:before="80" w:after="80"/>
              <w:jc w:val="center"/>
              <w:rPr>
                <w:rFonts w:eastAsia="Times New Roman" w:cs="Arial"/>
                <w:color w:val="000000"/>
              </w:rPr>
            </w:pPr>
          </w:p>
        </w:tc>
      </w:tr>
      <w:tr w:rsidR="004C62F7" w:rsidRPr="00AD457A" w14:paraId="5927BF2B" w14:textId="77777777" w:rsidTr="006B684C">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6F8EED05" w14:textId="5C24BFE0" w:rsidR="004C62F7" w:rsidRPr="006B684C" w:rsidRDefault="004C62F7" w:rsidP="004C62F7">
            <w:pPr>
              <w:spacing w:before="80" w:after="80"/>
              <w:jc w:val="left"/>
              <w:rPr>
                <w:rFonts w:eastAsia="Times New Roman" w:cs="Arial"/>
                <w:color w:val="000000"/>
              </w:rPr>
            </w:pPr>
            <w:r>
              <w:rPr>
                <w:b/>
              </w:rPr>
              <w:t xml:space="preserve">(5) </w:t>
            </w:r>
            <w:r w:rsidRPr="006B684C">
              <w:rPr>
                <w:b/>
              </w:rPr>
              <w:t xml:space="preserve">Guarantee from Government body </w:t>
            </w:r>
          </w:p>
        </w:tc>
      </w:tr>
      <w:tr w:rsidR="004C62F7" w:rsidRPr="00AD457A" w14:paraId="5962C97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C48FA84" w14:textId="3AF8D785" w:rsidR="004C62F7" w:rsidRPr="00E11FCF" w:rsidRDefault="00E11FCF" w:rsidP="00E11FCF">
            <w:pPr>
              <w:spacing w:before="80" w:after="80"/>
              <w:jc w:val="left"/>
            </w:pPr>
            <w:r w:rsidRPr="00E11FCF">
              <w:t xml:space="preserve">Please provide any information of bank guarantees or similar provided to enhance your service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6BF9A9B" w14:textId="7770CB7A" w:rsidR="004C62F7" w:rsidRDefault="00E11FCF" w:rsidP="004C62F7">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F9B0181" w14:textId="64A3AB0C" w:rsidR="004C62F7" w:rsidRDefault="00E11FCF" w:rsidP="004C62F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3895797F" w14:textId="77777777" w:rsidR="004C62F7" w:rsidRDefault="004C62F7" w:rsidP="004C62F7">
            <w:pPr>
              <w:spacing w:before="80" w:after="80"/>
              <w:jc w:val="center"/>
              <w:rPr>
                <w:rFonts w:eastAsia="Times New Roman" w:cs="Arial"/>
                <w:color w:val="000000"/>
              </w:rPr>
            </w:pPr>
          </w:p>
        </w:tc>
      </w:tr>
      <w:tr w:rsidR="004C62F7" w:rsidRPr="00AD457A" w14:paraId="65454480" w14:textId="77777777" w:rsidTr="006B684C">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A93703A" w14:textId="08E1DD6E" w:rsidR="004C62F7" w:rsidRPr="006B684C" w:rsidRDefault="004C62F7" w:rsidP="004C62F7">
            <w:pPr>
              <w:spacing w:before="80" w:after="80"/>
              <w:jc w:val="left"/>
              <w:rPr>
                <w:b/>
              </w:rPr>
            </w:pPr>
            <w:r>
              <w:rPr>
                <w:b/>
              </w:rPr>
              <w:t>(</w:t>
            </w:r>
            <w:r w:rsidRPr="006B684C">
              <w:rPr>
                <w:b/>
              </w:rPr>
              <w:t>6) Fund Flow Process from IFRC to recipient</w:t>
            </w:r>
            <w:r w:rsidR="00B018CA">
              <w:rPr>
                <w:b/>
              </w:rPr>
              <w:t xml:space="preserve"> </w:t>
            </w:r>
            <w:bookmarkStart w:id="0" w:name="_GoBack"/>
            <w:bookmarkEnd w:id="0"/>
          </w:p>
        </w:tc>
      </w:tr>
      <w:tr w:rsidR="004C62F7" w:rsidRPr="00AD457A" w14:paraId="418FAD4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C360EBC" w14:textId="378BB0D2" w:rsidR="004C62F7" w:rsidRDefault="004C62F7" w:rsidP="004C62F7">
            <w:pPr>
              <w:pStyle w:val="CommentText"/>
            </w:pPr>
            <w:r>
              <w:rPr>
                <w:rFonts w:eastAsia="Times New Roman" w:cs="Arial"/>
                <w:color w:val="000000"/>
              </w:rPr>
              <w:t xml:space="preserve">What </w:t>
            </w:r>
            <w:proofErr w:type="gramStart"/>
            <w:r>
              <w:rPr>
                <w:rFonts w:eastAsia="Times New Roman" w:cs="Arial"/>
                <w:color w:val="000000"/>
              </w:rPr>
              <w:t>are</w:t>
            </w:r>
            <w:proofErr w:type="gramEnd"/>
            <w:r>
              <w:rPr>
                <w:rFonts w:eastAsia="Times New Roman" w:cs="Arial"/>
                <w:color w:val="000000"/>
              </w:rPr>
              <w:t xml:space="preserve"> the minimum/maximum transfer limits or thresholds and what is the minimum/maximum level of funds that need to be in the holding account at any time?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0E02CC6" w14:textId="050B4282" w:rsidR="004C62F7" w:rsidRDefault="004C62F7" w:rsidP="004C62F7">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3225FAD" w14:textId="1C031D04" w:rsidR="004C62F7" w:rsidRDefault="004C62F7" w:rsidP="004C62F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68BD4F14" w14:textId="77777777" w:rsidR="004C62F7" w:rsidRDefault="004C62F7" w:rsidP="004C62F7">
            <w:pPr>
              <w:spacing w:before="80" w:after="80"/>
              <w:jc w:val="center"/>
              <w:rPr>
                <w:rFonts w:eastAsia="Times New Roman" w:cs="Arial"/>
                <w:color w:val="000000"/>
              </w:rPr>
            </w:pPr>
          </w:p>
        </w:tc>
      </w:tr>
      <w:tr w:rsidR="00D80918" w:rsidRPr="00AD457A" w14:paraId="77521DA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4DB30C5" w14:textId="4160BCB3" w:rsidR="00D80918" w:rsidRDefault="00D80918" w:rsidP="00D80918">
            <w:pPr>
              <w:pStyle w:val="CommentText"/>
            </w:pPr>
            <w:r>
              <w:rPr>
                <w:rFonts w:eastAsia="Times New Roman" w:cs="Arial"/>
                <w:color w:val="000000"/>
              </w:rPr>
              <w:t>Please provide information on the process and how long it will take for the funds to be available for distribution once they have been transferred from the IFRC bank account to the supplier bank account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7EABF85" w14:textId="58CE15AE" w:rsidR="00D80918" w:rsidRDefault="00D80918" w:rsidP="00D80918">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3C235DF" w14:textId="75228E6C" w:rsidR="00D80918" w:rsidRDefault="00D80918" w:rsidP="00D80918">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0C997CB7" w14:textId="77777777" w:rsidR="00D80918" w:rsidRDefault="00D80918" w:rsidP="00D80918">
            <w:pPr>
              <w:spacing w:before="80" w:after="80"/>
              <w:jc w:val="center"/>
              <w:rPr>
                <w:rFonts w:eastAsia="Times New Roman" w:cs="Arial"/>
                <w:color w:val="000000"/>
              </w:rPr>
            </w:pPr>
          </w:p>
        </w:tc>
      </w:tr>
      <w:tr w:rsidR="00D80918" w:rsidRPr="00AD457A" w14:paraId="04BB7036" w14:textId="77777777" w:rsidTr="007666BF">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12092ACB" w14:textId="3F0D4CD6" w:rsidR="00D80918" w:rsidRDefault="00D80918" w:rsidP="00D80918">
            <w:pPr>
              <w:spacing w:before="80" w:after="80"/>
              <w:jc w:val="left"/>
              <w:rPr>
                <w:rFonts w:eastAsia="Times New Roman" w:cs="Arial"/>
                <w:color w:val="000000"/>
              </w:rPr>
            </w:pPr>
            <w:r w:rsidRPr="006B684C">
              <w:rPr>
                <w:b/>
              </w:rPr>
              <w:t>(</w:t>
            </w:r>
            <w:r>
              <w:rPr>
                <w:b/>
              </w:rPr>
              <w:t>7</w:t>
            </w:r>
            <w:r w:rsidRPr="006B684C">
              <w:rPr>
                <w:b/>
              </w:rPr>
              <w:t xml:space="preserve">) </w:t>
            </w:r>
            <w:r w:rsidRPr="007666BF">
              <w:rPr>
                <w:b/>
              </w:rPr>
              <w:t>Safety and Security Risks</w:t>
            </w:r>
          </w:p>
        </w:tc>
      </w:tr>
      <w:tr w:rsidR="00D80918" w:rsidRPr="00AD457A" w14:paraId="7A8AAE6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7DD180F" w14:textId="044F20C5" w:rsidR="00D80918" w:rsidRDefault="00D80918" w:rsidP="00D80918">
            <w:pPr>
              <w:pStyle w:val="CommentText"/>
            </w:pPr>
            <w:r>
              <w:rPr>
                <w:rFonts w:eastAsia="Times New Roman" w:cs="Arial"/>
                <w:color w:val="000000"/>
              </w:rPr>
              <w:t xml:space="preserve">Adequate insurance and risk management mechanisms should be put in place by the FSP and will not be covered by the IFRC.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7F0F5B3" w14:textId="6AA8C569"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20ED6C6" w14:textId="67AA2E8D"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E5268C9" w14:textId="77777777" w:rsidR="00D80918" w:rsidRDefault="00D80918" w:rsidP="00D80918">
            <w:pPr>
              <w:spacing w:before="80" w:after="80"/>
              <w:jc w:val="center"/>
              <w:rPr>
                <w:rFonts w:eastAsia="Times New Roman" w:cs="Arial"/>
                <w:color w:val="000000"/>
              </w:rPr>
            </w:pPr>
          </w:p>
        </w:tc>
      </w:tr>
      <w:tr w:rsidR="00D80918" w:rsidRPr="00AD457A" w14:paraId="200DC369"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AA535D0" w14:textId="57FB9AA3" w:rsidR="00D80918" w:rsidRDefault="00D80918" w:rsidP="00D80918">
            <w:pPr>
              <w:pStyle w:val="CommentText"/>
            </w:pPr>
            <w:r>
              <w:rPr>
                <w:rFonts w:eastAsia="Times New Roman" w:cs="Arial"/>
                <w:color w:val="000000"/>
              </w:rPr>
              <w:t>The supplier will be responsible and liable for the money until it is distributed to the recipients.  The IFRC cannot take any responsibility or liability for any type of loss incurred during transport or before, during or after distribution.</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F0E4654" w14:textId="6A6839BA"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1ACCF38" w14:textId="3B7B7E98"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D9674DB" w14:textId="77777777" w:rsidR="00D80918" w:rsidRDefault="00D80918" w:rsidP="00D80918">
            <w:pPr>
              <w:spacing w:before="80" w:after="80"/>
              <w:jc w:val="center"/>
              <w:rPr>
                <w:rFonts w:eastAsia="Times New Roman" w:cs="Arial"/>
                <w:color w:val="000000"/>
              </w:rPr>
            </w:pPr>
          </w:p>
        </w:tc>
      </w:tr>
      <w:tr w:rsidR="00D80918" w:rsidRPr="00AD457A" w14:paraId="6C6EB51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3C9F7A67" w14:textId="34B9CC69" w:rsidR="00D80918" w:rsidRDefault="00D80918" w:rsidP="00D80918">
            <w:pPr>
              <w:pStyle w:val="CommentText"/>
            </w:pPr>
            <w:r>
              <w:rPr>
                <w:rFonts w:eastAsia="Times New Roman" w:cs="Arial"/>
                <w:color w:val="000000"/>
              </w:rPr>
              <w:lastRenderedPageBreak/>
              <w:t>The use of armed escorts is not allowed for transport and distribution of IFRC funds and programmes.  Please explain how the money will be transported and distributed safely and securely.</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D279BB5" w14:textId="56E398CE"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38D43E0" w14:textId="746A0DAB"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D71A909" w14:textId="77777777" w:rsidR="00D80918" w:rsidRDefault="00D80918" w:rsidP="00D80918">
            <w:pPr>
              <w:spacing w:before="80" w:after="80"/>
              <w:jc w:val="center"/>
              <w:rPr>
                <w:rFonts w:eastAsia="Times New Roman" w:cs="Arial"/>
                <w:color w:val="000000"/>
              </w:rPr>
            </w:pPr>
          </w:p>
        </w:tc>
      </w:tr>
      <w:tr w:rsidR="00D80918" w:rsidRPr="00AD457A" w14:paraId="32A91CA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E5CBC00" w14:textId="3CC38BCD" w:rsidR="00D80918" w:rsidRDefault="00D80918" w:rsidP="00D80918">
            <w:pPr>
              <w:pStyle w:val="CommentText"/>
            </w:pPr>
            <w:r>
              <w:rPr>
                <w:rFonts w:eastAsia="Times New Roman" w:cs="Arial"/>
                <w:color w:val="000000"/>
              </w:rPr>
              <w:t>The supplier is responsible for securing and transporting the money to the delivery point and setting up the cashiers.  Please describe how that process will work in practice.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6A541DD" w14:textId="34D701BA" w:rsidR="00D80918" w:rsidRDefault="00D80918"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CDC8A69" w14:textId="376A16A3" w:rsidR="00D80918" w:rsidRDefault="00D80918"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3B6B0CB" w14:textId="77777777" w:rsidR="00D80918" w:rsidRDefault="00D80918" w:rsidP="00D80918">
            <w:pPr>
              <w:spacing w:before="80" w:after="80"/>
              <w:jc w:val="center"/>
              <w:rPr>
                <w:rFonts w:eastAsia="Times New Roman" w:cs="Arial"/>
                <w:color w:val="000000"/>
              </w:rPr>
            </w:pPr>
          </w:p>
        </w:tc>
      </w:tr>
      <w:tr w:rsidR="008428FE" w:rsidRPr="00AD457A" w14:paraId="35130D8E"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578252B" w14:textId="03CF74CC" w:rsidR="008428FE" w:rsidRDefault="0011265D" w:rsidP="00D80918">
            <w:pPr>
              <w:pStyle w:val="CommentText"/>
              <w:rPr>
                <w:rFonts w:eastAsia="Times New Roman" w:cs="Arial"/>
                <w:color w:val="000000"/>
              </w:rPr>
            </w:pPr>
            <w:r>
              <w:rPr>
                <w:rFonts w:cs="Arial"/>
                <w:color w:val="000000"/>
              </w:rPr>
              <w:t>Describe the d</w:t>
            </w:r>
            <w:r w:rsidRPr="00354DDF">
              <w:rPr>
                <w:rFonts w:cs="Arial"/>
                <w:color w:val="000000"/>
              </w:rPr>
              <w:t xml:space="preserve">ata protection policy is in place governing management </w:t>
            </w:r>
            <w:r w:rsidR="00042348">
              <w:rPr>
                <w:rFonts w:cs="Arial"/>
                <w:color w:val="000000"/>
              </w:rPr>
              <w:t>(collection, storing, processing, sharing</w:t>
            </w:r>
            <w:r w:rsidR="00704714">
              <w:rPr>
                <w:rFonts w:cs="Arial"/>
                <w:color w:val="000000"/>
              </w:rPr>
              <w:t>, transfer to third parties</w:t>
            </w:r>
            <w:r w:rsidR="00042348">
              <w:rPr>
                <w:rFonts w:cs="Arial"/>
                <w:color w:val="000000"/>
              </w:rPr>
              <w:t xml:space="preserve"> and disposal) </w:t>
            </w:r>
            <w:r w:rsidRPr="00354DDF">
              <w:rPr>
                <w:rFonts w:cs="Arial"/>
                <w:color w:val="000000"/>
              </w:rPr>
              <w:t>of beneficiary data</w:t>
            </w:r>
            <w:r w:rsidR="00704714">
              <w:rPr>
                <w:rFonts w:cs="Arial"/>
                <w:color w:val="000000"/>
              </w:rPr>
              <w:t>.  Please detail any local laws you must uphold with regards to data protection.</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D36CFA3" w14:textId="4B76994B" w:rsidR="008428FE" w:rsidRDefault="0011265D"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AC8AB6F" w14:textId="4E3E08C4" w:rsidR="008428FE" w:rsidRDefault="0011265D"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F6587AF" w14:textId="77777777" w:rsidR="008428FE" w:rsidRDefault="008428FE" w:rsidP="00D80918">
            <w:pPr>
              <w:spacing w:before="80" w:after="80"/>
              <w:jc w:val="center"/>
              <w:rPr>
                <w:rFonts w:eastAsia="Times New Roman" w:cs="Arial"/>
                <w:color w:val="000000"/>
              </w:rPr>
            </w:pPr>
          </w:p>
        </w:tc>
      </w:tr>
      <w:tr w:rsidR="001A7E9A" w:rsidRPr="00AD457A" w14:paraId="1264952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79F8B30" w14:textId="63B51DF8" w:rsidR="001A7E9A" w:rsidRDefault="001A7E9A" w:rsidP="00D80918">
            <w:pPr>
              <w:pStyle w:val="CommentText"/>
              <w:rPr>
                <w:rFonts w:cs="Arial"/>
                <w:color w:val="000000"/>
              </w:rPr>
            </w:pPr>
            <w:r w:rsidRPr="00354DDF">
              <w:rPr>
                <w:rFonts w:cs="Arial"/>
                <w:color w:val="000000"/>
              </w:rPr>
              <w:t xml:space="preserve">The service provider </w:t>
            </w:r>
            <w:proofErr w:type="gramStart"/>
            <w:r w:rsidRPr="00354DDF">
              <w:rPr>
                <w:rFonts w:cs="Arial"/>
                <w:color w:val="000000"/>
              </w:rPr>
              <w:t>is able to</w:t>
            </w:r>
            <w:proofErr w:type="gramEnd"/>
            <w:r w:rsidRPr="00354DDF">
              <w:rPr>
                <w:rFonts w:cs="Arial"/>
                <w:color w:val="000000"/>
              </w:rPr>
              <w:t xml:space="preserve"> encrypt the data between the aid agency and the </w:t>
            </w:r>
            <w:r>
              <w:rPr>
                <w:rFonts w:cs="Arial"/>
                <w:color w:val="000000"/>
              </w:rPr>
              <w:t>FSP and any sub-contracts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EAB899A" w14:textId="364B9553" w:rsidR="001A7E9A" w:rsidRDefault="001A7E9A" w:rsidP="00D80918">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5CAB8A1" w14:textId="3A21CAFB" w:rsidR="001A7E9A" w:rsidRDefault="001A7E9A" w:rsidP="00D80918">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6D19D09A" w14:textId="77777777" w:rsidR="001A7E9A" w:rsidRDefault="001A7E9A" w:rsidP="00D80918">
            <w:pPr>
              <w:spacing w:before="80" w:after="80"/>
              <w:jc w:val="center"/>
              <w:rPr>
                <w:rFonts w:eastAsia="Times New Roman" w:cs="Arial"/>
                <w:color w:val="000000"/>
              </w:rPr>
            </w:pPr>
          </w:p>
        </w:tc>
      </w:tr>
      <w:tr w:rsidR="00D80918" w:rsidRPr="00AD457A" w14:paraId="6C1E8DD1" w14:textId="77777777" w:rsidTr="007666BF">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5CD82C0B" w14:textId="21296F14" w:rsidR="00D80918" w:rsidRDefault="00D80918" w:rsidP="00D80918">
            <w:pPr>
              <w:spacing w:before="80" w:after="80"/>
              <w:jc w:val="left"/>
              <w:rPr>
                <w:rFonts w:eastAsia="Times New Roman" w:cs="Arial"/>
                <w:color w:val="000000"/>
              </w:rPr>
            </w:pPr>
            <w:r>
              <w:rPr>
                <w:rFonts w:eastAsia="Times New Roman" w:cs="Arial"/>
                <w:b/>
                <w:bCs/>
                <w:color w:val="000000"/>
              </w:rPr>
              <w:t xml:space="preserve">(8) </w:t>
            </w:r>
            <w:r w:rsidRPr="00AD457A">
              <w:rPr>
                <w:rFonts w:eastAsia="Times New Roman" w:cs="Arial"/>
                <w:b/>
                <w:bCs/>
                <w:color w:val="000000"/>
              </w:rPr>
              <w:t xml:space="preserve">Financial service provider payment </w:t>
            </w:r>
            <w:r>
              <w:rPr>
                <w:rFonts w:eastAsia="Times New Roman" w:cs="Arial"/>
                <w:b/>
                <w:bCs/>
                <w:color w:val="000000"/>
              </w:rPr>
              <w:t>product</w:t>
            </w:r>
            <w:r w:rsidRPr="00AD457A">
              <w:rPr>
                <w:rFonts w:eastAsia="Times New Roman" w:cs="Arial"/>
                <w:b/>
                <w:bCs/>
                <w:color w:val="000000"/>
              </w:rPr>
              <w:t xml:space="preserve"> requirements</w:t>
            </w:r>
          </w:p>
        </w:tc>
      </w:tr>
      <w:tr w:rsidR="00B4225F" w:rsidRPr="00AD457A" w14:paraId="27BF5702"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B7861D" w14:textId="50D08535" w:rsidR="00B4225F" w:rsidRDefault="00B4225F" w:rsidP="00B4225F">
            <w:pPr>
              <w:pStyle w:val="CommentText"/>
            </w:pPr>
            <w:r>
              <w:rPr>
                <w:rFonts w:eastAsia="Times New Roman" w:cs="Arial"/>
                <w:color w:val="000000"/>
              </w:rPr>
              <w:t>Please describe your electronic cash solution, how it works, who can access it, what the requirements for access are, what language it operates in, what training can be provided for users.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1A0E3E5" w14:textId="6A9323CF" w:rsidR="00B4225F" w:rsidRDefault="00B4225F" w:rsidP="00B4225F">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453AE78" w14:textId="29D1A912" w:rsidR="00B4225F" w:rsidRDefault="00B4225F" w:rsidP="00B4225F">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3959091C" w14:textId="77777777" w:rsidR="00B4225F" w:rsidRDefault="00B4225F" w:rsidP="00B4225F">
            <w:pPr>
              <w:spacing w:before="80" w:after="80"/>
              <w:jc w:val="center"/>
              <w:rPr>
                <w:rFonts w:eastAsia="Times New Roman" w:cs="Arial"/>
                <w:color w:val="000000"/>
              </w:rPr>
            </w:pPr>
          </w:p>
        </w:tc>
      </w:tr>
      <w:tr w:rsidR="008428FE" w:rsidRPr="00AD457A" w14:paraId="0471C02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22D6752" w14:textId="15F62699" w:rsidR="008428FE" w:rsidRDefault="008428FE" w:rsidP="00B4225F">
            <w:pPr>
              <w:pStyle w:val="CommentText"/>
              <w:rPr>
                <w:rFonts w:eastAsia="Times New Roman" w:cs="Arial"/>
                <w:color w:val="000000"/>
              </w:rPr>
            </w:pPr>
            <w:r>
              <w:rPr>
                <w:rFonts w:eastAsia="Times New Roman" w:cs="Arial"/>
                <w:color w:val="000000"/>
              </w:rPr>
              <w:t>Please descript the registration process, share a template if available.  Are bulk registrations possible and if so in what format (Excel, CSV files etc.)</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2E1991F" w14:textId="5F4E5B0F" w:rsidR="008428FE" w:rsidRDefault="008428FE" w:rsidP="00B4225F">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3BBF60E" w14:textId="3E97FADA" w:rsidR="008428FE" w:rsidRDefault="008428FE" w:rsidP="00B4225F">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CDB4EFA" w14:textId="77777777" w:rsidR="008428FE" w:rsidRDefault="008428FE" w:rsidP="00B4225F">
            <w:pPr>
              <w:spacing w:before="80" w:after="80"/>
              <w:jc w:val="center"/>
              <w:rPr>
                <w:rFonts w:eastAsia="Times New Roman" w:cs="Arial"/>
                <w:color w:val="000000"/>
              </w:rPr>
            </w:pPr>
          </w:p>
        </w:tc>
      </w:tr>
      <w:tr w:rsidR="00B4225F" w:rsidRPr="00AD457A" w14:paraId="3631FCF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AFEF531" w14:textId="74339DBB" w:rsidR="00B4225F" w:rsidRDefault="00B4225F" w:rsidP="00B4225F">
            <w:pPr>
              <w:pStyle w:val="CommentText"/>
            </w:pPr>
            <w:r>
              <w:rPr>
                <w:rFonts w:eastAsia="Times New Roman" w:cs="Arial"/>
                <w:color w:val="000000"/>
              </w:rPr>
              <w:t xml:space="preserve">Please describe what information is required from IFRC, when and in what form for the electronic transfer to me made to our registered recipients.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2113E8D" w14:textId="7B36F50F" w:rsidR="00B4225F" w:rsidRDefault="00B4225F" w:rsidP="00B4225F">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A999AD5" w14:textId="06643079" w:rsidR="00B4225F" w:rsidRDefault="00B4225F" w:rsidP="00B4225F">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1D5E7FE" w14:textId="77777777" w:rsidR="00B4225F" w:rsidRDefault="00B4225F" w:rsidP="00B4225F">
            <w:pPr>
              <w:spacing w:before="80" w:after="80"/>
              <w:jc w:val="center"/>
              <w:rPr>
                <w:rFonts w:eastAsia="Times New Roman" w:cs="Arial"/>
                <w:color w:val="000000"/>
              </w:rPr>
            </w:pPr>
          </w:p>
        </w:tc>
      </w:tr>
      <w:tr w:rsidR="00B4225F" w:rsidRPr="00AD457A" w14:paraId="04C1D319"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7998EB" w14:textId="5AC59579" w:rsidR="00B4225F" w:rsidRDefault="00B4225F" w:rsidP="00B4225F">
            <w:pPr>
              <w:pStyle w:val="CommentText"/>
            </w:pPr>
            <w:r>
              <w:rPr>
                <w:rFonts w:eastAsia="Times New Roman" w:cs="Arial"/>
                <w:color w:val="000000"/>
              </w:rPr>
              <w:t>The service provider shall define a focal person who can provide technical support to the IFRC including trouble shooting during office hours on distribution days.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9EC2F24" w14:textId="6904330C" w:rsidR="00B4225F" w:rsidRDefault="00B4225F" w:rsidP="00B4225F">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4D91B4B" w14:textId="6127495F" w:rsidR="00B4225F" w:rsidRDefault="00B4225F" w:rsidP="00B4225F">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7F8F452" w14:textId="77777777" w:rsidR="00B4225F" w:rsidRDefault="00B4225F" w:rsidP="00B4225F">
            <w:pPr>
              <w:spacing w:before="80" w:after="80"/>
              <w:jc w:val="center"/>
              <w:rPr>
                <w:rFonts w:eastAsia="Times New Roman" w:cs="Arial"/>
                <w:color w:val="000000"/>
              </w:rPr>
            </w:pPr>
          </w:p>
        </w:tc>
      </w:tr>
      <w:tr w:rsidR="008428FE" w:rsidRPr="00AD457A" w14:paraId="276189BF"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06820CD" w14:textId="0D20CAE8" w:rsidR="008428FE" w:rsidRDefault="008428FE" w:rsidP="00B4225F">
            <w:pPr>
              <w:pStyle w:val="CommentText"/>
              <w:rPr>
                <w:rFonts w:eastAsia="Times New Roman" w:cs="Arial"/>
                <w:color w:val="000000"/>
              </w:rPr>
            </w:pPr>
            <w:r>
              <w:rPr>
                <w:rFonts w:eastAsia="Times New Roman" w:cs="Arial"/>
                <w:color w:val="000000"/>
              </w:rPr>
              <w:t>Card-based tool requirements – ATM/</w:t>
            </w:r>
            <w:proofErr w:type="spellStart"/>
            <w:r>
              <w:rPr>
                <w:rFonts w:eastAsia="Times New Roman" w:cs="Arial"/>
                <w:color w:val="000000"/>
              </w:rPr>
              <w:t>PoS</w:t>
            </w:r>
            <w:proofErr w:type="spellEnd"/>
            <w:r>
              <w:rPr>
                <w:rFonts w:eastAsia="Times New Roman" w:cs="Arial"/>
                <w:color w:val="000000"/>
              </w:rPr>
              <w:t>, single-load / multi-load, branded/unbranded, activation</w:t>
            </w:r>
            <w:r w:rsidR="001A7E9A">
              <w:rPr>
                <w:rFonts w:eastAsia="Times New Roman" w:cs="Arial"/>
                <w:color w:val="000000"/>
              </w:rPr>
              <w:t>, restrictions</w:t>
            </w:r>
            <w:r>
              <w:rPr>
                <w:rFonts w:eastAsia="Times New Roman" w:cs="Arial"/>
                <w:color w:val="000000"/>
              </w:rPr>
              <w:t xml:space="preserve"> etc.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5BF2188" w14:textId="6047CBA2" w:rsidR="008428FE" w:rsidRDefault="008428FE" w:rsidP="00B4225F">
            <w:pPr>
              <w:spacing w:before="80" w:after="80"/>
              <w:jc w:val="center"/>
              <w:rPr>
                <w:rFonts w:eastAsia="Times New Roman" w:cs="Arial"/>
                <w:color w:val="000000"/>
              </w:rPr>
            </w:pPr>
            <w:r>
              <w:rPr>
                <w:rFonts w:eastAsia="Times New Roman" w:cs="Arial"/>
                <w:color w:val="000000"/>
              </w:rPr>
              <w:t>R/P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07615B5" w14:textId="28D59CF4" w:rsidR="008428FE" w:rsidRDefault="008428FE" w:rsidP="00B4225F">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D2B762E" w14:textId="77777777" w:rsidR="008428FE" w:rsidRDefault="008428FE" w:rsidP="00B4225F">
            <w:pPr>
              <w:spacing w:before="80" w:after="80"/>
              <w:jc w:val="center"/>
              <w:rPr>
                <w:rFonts w:eastAsia="Times New Roman" w:cs="Arial"/>
                <w:color w:val="000000"/>
              </w:rPr>
            </w:pPr>
          </w:p>
        </w:tc>
      </w:tr>
      <w:tr w:rsidR="008428FE" w:rsidRPr="00AD457A" w14:paraId="6AF6287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097F908" w14:textId="4E903D7B" w:rsidR="008428FE" w:rsidRDefault="008428FE" w:rsidP="001A7E9A">
            <w:pPr>
              <w:pStyle w:val="CommentText"/>
              <w:jc w:val="left"/>
              <w:rPr>
                <w:rFonts w:eastAsia="Times New Roman" w:cs="Arial"/>
                <w:color w:val="000000"/>
              </w:rPr>
            </w:pPr>
            <w:r>
              <w:rPr>
                <w:rFonts w:eastAsia="Times New Roman" w:cs="Arial"/>
                <w:color w:val="000000"/>
              </w:rPr>
              <w:t>On-line user interface:</w:t>
            </w:r>
            <w:r w:rsidR="001A7E9A">
              <w:rPr>
                <w:rFonts w:eastAsia="Times New Roman" w:cs="Arial"/>
                <w:color w:val="000000"/>
              </w:rPr>
              <w:t xml:space="preserve">  Can you</w:t>
            </w:r>
            <w:r w:rsidR="001A7E9A" w:rsidRPr="00AD457A">
              <w:rPr>
                <w:rFonts w:eastAsia="Times New Roman" w:cs="Arial"/>
                <w:color w:val="000000"/>
              </w:rPr>
              <w:t xml:space="preserve"> provide</w:t>
            </w:r>
            <w:r w:rsidR="001A7E9A">
              <w:rPr>
                <w:rFonts w:eastAsia="Times New Roman" w:cs="Arial"/>
                <w:color w:val="000000"/>
              </w:rPr>
              <w:t>d</w:t>
            </w:r>
            <w:r w:rsidR="001A7E9A" w:rsidRPr="00AD457A">
              <w:rPr>
                <w:rFonts w:eastAsia="Times New Roman" w:cs="Arial"/>
                <w:color w:val="000000"/>
              </w:rPr>
              <w:t xml:space="preserve"> a web-based, online system </w:t>
            </w:r>
            <w:proofErr w:type="gramStart"/>
            <w:r w:rsidR="001A7E9A" w:rsidRPr="00AD457A">
              <w:rPr>
                <w:rFonts w:eastAsia="Times New Roman" w:cs="Arial"/>
                <w:color w:val="000000"/>
              </w:rPr>
              <w:t xml:space="preserve">for </w:t>
            </w:r>
            <w:r w:rsidR="001A7E9A">
              <w:rPr>
                <w:rFonts w:eastAsia="Times New Roman" w:cs="Arial"/>
                <w:color w:val="000000"/>
              </w:rPr>
              <w:t xml:space="preserve"> managing</w:t>
            </w:r>
            <w:proofErr w:type="gramEnd"/>
            <w:r w:rsidR="001A7E9A">
              <w:rPr>
                <w:rFonts w:eastAsia="Times New Roman" w:cs="Arial"/>
                <w:color w:val="000000"/>
              </w:rPr>
              <w:t xml:space="preserve"> account, simple, user-friendly, available in </w:t>
            </w:r>
            <w:r w:rsidR="001A7E9A" w:rsidRPr="001A7E9A">
              <w:rPr>
                <w:rFonts w:eastAsia="Times New Roman" w:cs="Arial"/>
                <w:color w:val="000000"/>
                <w:highlight w:val="yellow"/>
              </w:rPr>
              <w:t>LANGUAGE</w:t>
            </w:r>
            <w:r w:rsidR="001A7E9A">
              <w:rPr>
                <w:rFonts w:eastAsia="Times New Roman" w:cs="Arial"/>
                <w:color w:val="000000"/>
              </w:rPr>
              <w:t xml:space="preserve">, with </w:t>
            </w:r>
            <w:r w:rsidR="001A7E9A" w:rsidRPr="001A7E9A">
              <w:rPr>
                <w:rFonts w:eastAsia="Times New Roman" w:cs="Arial"/>
                <w:color w:val="000000"/>
                <w:highlight w:val="yellow"/>
              </w:rPr>
              <w:t>IT REQUIREMENT FOR SOFTWARE/HARDWARE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113990A9" w14:textId="7F446499" w:rsidR="008428FE" w:rsidRDefault="001A7E9A" w:rsidP="00B4225F">
            <w:pPr>
              <w:spacing w:before="80" w:after="80"/>
              <w:jc w:val="center"/>
              <w:rPr>
                <w:rFonts w:eastAsia="Times New Roman" w:cs="Arial"/>
                <w:color w:val="000000"/>
              </w:rPr>
            </w:pPr>
            <w:r>
              <w:rPr>
                <w:rFonts w:eastAsia="Times New Roman" w:cs="Arial"/>
                <w:color w:val="000000"/>
              </w:rPr>
              <w:t>R/P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86F5478" w14:textId="25B3787F" w:rsidR="008428FE" w:rsidRDefault="001A7E9A" w:rsidP="00B4225F">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12087ED3" w14:textId="77777777" w:rsidR="008428FE" w:rsidRDefault="008428FE" w:rsidP="00B4225F">
            <w:pPr>
              <w:spacing w:before="80" w:after="80"/>
              <w:jc w:val="center"/>
              <w:rPr>
                <w:rFonts w:eastAsia="Times New Roman" w:cs="Arial"/>
                <w:color w:val="000000"/>
              </w:rPr>
            </w:pPr>
          </w:p>
        </w:tc>
      </w:tr>
      <w:tr w:rsidR="001A7E9A" w:rsidRPr="00AD457A" w14:paraId="3E9C704A" w14:textId="77777777" w:rsidTr="002C74A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70A6807F" w14:textId="557AC7FA" w:rsidR="001A7E9A" w:rsidRDefault="001A7E9A" w:rsidP="001A7E9A">
            <w:pPr>
              <w:spacing w:before="80" w:after="80"/>
              <w:jc w:val="left"/>
              <w:rPr>
                <w:rFonts w:eastAsia="Times New Roman" w:cs="Arial"/>
                <w:color w:val="000000"/>
              </w:rPr>
            </w:pPr>
            <w:r w:rsidRPr="002C74A6">
              <w:rPr>
                <w:b/>
              </w:rPr>
              <w:t xml:space="preserve">(9) </w:t>
            </w:r>
            <w:r>
              <w:rPr>
                <w:b/>
              </w:rPr>
              <w:t xml:space="preserve">FSP Cash Disbursement abilities </w:t>
            </w:r>
            <w:r w:rsidRPr="002C74A6">
              <w:rPr>
                <w:b/>
              </w:rPr>
              <w:t xml:space="preserve"> </w:t>
            </w:r>
          </w:p>
        </w:tc>
      </w:tr>
      <w:tr w:rsidR="001A7E9A" w:rsidRPr="00AD457A" w14:paraId="679BF625"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F8FDB51" w14:textId="1F2DB0B8" w:rsidR="001A7E9A" w:rsidRDefault="001A7E9A" w:rsidP="001A7E9A">
            <w:pPr>
              <w:pStyle w:val="CommentText"/>
            </w:pPr>
            <w:r>
              <w:rPr>
                <w:rFonts w:eastAsia="Times New Roman" w:cs="Arial"/>
                <w:color w:val="000000"/>
              </w:rPr>
              <w:t xml:space="preserve">Cash can be provided </w:t>
            </w:r>
            <w:r w:rsidRPr="001625AC">
              <w:rPr>
                <w:rFonts w:eastAsia="Times New Roman" w:cs="Arial"/>
                <w:b/>
                <w:color w:val="000000"/>
                <w:u w:val="single"/>
              </w:rPr>
              <w:t>now</w:t>
            </w:r>
            <w:r>
              <w:rPr>
                <w:rFonts w:eastAsia="Times New Roman" w:cs="Arial"/>
                <w:color w:val="000000"/>
              </w:rPr>
              <w:t xml:space="preserve"> to </w:t>
            </w:r>
            <w:proofErr w:type="gramStart"/>
            <w:r>
              <w:rPr>
                <w:rFonts w:eastAsia="Times New Roman" w:cs="Arial"/>
                <w:color w:val="000000"/>
                <w:highlight w:val="yellow"/>
              </w:rPr>
              <w:t xml:space="preserve">COMMUNITY </w:t>
            </w:r>
            <w:r w:rsidRPr="00B4225F">
              <w:rPr>
                <w:rFonts w:eastAsia="Times New Roman" w:cs="Arial"/>
                <w:color w:val="000000"/>
                <w:highlight w:val="yellow"/>
              </w:rPr>
              <w:t xml:space="preserve"> GROUPS</w:t>
            </w:r>
            <w:proofErr w:type="gramEnd"/>
            <w:r>
              <w:rPr>
                <w:rFonts w:eastAsia="Times New Roman" w:cs="Arial"/>
                <w:color w:val="000000"/>
              </w:rPr>
              <w:t xml:space="preserve"> (e.g. nationals, non-nationals, refugees etc.) Please explain what criteria is required to do this. If </w:t>
            </w:r>
            <w:proofErr w:type="gramStart"/>
            <w:r>
              <w:rPr>
                <w:rFonts w:eastAsia="Times New Roman" w:cs="Arial"/>
                <w:color w:val="000000"/>
              </w:rPr>
              <w:t>not</w:t>
            </w:r>
            <w:proofErr w:type="gramEnd"/>
            <w:r>
              <w:rPr>
                <w:rFonts w:eastAsia="Times New Roman" w:cs="Arial"/>
                <w:color w:val="000000"/>
              </w:rPr>
              <w:t xml:space="preserve"> please provide approximate time lines for activities that need to be conducted before distribution can occur.</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CDD9CF9" w14:textId="202265CE"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CDBE189" w14:textId="62A8445C"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A681FE2" w14:textId="77777777" w:rsidR="001A7E9A" w:rsidRDefault="001A7E9A" w:rsidP="001A7E9A">
            <w:pPr>
              <w:spacing w:before="80" w:after="80"/>
              <w:jc w:val="center"/>
              <w:rPr>
                <w:rFonts w:eastAsia="Times New Roman" w:cs="Arial"/>
                <w:color w:val="000000"/>
              </w:rPr>
            </w:pPr>
          </w:p>
        </w:tc>
      </w:tr>
      <w:tr w:rsidR="001A7E9A" w:rsidRPr="00AD457A" w14:paraId="48B9F9B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5C3D67B" w14:textId="0795CDEB" w:rsidR="001A7E9A" w:rsidRDefault="001A7E9A" w:rsidP="001A7E9A">
            <w:pPr>
              <w:pStyle w:val="CommentText"/>
            </w:pPr>
            <w:r>
              <w:rPr>
                <w:rFonts w:eastAsia="Times New Roman" w:cs="Arial"/>
                <w:color w:val="000000"/>
              </w:rPr>
              <w:t xml:space="preserve">Cash can be provided </w:t>
            </w:r>
            <w:r w:rsidRPr="001625AC">
              <w:rPr>
                <w:rFonts w:eastAsia="Times New Roman" w:cs="Arial"/>
                <w:b/>
                <w:color w:val="000000"/>
                <w:u w:val="single"/>
              </w:rPr>
              <w:t>now</w:t>
            </w:r>
            <w:r>
              <w:rPr>
                <w:rFonts w:eastAsia="Times New Roman" w:cs="Arial"/>
                <w:color w:val="000000"/>
              </w:rPr>
              <w:t xml:space="preserve"> to </w:t>
            </w:r>
            <w:r w:rsidRPr="00B4225F">
              <w:rPr>
                <w:rFonts w:eastAsia="Times New Roman" w:cs="Arial"/>
                <w:color w:val="000000"/>
                <w:highlight w:val="yellow"/>
              </w:rPr>
              <w:t>COMMUNITY GROUPS</w:t>
            </w:r>
            <w:r>
              <w:rPr>
                <w:rFonts w:eastAsia="Times New Roman" w:cs="Arial"/>
                <w:color w:val="000000"/>
              </w:rPr>
              <w:t xml:space="preserve"> e.g. nationals, non-nationals, refugees etc.)  With </w:t>
            </w:r>
            <w:r w:rsidRPr="00B4225F">
              <w:rPr>
                <w:rFonts w:eastAsia="Times New Roman" w:cs="Arial"/>
                <w:color w:val="000000" w:themeColor="text1"/>
                <w:highlight w:val="yellow"/>
              </w:rPr>
              <w:t>LIMITATIONS</w:t>
            </w:r>
            <w:r>
              <w:rPr>
                <w:rFonts w:eastAsia="Times New Roman" w:cs="Arial"/>
                <w:color w:val="000000"/>
              </w:rPr>
              <w:t xml:space="preserve"> (e.g. no mobile phones, no documents, cannot leave camp etc.) Please explain what criteria is required to do this. If not, please provide approximate time lines for activities that need to be conducted before distribution can occur.</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5081F8C" w14:textId="5B9CAC16" w:rsidR="001A7E9A" w:rsidRDefault="001A7E9A" w:rsidP="001A7E9A">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3AF293B" w14:textId="2482B468" w:rsidR="001A7E9A" w:rsidRDefault="001A7E9A" w:rsidP="001A7E9A">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1CDA184" w14:textId="77777777" w:rsidR="001A7E9A" w:rsidRDefault="001A7E9A" w:rsidP="001A7E9A">
            <w:pPr>
              <w:spacing w:before="80" w:after="80"/>
              <w:jc w:val="center"/>
              <w:rPr>
                <w:rFonts w:eastAsia="Times New Roman" w:cs="Arial"/>
                <w:color w:val="000000"/>
              </w:rPr>
            </w:pPr>
          </w:p>
        </w:tc>
      </w:tr>
      <w:tr w:rsidR="001A7E9A" w:rsidRPr="00AD457A" w14:paraId="7F0CE5D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00A5A80" w14:textId="14C0CD0E" w:rsidR="001A7E9A" w:rsidRDefault="001A7E9A" w:rsidP="001A7E9A">
            <w:pPr>
              <w:pStyle w:val="CommentText"/>
            </w:pPr>
            <w:r>
              <w:rPr>
                <w:rFonts w:cs="Arial"/>
                <w:color w:val="000000" w:themeColor="text1"/>
              </w:rPr>
              <w:t xml:space="preserve">Details of all checks including but not limited to: Know Your Customer (KYC), Anti-Money Laundering (AML) and anti-terrorism checks. What information and in what form do you need, what data will you </w:t>
            </w:r>
            <w:r>
              <w:rPr>
                <w:rFonts w:cs="Arial"/>
                <w:color w:val="000000" w:themeColor="text1"/>
              </w:rPr>
              <w:lastRenderedPageBreak/>
              <w:t xml:space="preserve">share, in what format and with whom?  </w:t>
            </w:r>
            <w:r w:rsidRPr="00B4225F">
              <w:rPr>
                <w:rFonts w:cs="Arial"/>
                <w:color w:val="000000" w:themeColor="text1"/>
                <w:highlight w:val="yellow"/>
              </w:rPr>
              <w:t xml:space="preserve">For </w:t>
            </w:r>
            <w:r>
              <w:rPr>
                <w:rFonts w:cs="Arial"/>
                <w:color w:val="000000" w:themeColor="text1"/>
                <w:highlight w:val="yellow"/>
              </w:rPr>
              <w:t xml:space="preserve">COMMUNITY TYPES </w:t>
            </w:r>
            <w:r w:rsidRPr="00B4225F">
              <w:rPr>
                <w:rFonts w:cs="Arial"/>
                <w:color w:val="000000" w:themeColor="text1"/>
                <w:highlight w:val="yellow"/>
              </w:rPr>
              <w:t xml:space="preserve">(a) </w:t>
            </w:r>
            <w:r>
              <w:rPr>
                <w:rFonts w:cs="Arial"/>
                <w:color w:val="000000" w:themeColor="text1"/>
                <w:highlight w:val="yellow"/>
              </w:rPr>
              <w:t>nationals</w:t>
            </w:r>
            <w:r w:rsidRPr="00B4225F">
              <w:rPr>
                <w:rFonts w:cs="Arial"/>
                <w:color w:val="000000" w:themeColor="text1"/>
                <w:highlight w:val="yellow"/>
              </w:rPr>
              <w:t xml:space="preserve"> and (b) non-nationals etc.</w:t>
            </w:r>
            <w:r>
              <w:rPr>
                <w:rFonts w:cs="Arial"/>
                <w:color w:val="000000" w:themeColor="text1"/>
              </w:rPr>
              <w:t xml:space="preserv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83EB3E5" w14:textId="06342BCA" w:rsidR="001A7E9A" w:rsidRDefault="001A7E9A" w:rsidP="001A7E9A">
            <w:pPr>
              <w:spacing w:before="80" w:after="80"/>
              <w:jc w:val="center"/>
              <w:rPr>
                <w:rFonts w:eastAsia="Times New Roman" w:cs="Arial"/>
                <w:color w:val="000000"/>
              </w:rPr>
            </w:pPr>
            <w:r>
              <w:rPr>
                <w:rFonts w:eastAsia="Times New Roman" w:cs="Arial"/>
                <w:color w:val="000000"/>
              </w:rPr>
              <w:lastRenderedPageBreak/>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58883866" w14:textId="1A80AA85"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CE88395" w14:textId="77777777" w:rsidR="001A7E9A" w:rsidRDefault="001A7E9A" w:rsidP="001A7E9A">
            <w:pPr>
              <w:spacing w:before="80" w:after="80"/>
              <w:jc w:val="center"/>
              <w:rPr>
                <w:rFonts w:eastAsia="Times New Roman" w:cs="Arial"/>
                <w:color w:val="000000"/>
              </w:rPr>
            </w:pPr>
          </w:p>
        </w:tc>
      </w:tr>
      <w:tr w:rsidR="001A7E9A" w:rsidRPr="00AD457A" w14:paraId="6D54E935"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CDB1725" w14:textId="7B1F937E" w:rsidR="001A7E9A" w:rsidRDefault="001A7E9A" w:rsidP="001A7E9A">
            <w:pPr>
              <w:pStyle w:val="CommentText"/>
            </w:pPr>
            <w:r>
              <w:rPr>
                <w:rFonts w:eastAsia="Times New Roman" w:cs="Arial"/>
                <w:color w:val="000000"/>
              </w:rPr>
              <w:t xml:space="preserve">Please specify if any government approval is required before being proceeding cash disbursement to </w:t>
            </w:r>
            <w:r w:rsidRPr="00B4225F">
              <w:rPr>
                <w:rFonts w:eastAsia="Times New Roman" w:cs="Arial"/>
                <w:color w:val="000000"/>
                <w:highlight w:val="yellow"/>
              </w:rPr>
              <w:t>COMMUNITIES/LOCATIONS</w:t>
            </w:r>
            <w:r>
              <w:rPr>
                <w:rFonts w:eastAsia="Times New Roman" w:cs="Arial"/>
                <w:color w:val="000000"/>
              </w:rPr>
              <w:t xml:space="preserve"> (e.g. camps). If so, describe the process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C13A168" w14:textId="056A362C"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824111C" w14:textId="1C7F5597"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2AB1429A" w14:textId="77777777" w:rsidR="001A7E9A" w:rsidRDefault="001A7E9A" w:rsidP="001A7E9A">
            <w:pPr>
              <w:spacing w:before="80" w:after="80"/>
              <w:jc w:val="center"/>
              <w:rPr>
                <w:rFonts w:eastAsia="Times New Roman" w:cs="Arial"/>
                <w:color w:val="000000"/>
              </w:rPr>
            </w:pPr>
          </w:p>
        </w:tc>
      </w:tr>
      <w:tr w:rsidR="001A7E9A" w:rsidRPr="00AD457A" w14:paraId="7454986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DC39FC6" w14:textId="7B6927D0" w:rsidR="001A7E9A" w:rsidRDefault="001A7E9A" w:rsidP="001A7E9A">
            <w:pPr>
              <w:pStyle w:val="CommentText"/>
            </w:pPr>
            <w:r>
              <w:rPr>
                <w:rFonts w:eastAsia="Times New Roman" w:cs="Arial"/>
                <w:color w:val="000000"/>
              </w:rPr>
              <w:t xml:space="preserve">Cash will be provided over the counter to recipients.  Please confirm which denominations would be provided.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4D55DD3" w14:textId="0C295844"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87D3AE7" w14:textId="292BEC5D"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17495BD4" w14:textId="77777777" w:rsidR="001A7E9A" w:rsidRDefault="001A7E9A" w:rsidP="001A7E9A">
            <w:pPr>
              <w:spacing w:before="80" w:after="80"/>
              <w:jc w:val="center"/>
              <w:rPr>
                <w:rFonts w:eastAsia="Times New Roman" w:cs="Arial"/>
                <w:color w:val="000000"/>
              </w:rPr>
            </w:pPr>
          </w:p>
        </w:tc>
      </w:tr>
      <w:tr w:rsidR="001A7E9A" w:rsidRPr="00AD457A" w14:paraId="1152474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C686137" w14:textId="1C8C9F58" w:rsidR="001A7E9A" w:rsidRDefault="001A7E9A" w:rsidP="001A7E9A">
            <w:pPr>
              <w:pStyle w:val="CommentText"/>
            </w:pPr>
            <w:r w:rsidRPr="0002196E">
              <w:rPr>
                <w:rFonts w:eastAsia="Times New Roman" w:cs="Arial"/>
                <w:color w:val="000000"/>
              </w:rPr>
              <w:t>Plea</w:t>
            </w:r>
            <w:r>
              <w:rPr>
                <w:rFonts w:eastAsia="Times New Roman" w:cs="Arial"/>
                <w:color w:val="000000"/>
              </w:rPr>
              <w:t xml:space="preserve">se advise how many payments per day would be processed and what volume of cash could be distributed a day.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B667017" w14:textId="59C9A6E5"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23E71EF7" w14:textId="28147450"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749B9FE7" w14:textId="77777777" w:rsidR="001A7E9A" w:rsidRDefault="001A7E9A" w:rsidP="001A7E9A">
            <w:pPr>
              <w:spacing w:before="80" w:after="80"/>
              <w:jc w:val="center"/>
              <w:rPr>
                <w:rFonts w:eastAsia="Times New Roman" w:cs="Arial"/>
                <w:color w:val="000000"/>
              </w:rPr>
            </w:pPr>
          </w:p>
        </w:tc>
      </w:tr>
      <w:tr w:rsidR="001A7E9A" w:rsidRPr="00AD457A" w14:paraId="268DF3A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54A4A66" w14:textId="382A195B" w:rsidR="001A7E9A" w:rsidRDefault="001A7E9A" w:rsidP="001A7E9A">
            <w:pPr>
              <w:pStyle w:val="CommentText"/>
            </w:pPr>
            <w:r>
              <w:rPr>
                <w:rFonts w:eastAsia="Times New Roman" w:cs="Arial"/>
                <w:color w:val="000000"/>
              </w:rPr>
              <w:t xml:space="preserve">The distribution procedures shall be agreed as per the contract between the Supplier and the IFRC. The IFRC proposes to share the information for a distribution (location, number of beneficiaries, cash grant values) with the supplier </w:t>
            </w:r>
            <w:r w:rsidRPr="00B4225F">
              <w:rPr>
                <w:rFonts w:eastAsia="Times New Roman" w:cs="Arial"/>
                <w:color w:val="000000"/>
                <w:highlight w:val="yellow"/>
              </w:rPr>
              <w:t>X</w:t>
            </w:r>
            <w:r>
              <w:rPr>
                <w:rFonts w:eastAsia="Times New Roman" w:cs="Arial"/>
                <w:color w:val="000000"/>
              </w:rPr>
              <w:t xml:space="preserve"> days before the distribution.   Please share your standard distribution procedures or outline how this process will work including information required. Confirm if you can meet the proposed timelines and if not please propose timelines you could meet.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E150269" w14:textId="421B7C52"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70A5F1F" w14:textId="337D1B79"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3EFEE19" w14:textId="77777777" w:rsidR="001A7E9A" w:rsidRDefault="001A7E9A" w:rsidP="001A7E9A">
            <w:pPr>
              <w:spacing w:before="80" w:after="80"/>
              <w:jc w:val="center"/>
              <w:rPr>
                <w:rFonts w:eastAsia="Times New Roman" w:cs="Arial"/>
                <w:color w:val="000000"/>
              </w:rPr>
            </w:pPr>
          </w:p>
        </w:tc>
      </w:tr>
      <w:tr w:rsidR="001A7E9A" w:rsidRPr="00AD457A" w14:paraId="00D5F38C"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EC8F47B" w14:textId="6AA6817B" w:rsidR="001A7E9A" w:rsidRDefault="001A7E9A" w:rsidP="001A7E9A">
            <w:pPr>
              <w:pStyle w:val="CommentText"/>
            </w:pPr>
            <w:r>
              <w:rPr>
                <w:rFonts w:eastAsia="Times New Roman" w:cs="Arial"/>
                <w:color w:val="000000"/>
              </w:rPr>
              <w:t>Acceptance of monitoring during distributions by IFRC and/or a third party</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E57EFF8" w14:textId="10C2479E"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3E9DDC67" w14:textId="08423C83"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491D370E" w14:textId="77777777" w:rsidR="001A7E9A" w:rsidRDefault="001A7E9A" w:rsidP="001A7E9A">
            <w:pPr>
              <w:spacing w:before="80" w:after="80"/>
              <w:jc w:val="center"/>
              <w:rPr>
                <w:rFonts w:eastAsia="Times New Roman" w:cs="Arial"/>
                <w:color w:val="000000"/>
              </w:rPr>
            </w:pPr>
          </w:p>
        </w:tc>
      </w:tr>
      <w:tr w:rsidR="001A7E9A" w:rsidRPr="00AD457A" w14:paraId="2B079844"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C662BB2" w14:textId="767227B3" w:rsidR="001A7E9A" w:rsidRDefault="001A7E9A" w:rsidP="001A7E9A">
            <w:pPr>
              <w:pStyle w:val="CommentText"/>
            </w:pPr>
            <w:r>
              <w:rPr>
                <w:rFonts w:eastAsia="Times New Roman" w:cs="Arial"/>
                <w:color w:val="000000"/>
              </w:rPr>
              <w:t xml:space="preserve">Any undistributed funds at the end of </w:t>
            </w:r>
            <w:r w:rsidRPr="00B4225F">
              <w:rPr>
                <w:rFonts w:eastAsia="Times New Roman" w:cs="Arial"/>
                <w:color w:val="000000"/>
                <w:highlight w:val="yellow"/>
              </w:rPr>
              <w:t>(a) a distribution (b) a phase and (c) the project</w:t>
            </w:r>
            <w:r>
              <w:rPr>
                <w:rFonts w:eastAsia="Times New Roman" w:cs="Arial"/>
                <w:color w:val="000000"/>
              </w:rPr>
              <w:t xml:space="preserve"> shall be reverted to the IFRC as per the terms and conditions of the contract.</w:t>
            </w:r>
          </w:p>
        </w:tc>
        <w:tc>
          <w:tcPr>
            <w:tcW w:w="282" w:type="pct"/>
            <w:tcBorders>
              <w:top w:val="single" w:sz="4" w:space="0" w:color="auto"/>
              <w:left w:val="nil"/>
              <w:bottom w:val="single" w:sz="4" w:space="0" w:color="auto"/>
              <w:right w:val="single" w:sz="4" w:space="0" w:color="auto"/>
            </w:tcBorders>
            <w:shd w:val="clear" w:color="auto" w:fill="F3F3F3"/>
            <w:vAlign w:val="bottom"/>
          </w:tcPr>
          <w:p w14:paraId="56A72ECB" w14:textId="1469F53E"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66BB077F" w14:textId="3FF1FEB3"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01B869A" w14:textId="77777777" w:rsidR="001A7E9A" w:rsidRDefault="001A7E9A" w:rsidP="001A7E9A">
            <w:pPr>
              <w:spacing w:before="80" w:after="80"/>
              <w:jc w:val="center"/>
              <w:rPr>
                <w:rFonts w:eastAsia="Times New Roman" w:cs="Arial"/>
                <w:color w:val="000000"/>
              </w:rPr>
            </w:pPr>
          </w:p>
        </w:tc>
      </w:tr>
      <w:tr w:rsidR="001A7E9A" w:rsidRPr="00AD457A" w14:paraId="1C2D84C5" w14:textId="77777777" w:rsidTr="002C74A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260B57A1" w14:textId="3E843529" w:rsidR="001A7E9A" w:rsidRDefault="001A7E9A" w:rsidP="001A7E9A">
            <w:pPr>
              <w:spacing w:before="80" w:after="80"/>
              <w:jc w:val="left"/>
              <w:rPr>
                <w:rFonts w:eastAsia="Times New Roman" w:cs="Arial"/>
                <w:color w:val="000000"/>
              </w:rPr>
            </w:pPr>
            <w:r w:rsidRPr="002C74A6">
              <w:rPr>
                <w:b/>
              </w:rPr>
              <w:t xml:space="preserve">(10) Coverage </w:t>
            </w:r>
          </w:p>
        </w:tc>
      </w:tr>
      <w:tr w:rsidR="001A7E9A" w:rsidRPr="00AD457A" w14:paraId="78E57CEF"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00C0151" w14:textId="60C723BD" w:rsidR="001A7E9A" w:rsidRDefault="001A7E9A" w:rsidP="001A7E9A">
            <w:pPr>
              <w:pStyle w:val="CommentText"/>
            </w:pPr>
            <w:r w:rsidRPr="00AD457A">
              <w:rPr>
                <w:rFonts w:eastAsia="Times New Roman" w:cs="Arial"/>
                <w:color w:val="000000"/>
              </w:rPr>
              <w:t xml:space="preserve">Financial service provider must </w:t>
            </w:r>
            <w:r>
              <w:rPr>
                <w:rFonts w:eastAsia="Times New Roman" w:cs="Arial"/>
                <w:color w:val="000000"/>
              </w:rPr>
              <w:t xml:space="preserve">be able to provide cash </w:t>
            </w:r>
            <w:r>
              <w:t xml:space="preserve">in </w:t>
            </w:r>
            <w:r w:rsidRPr="00E40AC5">
              <w:rPr>
                <w:highlight w:val="yellow"/>
              </w:rPr>
              <w:t>at least one / some / all</w:t>
            </w:r>
            <w:r>
              <w:t xml:space="preserve"> </w:t>
            </w:r>
            <w:r w:rsidRPr="00D80918">
              <w:rPr>
                <w:rFonts w:eastAsia="Times New Roman" w:cs="Arial"/>
                <w:color w:val="000000" w:themeColor="text1"/>
                <w:highlight w:val="yellow"/>
              </w:rPr>
              <w:t>LOCATIONS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79B655B" w14:textId="30EC764F"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F8C213D" w14:textId="7A83908F"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0DE3D816" w14:textId="77777777" w:rsidR="001A7E9A" w:rsidRDefault="001A7E9A" w:rsidP="001A7E9A">
            <w:pPr>
              <w:spacing w:before="80" w:after="80"/>
              <w:jc w:val="center"/>
              <w:rPr>
                <w:rFonts w:eastAsia="Times New Roman" w:cs="Arial"/>
                <w:color w:val="000000"/>
              </w:rPr>
            </w:pPr>
          </w:p>
        </w:tc>
      </w:tr>
      <w:tr w:rsidR="001A7E9A" w:rsidRPr="00AD457A" w14:paraId="7366C27A"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3FF094B" w14:textId="373C0899" w:rsidR="001A7E9A" w:rsidRPr="00AD457A" w:rsidRDefault="001A7E9A" w:rsidP="001A7E9A">
            <w:pPr>
              <w:pStyle w:val="CommentText"/>
              <w:rPr>
                <w:rFonts w:eastAsia="Times New Roman" w:cs="Arial"/>
                <w:color w:val="000000"/>
              </w:rPr>
            </w:pPr>
            <w:r w:rsidRPr="00AD457A">
              <w:rPr>
                <w:rFonts w:eastAsia="Times New Roman" w:cs="Arial"/>
                <w:color w:val="000000"/>
              </w:rPr>
              <w:t xml:space="preserve">Financial service provider provides a high level of access </w:t>
            </w:r>
            <w:r>
              <w:rPr>
                <w:rFonts w:eastAsia="Times New Roman" w:cs="Arial"/>
                <w:color w:val="000000"/>
              </w:rPr>
              <w:t xml:space="preserve">in </w:t>
            </w:r>
            <w:r w:rsidRPr="00D80918">
              <w:rPr>
                <w:color w:val="000000" w:themeColor="text1"/>
                <w:highlight w:val="yellow"/>
              </w:rPr>
              <w:t>LOCATIONS</w:t>
            </w:r>
            <w:r>
              <w:rPr>
                <w:rFonts w:eastAsia="Times New Roman" w:cs="Arial"/>
                <w:color w:val="000000"/>
              </w:rPr>
              <w:t xml:space="preserve">. Give indicative numbers </w:t>
            </w:r>
            <w:r w:rsidRPr="00AD457A">
              <w:rPr>
                <w:rFonts w:eastAsia="Times New Roman" w:cs="Arial"/>
                <w:color w:val="000000"/>
              </w:rPr>
              <w:t xml:space="preserve">of </w:t>
            </w:r>
            <w:r w:rsidRPr="00B4225F">
              <w:rPr>
                <w:rFonts w:eastAsia="Times New Roman" w:cs="Arial"/>
                <w:color w:val="000000"/>
                <w:highlight w:val="yellow"/>
              </w:rPr>
              <w:t>branches, cash-out agents, microfinance partners, mobile banking, other (please specify)</w:t>
            </w:r>
            <w:r>
              <w:rPr>
                <w:rFonts w:eastAsia="Times New Roman" w:cs="Arial"/>
                <w:color w:val="000000"/>
              </w:rPr>
              <w:t xml:space="preserve"> etc.  </w:t>
            </w:r>
            <w:r w:rsidRPr="00AD457A">
              <w:rPr>
                <w:rFonts w:eastAsia="Times New Roman" w:cs="Arial"/>
                <w:color w:val="000000"/>
              </w:rPr>
              <w:t xml:space="preserve">Financial service provider provides a high level of access </w:t>
            </w:r>
            <w:r>
              <w:rPr>
                <w:rFonts w:eastAsia="Times New Roman" w:cs="Arial"/>
                <w:color w:val="000000"/>
              </w:rPr>
              <w:t xml:space="preserve">in COMMUNITIES/LOCATIONS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A144263" w14:textId="2B9AE0E0" w:rsidR="001A7E9A" w:rsidRDefault="001A7E9A" w:rsidP="001A7E9A">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6439606" w14:textId="6FB1BF86" w:rsidR="001A7E9A" w:rsidRDefault="001A7E9A" w:rsidP="001A7E9A">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29DF37A7" w14:textId="77777777" w:rsidR="001A7E9A" w:rsidRDefault="001A7E9A" w:rsidP="001A7E9A">
            <w:pPr>
              <w:spacing w:before="80" w:after="80"/>
              <w:jc w:val="center"/>
              <w:rPr>
                <w:rFonts w:eastAsia="Times New Roman" w:cs="Arial"/>
                <w:color w:val="000000"/>
              </w:rPr>
            </w:pPr>
          </w:p>
        </w:tc>
      </w:tr>
      <w:tr w:rsidR="001A7E9A" w:rsidRPr="00AD457A" w14:paraId="4C056021"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133BC392" w14:textId="4A9C2197" w:rsidR="001A7E9A" w:rsidRDefault="001A7E9A" w:rsidP="001A7E9A">
            <w:pPr>
              <w:pStyle w:val="CommentText"/>
            </w:pPr>
            <w:r>
              <w:rPr>
                <w:rFonts w:eastAsia="Times New Roman" w:cs="Arial"/>
                <w:color w:val="000000"/>
              </w:rPr>
              <w:t xml:space="preserve">Please provide information on any geographical areas (specify level of detail) where the </w:t>
            </w:r>
            <w:r w:rsidRPr="00D80918">
              <w:rPr>
                <w:rFonts w:eastAsia="Times New Roman" w:cs="Arial"/>
                <w:color w:val="000000" w:themeColor="text1"/>
                <w:highlight w:val="yellow"/>
              </w:rPr>
              <w:t>PRODUCTS / DELIVERY MECHANISMS</w:t>
            </w:r>
            <w:r w:rsidRPr="00CF082B">
              <w:rPr>
                <w:rFonts w:eastAsia="Times New Roman" w:cs="Arial"/>
                <w:color w:val="0070C0"/>
              </w:rPr>
              <w:t xml:space="preserve"> </w:t>
            </w:r>
            <w:r>
              <w:rPr>
                <w:rFonts w:eastAsia="Times New Roman" w:cs="Arial"/>
                <w:color w:val="000000"/>
              </w:rPr>
              <w:t>will not function or has limited coverage</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6CA6F8F" w14:textId="62C1828F"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F26B1A4" w14:textId="34BA8696"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1A79C19D" w14:textId="77777777" w:rsidR="001A7E9A" w:rsidRDefault="001A7E9A" w:rsidP="001A7E9A">
            <w:pPr>
              <w:spacing w:before="80" w:after="80"/>
              <w:jc w:val="center"/>
              <w:rPr>
                <w:rFonts w:eastAsia="Times New Roman" w:cs="Arial"/>
                <w:color w:val="000000"/>
              </w:rPr>
            </w:pPr>
          </w:p>
        </w:tc>
      </w:tr>
      <w:tr w:rsidR="001A7E9A" w:rsidRPr="00AD457A" w14:paraId="5A457E5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5CCA1C6" w14:textId="01598AF4" w:rsidR="001A7E9A" w:rsidRDefault="001A7E9A" w:rsidP="001A7E9A">
            <w:pPr>
              <w:pStyle w:val="CommentText"/>
              <w:rPr>
                <w:rFonts w:eastAsia="Times New Roman" w:cs="Arial"/>
                <w:color w:val="000000"/>
              </w:rPr>
            </w:pPr>
            <w:r>
              <w:rPr>
                <w:rFonts w:eastAsia="Times New Roman" w:cs="Arial"/>
                <w:color w:val="000000"/>
              </w:rPr>
              <w:t xml:space="preserve">Inform what are the operating hours and days to disburse the cash in each </w:t>
            </w:r>
            <w:r w:rsidRPr="00B4225F">
              <w:rPr>
                <w:rFonts w:eastAsia="Times New Roman" w:cs="Arial"/>
                <w:color w:val="000000" w:themeColor="text1"/>
                <w:highlight w:val="yellow"/>
              </w:rPr>
              <w:t>COMMUNITY/LOCATION</w:t>
            </w:r>
            <w:r w:rsidRPr="00B4225F">
              <w:rPr>
                <w:rFonts w:eastAsia="Times New Roman" w:cs="Arial"/>
                <w:color w:val="000000" w:themeColor="text1"/>
              </w:rPr>
              <w:t xml:space="preserve"> </w:t>
            </w:r>
            <w:r>
              <w:rPr>
                <w:rFonts w:eastAsia="Times New Roman" w:cs="Arial"/>
                <w:color w:val="000000"/>
              </w:rPr>
              <w:t xml:space="preserve">(state the village/camp name)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46670FA8" w14:textId="7E7177B0"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AD07B11" w14:textId="2949B8B4"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2B0E2F9E" w14:textId="77777777" w:rsidR="001A7E9A" w:rsidRDefault="001A7E9A" w:rsidP="001A7E9A">
            <w:pPr>
              <w:spacing w:before="80" w:after="80"/>
              <w:jc w:val="center"/>
              <w:rPr>
                <w:rFonts w:eastAsia="Times New Roman" w:cs="Arial"/>
                <w:color w:val="000000"/>
              </w:rPr>
            </w:pPr>
          </w:p>
        </w:tc>
      </w:tr>
      <w:tr w:rsidR="001A7E9A" w:rsidRPr="00AD457A" w14:paraId="128077D5"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1288E13" w14:textId="1DDECEF7" w:rsidR="001A7E9A" w:rsidRDefault="001A7E9A" w:rsidP="001A7E9A">
            <w:pPr>
              <w:pStyle w:val="CommentText"/>
            </w:pPr>
            <w:r w:rsidRPr="00B4225F">
              <w:rPr>
                <w:rFonts w:eastAsia="Times New Roman" w:cs="Arial"/>
                <w:color w:val="000000" w:themeColor="text1"/>
                <w:highlight w:val="yellow"/>
              </w:rPr>
              <w:t>TYPE OF NATURAL DISASTER</w:t>
            </w:r>
            <w:r w:rsidRPr="00B4225F">
              <w:rPr>
                <w:rFonts w:eastAsia="Times New Roman" w:cs="Arial"/>
                <w:color w:val="000000" w:themeColor="text1"/>
              </w:rPr>
              <w:t xml:space="preserve"> </w:t>
            </w:r>
            <w:r>
              <w:rPr>
                <w:rFonts w:eastAsia="Times New Roman" w:cs="Arial"/>
                <w:color w:val="000000"/>
              </w:rPr>
              <w:t xml:space="preserve">(e.g. flooding, monsoon etc.) contingency plans. Please explain how access levels will be affected by seasonal weather and which if any geographical areas you might not be able to service or would have limited coverage.  Please describe your contingency plans and alternative solutions for people to receive their money, for example during </w:t>
            </w:r>
            <w:r w:rsidRPr="00B4225F">
              <w:rPr>
                <w:rFonts w:eastAsia="Times New Roman" w:cs="Arial"/>
                <w:color w:val="000000" w:themeColor="text1"/>
                <w:highlight w:val="yellow"/>
              </w:rPr>
              <w:t>NATURAL DISASTER</w:t>
            </w:r>
            <w:r w:rsidRPr="00B4225F">
              <w:rPr>
                <w:rFonts w:eastAsia="Times New Roman" w:cs="Arial"/>
                <w:color w:val="000000" w:themeColor="text1"/>
              </w:rPr>
              <w:t xml:space="preserve"> </w:t>
            </w:r>
            <w:r>
              <w:rPr>
                <w:rFonts w:eastAsia="Times New Roman" w:cs="Arial"/>
                <w:color w:val="000000"/>
              </w:rPr>
              <w:t xml:space="preserve">season. Respective areas are </w:t>
            </w:r>
            <w:r w:rsidRPr="00B4225F">
              <w:rPr>
                <w:rFonts w:eastAsia="Times New Roman" w:cs="Arial"/>
                <w:color w:val="000000" w:themeColor="text1"/>
                <w:highlight w:val="yellow"/>
              </w:rPr>
              <w:t>LOCATIONS</w:t>
            </w:r>
          </w:p>
        </w:tc>
        <w:tc>
          <w:tcPr>
            <w:tcW w:w="282" w:type="pct"/>
            <w:tcBorders>
              <w:top w:val="single" w:sz="4" w:space="0" w:color="auto"/>
              <w:left w:val="nil"/>
              <w:bottom w:val="single" w:sz="4" w:space="0" w:color="auto"/>
              <w:right w:val="single" w:sz="4" w:space="0" w:color="auto"/>
            </w:tcBorders>
            <w:shd w:val="clear" w:color="auto" w:fill="F3F3F3"/>
            <w:vAlign w:val="bottom"/>
          </w:tcPr>
          <w:p w14:paraId="0BDF2CCC" w14:textId="425E94D7" w:rsidR="001A7E9A" w:rsidRDefault="001A7E9A" w:rsidP="001A7E9A">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0BC642F0" w14:textId="4180D951" w:rsidR="001A7E9A" w:rsidRDefault="001A7E9A" w:rsidP="001A7E9A">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5002B256" w14:textId="77777777" w:rsidR="001A7E9A" w:rsidRDefault="001A7E9A" w:rsidP="001A7E9A">
            <w:pPr>
              <w:spacing w:before="80" w:after="80"/>
              <w:jc w:val="center"/>
              <w:rPr>
                <w:rFonts w:eastAsia="Times New Roman" w:cs="Arial"/>
                <w:color w:val="000000"/>
              </w:rPr>
            </w:pPr>
          </w:p>
        </w:tc>
      </w:tr>
      <w:tr w:rsidR="00FB18C7" w:rsidRPr="00AD457A" w14:paraId="738F8680" w14:textId="77777777" w:rsidTr="00FB18C7">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17820F3E" w14:textId="35DBC271" w:rsidR="00FB18C7" w:rsidRDefault="00FB18C7" w:rsidP="00FB18C7">
            <w:pPr>
              <w:spacing w:before="80" w:after="80"/>
              <w:jc w:val="left"/>
              <w:rPr>
                <w:rFonts w:eastAsia="Times New Roman" w:cs="Arial"/>
                <w:color w:val="000000"/>
              </w:rPr>
            </w:pPr>
            <w:r>
              <w:rPr>
                <w:rFonts w:eastAsia="Times New Roman" w:cs="Arial"/>
                <w:b/>
                <w:color w:val="000000" w:themeColor="text1"/>
              </w:rPr>
              <w:t xml:space="preserve">(11) Other / Added value FSP activities </w:t>
            </w:r>
          </w:p>
        </w:tc>
      </w:tr>
      <w:tr w:rsidR="00FB18C7" w:rsidRPr="00AD457A" w14:paraId="665B4269"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C14E46F" w14:textId="56ECE8A8" w:rsidR="00FB18C7" w:rsidRPr="00FB18C7" w:rsidRDefault="00FB18C7" w:rsidP="00FB18C7">
            <w:pPr>
              <w:pStyle w:val="CommentText"/>
              <w:rPr>
                <w:rFonts w:eastAsia="Times New Roman" w:cs="Arial"/>
                <w:color w:val="000000"/>
              </w:rPr>
            </w:pPr>
            <w:r>
              <w:rPr>
                <w:rFonts w:eastAsia="Times New Roman" w:cs="Arial"/>
                <w:color w:val="000000"/>
              </w:rPr>
              <w:t xml:space="preserve">Training Capabilities: staff &amp; volunteers / community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88C34D1" w14:textId="683D5C89" w:rsidR="00FB18C7" w:rsidRDefault="00FB18C7" w:rsidP="00FB18C7">
            <w:pPr>
              <w:spacing w:before="80" w:after="80"/>
              <w:jc w:val="center"/>
              <w:rPr>
                <w:rFonts w:eastAsia="Times New Roman" w:cs="Arial"/>
                <w:color w:val="000000"/>
              </w:rPr>
            </w:pPr>
            <w:r>
              <w:rPr>
                <w:rFonts w:eastAsia="Times New Roman" w:cs="Arial"/>
                <w:color w:val="000000"/>
              </w:rPr>
              <w:t>R/P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75D2FC21" w14:textId="1513EFEE"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3A1F85C2" w14:textId="77777777" w:rsidR="00FB18C7" w:rsidRDefault="00FB18C7" w:rsidP="00FB18C7">
            <w:pPr>
              <w:spacing w:before="80" w:after="80"/>
              <w:jc w:val="center"/>
              <w:rPr>
                <w:rFonts w:eastAsia="Times New Roman" w:cs="Arial"/>
                <w:color w:val="000000"/>
              </w:rPr>
            </w:pPr>
          </w:p>
        </w:tc>
      </w:tr>
      <w:tr w:rsidR="00FB18C7" w:rsidRPr="00AD457A" w14:paraId="28CE2B9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4EAB9193" w14:textId="27F85406" w:rsidR="00FB18C7" w:rsidRDefault="00FB18C7" w:rsidP="00FB18C7">
            <w:pPr>
              <w:pStyle w:val="CommentText"/>
              <w:rPr>
                <w:rFonts w:eastAsia="Times New Roman" w:cs="Arial"/>
                <w:color w:val="000000"/>
              </w:rPr>
            </w:pPr>
            <w:r>
              <w:rPr>
                <w:rFonts w:eastAsia="Times New Roman" w:cs="Arial"/>
                <w:color w:val="000000"/>
              </w:rPr>
              <w:lastRenderedPageBreak/>
              <w:t xml:space="preserve">Technical Support – please describe the </w:t>
            </w:r>
            <w:r w:rsidRPr="00AD457A">
              <w:rPr>
                <w:rFonts w:eastAsia="Times New Roman" w:cs="Arial"/>
                <w:color w:val="000000"/>
              </w:rPr>
              <w:t>technical support for Red Cross Red Crescent staff in managing the payment tool.</w:t>
            </w:r>
          </w:p>
        </w:tc>
        <w:tc>
          <w:tcPr>
            <w:tcW w:w="282" w:type="pct"/>
            <w:tcBorders>
              <w:top w:val="single" w:sz="4" w:space="0" w:color="auto"/>
              <w:left w:val="nil"/>
              <w:bottom w:val="single" w:sz="4" w:space="0" w:color="auto"/>
              <w:right w:val="single" w:sz="4" w:space="0" w:color="auto"/>
            </w:tcBorders>
            <w:shd w:val="clear" w:color="auto" w:fill="F3F3F3"/>
            <w:vAlign w:val="bottom"/>
          </w:tcPr>
          <w:p w14:paraId="26FCA339" w14:textId="7CBC3EC5"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50E8DFC" w14:textId="5CC10E8A"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A69D2F0" w14:textId="77777777" w:rsidR="00FB18C7" w:rsidRDefault="00FB18C7" w:rsidP="00FB18C7">
            <w:pPr>
              <w:spacing w:before="80" w:after="80"/>
              <w:jc w:val="center"/>
              <w:rPr>
                <w:rFonts w:eastAsia="Times New Roman" w:cs="Arial"/>
                <w:color w:val="000000"/>
              </w:rPr>
            </w:pPr>
          </w:p>
        </w:tc>
      </w:tr>
      <w:tr w:rsidR="00FB18C7" w:rsidRPr="00AD457A" w14:paraId="779932B0"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7F70B47" w14:textId="61C18EC8" w:rsidR="00FB18C7" w:rsidRDefault="00FB18C7" w:rsidP="00FB18C7">
            <w:pPr>
              <w:pStyle w:val="CommentText"/>
              <w:rPr>
                <w:rFonts w:eastAsia="Times New Roman" w:cs="Arial"/>
                <w:color w:val="000000"/>
              </w:rPr>
            </w:pPr>
            <w:r>
              <w:rPr>
                <w:rFonts w:eastAsia="Times New Roman" w:cs="Arial"/>
                <w:color w:val="000000"/>
              </w:rPr>
              <w:t xml:space="preserve">Customer service capabilities: helpline, addressing issues, languages, providing statistics etc. please describe the service available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3B788579" w14:textId="598F77C8" w:rsidR="00FB18C7" w:rsidRDefault="00FB18C7" w:rsidP="00FB18C7">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9A55544" w14:textId="6FF3076C"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76C4D12A" w14:textId="77777777" w:rsidR="00FB18C7" w:rsidRDefault="00FB18C7" w:rsidP="00FB18C7">
            <w:pPr>
              <w:spacing w:before="80" w:after="80"/>
              <w:jc w:val="center"/>
              <w:rPr>
                <w:rFonts w:eastAsia="Times New Roman" w:cs="Arial"/>
                <w:color w:val="000000"/>
              </w:rPr>
            </w:pPr>
          </w:p>
        </w:tc>
      </w:tr>
      <w:tr w:rsidR="00FB18C7" w:rsidRPr="00AD457A" w14:paraId="1EF575AD"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58BDC70" w14:textId="3B6A7217" w:rsidR="00FB18C7" w:rsidRDefault="00FB18C7" w:rsidP="00FB18C7">
            <w:pPr>
              <w:pStyle w:val="CommentText"/>
              <w:rPr>
                <w:rFonts w:eastAsia="Times New Roman" w:cs="Arial"/>
                <w:color w:val="000000"/>
              </w:rPr>
            </w:pPr>
            <w:r w:rsidRPr="001A7E9A">
              <w:rPr>
                <w:rFonts w:eastAsia="Times New Roman" w:cs="Arial"/>
                <w:color w:val="000000"/>
              </w:rPr>
              <w:t xml:space="preserve">Other – if you have </w:t>
            </w:r>
            <w:r w:rsidRPr="001A7E9A">
              <w:rPr>
                <w:rFonts w:eastAsia="Times New Roman" w:cs="Arial"/>
                <w:color w:val="000000"/>
                <w:highlight w:val="yellow"/>
              </w:rPr>
              <w:t xml:space="preserve">financial inclusion / </w:t>
            </w:r>
            <w:r>
              <w:rPr>
                <w:rFonts w:eastAsia="Times New Roman" w:cs="Arial"/>
                <w:color w:val="000000"/>
                <w:highlight w:val="yellow"/>
              </w:rPr>
              <w:t xml:space="preserve">mass communication services / </w:t>
            </w:r>
            <w:r w:rsidRPr="001A7E9A">
              <w:rPr>
                <w:rFonts w:eastAsia="Times New Roman" w:cs="Arial"/>
                <w:color w:val="000000"/>
                <w:highlight w:val="yellow"/>
              </w:rPr>
              <w:t>innovative solution etc.</w:t>
            </w:r>
            <w:r>
              <w:rPr>
                <w:rFonts w:eastAsia="Times New Roman" w:cs="Arial"/>
                <w:color w:val="000000"/>
              </w:rPr>
              <w:t xml:space="preserve"> please describe how this works </w:t>
            </w:r>
          </w:p>
        </w:tc>
        <w:tc>
          <w:tcPr>
            <w:tcW w:w="282" w:type="pct"/>
            <w:tcBorders>
              <w:top w:val="single" w:sz="4" w:space="0" w:color="auto"/>
              <w:left w:val="nil"/>
              <w:bottom w:val="single" w:sz="4" w:space="0" w:color="auto"/>
              <w:right w:val="single" w:sz="4" w:space="0" w:color="auto"/>
            </w:tcBorders>
            <w:shd w:val="clear" w:color="auto" w:fill="F3F3F3"/>
            <w:vAlign w:val="bottom"/>
          </w:tcPr>
          <w:p w14:paraId="61947473" w14:textId="7DA7A2C9" w:rsidR="00FB18C7" w:rsidRDefault="00FB18C7" w:rsidP="00FB18C7">
            <w:pPr>
              <w:spacing w:before="80" w:after="80"/>
              <w:jc w:val="center"/>
              <w:rPr>
                <w:rFonts w:eastAsia="Times New Roman" w:cs="Arial"/>
                <w:color w:val="000000"/>
              </w:rPr>
            </w:pPr>
            <w:r>
              <w:rPr>
                <w:rFonts w:eastAsia="Times New Roman" w:cs="Arial"/>
                <w:color w:val="000000"/>
              </w:rPr>
              <w:t>I</w:t>
            </w:r>
          </w:p>
        </w:tc>
        <w:tc>
          <w:tcPr>
            <w:tcW w:w="399" w:type="pct"/>
            <w:tcBorders>
              <w:top w:val="single" w:sz="4" w:space="0" w:color="auto"/>
              <w:left w:val="nil"/>
              <w:bottom w:val="single" w:sz="4" w:space="0" w:color="auto"/>
              <w:right w:val="single" w:sz="4" w:space="0" w:color="auto"/>
            </w:tcBorders>
            <w:shd w:val="clear" w:color="auto" w:fill="F3F3F3"/>
            <w:vAlign w:val="bottom"/>
          </w:tcPr>
          <w:p w14:paraId="17444FB9" w14:textId="231CEF55" w:rsidR="00FB18C7" w:rsidRDefault="00FB18C7" w:rsidP="00FB18C7">
            <w:pPr>
              <w:spacing w:before="80" w:after="80"/>
              <w:jc w:val="center"/>
              <w:rPr>
                <w:rFonts w:eastAsia="Times New Roman" w:cs="Arial"/>
                <w:color w:val="000000"/>
              </w:rPr>
            </w:pPr>
            <w:r>
              <w:rPr>
                <w:rFonts w:eastAsia="Times New Roman" w:cs="Arial"/>
                <w:color w:val="000000"/>
              </w:rPr>
              <w:t>n/a</w:t>
            </w:r>
          </w:p>
        </w:tc>
        <w:tc>
          <w:tcPr>
            <w:tcW w:w="1248" w:type="pct"/>
            <w:tcBorders>
              <w:top w:val="single" w:sz="4" w:space="0" w:color="auto"/>
              <w:left w:val="nil"/>
              <w:bottom w:val="single" w:sz="4" w:space="0" w:color="auto"/>
              <w:right w:val="single" w:sz="4" w:space="0" w:color="auto"/>
            </w:tcBorders>
            <w:shd w:val="clear" w:color="auto" w:fill="F3F3F3"/>
          </w:tcPr>
          <w:p w14:paraId="32B32DEC" w14:textId="77777777" w:rsidR="00FB18C7" w:rsidRDefault="00FB18C7" w:rsidP="00FB18C7">
            <w:pPr>
              <w:spacing w:before="80" w:after="80"/>
              <w:jc w:val="center"/>
              <w:rPr>
                <w:rFonts w:eastAsia="Times New Roman" w:cs="Arial"/>
                <w:color w:val="000000"/>
              </w:rPr>
            </w:pPr>
          </w:p>
        </w:tc>
      </w:tr>
      <w:tr w:rsidR="00FB18C7" w:rsidRPr="00AD457A" w14:paraId="2A7895B2" w14:textId="77777777" w:rsidTr="002C74A6">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235FBA3E" w14:textId="76E175B8" w:rsidR="00FB18C7" w:rsidRDefault="00FB18C7" w:rsidP="00FB18C7">
            <w:pPr>
              <w:spacing w:before="80" w:after="80"/>
              <w:jc w:val="left"/>
              <w:rPr>
                <w:rFonts w:eastAsia="Times New Roman" w:cs="Arial"/>
                <w:color w:val="000000"/>
              </w:rPr>
            </w:pPr>
            <w:r>
              <w:rPr>
                <w:b/>
              </w:rPr>
              <w:t>(12</w:t>
            </w:r>
            <w:r w:rsidRPr="002C74A6">
              <w:rPr>
                <w:b/>
              </w:rPr>
              <w:t>)</w:t>
            </w:r>
            <w:r>
              <w:t xml:space="preserve"> </w:t>
            </w:r>
            <w:r w:rsidRPr="002C74A6">
              <w:rPr>
                <w:b/>
              </w:rPr>
              <w:t>FSP Reporting and Reconciliation Abilities</w:t>
            </w:r>
          </w:p>
        </w:tc>
      </w:tr>
      <w:tr w:rsidR="00FB18C7" w:rsidRPr="00AD457A" w14:paraId="1B8EBD7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6DD11ED" w14:textId="4C750761" w:rsidR="00FB18C7" w:rsidRDefault="00FB18C7" w:rsidP="00FB18C7">
            <w:pPr>
              <w:pStyle w:val="CommentText"/>
            </w:pPr>
            <w:r>
              <w:rPr>
                <w:rFonts w:eastAsia="Times New Roman" w:cs="Arial"/>
                <w:color w:val="000000"/>
              </w:rPr>
              <w:t xml:space="preserve">The supplier shall distribute cash grants and allow the beneficiary </w:t>
            </w:r>
            <w:proofErr w:type="gramStart"/>
            <w:r>
              <w:rPr>
                <w:rFonts w:eastAsia="Times New Roman" w:cs="Arial"/>
                <w:color w:val="000000"/>
              </w:rPr>
              <w:t>sufficient</w:t>
            </w:r>
            <w:proofErr w:type="gramEnd"/>
            <w:r>
              <w:rPr>
                <w:rFonts w:eastAsia="Times New Roman" w:cs="Arial"/>
                <w:color w:val="000000"/>
              </w:rPr>
              <w:t xml:space="preserve"> time to count the funds received in a safe/private location agreed upon with IFRC and FSP.  Each beneficiary will sign the distribution list as proof of receipt. The distribution list (Identification Number, name, amount and signature) will be provided by IFRC.  A copy of the receipt will later be provided to the IFRC.</w:t>
            </w:r>
          </w:p>
        </w:tc>
        <w:tc>
          <w:tcPr>
            <w:tcW w:w="282" w:type="pct"/>
            <w:tcBorders>
              <w:top w:val="single" w:sz="4" w:space="0" w:color="auto"/>
              <w:left w:val="nil"/>
              <w:bottom w:val="single" w:sz="4" w:space="0" w:color="auto"/>
              <w:right w:val="single" w:sz="4" w:space="0" w:color="auto"/>
            </w:tcBorders>
            <w:shd w:val="clear" w:color="auto" w:fill="F3F3F3"/>
            <w:vAlign w:val="bottom"/>
          </w:tcPr>
          <w:p w14:paraId="7A05A6CF" w14:textId="40A8F4D2" w:rsidR="00FB18C7" w:rsidRDefault="00FB18C7" w:rsidP="00FB18C7">
            <w:pPr>
              <w:spacing w:before="80" w:after="80"/>
              <w:jc w:val="center"/>
              <w:rPr>
                <w:rFonts w:eastAsia="Times New Roman" w:cs="Arial"/>
                <w:color w:val="000000"/>
              </w:rPr>
            </w:pPr>
            <w:r w:rsidRPr="007A73E2">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F3F3F3"/>
            <w:vAlign w:val="bottom"/>
          </w:tcPr>
          <w:p w14:paraId="45DD3AC0" w14:textId="2CC4FB4D" w:rsidR="00FB18C7" w:rsidRDefault="00FB18C7" w:rsidP="00FB18C7">
            <w:pPr>
              <w:spacing w:before="80" w:after="80"/>
              <w:jc w:val="center"/>
              <w:rPr>
                <w:rFonts w:eastAsia="Times New Roman" w:cs="Arial"/>
                <w:color w:val="000000"/>
              </w:rPr>
            </w:pPr>
            <w:r w:rsidRPr="007A73E2">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F3F3F3"/>
          </w:tcPr>
          <w:p w14:paraId="5323B2C9" w14:textId="77777777" w:rsidR="00FB18C7" w:rsidRDefault="00FB18C7" w:rsidP="00FB18C7">
            <w:pPr>
              <w:spacing w:before="80" w:after="80"/>
              <w:jc w:val="center"/>
              <w:rPr>
                <w:rFonts w:eastAsia="Times New Roman" w:cs="Arial"/>
                <w:color w:val="000000"/>
              </w:rPr>
            </w:pPr>
          </w:p>
        </w:tc>
      </w:tr>
      <w:tr w:rsidR="00FB18C7" w:rsidRPr="00AD457A" w14:paraId="4DBCCFEE"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24AE6492" w14:textId="009F10B0" w:rsidR="00FB18C7" w:rsidRDefault="00FB18C7" w:rsidP="00FB18C7">
            <w:pPr>
              <w:spacing w:before="80" w:after="80"/>
              <w:rPr>
                <w:rFonts w:eastAsia="Times New Roman" w:cs="Arial"/>
                <w:color w:val="000000"/>
              </w:rPr>
            </w:pPr>
            <w:r w:rsidRPr="00B4225F">
              <w:rPr>
                <w:rFonts w:eastAsia="Times New Roman" w:cs="Arial"/>
                <w:color w:val="000000"/>
                <w:highlight w:val="yellow"/>
              </w:rPr>
              <w:t>For 1. Cash Disbursement</w:t>
            </w:r>
            <w:r>
              <w:rPr>
                <w:rFonts w:eastAsia="Times New Roman" w:cs="Arial"/>
                <w:color w:val="000000"/>
              </w:rPr>
              <w:t>. At the end of each distribution, a daily distribution and reconciliation report is signed by IFRC and FSP.  The FSP shall submit on the day of the distribution:</w:t>
            </w:r>
          </w:p>
          <w:p w14:paraId="51550B0E" w14:textId="77777777" w:rsidR="00FB18C7" w:rsidRDefault="00FB18C7" w:rsidP="00FB18C7">
            <w:pPr>
              <w:pStyle w:val="ListParagraph"/>
              <w:numPr>
                <w:ilvl w:val="0"/>
                <w:numId w:val="7"/>
              </w:numPr>
              <w:spacing w:before="80" w:after="80"/>
              <w:rPr>
                <w:rFonts w:eastAsia="Times New Roman" w:cs="Arial"/>
                <w:color w:val="000000"/>
              </w:rPr>
            </w:pPr>
            <w:r>
              <w:rPr>
                <w:rFonts w:eastAsia="Times New Roman" w:cs="Arial"/>
                <w:color w:val="000000"/>
              </w:rPr>
              <w:t>Daily Reconciliation Report in English provided by IFRC</w:t>
            </w:r>
          </w:p>
          <w:p w14:paraId="7C3C238D" w14:textId="35428D20" w:rsidR="00FB18C7" w:rsidRDefault="00FB18C7" w:rsidP="00FB18C7">
            <w:pPr>
              <w:pStyle w:val="ListParagraph"/>
              <w:numPr>
                <w:ilvl w:val="0"/>
                <w:numId w:val="7"/>
              </w:numPr>
              <w:spacing w:before="80" w:after="80"/>
              <w:rPr>
                <w:rFonts w:eastAsia="Times New Roman" w:cs="Arial"/>
                <w:color w:val="000000"/>
              </w:rPr>
            </w:pPr>
            <w:r w:rsidRPr="001677EE">
              <w:rPr>
                <w:rFonts w:eastAsia="Times New Roman" w:cs="Arial"/>
                <w:color w:val="000000"/>
              </w:rPr>
              <w:t>Supporting documentation: collected token and distribution list signed</w:t>
            </w:r>
          </w:p>
          <w:p w14:paraId="552CDDB7" w14:textId="77777777" w:rsidR="00FB18C7" w:rsidRDefault="00FB18C7" w:rsidP="00FB18C7">
            <w:pPr>
              <w:pStyle w:val="ListParagraph"/>
              <w:spacing w:before="80" w:after="80"/>
              <w:rPr>
                <w:rFonts w:eastAsia="Times New Roman" w:cs="Arial"/>
                <w:color w:val="000000"/>
              </w:rPr>
            </w:pPr>
          </w:p>
          <w:p w14:paraId="12437E3A" w14:textId="61628BDC" w:rsidR="00FB18C7" w:rsidRPr="001677EE" w:rsidRDefault="00FB18C7" w:rsidP="00FB18C7">
            <w:pPr>
              <w:spacing w:before="80" w:after="80"/>
              <w:rPr>
                <w:rFonts w:eastAsia="Times New Roman" w:cs="Arial"/>
                <w:color w:val="000000"/>
              </w:rPr>
            </w:pPr>
            <w:r>
              <w:rPr>
                <w:rFonts w:eastAsia="Times New Roman" w:cs="Arial"/>
                <w:color w:val="000000"/>
              </w:rPr>
              <w:t>If the deadline is not achievable, please provide an alternative</w:t>
            </w:r>
          </w:p>
        </w:tc>
        <w:tc>
          <w:tcPr>
            <w:tcW w:w="282" w:type="pct"/>
            <w:tcBorders>
              <w:top w:val="single" w:sz="4" w:space="0" w:color="auto"/>
              <w:left w:val="nil"/>
              <w:bottom w:val="single" w:sz="4" w:space="0" w:color="auto"/>
              <w:right w:val="single" w:sz="4" w:space="0" w:color="auto"/>
            </w:tcBorders>
            <w:shd w:val="clear" w:color="auto" w:fill="E6E6E6"/>
            <w:vAlign w:val="bottom"/>
          </w:tcPr>
          <w:p w14:paraId="424E2A65" w14:textId="07B553A8"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BBD4ECA" w14:textId="52571392"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38847D04" w14:textId="77777777" w:rsidR="00FB18C7" w:rsidRDefault="00FB18C7" w:rsidP="00FB18C7">
            <w:pPr>
              <w:spacing w:before="80" w:after="80"/>
              <w:jc w:val="center"/>
              <w:rPr>
                <w:rFonts w:eastAsia="Times New Roman" w:cs="Arial"/>
                <w:color w:val="000000"/>
              </w:rPr>
            </w:pPr>
          </w:p>
        </w:tc>
      </w:tr>
      <w:tr w:rsidR="00FB18C7" w:rsidRPr="00AD457A" w14:paraId="534DE2E1"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04C6AECF" w14:textId="0C356F60" w:rsidR="00FB18C7" w:rsidRDefault="00FB18C7" w:rsidP="00FB18C7">
            <w:pPr>
              <w:spacing w:before="80" w:after="80"/>
              <w:rPr>
                <w:rFonts w:eastAsia="Times New Roman" w:cs="Arial"/>
                <w:color w:val="000000"/>
              </w:rPr>
            </w:pPr>
            <w:r w:rsidRPr="00B4225F">
              <w:rPr>
                <w:rFonts w:eastAsia="Times New Roman" w:cs="Arial"/>
                <w:color w:val="000000"/>
                <w:highlight w:val="yellow"/>
              </w:rPr>
              <w:t>For 2. Electronic cash</w:t>
            </w:r>
            <w:r>
              <w:rPr>
                <w:rFonts w:eastAsia="Times New Roman" w:cs="Arial"/>
                <w:color w:val="000000"/>
              </w:rPr>
              <w:t xml:space="preserve">. </w:t>
            </w:r>
            <w:r w:rsidRPr="00AD457A">
              <w:rPr>
                <w:rFonts w:eastAsia="Times New Roman" w:cs="Arial"/>
                <w:color w:val="000000"/>
              </w:rPr>
              <w:t xml:space="preserve">Financial service provider </w:t>
            </w:r>
            <w:r w:rsidRPr="008B2049">
              <w:rPr>
                <w:rFonts w:eastAsia="Times New Roman" w:cs="Arial"/>
                <w:b/>
                <w:color w:val="000000"/>
                <w:u w:val="single"/>
              </w:rPr>
              <w:t>must</w:t>
            </w:r>
            <w:r>
              <w:rPr>
                <w:rFonts w:eastAsia="Times New Roman" w:cs="Arial"/>
                <w:color w:val="000000"/>
              </w:rPr>
              <w:t xml:space="preserve"> provide (i) an Official</w:t>
            </w:r>
            <w:r w:rsidRPr="00AD457A">
              <w:rPr>
                <w:rFonts w:eastAsia="Times New Roman" w:cs="Arial"/>
                <w:color w:val="000000"/>
              </w:rPr>
              <w:t xml:space="preserve"> a </w:t>
            </w:r>
            <w:r>
              <w:rPr>
                <w:rFonts w:eastAsia="Times New Roman" w:cs="Arial"/>
                <w:color w:val="000000"/>
              </w:rPr>
              <w:t xml:space="preserve">Proof of Payment Record with name/reference number, data and value.  The Financial Service provider </w:t>
            </w:r>
            <w:r w:rsidRPr="008B2049">
              <w:rPr>
                <w:rFonts w:eastAsia="Times New Roman" w:cs="Arial"/>
                <w:b/>
                <w:color w:val="000000"/>
                <w:u w:val="single"/>
              </w:rPr>
              <w:t>could</w:t>
            </w:r>
            <w:r>
              <w:rPr>
                <w:rFonts w:eastAsia="Times New Roman" w:cs="Arial"/>
                <w:color w:val="000000"/>
              </w:rPr>
              <w:t xml:space="preserve"> provide a report on total amount 1. Received from IFRC 2. Transferred to beneficiaries 3. Total spent by beneficiaries 4 Balance unspent by beneficiaries</w:t>
            </w:r>
          </w:p>
        </w:tc>
        <w:tc>
          <w:tcPr>
            <w:tcW w:w="282" w:type="pct"/>
            <w:tcBorders>
              <w:top w:val="single" w:sz="4" w:space="0" w:color="auto"/>
              <w:left w:val="nil"/>
              <w:bottom w:val="single" w:sz="4" w:space="0" w:color="auto"/>
              <w:right w:val="single" w:sz="4" w:space="0" w:color="auto"/>
            </w:tcBorders>
            <w:shd w:val="clear" w:color="auto" w:fill="E6E6E6"/>
            <w:vAlign w:val="bottom"/>
          </w:tcPr>
          <w:p w14:paraId="3011BDC5" w14:textId="77777777" w:rsidR="00FB18C7" w:rsidRDefault="00FB18C7" w:rsidP="00FB18C7">
            <w:pPr>
              <w:spacing w:before="80" w:after="80"/>
              <w:jc w:val="center"/>
              <w:rPr>
                <w:rFonts w:eastAsia="Times New Roman" w:cs="Arial"/>
                <w:color w:val="000000"/>
              </w:rPr>
            </w:pPr>
            <w:r>
              <w:rPr>
                <w:rFonts w:eastAsia="Times New Roman" w:cs="Arial"/>
                <w:color w:val="000000"/>
              </w:rPr>
              <w:t>R</w:t>
            </w:r>
          </w:p>
          <w:p w14:paraId="552CF6C4" w14:textId="6069A5E6" w:rsidR="00FB18C7" w:rsidRDefault="00FB18C7" w:rsidP="00FB18C7">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E6E6E6"/>
            <w:vAlign w:val="bottom"/>
          </w:tcPr>
          <w:p w14:paraId="0F2B5FFF" w14:textId="77777777" w:rsidR="00FB18C7" w:rsidRDefault="00FB18C7" w:rsidP="00FB18C7">
            <w:pPr>
              <w:spacing w:before="80" w:after="80"/>
              <w:jc w:val="center"/>
              <w:rPr>
                <w:rFonts w:eastAsia="Times New Roman" w:cs="Arial"/>
                <w:color w:val="000000"/>
              </w:rPr>
            </w:pPr>
            <w:r>
              <w:rPr>
                <w:rFonts w:eastAsia="Times New Roman" w:cs="Arial"/>
                <w:color w:val="000000"/>
              </w:rPr>
              <w:t>Y/N</w:t>
            </w:r>
          </w:p>
          <w:p w14:paraId="3903A68E" w14:textId="0F8B3A31"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5C1957E5" w14:textId="77777777" w:rsidR="00FB18C7" w:rsidRDefault="00FB18C7" w:rsidP="00FB18C7">
            <w:pPr>
              <w:spacing w:before="80" w:after="80"/>
              <w:jc w:val="center"/>
              <w:rPr>
                <w:rFonts w:eastAsia="Times New Roman" w:cs="Arial"/>
                <w:color w:val="000000"/>
              </w:rPr>
            </w:pPr>
          </w:p>
        </w:tc>
      </w:tr>
      <w:tr w:rsidR="00FB18C7" w:rsidRPr="00AD457A" w14:paraId="3C30A41B"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7CAA5D14" w14:textId="5AFFB616" w:rsidR="00FB18C7" w:rsidRDefault="00FB18C7" w:rsidP="00FB18C7">
            <w:pPr>
              <w:spacing w:before="80" w:after="80"/>
              <w:rPr>
                <w:rFonts w:eastAsia="Times New Roman" w:cs="Arial"/>
                <w:color w:val="000000"/>
              </w:rPr>
            </w:pPr>
            <w:r>
              <w:rPr>
                <w:rFonts w:eastAsia="Times New Roman" w:cs="Arial"/>
                <w:color w:val="000000"/>
              </w:rPr>
              <w:t xml:space="preserve">The FSP shall submit on a </w:t>
            </w:r>
            <w:r w:rsidRPr="00B4225F">
              <w:rPr>
                <w:rFonts w:eastAsia="Times New Roman" w:cs="Arial"/>
                <w:color w:val="000000"/>
                <w:highlight w:val="yellow"/>
              </w:rPr>
              <w:t>weekly or monthly</w:t>
            </w:r>
            <w:r>
              <w:rPr>
                <w:rFonts w:eastAsia="Times New Roman" w:cs="Arial"/>
                <w:color w:val="000000"/>
              </w:rPr>
              <w:t xml:space="preserve"> basis a consolidated report with the following data:</w:t>
            </w:r>
          </w:p>
          <w:p w14:paraId="2EC1C4DF" w14:textId="5408C7DE" w:rsidR="00FB18C7" w:rsidRDefault="00FB18C7" w:rsidP="00FB18C7">
            <w:pPr>
              <w:pStyle w:val="ListParagraph"/>
              <w:numPr>
                <w:ilvl w:val="0"/>
                <w:numId w:val="7"/>
              </w:numPr>
              <w:spacing w:before="80" w:after="80"/>
              <w:rPr>
                <w:rFonts w:eastAsia="Times New Roman" w:cs="Arial"/>
                <w:color w:val="000000"/>
              </w:rPr>
            </w:pPr>
            <w:r>
              <w:rPr>
                <w:rFonts w:eastAsia="Times New Roman" w:cs="Arial"/>
                <w:color w:val="000000"/>
              </w:rPr>
              <w:t>Consolidated distribution report</w:t>
            </w:r>
          </w:p>
          <w:p w14:paraId="3835774C" w14:textId="77777777" w:rsidR="00FB18C7" w:rsidRDefault="00FB18C7" w:rsidP="00FB18C7">
            <w:pPr>
              <w:pStyle w:val="ListParagraph"/>
              <w:numPr>
                <w:ilvl w:val="0"/>
                <w:numId w:val="7"/>
              </w:numPr>
              <w:spacing w:before="80" w:after="80"/>
              <w:rPr>
                <w:rFonts w:eastAsia="Times New Roman" w:cs="Arial"/>
                <w:color w:val="000000"/>
              </w:rPr>
            </w:pPr>
            <w:r>
              <w:rPr>
                <w:rFonts w:eastAsia="Times New Roman" w:cs="Arial"/>
                <w:color w:val="000000"/>
              </w:rPr>
              <w:t>Service fee invoice</w:t>
            </w:r>
          </w:p>
          <w:p w14:paraId="233083D4" w14:textId="4D427957" w:rsidR="00FB18C7" w:rsidRPr="001677EE" w:rsidRDefault="00FB18C7" w:rsidP="00FB18C7">
            <w:pPr>
              <w:spacing w:before="80" w:after="80"/>
              <w:rPr>
                <w:rFonts w:eastAsia="Times New Roman" w:cs="Arial"/>
                <w:color w:val="000000"/>
              </w:rPr>
            </w:pPr>
          </w:p>
        </w:tc>
        <w:tc>
          <w:tcPr>
            <w:tcW w:w="282" w:type="pct"/>
            <w:tcBorders>
              <w:top w:val="single" w:sz="4" w:space="0" w:color="auto"/>
              <w:left w:val="nil"/>
              <w:bottom w:val="single" w:sz="4" w:space="0" w:color="auto"/>
              <w:right w:val="single" w:sz="4" w:space="0" w:color="auto"/>
            </w:tcBorders>
            <w:shd w:val="clear" w:color="auto" w:fill="E6E6E6"/>
            <w:vAlign w:val="bottom"/>
          </w:tcPr>
          <w:p w14:paraId="173E3123" w14:textId="35D4B2E1"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7EFCC61" w14:textId="63E4D704"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558075B6" w14:textId="77777777" w:rsidR="00FB18C7" w:rsidRDefault="00FB18C7" w:rsidP="00FB18C7">
            <w:pPr>
              <w:spacing w:before="80" w:after="80"/>
              <w:jc w:val="center"/>
              <w:rPr>
                <w:rFonts w:eastAsia="Times New Roman" w:cs="Arial"/>
                <w:color w:val="000000"/>
              </w:rPr>
            </w:pPr>
          </w:p>
        </w:tc>
      </w:tr>
      <w:tr w:rsidR="00FB18C7" w:rsidRPr="00AD457A" w14:paraId="22D24213"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5761492C" w14:textId="16FADEEA" w:rsidR="00FB18C7" w:rsidRDefault="00FB18C7" w:rsidP="00FB18C7">
            <w:pPr>
              <w:spacing w:before="80" w:after="80"/>
              <w:rPr>
                <w:rFonts w:eastAsia="Times New Roman" w:cs="Arial"/>
                <w:color w:val="000000"/>
              </w:rPr>
            </w:pPr>
            <w:r w:rsidRPr="00AD457A">
              <w:rPr>
                <w:rFonts w:eastAsia="Times New Roman" w:cs="Arial"/>
                <w:color w:val="000000"/>
              </w:rPr>
              <w:t xml:space="preserve">Financial service provider </w:t>
            </w:r>
            <w:proofErr w:type="gramStart"/>
            <w:r w:rsidRPr="00AD457A">
              <w:rPr>
                <w:rFonts w:eastAsia="Times New Roman" w:cs="Arial"/>
                <w:color w:val="000000"/>
              </w:rPr>
              <w:t>has the ability to</w:t>
            </w:r>
            <w:proofErr w:type="gramEnd"/>
            <w:r w:rsidRPr="00AD457A">
              <w:rPr>
                <w:rFonts w:eastAsia="Times New Roman" w:cs="Arial"/>
                <w:color w:val="000000"/>
              </w:rPr>
              <w:t xml:space="preserve"> </w:t>
            </w:r>
            <w:r>
              <w:rPr>
                <w:rFonts w:eastAsia="Times New Roman" w:cs="Arial"/>
                <w:color w:val="000000"/>
              </w:rPr>
              <w:t>produce</w:t>
            </w:r>
            <w:r w:rsidRPr="00AD457A">
              <w:rPr>
                <w:rFonts w:eastAsia="Times New Roman" w:cs="Arial"/>
                <w:color w:val="000000"/>
              </w:rPr>
              <w:t xml:space="preserve"> electronic status statements and engage in reconciliation processes with the </w:t>
            </w:r>
            <w:r>
              <w:rPr>
                <w:rFonts w:eastAsia="Times New Roman" w:cs="Arial"/>
                <w:color w:val="000000"/>
              </w:rPr>
              <w:t>IFRC</w:t>
            </w:r>
            <w:r w:rsidRPr="00AD457A">
              <w:rPr>
                <w:rFonts w:eastAsia="Times New Roman" w:cs="Arial"/>
                <w:color w:val="000000"/>
              </w:rPr>
              <w:t>.</w:t>
            </w:r>
          </w:p>
        </w:tc>
        <w:tc>
          <w:tcPr>
            <w:tcW w:w="282" w:type="pct"/>
            <w:tcBorders>
              <w:top w:val="single" w:sz="4" w:space="0" w:color="auto"/>
              <w:left w:val="nil"/>
              <w:bottom w:val="single" w:sz="4" w:space="0" w:color="auto"/>
              <w:right w:val="single" w:sz="4" w:space="0" w:color="auto"/>
            </w:tcBorders>
            <w:shd w:val="clear" w:color="auto" w:fill="E6E6E6"/>
            <w:vAlign w:val="bottom"/>
          </w:tcPr>
          <w:p w14:paraId="4A40F579" w14:textId="314680F7" w:rsidR="00FB18C7" w:rsidRDefault="00FB18C7" w:rsidP="00FB18C7">
            <w:pPr>
              <w:spacing w:before="80" w:after="80"/>
              <w:jc w:val="center"/>
              <w:rPr>
                <w:rFonts w:eastAsia="Times New Roman" w:cs="Arial"/>
                <w:color w:val="000000"/>
              </w:rPr>
            </w:pPr>
            <w:r>
              <w:rPr>
                <w:rFonts w:eastAsia="Times New Roman" w:cs="Arial"/>
                <w:color w:val="000000"/>
              </w:rPr>
              <w:t>P</w:t>
            </w:r>
          </w:p>
        </w:tc>
        <w:tc>
          <w:tcPr>
            <w:tcW w:w="399" w:type="pct"/>
            <w:tcBorders>
              <w:top w:val="single" w:sz="4" w:space="0" w:color="auto"/>
              <w:left w:val="nil"/>
              <w:bottom w:val="single" w:sz="4" w:space="0" w:color="auto"/>
              <w:right w:val="single" w:sz="4" w:space="0" w:color="auto"/>
            </w:tcBorders>
            <w:shd w:val="clear" w:color="auto" w:fill="E6E6E6"/>
            <w:vAlign w:val="bottom"/>
          </w:tcPr>
          <w:p w14:paraId="391610A7" w14:textId="78CE41EB"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1E89AD83" w14:textId="77777777" w:rsidR="00FB18C7" w:rsidRDefault="00FB18C7" w:rsidP="00FB18C7">
            <w:pPr>
              <w:spacing w:before="80" w:after="80"/>
              <w:jc w:val="center"/>
              <w:rPr>
                <w:rFonts w:eastAsia="Times New Roman" w:cs="Arial"/>
                <w:color w:val="000000"/>
              </w:rPr>
            </w:pPr>
          </w:p>
        </w:tc>
      </w:tr>
      <w:tr w:rsidR="00FB18C7" w:rsidRPr="00AD457A" w14:paraId="209F83E9" w14:textId="77777777" w:rsidTr="00B4225F">
        <w:trPr>
          <w:trHeight w:val="16"/>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vAlign w:val="bottom"/>
          </w:tcPr>
          <w:p w14:paraId="5031C6AC" w14:textId="34FB7D59" w:rsidR="00FB18C7" w:rsidRDefault="00FB18C7" w:rsidP="00FB18C7">
            <w:pPr>
              <w:spacing w:before="80" w:after="80"/>
              <w:jc w:val="left"/>
              <w:rPr>
                <w:rFonts w:eastAsia="Times New Roman" w:cs="Arial"/>
                <w:color w:val="000000"/>
              </w:rPr>
            </w:pPr>
            <w:r>
              <w:rPr>
                <w:rFonts w:eastAsia="Times New Roman" w:cs="Arial"/>
                <w:b/>
                <w:bCs/>
                <w:color w:val="000000"/>
              </w:rPr>
              <w:t>Miscellaneous</w:t>
            </w:r>
          </w:p>
        </w:tc>
      </w:tr>
      <w:tr w:rsidR="00FB18C7" w:rsidRPr="00AD457A" w14:paraId="71EEA942"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AA8252A" w14:textId="02306DD9" w:rsidR="00FB18C7" w:rsidRPr="00AD457A" w:rsidRDefault="00FB18C7" w:rsidP="00FB18C7">
            <w:pPr>
              <w:spacing w:before="80" w:after="80"/>
              <w:rPr>
                <w:rFonts w:eastAsia="Times New Roman" w:cs="Arial"/>
                <w:color w:val="000000"/>
              </w:rPr>
            </w:pPr>
            <w:r w:rsidRPr="00AD457A">
              <w:rPr>
                <w:rFonts w:eastAsia="Times New Roman" w:cs="Arial"/>
                <w:color w:val="000000"/>
              </w:rPr>
              <w:t xml:space="preserve">Financial service provider </w:t>
            </w:r>
            <w:r>
              <w:rPr>
                <w:rFonts w:eastAsia="Times New Roman" w:cs="Arial"/>
                <w:color w:val="000000"/>
              </w:rPr>
              <w:t>can provide all prices for the service in the Pricing Template</w:t>
            </w:r>
          </w:p>
        </w:tc>
        <w:tc>
          <w:tcPr>
            <w:tcW w:w="282" w:type="pct"/>
            <w:tcBorders>
              <w:top w:val="single" w:sz="4" w:space="0" w:color="auto"/>
              <w:left w:val="nil"/>
              <w:bottom w:val="single" w:sz="4" w:space="0" w:color="auto"/>
              <w:right w:val="single" w:sz="4" w:space="0" w:color="auto"/>
            </w:tcBorders>
            <w:shd w:val="clear" w:color="auto" w:fill="E6E6E6"/>
            <w:vAlign w:val="bottom"/>
          </w:tcPr>
          <w:p w14:paraId="4FA6B065" w14:textId="16F2C4B9" w:rsidR="00FB18C7" w:rsidRDefault="00FB18C7" w:rsidP="00FB18C7">
            <w:pPr>
              <w:spacing w:before="80" w:after="80"/>
              <w:jc w:val="center"/>
              <w:rPr>
                <w:rFonts w:eastAsia="Times New Roman" w:cs="Arial"/>
                <w:color w:val="000000"/>
              </w:rPr>
            </w:pPr>
            <w:r>
              <w:rPr>
                <w:rFonts w:eastAsia="Times New Roman" w:cs="Arial"/>
                <w:color w:val="000000"/>
              </w:rPr>
              <w:t>R</w:t>
            </w:r>
          </w:p>
        </w:tc>
        <w:tc>
          <w:tcPr>
            <w:tcW w:w="399" w:type="pct"/>
            <w:tcBorders>
              <w:top w:val="single" w:sz="4" w:space="0" w:color="auto"/>
              <w:left w:val="nil"/>
              <w:bottom w:val="single" w:sz="4" w:space="0" w:color="auto"/>
              <w:right w:val="single" w:sz="4" w:space="0" w:color="auto"/>
            </w:tcBorders>
            <w:shd w:val="clear" w:color="auto" w:fill="E6E6E6"/>
            <w:vAlign w:val="bottom"/>
          </w:tcPr>
          <w:p w14:paraId="48CA015C" w14:textId="7A71AB19" w:rsidR="00FB18C7" w:rsidRDefault="00FB18C7" w:rsidP="00FB18C7">
            <w:pPr>
              <w:spacing w:before="80" w:after="80"/>
              <w:jc w:val="center"/>
              <w:rPr>
                <w:rFonts w:eastAsia="Times New Roman" w:cs="Arial"/>
                <w:color w:val="000000"/>
              </w:rPr>
            </w:pPr>
            <w:r>
              <w:rPr>
                <w:rFonts w:eastAsia="Times New Roman" w:cs="Arial"/>
                <w:color w:val="000000"/>
              </w:rPr>
              <w:t>Y/N</w:t>
            </w:r>
          </w:p>
        </w:tc>
        <w:tc>
          <w:tcPr>
            <w:tcW w:w="1248" w:type="pct"/>
            <w:tcBorders>
              <w:top w:val="single" w:sz="4" w:space="0" w:color="auto"/>
              <w:left w:val="nil"/>
              <w:bottom w:val="single" w:sz="4" w:space="0" w:color="auto"/>
              <w:right w:val="single" w:sz="4" w:space="0" w:color="auto"/>
            </w:tcBorders>
            <w:shd w:val="clear" w:color="auto" w:fill="E6E6E6"/>
          </w:tcPr>
          <w:p w14:paraId="08A30B21" w14:textId="77777777" w:rsidR="00FB18C7" w:rsidRDefault="00FB18C7" w:rsidP="00FB18C7">
            <w:pPr>
              <w:spacing w:before="80" w:after="80"/>
              <w:jc w:val="center"/>
              <w:rPr>
                <w:rFonts w:eastAsia="Times New Roman" w:cs="Arial"/>
                <w:color w:val="000000"/>
              </w:rPr>
            </w:pPr>
          </w:p>
        </w:tc>
      </w:tr>
      <w:tr w:rsidR="00FB18C7" w:rsidRPr="00AD457A" w14:paraId="21131D66" w14:textId="77777777" w:rsidTr="00E3713A">
        <w:trPr>
          <w:trHeight w:val="16"/>
        </w:trPr>
        <w:tc>
          <w:tcPr>
            <w:tcW w:w="3071" w:type="pct"/>
            <w:tcBorders>
              <w:top w:val="single" w:sz="4" w:space="0" w:color="auto"/>
              <w:left w:val="single" w:sz="4" w:space="0" w:color="auto"/>
              <w:bottom w:val="single" w:sz="4" w:space="0" w:color="auto"/>
              <w:right w:val="single" w:sz="4" w:space="0" w:color="auto"/>
            </w:tcBorders>
            <w:shd w:val="clear" w:color="auto" w:fill="E6E6E6"/>
            <w:vAlign w:val="bottom"/>
          </w:tcPr>
          <w:p w14:paraId="603DC966" w14:textId="77B7A1F0" w:rsidR="00FB18C7" w:rsidRPr="00AD457A" w:rsidRDefault="00FB18C7" w:rsidP="00FB18C7">
            <w:pPr>
              <w:spacing w:before="80" w:after="80"/>
              <w:rPr>
                <w:rFonts w:eastAsia="Times New Roman" w:cs="Arial"/>
                <w:color w:val="000000"/>
              </w:rPr>
            </w:pPr>
            <w:r>
              <w:rPr>
                <w:rFonts w:eastAsia="Times New Roman" w:cs="Arial"/>
                <w:color w:val="000000"/>
              </w:rPr>
              <w:t xml:space="preserve">Please confirm that you can meet the deadlines for implementation outlined in the SoW.  If not please provides an </w:t>
            </w:r>
            <w:proofErr w:type="gramStart"/>
            <w:r>
              <w:rPr>
                <w:rFonts w:eastAsia="Times New Roman" w:cs="Arial"/>
                <w:color w:val="000000"/>
              </w:rPr>
              <w:t>alternative  timeline</w:t>
            </w:r>
            <w:proofErr w:type="gramEnd"/>
            <w:r>
              <w:rPr>
                <w:rFonts w:eastAsia="Times New Roman" w:cs="Arial"/>
                <w:color w:val="000000"/>
              </w:rPr>
              <w:t xml:space="preserve"> for implementing the cash assistance </w:t>
            </w:r>
          </w:p>
        </w:tc>
        <w:tc>
          <w:tcPr>
            <w:tcW w:w="282" w:type="pct"/>
            <w:tcBorders>
              <w:top w:val="single" w:sz="4" w:space="0" w:color="auto"/>
              <w:left w:val="nil"/>
              <w:bottom w:val="single" w:sz="4" w:space="0" w:color="auto"/>
              <w:right w:val="single" w:sz="4" w:space="0" w:color="auto"/>
            </w:tcBorders>
            <w:shd w:val="clear" w:color="auto" w:fill="E6E6E6"/>
            <w:vAlign w:val="bottom"/>
          </w:tcPr>
          <w:p w14:paraId="3D644651" w14:textId="77777777" w:rsidR="00FB18C7" w:rsidRDefault="00FB18C7" w:rsidP="00FB18C7">
            <w:pPr>
              <w:spacing w:before="80" w:after="80"/>
              <w:jc w:val="center"/>
              <w:rPr>
                <w:rFonts w:eastAsia="Times New Roman" w:cs="Arial"/>
                <w:color w:val="000000"/>
              </w:rPr>
            </w:pPr>
          </w:p>
        </w:tc>
        <w:tc>
          <w:tcPr>
            <w:tcW w:w="399" w:type="pct"/>
            <w:tcBorders>
              <w:top w:val="single" w:sz="4" w:space="0" w:color="auto"/>
              <w:left w:val="nil"/>
              <w:bottom w:val="single" w:sz="4" w:space="0" w:color="auto"/>
              <w:right w:val="single" w:sz="4" w:space="0" w:color="auto"/>
            </w:tcBorders>
            <w:shd w:val="clear" w:color="auto" w:fill="E6E6E6"/>
            <w:vAlign w:val="bottom"/>
          </w:tcPr>
          <w:p w14:paraId="4AEA595B" w14:textId="77777777" w:rsidR="00FB18C7" w:rsidRDefault="00FB18C7" w:rsidP="00FB18C7">
            <w:pPr>
              <w:spacing w:before="80" w:after="80"/>
              <w:jc w:val="center"/>
              <w:rPr>
                <w:rFonts w:eastAsia="Times New Roman" w:cs="Arial"/>
                <w:color w:val="000000"/>
              </w:rPr>
            </w:pPr>
          </w:p>
        </w:tc>
        <w:tc>
          <w:tcPr>
            <w:tcW w:w="1248" w:type="pct"/>
            <w:tcBorders>
              <w:top w:val="single" w:sz="4" w:space="0" w:color="auto"/>
              <w:left w:val="nil"/>
              <w:bottom w:val="single" w:sz="4" w:space="0" w:color="auto"/>
              <w:right w:val="single" w:sz="4" w:space="0" w:color="auto"/>
            </w:tcBorders>
            <w:shd w:val="clear" w:color="auto" w:fill="E6E6E6"/>
          </w:tcPr>
          <w:p w14:paraId="1B72E049" w14:textId="77777777" w:rsidR="00FB18C7" w:rsidRDefault="00FB18C7" w:rsidP="00FB18C7">
            <w:pPr>
              <w:spacing w:before="80" w:after="80"/>
              <w:jc w:val="center"/>
              <w:rPr>
                <w:rFonts w:eastAsia="Times New Roman" w:cs="Arial"/>
                <w:color w:val="000000"/>
              </w:rPr>
            </w:pPr>
          </w:p>
        </w:tc>
      </w:tr>
    </w:tbl>
    <w:p w14:paraId="28C8835C" w14:textId="77777777" w:rsidR="001A6203" w:rsidRPr="00D722EB" w:rsidRDefault="001A6203" w:rsidP="00D722EB">
      <w:pPr>
        <w:rPr>
          <w:szCs w:val="24"/>
        </w:rPr>
      </w:pPr>
    </w:p>
    <w:sectPr w:rsidR="001A6203" w:rsidRPr="00D722EB" w:rsidSect="009D028F">
      <w:headerReference w:type="default" r:id="rId8"/>
      <w:footerReference w:type="even" r:id="rId9"/>
      <w:footerReference w:type="default" r:id="rId10"/>
      <w:headerReference w:type="first" r:id="rId11"/>
      <w:footerReference w:type="first" r:id="rId12"/>
      <w:pgSz w:w="16839" w:h="11907" w:orient="landscape"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83E3" w14:textId="77777777" w:rsidR="00D94546" w:rsidRDefault="00D94546" w:rsidP="005F74D2">
      <w:pPr>
        <w:spacing w:after="0"/>
      </w:pPr>
      <w:r>
        <w:separator/>
      </w:r>
    </w:p>
  </w:endnote>
  <w:endnote w:type="continuationSeparator" w:id="0">
    <w:p w14:paraId="3FFF349D" w14:textId="77777777" w:rsidR="00D94546" w:rsidRDefault="00D94546" w:rsidP="005F7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259D" w14:textId="77777777" w:rsidR="001A6203" w:rsidRDefault="001A6203"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BCC68" w14:textId="77777777" w:rsidR="001A6203" w:rsidRDefault="001A6203" w:rsidP="001A62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83BB" w14:textId="71F59877" w:rsidR="008C6472" w:rsidRPr="00B45C74" w:rsidRDefault="008C64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766EF">
      <w:rPr>
        <w:b/>
        <w:noProof/>
        <w:color w:val="808080" w:themeColor="background1" w:themeShade="80"/>
        <w:sz w:val="18"/>
        <w:szCs w:val="18"/>
      </w:rPr>
      <w:t>5</w:t>
    </w:r>
    <w:r w:rsidRPr="00B45C74">
      <w:rPr>
        <w:b/>
        <w:color w:val="808080" w:themeColor="background1" w:themeShade="80"/>
        <w:sz w:val="18"/>
        <w:szCs w:val="18"/>
      </w:rPr>
      <w:fldChar w:fldCharType="end"/>
    </w:r>
  </w:p>
  <w:p w14:paraId="047C762D" w14:textId="53CB2F04" w:rsidR="008C6472" w:rsidRPr="003A3500" w:rsidRDefault="008C6472" w:rsidP="00ED1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3564" w14:textId="77777777" w:rsidR="008C6472" w:rsidRPr="00B45C74" w:rsidRDefault="008C6472"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Pr>
        <w:b/>
        <w:noProof/>
        <w:color w:val="808080" w:themeColor="background1" w:themeShade="80"/>
        <w:sz w:val="18"/>
        <w:szCs w:val="18"/>
      </w:rPr>
      <w:t>1</w:t>
    </w:r>
    <w:r w:rsidRPr="00B45C74">
      <w:rPr>
        <w:b/>
        <w:color w:val="808080" w:themeColor="background1" w:themeShade="80"/>
        <w:sz w:val="18"/>
        <w:szCs w:val="18"/>
      </w:rPr>
      <w:fldChar w:fldCharType="end"/>
    </w:r>
  </w:p>
  <w:p w14:paraId="29313B0F" w14:textId="4E50B437" w:rsidR="008C6472" w:rsidRPr="003A3500" w:rsidRDefault="008C6472"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1. </w:t>
    </w:r>
    <w:r w:rsidRPr="00107E15">
      <w:rPr>
        <w:i/>
      </w:rPr>
      <w:fldChar w:fldCharType="begin"/>
    </w:r>
    <w:r w:rsidRPr="00107E15">
      <w:rPr>
        <w:i/>
      </w:rPr>
      <w:instrText xml:space="preserve"> STYLEREF  H1 \t  \* MERGEFORMAT </w:instrText>
    </w:r>
    <w:r w:rsidRPr="00107E15">
      <w:rPr>
        <w:i/>
      </w:rPr>
      <w:fldChar w:fldCharType="separate"/>
    </w:r>
    <w:r w:rsidR="003E5953" w:rsidRPr="003E5953">
      <w:rPr>
        <w:bCs/>
        <w:noProof/>
      </w:rPr>
      <w:t>RFP SUPPLIER RESPONSE SHEET</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7A76" w14:textId="77777777" w:rsidR="00D94546" w:rsidRDefault="00D94546" w:rsidP="005F74D2">
      <w:pPr>
        <w:spacing w:after="0"/>
      </w:pPr>
      <w:r>
        <w:separator/>
      </w:r>
    </w:p>
  </w:footnote>
  <w:footnote w:type="continuationSeparator" w:id="0">
    <w:p w14:paraId="10557C93" w14:textId="77777777" w:rsidR="00D94546" w:rsidRDefault="00D94546" w:rsidP="005F74D2">
      <w:pPr>
        <w:spacing w:after="0"/>
      </w:pPr>
      <w:r>
        <w:continuationSeparator/>
      </w:r>
    </w:p>
  </w:footnote>
  <w:footnote w:id="1">
    <w:p w14:paraId="4C48791A" w14:textId="1D8C6DBC" w:rsidR="006D4230" w:rsidRPr="002B71CD" w:rsidRDefault="006D4230">
      <w:pPr>
        <w:pStyle w:val="FootnoteText"/>
        <w:rPr>
          <w:lang w:val="en-GB"/>
        </w:rPr>
      </w:pPr>
      <w:r>
        <w:rPr>
          <w:rStyle w:val="FootnoteReference"/>
        </w:rPr>
        <w:footnoteRef/>
      </w:r>
      <w:r>
        <w:t xml:space="preserve"> </w:t>
      </w:r>
      <w:r>
        <w:rPr>
          <w:lang w:val="en-GB"/>
        </w:rPr>
        <w:t>Depending on the situation we might need to evaluate the FSP partners as well as the FSP so adapt the questions in the template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BD34" w14:textId="77777777" w:rsidR="008C6472" w:rsidRPr="00074036" w:rsidRDefault="008C6472"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AD36" w14:textId="77777777" w:rsidR="008C6472" w:rsidRPr="00074036" w:rsidRDefault="008C6472"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71"/>
    <w:multiLevelType w:val="hybridMultilevel"/>
    <w:tmpl w:val="37A8A0AA"/>
    <w:lvl w:ilvl="0" w:tplc="F1084C2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262C"/>
    <w:multiLevelType w:val="hybridMultilevel"/>
    <w:tmpl w:val="E8C68B70"/>
    <w:lvl w:ilvl="0" w:tplc="9F70F2A2">
      <w:start w:val="2"/>
      <w:numFmt w:val="upperLetter"/>
      <w:lvlText w:val="(%1)"/>
      <w:lvlJc w:val="left"/>
      <w:pPr>
        <w:ind w:left="720" w:hanging="360"/>
      </w:pPr>
      <w:rPr>
        <w:rFonts w:eastAsiaTheme="minorEastAsia"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65414"/>
    <w:multiLevelType w:val="hybridMultilevel"/>
    <w:tmpl w:val="01B83F2E"/>
    <w:lvl w:ilvl="0" w:tplc="2F8ED8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45C3F"/>
    <w:multiLevelType w:val="hybridMultilevel"/>
    <w:tmpl w:val="3D16EA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C29F4"/>
    <w:multiLevelType w:val="hybridMultilevel"/>
    <w:tmpl w:val="DA325C98"/>
    <w:lvl w:ilvl="0" w:tplc="5D5E7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F45AC"/>
    <w:multiLevelType w:val="hybridMultilevel"/>
    <w:tmpl w:val="C57234D6"/>
    <w:lvl w:ilvl="0" w:tplc="F1084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8"/>
  </w:num>
  <w:num w:numId="5">
    <w:abstractNumId w:val="10"/>
  </w:num>
  <w:num w:numId="6">
    <w:abstractNumId w:val="9"/>
  </w:num>
  <w:num w:numId="7">
    <w:abstractNumId w:val="5"/>
  </w:num>
  <w:num w:numId="8">
    <w:abstractNumId w:val="6"/>
  </w:num>
  <w:num w:numId="9">
    <w:abstractNumId w:val="2"/>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linkStyle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D2"/>
    <w:rsid w:val="0002196E"/>
    <w:rsid w:val="00042348"/>
    <w:rsid w:val="0007350E"/>
    <w:rsid w:val="000837E5"/>
    <w:rsid w:val="000A110C"/>
    <w:rsid w:val="000B47B4"/>
    <w:rsid w:val="000C4B8B"/>
    <w:rsid w:val="000C640A"/>
    <w:rsid w:val="000D19DA"/>
    <w:rsid w:val="0011265D"/>
    <w:rsid w:val="00123548"/>
    <w:rsid w:val="0012777E"/>
    <w:rsid w:val="0013192B"/>
    <w:rsid w:val="0014212C"/>
    <w:rsid w:val="001625AC"/>
    <w:rsid w:val="001677EE"/>
    <w:rsid w:val="0017435F"/>
    <w:rsid w:val="00183A8D"/>
    <w:rsid w:val="001875A2"/>
    <w:rsid w:val="001A6203"/>
    <w:rsid w:val="001A7E9A"/>
    <w:rsid w:val="001C18AE"/>
    <w:rsid w:val="001C1AD5"/>
    <w:rsid w:val="001D0F6B"/>
    <w:rsid w:val="001F6013"/>
    <w:rsid w:val="00204361"/>
    <w:rsid w:val="00210694"/>
    <w:rsid w:val="00225D8D"/>
    <w:rsid w:val="0024178E"/>
    <w:rsid w:val="00255385"/>
    <w:rsid w:val="002573BE"/>
    <w:rsid w:val="00282C09"/>
    <w:rsid w:val="002A36D8"/>
    <w:rsid w:val="002A3C79"/>
    <w:rsid w:val="002B71CD"/>
    <w:rsid w:val="002C74A6"/>
    <w:rsid w:val="00304409"/>
    <w:rsid w:val="003178BA"/>
    <w:rsid w:val="00326950"/>
    <w:rsid w:val="00330380"/>
    <w:rsid w:val="003305EE"/>
    <w:rsid w:val="0035609B"/>
    <w:rsid w:val="00382886"/>
    <w:rsid w:val="00387C43"/>
    <w:rsid w:val="003A50DA"/>
    <w:rsid w:val="003B15AE"/>
    <w:rsid w:val="003B1EE4"/>
    <w:rsid w:val="003D3B00"/>
    <w:rsid w:val="003D7D0E"/>
    <w:rsid w:val="003E5923"/>
    <w:rsid w:val="003E5953"/>
    <w:rsid w:val="004021FA"/>
    <w:rsid w:val="00403690"/>
    <w:rsid w:val="00423154"/>
    <w:rsid w:val="00441EB7"/>
    <w:rsid w:val="00450C20"/>
    <w:rsid w:val="004659CA"/>
    <w:rsid w:val="00472604"/>
    <w:rsid w:val="004766EF"/>
    <w:rsid w:val="00495C37"/>
    <w:rsid w:val="004B406B"/>
    <w:rsid w:val="004B5979"/>
    <w:rsid w:val="004B5CAC"/>
    <w:rsid w:val="004C62F7"/>
    <w:rsid w:val="004C79FE"/>
    <w:rsid w:val="004F0F11"/>
    <w:rsid w:val="00507E94"/>
    <w:rsid w:val="00510DF8"/>
    <w:rsid w:val="005113D4"/>
    <w:rsid w:val="00514AD3"/>
    <w:rsid w:val="00515962"/>
    <w:rsid w:val="00520E76"/>
    <w:rsid w:val="00543CFD"/>
    <w:rsid w:val="00560432"/>
    <w:rsid w:val="00573C93"/>
    <w:rsid w:val="00581503"/>
    <w:rsid w:val="00595731"/>
    <w:rsid w:val="005A439D"/>
    <w:rsid w:val="005A705C"/>
    <w:rsid w:val="005B2DCA"/>
    <w:rsid w:val="005D7D2F"/>
    <w:rsid w:val="005E6FFC"/>
    <w:rsid w:val="005F74D2"/>
    <w:rsid w:val="006246ED"/>
    <w:rsid w:val="00635E26"/>
    <w:rsid w:val="006805A2"/>
    <w:rsid w:val="0068487B"/>
    <w:rsid w:val="00691060"/>
    <w:rsid w:val="00691FEA"/>
    <w:rsid w:val="006A5BB5"/>
    <w:rsid w:val="006B684C"/>
    <w:rsid w:val="006C3A6E"/>
    <w:rsid w:val="006D4230"/>
    <w:rsid w:val="006D4977"/>
    <w:rsid w:val="00704714"/>
    <w:rsid w:val="00705D96"/>
    <w:rsid w:val="007365DA"/>
    <w:rsid w:val="00737438"/>
    <w:rsid w:val="0074438E"/>
    <w:rsid w:val="00746249"/>
    <w:rsid w:val="00751F2F"/>
    <w:rsid w:val="0075481F"/>
    <w:rsid w:val="00762E13"/>
    <w:rsid w:val="007666BF"/>
    <w:rsid w:val="00770141"/>
    <w:rsid w:val="0077722C"/>
    <w:rsid w:val="00785B84"/>
    <w:rsid w:val="00786F10"/>
    <w:rsid w:val="007905D6"/>
    <w:rsid w:val="0079070F"/>
    <w:rsid w:val="0079658C"/>
    <w:rsid w:val="007A73E2"/>
    <w:rsid w:val="007B1AA6"/>
    <w:rsid w:val="007B5757"/>
    <w:rsid w:val="007C3B7F"/>
    <w:rsid w:val="007D02B6"/>
    <w:rsid w:val="007F113B"/>
    <w:rsid w:val="008011E9"/>
    <w:rsid w:val="008014CE"/>
    <w:rsid w:val="008215CA"/>
    <w:rsid w:val="008370BF"/>
    <w:rsid w:val="00840BF4"/>
    <w:rsid w:val="008428FE"/>
    <w:rsid w:val="00873B04"/>
    <w:rsid w:val="00884AEC"/>
    <w:rsid w:val="00885C59"/>
    <w:rsid w:val="008B2049"/>
    <w:rsid w:val="008B4B9B"/>
    <w:rsid w:val="008B6399"/>
    <w:rsid w:val="008B6B90"/>
    <w:rsid w:val="008C6472"/>
    <w:rsid w:val="008D46D2"/>
    <w:rsid w:val="008D4A24"/>
    <w:rsid w:val="009235CD"/>
    <w:rsid w:val="00931CE1"/>
    <w:rsid w:val="00946EC1"/>
    <w:rsid w:val="009746F9"/>
    <w:rsid w:val="00993189"/>
    <w:rsid w:val="009C07A5"/>
    <w:rsid w:val="009D028F"/>
    <w:rsid w:val="00A04152"/>
    <w:rsid w:val="00A10457"/>
    <w:rsid w:val="00A12237"/>
    <w:rsid w:val="00A15060"/>
    <w:rsid w:val="00A3398C"/>
    <w:rsid w:val="00A47134"/>
    <w:rsid w:val="00A56D8F"/>
    <w:rsid w:val="00A909C8"/>
    <w:rsid w:val="00AA23A9"/>
    <w:rsid w:val="00AB2E46"/>
    <w:rsid w:val="00AD457A"/>
    <w:rsid w:val="00AF34CC"/>
    <w:rsid w:val="00AF512E"/>
    <w:rsid w:val="00B018CA"/>
    <w:rsid w:val="00B02A04"/>
    <w:rsid w:val="00B162DD"/>
    <w:rsid w:val="00B173DE"/>
    <w:rsid w:val="00B2066B"/>
    <w:rsid w:val="00B4225F"/>
    <w:rsid w:val="00B469CB"/>
    <w:rsid w:val="00B50F41"/>
    <w:rsid w:val="00B8312A"/>
    <w:rsid w:val="00B93F11"/>
    <w:rsid w:val="00BB049C"/>
    <w:rsid w:val="00BC3171"/>
    <w:rsid w:val="00BD6CCA"/>
    <w:rsid w:val="00C04416"/>
    <w:rsid w:val="00C27B8E"/>
    <w:rsid w:val="00C27D47"/>
    <w:rsid w:val="00C318FB"/>
    <w:rsid w:val="00C31C0A"/>
    <w:rsid w:val="00C4348D"/>
    <w:rsid w:val="00C440D7"/>
    <w:rsid w:val="00C446A4"/>
    <w:rsid w:val="00C53120"/>
    <w:rsid w:val="00C65748"/>
    <w:rsid w:val="00C74E0A"/>
    <w:rsid w:val="00C80CC4"/>
    <w:rsid w:val="00C86F1C"/>
    <w:rsid w:val="00C94F10"/>
    <w:rsid w:val="00CB249F"/>
    <w:rsid w:val="00CC64CA"/>
    <w:rsid w:val="00CD7071"/>
    <w:rsid w:val="00CE1F63"/>
    <w:rsid w:val="00CE3277"/>
    <w:rsid w:val="00CF082B"/>
    <w:rsid w:val="00CF4C55"/>
    <w:rsid w:val="00CF617A"/>
    <w:rsid w:val="00CF7539"/>
    <w:rsid w:val="00D01305"/>
    <w:rsid w:val="00D23009"/>
    <w:rsid w:val="00D57E41"/>
    <w:rsid w:val="00D666CB"/>
    <w:rsid w:val="00D722EB"/>
    <w:rsid w:val="00D80918"/>
    <w:rsid w:val="00D84CF5"/>
    <w:rsid w:val="00D85194"/>
    <w:rsid w:val="00D94546"/>
    <w:rsid w:val="00DB197B"/>
    <w:rsid w:val="00DB522D"/>
    <w:rsid w:val="00DE53ED"/>
    <w:rsid w:val="00DE6DE4"/>
    <w:rsid w:val="00E002F4"/>
    <w:rsid w:val="00E11FCF"/>
    <w:rsid w:val="00E27B2B"/>
    <w:rsid w:val="00E332F4"/>
    <w:rsid w:val="00E346FF"/>
    <w:rsid w:val="00E3713A"/>
    <w:rsid w:val="00E40AC5"/>
    <w:rsid w:val="00E533A1"/>
    <w:rsid w:val="00E62594"/>
    <w:rsid w:val="00E72524"/>
    <w:rsid w:val="00E73C98"/>
    <w:rsid w:val="00E75138"/>
    <w:rsid w:val="00E86FB8"/>
    <w:rsid w:val="00E91BC4"/>
    <w:rsid w:val="00EA5951"/>
    <w:rsid w:val="00EC0489"/>
    <w:rsid w:val="00EC185F"/>
    <w:rsid w:val="00EE1BB3"/>
    <w:rsid w:val="00EE765E"/>
    <w:rsid w:val="00EF0F19"/>
    <w:rsid w:val="00EF3B2A"/>
    <w:rsid w:val="00F16FF7"/>
    <w:rsid w:val="00F371A6"/>
    <w:rsid w:val="00F44A8C"/>
    <w:rsid w:val="00F44D69"/>
    <w:rsid w:val="00F659CE"/>
    <w:rsid w:val="00F72048"/>
    <w:rsid w:val="00F74BBB"/>
    <w:rsid w:val="00FA40E3"/>
    <w:rsid w:val="00FB18C7"/>
    <w:rsid w:val="00FC2C41"/>
    <w:rsid w:val="00FD0CE2"/>
    <w:rsid w:val="00FE2B01"/>
    <w:rsid w:val="00FE5763"/>
    <w:rsid w:val="00FF2046"/>
    <w:rsid w:val="00FF4B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261FF4"/>
  <w15:docId w15:val="{27A1B636-0F92-4F2E-9CFC-B84DE40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28F"/>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9D028F"/>
  </w:style>
  <w:style w:type="paragraph" w:styleId="Heading2">
    <w:name w:val="heading 2"/>
    <w:basedOn w:val="Normal"/>
    <w:next w:val="Normal"/>
    <w:link w:val="Heading2Char"/>
    <w:uiPriority w:val="9"/>
    <w:unhideWhenUsed/>
    <w:qFormat/>
    <w:rsid w:val="009D028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9D028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8F"/>
    <w:pPr>
      <w:spacing w:after="0" w:line="288" w:lineRule="auto"/>
      <w:jc w:val="left"/>
    </w:pPr>
    <w:rPr>
      <w:sz w:val="16"/>
    </w:rPr>
  </w:style>
  <w:style w:type="character" w:customStyle="1" w:styleId="HeaderChar">
    <w:name w:val="Header Char"/>
    <w:basedOn w:val="DefaultParagraphFont"/>
    <w:link w:val="Header"/>
    <w:uiPriority w:val="99"/>
    <w:rsid w:val="009D028F"/>
    <w:rPr>
      <w:rFonts w:ascii="Arial" w:eastAsiaTheme="minorEastAsia" w:hAnsi="Arial" w:cs="Times New Roman"/>
      <w:sz w:val="16"/>
      <w:szCs w:val="20"/>
    </w:rPr>
  </w:style>
  <w:style w:type="paragraph" w:styleId="Footer">
    <w:name w:val="footer"/>
    <w:basedOn w:val="Normal"/>
    <w:link w:val="FooterChar"/>
    <w:uiPriority w:val="99"/>
    <w:unhideWhenUsed/>
    <w:rsid w:val="009D028F"/>
    <w:pPr>
      <w:spacing w:after="0"/>
      <w:jc w:val="left"/>
    </w:pPr>
    <w:rPr>
      <w:sz w:val="16"/>
      <w:szCs w:val="18"/>
    </w:rPr>
  </w:style>
  <w:style w:type="character" w:customStyle="1" w:styleId="FooterChar">
    <w:name w:val="Footer Char"/>
    <w:basedOn w:val="DefaultParagraphFont"/>
    <w:link w:val="Footer"/>
    <w:uiPriority w:val="99"/>
    <w:rsid w:val="009D028F"/>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9D02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28F"/>
    <w:rPr>
      <w:rFonts w:ascii="Lucida Grande" w:eastAsiaTheme="minorEastAsia" w:hAnsi="Lucida Grande" w:cs="Lucida Grande"/>
      <w:sz w:val="18"/>
      <w:szCs w:val="18"/>
    </w:rPr>
  </w:style>
  <w:style w:type="character" w:styleId="PageNumber">
    <w:name w:val="page number"/>
    <w:basedOn w:val="DefaultParagraphFont"/>
    <w:uiPriority w:val="99"/>
    <w:unhideWhenUsed/>
    <w:rsid w:val="009D028F"/>
    <w:rPr>
      <w:b/>
    </w:rPr>
  </w:style>
  <w:style w:type="character" w:styleId="CommentReference">
    <w:name w:val="annotation reference"/>
    <w:basedOn w:val="DefaultParagraphFont"/>
    <w:uiPriority w:val="99"/>
    <w:semiHidden/>
    <w:unhideWhenUsed/>
    <w:rsid w:val="009D028F"/>
    <w:rPr>
      <w:sz w:val="18"/>
      <w:szCs w:val="18"/>
    </w:rPr>
  </w:style>
  <w:style w:type="paragraph" w:styleId="CommentText">
    <w:name w:val="annotation text"/>
    <w:basedOn w:val="Normal"/>
    <w:link w:val="CommentTextChar"/>
    <w:uiPriority w:val="99"/>
    <w:unhideWhenUsed/>
    <w:rsid w:val="0024178E"/>
  </w:style>
  <w:style w:type="character" w:customStyle="1" w:styleId="CommentTextChar">
    <w:name w:val="Comment Text Char"/>
    <w:basedOn w:val="DefaultParagraphFont"/>
    <w:link w:val="CommentText"/>
    <w:uiPriority w:val="99"/>
    <w:rsid w:val="0024178E"/>
    <w:rPr>
      <w:sz w:val="20"/>
      <w:szCs w:val="20"/>
    </w:rPr>
  </w:style>
  <w:style w:type="character" w:customStyle="1" w:styleId="Heading1Char">
    <w:name w:val="Heading 1 Char"/>
    <w:basedOn w:val="DefaultParagraphFont"/>
    <w:link w:val="Heading1"/>
    <w:uiPriority w:val="9"/>
    <w:rsid w:val="009D028F"/>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9D028F"/>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9D028F"/>
    <w:rPr>
      <w:rFonts w:ascii="Arial" w:eastAsiaTheme="minorEastAsia" w:hAnsi="Arial" w:cs="Times New Roman"/>
      <w:b/>
      <w:szCs w:val="24"/>
    </w:rPr>
  </w:style>
  <w:style w:type="paragraph" w:styleId="ListParagraph">
    <w:name w:val="List Paragraph"/>
    <w:basedOn w:val="Normal"/>
    <w:link w:val="ListParagraphChar"/>
    <w:uiPriority w:val="34"/>
    <w:qFormat/>
    <w:rsid w:val="009D028F"/>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D028F"/>
    <w:rPr>
      <w:rFonts w:ascii="Arial" w:hAnsi="Arial"/>
      <w:sz w:val="20"/>
    </w:rPr>
  </w:style>
  <w:style w:type="table" w:styleId="TableGrid">
    <w:name w:val="Table Grid"/>
    <w:basedOn w:val="TableNormal"/>
    <w:uiPriority w:val="59"/>
    <w:rsid w:val="009D028F"/>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28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CommentSubject">
    <w:name w:val="annotation subject"/>
    <w:basedOn w:val="Normal"/>
    <w:link w:val="CommentSubjectChar"/>
    <w:uiPriority w:val="99"/>
    <w:semiHidden/>
    <w:unhideWhenUsed/>
    <w:rsid w:val="009D028F"/>
    <w:rPr>
      <w:b/>
      <w:bCs/>
    </w:rPr>
  </w:style>
  <w:style w:type="character" w:customStyle="1" w:styleId="CommentSubjectChar">
    <w:name w:val="Comment Subject Char"/>
    <w:basedOn w:val="DefaultParagraphFont"/>
    <w:link w:val="CommentSubject"/>
    <w:uiPriority w:val="99"/>
    <w:semiHidden/>
    <w:rsid w:val="009D028F"/>
    <w:rPr>
      <w:rFonts w:ascii="Arial" w:eastAsiaTheme="minorEastAsia" w:hAnsi="Arial" w:cs="Times New Roman"/>
      <w:b/>
      <w:bCs/>
      <w:sz w:val="20"/>
      <w:szCs w:val="20"/>
    </w:rPr>
  </w:style>
  <w:style w:type="character" w:styleId="Hyperlink">
    <w:name w:val="Hyperlink"/>
    <w:basedOn w:val="DefaultParagraphFont"/>
    <w:uiPriority w:val="99"/>
    <w:unhideWhenUsed/>
    <w:rsid w:val="009D028F"/>
    <w:rPr>
      <w:color w:val="0000FF" w:themeColor="hyperlink"/>
      <w:u w:val="single"/>
    </w:rPr>
  </w:style>
  <w:style w:type="character" w:styleId="FollowedHyperlink">
    <w:name w:val="FollowedHyperlink"/>
    <w:basedOn w:val="DefaultParagraphFont"/>
    <w:uiPriority w:val="99"/>
    <w:semiHidden/>
    <w:unhideWhenUsed/>
    <w:rsid w:val="009D028F"/>
    <w:rPr>
      <w:color w:val="800080" w:themeColor="followedHyperlink"/>
      <w:u w:val="single"/>
    </w:rPr>
  </w:style>
  <w:style w:type="paragraph" w:styleId="FootnoteText">
    <w:name w:val="footnote text"/>
    <w:basedOn w:val="Normal"/>
    <w:link w:val="FootnoteTextChar"/>
    <w:uiPriority w:val="99"/>
    <w:unhideWhenUsed/>
    <w:rsid w:val="009D028F"/>
    <w:pPr>
      <w:spacing w:after="0"/>
    </w:pPr>
    <w:rPr>
      <w:sz w:val="16"/>
      <w:szCs w:val="22"/>
    </w:rPr>
  </w:style>
  <w:style w:type="character" w:customStyle="1" w:styleId="FootnoteTextChar">
    <w:name w:val="Footnote Text Char"/>
    <w:basedOn w:val="DefaultParagraphFont"/>
    <w:link w:val="FootnoteText"/>
    <w:uiPriority w:val="99"/>
    <w:rsid w:val="009D028F"/>
    <w:rPr>
      <w:rFonts w:ascii="Arial" w:eastAsiaTheme="minorEastAsia" w:hAnsi="Arial" w:cs="Times New Roman"/>
      <w:sz w:val="16"/>
    </w:rPr>
  </w:style>
  <w:style w:type="character" w:styleId="FootnoteReference">
    <w:name w:val="footnote reference"/>
    <w:basedOn w:val="DefaultParagraphFont"/>
    <w:uiPriority w:val="99"/>
    <w:unhideWhenUsed/>
    <w:rsid w:val="009D028F"/>
    <w:rPr>
      <w:vertAlign w:val="superscript"/>
    </w:rPr>
  </w:style>
  <w:style w:type="paragraph" w:styleId="Revision">
    <w:name w:val="Revision"/>
    <w:hidden/>
    <w:uiPriority w:val="99"/>
    <w:semiHidden/>
    <w:rsid w:val="009D028F"/>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9D028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D028F"/>
    <w:pPr>
      <w:spacing w:before="360" w:after="240"/>
      <w:jc w:val="left"/>
      <w:outlineLvl w:val="0"/>
    </w:pPr>
    <w:rPr>
      <w:b/>
      <w:sz w:val="40"/>
      <w:szCs w:val="52"/>
    </w:rPr>
  </w:style>
  <w:style w:type="paragraph" w:customStyle="1" w:styleId="Bullet1">
    <w:name w:val="Bullet 1"/>
    <w:basedOn w:val="Normal"/>
    <w:rsid w:val="009D028F"/>
    <w:pPr>
      <w:numPr>
        <w:numId w:val="3"/>
      </w:numPr>
      <w:spacing w:before="60"/>
    </w:pPr>
    <w:rPr>
      <w:rFonts w:eastAsia="Times New Roman"/>
      <w:color w:val="000000"/>
    </w:rPr>
  </w:style>
  <w:style w:type="paragraph" w:customStyle="1" w:styleId="RefItem1">
    <w:name w:val="Ref Item 1"/>
    <w:basedOn w:val="Normal"/>
    <w:rsid w:val="009D028F"/>
    <w:pPr>
      <w:jc w:val="left"/>
    </w:pPr>
    <w:rPr>
      <w:color w:val="000000"/>
      <w:szCs w:val="24"/>
      <w:lang w:eastAsia="it-IT"/>
    </w:rPr>
  </w:style>
  <w:style w:type="paragraph" w:customStyle="1" w:styleId="RefTitre">
    <w:name w:val="Ref Titre"/>
    <w:basedOn w:val="Normal"/>
    <w:rsid w:val="009D028F"/>
    <w:pPr>
      <w:jc w:val="left"/>
    </w:pPr>
    <w:rPr>
      <w:rFonts w:eastAsia="Times New Roman"/>
      <w:b/>
      <w:bCs/>
      <w:sz w:val="26"/>
      <w:szCs w:val="26"/>
    </w:rPr>
  </w:style>
  <w:style w:type="paragraph" w:customStyle="1" w:styleId="Header1">
    <w:name w:val="Header 1"/>
    <w:basedOn w:val="Header"/>
    <w:rsid w:val="009D028F"/>
    <w:rPr>
      <w:b/>
      <w:sz w:val="24"/>
      <w:szCs w:val="24"/>
    </w:rPr>
  </w:style>
  <w:style w:type="character" w:customStyle="1" w:styleId="Pantone485">
    <w:name w:val="Pantone 485"/>
    <w:basedOn w:val="DefaultParagraphFont"/>
    <w:uiPriority w:val="1"/>
    <w:qFormat/>
    <w:rsid w:val="009D028F"/>
    <w:rPr>
      <w:rFonts w:cs="Caecilia-Light"/>
      <w:color w:val="DC281E"/>
      <w:szCs w:val="16"/>
    </w:rPr>
  </w:style>
  <w:style w:type="character" w:customStyle="1" w:styleId="H1Char">
    <w:name w:val="H1 Char"/>
    <w:basedOn w:val="DefaultParagraphFont"/>
    <w:link w:val="H1"/>
    <w:rsid w:val="009D028F"/>
    <w:rPr>
      <w:rFonts w:ascii="Arial" w:eastAsiaTheme="minorEastAsia" w:hAnsi="Arial" w:cs="Times New Roman"/>
      <w:b/>
      <w:sz w:val="40"/>
      <w:szCs w:val="52"/>
    </w:rPr>
  </w:style>
  <w:style w:type="table" w:customStyle="1" w:styleId="TableGray">
    <w:name w:val="Table Gray"/>
    <w:basedOn w:val="TableNormal"/>
    <w:uiPriority w:val="99"/>
    <w:rsid w:val="009D028F"/>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D028F"/>
    <w:pPr>
      <w:numPr>
        <w:numId w:val="4"/>
      </w:numPr>
      <w:spacing w:before="120" w:after="120"/>
      <w:contextualSpacing w:val="0"/>
    </w:pPr>
    <w:rPr>
      <w:rFonts w:eastAsia="Cambria" w:cs="Arial"/>
    </w:rPr>
  </w:style>
  <w:style w:type="paragraph" w:customStyle="1" w:styleId="ListNumber1">
    <w:name w:val="List Number 1"/>
    <w:basedOn w:val="Normal"/>
    <w:rsid w:val="009D028F"/>
    <w:pPr>
      <w:numPr>
        <w:ilvl w:val="1"/>
        <w:numId w:val="1"/>
      </w:numPr>
      <w:contextualSpacing/>
    </w:pPr>
    <w:rPr>
      <w:rFonts w:eastAsiaTheme="minorHAnsi" w:cstheme="minorHAnsi"/>
      <w:szCs w:val="22"/>
    </w:rPr>
  </w:style>
  <w:style w:type="paragraph" w:customStyle="1" w:styleId="NormalNo">
    <w:name w:val="Normal + No"/>
    <w:basedOn w:val="Normal"/>
    <w:qFormat/>
    <w:rsid w:val="009D028F"/>
    <w:pPr>
      <w:numPr>
        <w:numId w:val="2"/>
      </w:numPr>
    </w:pPr>
    <w:rPr>
      <w:rFonts w:eastAsia="MS Mincho"/>
      <w:b/>
      <w:sz w:val="22"/>
    </w:rPr>
  </w:style>
  <w:style w:type="paragraph" w:customStyle="1" w:styleId="Bullet3">
    <w:name w:val="Bullet 3"/>
    <w:basedOn w:val="ListParagraph"/>
    <w:qFormat/>
    <w:rsid w:val="009D028F"/>
    <w:pPr>
      <w:numPr>
        <w:numId w:val="5"/>
      </w:numPr>
      <w:spacing w:before="120" w:after="120"/>
      <w:ind w:right="425"/>
    </w:pPr>
    <w:rPr>
      <w:rFonts w:cs="Arial"/>
      <w:i/>
      <w:iCs/>
    </w:rPr>
  </w:style>
  <w:style w:type="paragraph" w:customStyle="1" w:styleId="Indent">
    <w:name w:val="Indent"/>
    <w:basedOn w:val="Normal"/>
    <w:qFormat/>
    <w:rsid w:val="009D028F"/>
    <w:pPr>
      <w:ind w:left="567"/>
    </w:pPr>
    <w:rPr>
      <w:rFonts w:cs="Arial"/>
      <w:b/>
    </w:rPr>
  </w:style>
  <w:style w:type="paragraph" w:customStyle="1" w:styleId="TitreTableau">
    <w:name w:val="Titre Tableau"/>
    <w:basedOn w:val="Normal"/>
    <w:qFormat/>
    <w:rsid w:val="009D028F"/>
    <w:pPr>
      <w:spacing w:before="120"/>
      <w:jc w:val="center"/>
    </w:pPr>
    <w:rPr>
      <w:rFonts w:cs="Arial"/>
      <w:b/>
      <w:bCs/>
      <w:color w:val="FFFFFF" w:themeColor="background1"/>
      <w:lang w:val="en-CA"/>
    </w:rPr>
  </w:style>
  <w:style w:type="paragraph" w:customStyle="1" w:styleId="BulletTableau">
    <w:name w:val="Bullet Tableau"/>
    <w:basedOn w:val="Bullet2"/>
    <w:qFormat/>
    <w:rsid w:val="009D028F"/>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2657">
      <w:bodyDiv w:val="1"/>
      <w:marLeft w:val="0"/>
      <w:marRight w:val="0"/>
      <w:marTop w:val="0"/>
      <w:marBottom w:val="0"/>
      <w:divBdr>
        <w:top w:val="none" w:sz="0" w:space="0" w:color="auto"/>
        <w:left w:val="none" w:sz="0" w:space="0" w:color="auto"/>
        <w:bottom w:val="none" w:sz="0" w:space="0" w:color="auto"/>
        <w:right w:val="none" w:sz="0" w:space="0" w:color="auto"/>
      </w:divBdr>
    </w:div>
    <w:div w:id="428739446">
      <w:bodyDiv w:val="1"/>
      <w:marLeft w:val="0"/>
      <w:marRight w:val="0"/>
      <w:marTop w:val="0"/>
      <w:marBottom w:val="0"/>
      <w:divBdr>
        <w:top w:val="none" w:sz="0" w:space="0" w:color="auto"/>
        <w:left w:val="none" w:sz="0" w:space="0" w:color="auto"/>
        <w:bottom w:val="none" w:sz="0" w:space="0" w:color="auto"/>
        <w:right w:val="none" w:sz="0" w:space="0" w:color="auto"/>
      </w:divBdr>
    </w:div>
    <w:div w:id="5470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Props1.xml><?xml version="1.0" encoding="utf-8"?>
<ds:datastoreItem xmlns:ds="http://schemas.openxmlformats.org/officeDocument/2006/customXml" ds:itemID="{772EA127-FD15-4157-8EB6-CB50CD346D84}">
  <ds:schemaRefs>
    <ds:schemaRef ds:uri="http://schemas.openxmlformats.org/officeDocument/2006/bibliography"/>
  </ds:schemaRefs>
</ds:datastoreItem>
</file>

<file path=customXml/itemProps2.xml><?xml version="1.0" encoding="utf-8"?>
<ds:datastoreItem xmlns:ds="http://schemas.openxmlformats.org/officeDocument/2006/customXml" ds:itemID="{576AD811-A49C-4160-8947-56F07ADB6F33}"/>
</file>

<file path=customXml/itemProps3.xml><?xml version="1.0" encoding="utf-8"?>
<ds:datastoreItem xmlns:ds="http://schemas.openxmlformats.org/officeDocument/2006/customXml" ds:itemID="{7F27AE1C-21D4-4128-8CD4-0513F8F5044F}"/>
</file>

<file path=customXml/itemProps4.xml><?xml version="1.0" encoding="utf-8"?>
<ds:datastoreItem xmlns:ds="http://schemas.openxmlformats.org/officeDocument/2006/customXml" ds:itemID="{758F4D65-8188-4342-A03F-9FBF9EAB3FA7}"/>
</file>

<file path=docProps/app.xml><?xml version="1.0" encoding="utf-8"?>
<Properties xmlns="http://schemas.openxmlformats.org/officeDocument/2006/extended-properties" xmlns:vt="http://schemas.openxmlformats.org/officeDocument/2006/docPropsVTypes">
  <Template>ICRC_Template.dotx</Template>
  <TotalTime>0</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Stored Value Cards – Program Requirements</vt:lpstr>
    </vt:vector>
  </TitlesOfParts>
  <Company>IFRC</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Stored Value Cards – Program Requirements</dc:title>
  <dc:creator>Valued Acer Customer</dc:creator>
  <cp:lastModifiedBy>Claire DURHAM</cp:lastModifiedBy>
  <cp:revision>2</cp:revision>
  <cp:lastPrinted>2019-10-15T14:01:00Z</cp:lastPrinted>
  <dcterms:created xsi:type="dcterms:W3CDTF">2019-11-19T14:51:00Z</dcterms:created>
  <dcterms:modified xsi:type="dcterms:W3CDTF">2019-11-19T14:51:00Z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