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1968C" w14:textId="77777777" w:rsidR="001C6BC7" w:rsidRDefault="001C6BC7" w:rsidP="0098529C">
      <w:pPr>
        <w:pStyle w:val="H1"/>
      </w:pPr>
      <w:bookmarkStart w:id="0" w:name="_Toc418509713"/>
      <w:r w:rsidRPr="004E6F53">
        <w:t>CTP technical working group</w:t>
      </w:r>
      <w:bookmarkEnd w:id="0"/>
      <w:r w:rsidR="00FF3CC9" w:rsidRPr="004E6F53">
        <w:t xml:space="preserve"> (TWG)</w:t>
      </w:r>
      <w:r w:rsidR="00EA1CF2">
        <w:t xml:space="preserve"> key responsibilities</w:t>
      </w:r>
      <w:r w:rsidR="004E6F53" w:rsidRPr="004E6F53">
        <w:rPr>
          <w:rStyle w:val="FootnoteReference"/>
          <w:rFonts w:asciiTheme="majorHAnsi" w:hAnsiTheme="majorHAnsi"/>
          <w:szCs w:val="24"/>
        </w:rPr>
        <w:footnoteReference w:id="1"/>
      </w:r>
    </w:p>
    <w:p w14:paraId="5F860720" w14:textId="77777777" w:rsidR="00FF3CC9" w:rsidRPr="00A21648" w:rsidRDefault="00FF3CC9" w:rsidP="0098529C">
      <w:pPr>
        <w:pStyle w:val="Heading2"/>
        <w:rPr>
          <w:lang w:eastAsia="en-GB"/>
        </w:rPr>
      </w:pPr>
      <w:r w:rsidRPr="00A21648">
        <w:rPr>
          <w:lang w:eastAsia="en-GB"/>
        </w:rPr>
        <w:t>Brief description</w:t>
      </w:r>
    </w:p>
    <w:p w14:paraId="33CC34F6" w14:textId="4F54AB37" w:rsidR="00FF3CC9" w:rsidRPr="00A21648" w:rsidRDefault="00FF3CC9" w:rsidP="0098529C">
      <w:pPr>
        <w:rPr>
          <w:color w:val="000000"/>
          <w:lang w:eastAsia="en-GB"/>
        </w:rPr>
      </w:pPr>
      <w:r w:rsidRPr="00A21648">
        <w:rPr>
          <w:lang w:eastAsia="en-GB"/>
        </w:rPr>
        <w:t>T</w:t>
      </w:r>
      <w:r w:rsidR="001C6BC7" w:rsidRPr="00A21648">
        <w:rPr>
          <w:lang w:eastAsia="en-GB"/>
        </w:rPr>
        <w:t xml:space="preserve">he National Society </w:t>
      </w:r>
      <w:r w:rsidR="004E6F53">
        <w:rPr>
          <w:lang w:eastAsia="en-GB"/>
        </w:rPr>
        <w:t xml:space="preserve">(NS) </w:t>
      </w:r>
      <w:r w:rsidR="001C6BC7" w:rsidRPr="00A21648">
        <w:rPr>
          <w:lang w:eastAsia="en-GB"/>
        </w:rPr>
        <w:t>should set up a CTP</w:t>
      </w:r>
      <w:r w:rsidR="00ED4949">
        <w:rPr>
          <w:lang w:eastAsia="en-GB"/>
        </w:rPr>
        <w:t xml:space="preserve"> technical working group</w:t>
      </w:r>
      <w:r w:rsidR="001C6BC7" w:rsidRPr="00A21648">
        <w:rPr>
          <w:lang w:eastAsia="en-GB"/>
        </w:rPr>
        <w:t xml:space="preserve"> </w:t>
      </w:r>
      <w:r w:rsidR="00ED4949">
        <w:rPr>
          <w:lang w:eastAsia="en-GB"/>
        </w:rPr>
        <w:t>(</w:t>
      </w:r>
      <w:r w:rsidRPr="00A21648">
        <w:rPr>
          <w:lang w:eastAsia="en-GB"/>
        </w:rPr>
        <w:t>TWG</w:t>
      </w:r>
      <w:r w:rsidR="00ED4949">
        <w:rPr>
          <w:lang w:eastAsia="en-GB"/>
        </w:rPr>
        <w:t>)</w:t>
      </w:r>
      <w:r w:rsidR="001C6BC7" w:rsidRPr="00A21648">
        <w:rPr>
          <w:lang w:eastAsia="en-GB"/>
        </w:rPr>
        <w:t xml:space="preserve"> made up of appropriate representatives from </w:t>
      </w:r>
      <w:r w:rsidR="00A21648">
        <w:rPr>
          <w:lang w:eastAsia="en-GB"/>
        </w:rPr>
        <w:t>all</w:t>
      </w:r>
      <w:r w:rsidR="001C6BC7" w:rsidRPr="00A21648">
        <w:rPr>
          <w:lang w:eastAsia="en-GB"/>
        </w:rPr>
        <w:t xml:space="preserve"> </w:t>
      </w:r>
      <w:r w:rsidRPr="00A21648">
        <w:rPr>
          <w:lang w:eastAsia="en-GB"/>
        </w:rPr>
        <w:t>departments</w:t>
      </w:r>
      <w:r w:rsidR="001C6BC7" w:rsidRPr="00A21648">
        <w:rPr>
          <w:lang w:eastAsia="en-GB"/>
        </w:rPr>
        <w:t xml:space="preserve"> that will be involved in </w:t>
      </w:r>
      <w:r w:rsidR="00A21648">
        <w:rPr>
          <w:lang w:eastAsia="en-GB"/>
        </w:rPr>
        <w:t xml:space="preserve">CTP </w:t>
      </w:r>
      <w:r w:rsidR="001C6BC7" w:rsidRPr="00A21648">
        <w:rPr>
          <w:lang w:eastAsia="en-GB"/>
        </w:rPr>
        <w:t>deliver</w:t>
      </w:r>
      <w:r w:rsidR="00A21648">
        <w:rPr>
          <w:lang w:eastAsia="en-GB"/>
        </w:rPr>
        <w:t>y</w:t>
      </w:r>
      <w:r w:rsidRPr="00A21648">
        <w:rPr>
          <w:lang w:eastAsia="en-GB"/>
        </w:rPr>
        <w:t xml:space="preserve">. </w:t>
      </w:r>
      <w:r w:rsidRPr="00A21648">
        <w:rPr>
          <w:color w:val="000000"/>
          <w:lang w:eastAsia="en-GB"/>
        </w:rPr>
        <w:t xml:space="preserve">Board members, senior managers in programmes or support services, staff and volunteers with CTP experience, branch representatives, Movement partners, and perhaps external participants with </w:t>
      </w:r>
      <w:r w:rsidR="00F30E98">
        <w:rPr>
          <w:color w:val="000000"/>
          <w:lang w:eastAsia="en-GB"/>
        </w:rPr>
        <w:t>relevant</w:t>
      </w:r>
      <w:r w:rsidRPr="00A21648">
        <w:rPr>
          <w:color w:val="000000"/>
          <w:lang w:eastAsia="en-GB"/>
        </w:rPr>
        <w:t xml:space="preserve"> experience</w:t>
      </w:r>
      <w:r w:rsidR="00A21648">
        <w:rPr>
          <w:color w:val="000000"/>
          <w:lang w:eastAsia="en-GB"/>
        </w:rPr>
        <w:t xml:space="preserve"> </w:t>
      </w:r>
      <w:r w:rsidR="00A21648" w:rsidRPr="00A21648">
        <w:rPr>
          <w:color w:val="000000"/>
          <w:lang w:eastAsia="en-GB"/>
        </w:rPr>
        <w:t>can</w:t>
      </w:r>
      <w:r w:rsidR="00A21648">
        <w:rPr>
          <w:color w:val="000000"/>
          <w:lang w:eastAsia="en-GB"/>
        </w:rPr>
        <w:t xml:space="preserve"> also</w:t>
      </w:r>
      <w:r w:rsidR="00A21648" w:rsidRPr="00A21648">
        <w:rPr>
          <w:color w:val="000000"/>
          <w:lang w:eastAsia="en-GB"/>
        </w:rPr>
        <w:t xml:space="preserve"> be invited to join the TWG </w:t>
      </w:r>
      <w:r w:rsidR="00A21648">
        <w:rPr>
          <w:color w:val="000000"/>
          <w:lang w:eastAsia="en-GB"/>
        </w:rPr>
        <w:t>as a way to</w:t>
      </w:r>
      <w:r w:rsidR="00A21648" w:rsidRPr="00A21648">
        <w:rPr>
          <w:color w:val="000000"/>
          <w:lang w:eastAsia="en-GB"/>
        </w:rPr>
        <w:t xml:space="preserve"> widen the range of experience </w:t>
      </w:r>
      <w:r w:rsidR="00A21648">
        <w:rPr>
          <w:color w:val="000000"/>
          <w:lang w:eastAsia="en-GB"/>
        </w:rPr>
        <w:t>and</w:t>
      </w:r>
      <w:r w:rsidR="00A21648" w:rsidRPr="00A21648">
        <w:rPr>
          <w:color w:val="000000"/>
          <w:lang w:eastAsia="en-GB"/>
        </w:rPr>
        <w:t xml:space="preserve"> </w:t>
      </w:r>
      <w:r w:rsidR="00A21648">
        <w:rPr>
          <w:color w:val="000000"/>
          <w:lang w:eastAsia="en-GB"/>
        </w:rPr>
        <w:t xml:space="preserve">promote engagement. </w:t>
      </w:r>
      <w:r w:rsidRPr="00A21648">
        <w:rPr>
          <w:color w:val="000000"/>
          <w:lang w:eastAsia="en-GB"/>
        </w:rPr>
        <w:t xml:space="preserve">However, balance </w:t>
      </w:r>
      <w:r w:rsidR="00A21648">
        <w:rPr>
          <w:color w:val="000000"/>
          <w:lang w:eastAsia="en-GB"/>
        </w:rPr>
        <w:t xml:space="preserve">must be sought </w:t>
      </w:r>
      <w:r w:rsidRPr="00A21648">
        <w:rPr>
          <w:color w:val="000000"/>
          <w:lang w:eastAsia="en-GB"/>
        </w:rPr>
        <w:t>between being inclusive and becoming unwieldy.</w:t>
      </w:r>
      <w:r w:rsidRPr="00A21648">
        <w:rPr>
          <w:lang w:eastAsia="en-GB"/>
        </w:rPr>
        <w:t xml:space="preserve"> The CTP TWG will be led by the CTP focal point.</w:t>
      </w:r>
    </w:p>
    <w:p w14:paraId="153846C0" w14:textId="77777777" w:rsidR="00A21648" w:rsidRPr="00A21648" w:rsidRDefault="00A21648" w:rsidP="0098529C">
      <w:pPr>
        <w:pStyle w:val="Heading2"/>
      </w:pPr>
      <w:r w:rsidRPr="00A21648">
        <w:t>Key responsibilities</w:t>
      </w:r>
      <w:r w:rsidR="00EA79E5">
        <w:rPr>
          <w:rStyle w:val="FootnoteReference"/>
          <w:sz w:val="22"/>
          <w:szCs w:val="22"/>
        </w:rPr>
        <w:footnoteReference w:id="2"/>
      </w:r>
    </w:p>
    <w:p w14:paraId="2AFEF218" w14:textId="20944177" w:rsidR="00A21648" w:rsidRDefault="00A21648" w:rsidP="00F24AD6">
      <w:pPr>
        <w:pStyle w:val="Bullet2"/>
        <w:contextualSpacing w:val="0"/>
      </w:pPr>
      <w:r w:rsidRPr="00A21648">
        <w:t>Map out the N</w:t>
      </w:r>
      <w:r w:rsidR="001705E9">
        <w:t xml:space="preserve">ational </w:t>
      </w:r>
      <w:r w:rsidRPr="00A21648">
        <w:t>S</w:t>
      </w:r>
      <w:r w:rsidR="001705E9">
        <w:t>ociety</w:t>
      </w:r>
      <w:r w:rsidRPr="00A21648">
        <w:t>’s plans, systems, procedures, capacities, tools, communication, and response mechanisms that are involved in CTP preparedness and</w:t>
      </w:r>
      <w:r w:rsidR="001705E9">
        <w:t xml:space="preserve"> emergency response. Identify</w:t>
      </w:r>
      <w:r w:rsidRPr="00A21648">
        <w:t xml:space="preserve"> where there is a need to:</w:t>
      </w:r>
    </w:p>
    <w:p w14:paraId="6ED38A7F" w14:textId="2AE2EAAA" w:rsidR="00C1718C" w:rsidRPr="00C1718C" w:rsidRDefault="00C1718C" w:rsidP="00F24AD6">
      <w:pPr>
        <w:pStyle w:val="Bullet2"/>
        <w:numPr>
          <w:ilvl w:val="1"/>
          <w:numId w:val="2"/>
        </w:numPr>
        <w:spacing w:after="60"/>
        <w:ind w:left="1434" w:hanging="357"/>
        <w:contextualSpacing w:val="0"/>
      </w:pPr>
      <w:r w:rsidRPr="00C1718C">
        <w:t>Integrate CTP considerations into existing systems, plans or tools</w:t>
      </w:r>
    </w:p>
    <w:p w14:paraId="5E5158D1" w14:textId="7F8FE84E" w:rsidR="00C1718C" w:rsidRPr="00C1718C" w:rsidRDefault="00C1718C" w:rsidP="00F24AD6">
      <w:pPr>
        <w:pStyle w:val="Bullet2"/>
        <w:numPr>
          <w:ilvl w:val="1"/>
          <w:numId w:val="2"/>
        </w:numPr>
        <w:spacing w:after="60"/>
        <w:ind w:left="1434" w:hanging="357"/>
        <w:contextualSpacing w:val="0"/>
        <w:rPr>
          <w:i/>
        </w:rPr>
      </w:pPr>
      <w:r w:rsidRPr="00E27BFE">
        <w:t>Develop CTP-specific procedures, capacities, plans or tools</w:t>
      </w:r>
    </w:p>
    <w:p w14:paraId="7CD47D21" w14:textId="790F399F" w:rsidR="00A21648" w:rsidRPr="00A21648" w:rsidRDefault="00A21648" w:rsidP="00F24AD6">
      <w:pPr>
        <w:pStyle w:val="Bullet2"/>
        <w:contextualSpacing w:val="0"/>
      </w:pPr>
      <w:r w:rsidRPr="00A21648">
        <w:t>Rank CTP preparedness priority objectives based on the recommendations from CTP workshops, N</w:t>
      </w:r>
      <w:r w:rsidR="00ED4949">
        <w:t xml:space="preserve">ational </w:t>
      </w:r>
      <w:r w:rsidRPr="00A21648">
        <w:t>S</w:t>
      </w:r>
      <w:r w:rsidR="00ED4949">
        <w:t>ociety</w:t>
      </w:r>
      <w:r w:rsidRPr="00A21648">
        <w:t xml:space="preserve"> priorities, resources and commitments.</w:t>
      </w:r>
    </w:p>
    <w:p w14:paraId="4ECFEC79" w14:textId="77777777" w:rsidR="00C1718C" w:rsidRDefault="00A21648" w:rsidP="00F24AD6">
      <w:pPr>
        <w:pStyle w:val="Bullet2"/>
        <w:contextualSpacing w:val="0"/>
      </w:pPr>
      <w:r w:rsidRPr="00A21648">
        <w:t>Develop a CTP Preparedness</w:t>
      </w:r>
      <w:r w:rsidR="004E6F53">
        <w:t xml:space="preserve"> Plan of Action</w:t>
      </w:r>
      <w:r w:rsidRPr="00A21648">
        <w:t xml:space="preserve"> </w:t>
      </w:r>
      <w:r w:rsidR="004E6F53">
        <w:t>(</w:t>
      </w:r>
      <w:proofErr w:type="spellStart"/>
      <w:r w:rsidRPr="00A21648">
        <w:t>PoA</w:t>
      </w:r>
      <w:proofErr w:type="spellEnd"/>
      <w:r w:rsidR="004E6F53">
        <w:t>)</w:t>
      </w:r>
      <w:r w:rsidRPr="00A21648">
        <w:t xml:space="preserve"> that is aligned with the four tracks of this guidance:</w:t>
      </w:r>
    </w:p>
    <w:p w14:paraId="525B94A4" w14:textId="77777777" w:rsidR="00C1718C" w:rsidRPr="00C1718C" w:rsidRDefault="00C1718C" w:rsidP="00F24AD6">
      <w:pPr>
        <w:pStyle w:val="Bullet2"/>
        <w:numPr>
          <w:ilvl w:val="1"/>
          <w:numId w:val="2"/>
        </w:numPr>
        <w:spacing w:after="60"/>
        <w:ind w:left="1434" w:hanging="357"/>
        <w:contextualSpacing w:val="0"/>
      </w:pPr>
      <w:r w:rsidRPr="00C1718C">
        <w:t>Enabling systems</w:t>
      </w:r>
    </w:p>
    <w:p w14:paraId="7ED1678D" w14:textId="6333EDA0" w:rsidR="00A21648" w:rsidRPr="00C1718C" w:rsidRDefault="00C1718C" w:rsidP="00F24AD6">
      <w:pPr>
        <w:pStyle w:val="Bullet2"/>
        <w:numPr>
          <w:ilvl w:val="1"/>
          <w:numId w:val="2"/>
        </w:numPr>
        <w:spacing w:after="60"/>
        <w:ind w:left="1434" w:hanging="357"/>
        <w:contextualSpacing w:val="0"/>
      </w:pPr>
      <w:r w:rsidRPr="00C1718C">
        <w:t>Resources and capacity</w:t>
      </w:r>
    </w:p>
    <w:p w14:paraId="5A3005B0" w14:textId="2E32376A" w:rsidR="00C1718C" w:rsidRPr="00C1718C" w:rsidRDefault="00C1718C" w:rsidP="00F24AD6">
      <w:pPr>
        <w:pStyle w:val="Bullet2"/>
        <w:numPr>
          <w:ilvl w:val="1"/>
          <w:numId w:val="2"/>
        </w:numPr>
        <w:spacing w:after="60"/>
        <w:ind w:left="1434" w:hanging="357"/>
        <w:contextualSpacing w:val="0"/>
      </w:pPr>
      <w:proofErr w:type="spellStart"/>
      <w:r w:rsidRPr="00C1718C">
        <w:t>Programme</w:t>
      </w:r>
      <w:proofErr w:type="spellEnd"/>
      <w:r w:rsidRPr="00C1718C">
        <w:t xml:space="preserve"> tools</w:t>
      </w:r>
    </w:p>
    <w:p w14:paraId="5784A4FD" w14:textId="5D5496A9" w:rsidR="00C1718C" w:rsidRPr="00C1718C" w:rsidRDefault="00C1718C" w:rsidP="00F24AD6">
      <w:pPr>
        <w:pStyle w:val="Bullet2"/>
        <w:numPr>
          <w:ilvl w:val="1"/>
          <w:numId w:val="2"/>
        </w:numPr>
        <w:spacing w:after="60"/>
        <w:ind w:left="1434" w:hanging="357"/>
        <w:contextualSpacing w:val="0"/>
      </w:pPr>
      <w:bookmarkStart w:id="1" w:name="_GoBack"/>
      <w:bookmarkEnd w:id="1"/>
      <w:r w:rsidRPr="00C1718C">
        <w:t>Communication and coordination</w:t>
      </w:r>
    </w:p>
    <w:p w14:paraId="1DA8CD36" w14:textId="5F17D4F2" w:rsidR="00A21648" w:rsidRPr="00A21648" w:rsidRDefault="00A21648" w:rsidP="00F24AD6">
      <w:pPr>
        <w:pStyle w:val="Bullet2"/>
        <w:contextualSpacing w:val="0"/>
      </w:pPr>
      <w:r w:rsidRPr="00A21648">
        <w:t>Implement and monitor the act</w:t>
      </w:r>
      <w:r w:rsidR="00D222A3">
        <w:t>ivities and outputs of the CTP p</w:t>
      </w:r>
      <w:r w:rsidRPr="00A21648">
        <w:t xml:space="preserve">reparedness </w:t>
      </w:r>
      <w:proofErr w:type="spellStart"/>
      <w:r w:rsidRPr="00A21648">
        <w:t>PoA</w:t>
      </w:r>
      <w:proofErr w:type="spellEnd"/>
    </w:p>
    <w:p w14:paraId="6FD550C1" w14:textId="77777777" w:rsidR="00A21648" w:rsidRPr="00A21648" w:rsidRDefault="00A21648" w:rsidP="00F24AD6">
      <w:pPr>
        <w:pStyle w:val="Bullet2"/>
        <w:contextualSpacing w:val="0"/>
      </w:pPr>
      <w:r w:rsidRPr="00A21648">
        <w:t>Develop a meetings calendar and participate in regular internal meetings to share and monitor progress and identify bottlenecks and corrective actions needed.</w:t>
      </w:r>
    </w:p>
    <w:p w14:paraId="6587E888" w14:textId="77777777" w:rsidR="00A21648" w:rsidRPr="00A21648" w:rsidRDefault="00A21648" w:rsidP="00F24AD6">
      <w:pPr>
        <w:pStyle w:val="Bullet2"/>
        <w:contextualSpacing w:val="0"/>
      </w:pPr>
      <w:r w:rsidRPr="00A21648">
        <w:t>Participate in external CTP meetings when relevant.</w:t>
      </w:r>
    </w:p>
    <w:p w14:paraId="29F0A351" w14:textId="6ED82E34" w:rsidR="00A21648" w:rsidRPr="00A21648" w:rsidRDefault="00A21648" w:rsidP="00F24AD6">
      <w:pPr>
        <w:pStyle w:val="Bullet2"/>
        <w:contextualSpacing w:val="0"/>
      </w:pPr>
      <w:r w:rsidRPr="00A21648">
        <w:t>Define the strategy, criteria and selection process</w:t>
      </w:r>
      <w:r w:rsidR="00A10002">
        <w:t>es</w:t>
      </w:r>
      <w:r w:rsidRPr="00A21648">
        <w:t xml:space="preserve"> for deciding which branches will participate in the implementation of the CTP preparedness activities (baselines, market mapping and assessment, mapping potential CTP mechanisms available, cash grant values for different relief and recovery outcomes etc.)</w:t>
      </w:r>
      <w:r w:rsidR="00BF01EE">
        <w:t xml:space="preserve">. </w:t>
      </w:r>
    </w:p>
    <w:p w14:paraId="0FB62236" w14:textId="3720AF92" w:rsidR="00A21648" w:rsidRPr="00A21648" w:rsidRDefault="00A10002" w:rsidP="00F24AD6">
      <w:pPr>
        <w:pStyle w:val="Bullet2"/>
        <w:contextualSpacing w:val="0"/>
      </w:pPr>
      <w:r>
        <w:t>Develop the TOR</w:t>
      </w:r>
      <w:r w:rsidR="00A21648" w:rsidRPr="00A21648">
        <w:t xml:space="preserve"> and oversee</w:t>
      </w:r>
      <w:r>
        <w:t xml:space="preserve"> a final evaluation of the CTP p</w:t>
      </w:r>
      <w:r w:rsidR="00A21648" w:rsidRPr="00A21648">
        <w:t xml:space="preserve">reparedness </w:t>
      </w:r>
      <w:proofErr w:type="spellStart"/>
      <w:r w:rsidR="00A21648" w:rsidRPr="00A21648">
        <w:t>PoA</w:t>
      </w:r>
      <w:proofErr w:type="spellEnd"/>
      <w:r w:rsidR="00A21648" w:rsidRPr="00A21648">
        <w:t xml:space="preserve"> </w:t>
      </w:r>
    </w:p>
    <w:p w14:paraId="594B258B" w14:textId="5116DD87" w:rsidR="00A21648" w:rsidRPr="00A21648" w:rsidRDefault="00A21648" w:rsidP="00F24AD6">
      <w:pPr>
        <w:pStyle w:val="Bullet2"/>
        <w:contextualSpacing w:val="0"/>
      </w:pPr>
      <w:r w:rsidRPr="00A21648">
        <w:t xml:space="preserve">Be CTP champions and advocate within the </w:t>
      </w:r>
      <w:r w:rsidR="004E6F53">
        <w:t>N</w:t>
      </w:r>
      <w:r w:rsidR="00A10002">
        <w:t xml:space="preserve">ational </w:t>
      </w:r>
      <w:r w:rsidR="004E6F53">
        <w:t>S</w:t>
      </w:r>
      <w:r w:rsidR="00A10002">
        <w:t>ociety</w:t>
      </w:r>
      <w:r w:rsidRPr="00A21648">
        <w:t xml:space="preserve"> and the Movement in </w:t>
      </w:r>
      <w:r w:rsidR="00A10002">
        <w:t xml:space="preserve">the </w:t>
      </w:r>
      <w:r w:rsidRPr="00A21648">
        <w:t>country.</w:t>
      </w:r>
    </w:p>
    <w:p w14:paraId="32EC1A9E" w14:textId="7E453F51" w:rsidR="001C6BC7" w:rsidRPr="00A21648" w:rsidRDefault="00A21648" w:rsidP="0098529C">
      <w:pPr>
        <w:rPr>
          <w:color w:val="000000"/>
          <w:lang w:eastAsia="en-GB"/>
        </w:rPr>
      </w:pPr>
      <w:r w:rsidRPr="00A21648">
        <w:t>Each member will have particular outputs assigned</w:t>
      </w:r>
      <w:r w:rsidR="00A10002">
        <w:t xml:space="preserve"> to them in the CTP p</w:t>
      </w:r>
      <w:r w:rsidRPr="00A21648">
        <w:t xml:space="preserve">reparedness </w:t>
      </w:r>
      <w:proofErr w:type="spellStart"/>
      <w:r w:rsidRPr="00A21648">
        <w:t>PoA</w:t>
      </w:r>
      <w:proofErr w:type="spellEnd"/>
      <w:r w:rsidRPr="00A21648">
        <w:t xml:space="preserve"> and will be responsible for monitoring progress and reporting on behalf of their department.</w:t>
      </w:r>
    </w:p>
    <w:p w14:paraId="1031964A" w14:textId="77777777" w:rsidR="001C6BC7" w:rsidRPr="00A21648" w:rsidRDefault="00A21648" w:rsidP="00F24AD6">
      <w:pPr>
        <w:pStyle w:val="Heading2"/>
        <w:keepLines/>
        <w:rPr>
          <w:lang w:eastAsia="en-GB"/>
        </w:rPr>
      </w:pPr>
      <w:r w:rsidRPr="00A21648">
        <w:rPr>
          <w:lang w:eastAsia="en-GB"/>
        </w:rPr>
        <w:lastRenderedPageBreak/>
        <w:t xml:space="preserve">Tips for </w:t>
      </w:r>
      <w:r>
        <w:rPr>
          <w:lang w:eastAsia="en-GB"/>
        </w:rPr>
        <w:t>an effective TWG</w:t>
      </w:r>
      <w:r w:rsidR="001C6BC7" w:rsidRPr="00A21648">
        <w:rPr>
          <w:lang w:eastAsia="en-GB"/>
        </w:rPr>
        <w:t xml:space="preserve"> </w:t>
      </w:r>
    </w:p>
    <w:p w14:paraId="595F4B81" w14:textId="0CCC6B9B" w:rsidR="00A21648" w:rsidRPr="00A21648" w:rsidRDefault="00A21648" w:rsidP="00F24AD6">
      <w:pPr>
        <w:pStyle w:val="Bullet2"/>
        <w:keepNext/>
        <w:contextualSpacing w:val="0"/>
        <w:rPr>
          <w:lang w:eastAsia="en-GB"/>
        </w:rPr>
      </w:pPr>
      <w:r w:rsidRPr="00A21648">
        <w:rPr>
          <w:lang w:eastAsia="en-GB"/>
        </w:rPr>
        <w:t xml:space="preserve">All the members of the TWG should have </w:t>
      </w:r>
      <w:r w:rsidR="00E7193B" w:rsidRPr="00A21648">
        <w:rPr>
          <w:lang w:eastAsia="en-GB"/>
        </w:rPr>
        <w:t xml:space="preserve">either </w:t>
      </w:r>
      <w:r w:rsidRPr="00A21648">
        <w:rPr>
          <w:lang w:eastAsia="en-GB"/>
        </w:rPr>
        <w:t>relevant CTP experience or should rece</w:t>
      </w:r>
      <w:r w:rsidR="00E7193B">
        <w:rPr>
          <w:lang w:eastAsia="en-GB"/>
        </w:rPr>
        <w:t>ive basic training or awareness-</w:t>
      </w:r>
      <w:r w:rsidRPr="00A21648">
        <w:rPr>
          <w:lang w:eastAsia="en-GB"/>
        </w:rPr>
        <w:t xml:space="preserve">raising, which can be refreshed over time through further training or experience. </w:t>
      </w:r>
    </w:p>
    <w:p w14:paraId="37E07DAA" w14:textId="77777777" w:rsidR="001C6BC7" w:rsidRPr="00A21648" w:rsidRDefault="001C6BC7" w:rsidP="00F24AD6">
      <w:pPr>
        <w:pStyle w:val="Bullet2"/>
        <w:contextualSpacing w:val="0"/>
        <w:rPr>
          <w:lang w:eastAsia="en-GB"/>
        </w:rPr>
      </w:pPr>
      <w:r w:rsidRPr="00A21648">
        <w:rPr>
          <w:lang w:eastAsia="en-GB"/>
        </w:rPr>
        <w:t xml:space="preserve">Clear </w:t>
      </w:r>
      <w:proofErr w:type="spellStart"/>
      <w:r w:rsidRPr="00A21648">
        <w:rPr>
          <w:lang w:eastAsia="en-GB"/>
        </w:rPr>
        <w:t>ToR</w:t>
      </w:r>
      <w:proofErr w:type="spellEnd"/>
      <w:r w:rsidRPr="00A21648">
        <w:rPr>
          <w:lang w:eastAsia="en-GB"/>
        </w:rPr>
        <w:t xml:space="preserve"> should be developed and each of the CTP TWG members must be able to commit realistic working time to support the process, to ensure comprehensive progress can be made across the Society.  Not all members may need to commit the same amount of time, depending on their roles.</w:t>
      </w:r>
    </w:p>
    <w:p w14:paraId="3A41A884" w14:textId="3E9350FC" w:rsidR="001C6BC7" w:rsidRPr="00A21648" w:rsidRDefault="001C6BC7" w:rsidP="00F24AD6">
      <w:pPr>
        <w:pStyle w:val="Bullet2"/>
        <w:contextualSpacing w:val="0"/>
        <w:rPr>
          <w:lang w:eastAsia="en-GB"/>
        </w:rPr>
      </w:pPr>
      <w:r w:rsidRPr="00A21648">
        <w:rPr>
          <w:lang w:eastAsia="en-GB"/>
        </w:rPr>
        <w:t>The TWG should meet regularly (e.g. monthly) to share information and monitor progress against the plan of action</w:t>
      </w:r>
      <w:r w:rsidR="00F80A98">
        <w:rPr>
          <w:lang w:eastAsia="en-GB"/>
        </w:rPr>
        <w:t xml:space="preserve"> (</w:t>
      </w:r>
      <w:proofErr w:type="spellStart"/>
      <w:r w:rsidR="00F80A98">
        <w:rPr>
          <w:lang w:eastAsia="en-GB"/>
        </w:rPr>
        <w:t>PoA</w:t>
      </w:r>
      <w:proofErr w:type="spellEnd"/>
      <w:r w:rsidR="00F80A98">
        <w:rPr>
          <w:lang w:eastAsia="en-GB"/>
        </w:rPr>
        <w:t>)</w:t>
      </w:r>
      <w:r w:rsidRPr="00A21648">
        <w:rPr>
          <w:lang w:eastAsia="en-GB"/>
        </w:rPr>
        <w:t>. These meetings are important to identify the main challenges faced during the development and implementation stage and to propose corrective measures when relevant. If members cannot participate, alternative representatives shou</w:t>
      </w:r>
      <w:r w:rsidR="00E07E15">
        <w:rPr>
          <w:lang w:eastAsia="en-GB"/>
        </w:rPr>
        <w:t xml:space="preserve">ld be sought.  All TWG meetings should be reported upon and </w:t>
      </w:r>
      <w:r w:rsidRPr="00A21648">
        <w:rPr>
          <w:lang w:eastAsia="en-GB"/>
        </w:rPr>
        <w:t xml:space="preserve">decisions </w:t>
      </w:r>
      <w:r w:rsidR="00E07E15">
        <w:rPr>
          <w:lang w:eastAsia="en-GB"/>
        </w:rPr>
        <w:t xml:space="preserve">made </w:t>
      </w:r>
      <w:r w:rsidRPr="00A21648">
        <w:rPr>
          <w:lang w:eastAsia="en-GB"/>
        </w:rPr>
        <w:t>should be documented and circulated</w:t>
      </w:r>
      <w:r w:rsidR="00E07E15">
        <w:rPr>
          <w:lang w:eastAsia="en-GB"/>
        </w:rPr>
        <w:t xml:space="preserve"> periodically to the wider audience at headquarters</w:t>
      </w:r>
      <w:r w:rsidRPr="00A21648">
        <w:rPr>
          <w:lang w:eastAsia="en-GB"/>
        </w:rPr>
        <w:t xml:space="preserve"> and in the branches.</w:t>
      </w:r>
    </w:p>
    <w:p w14:paraId="03EAADEB" w14:textId="6C18410C" w:rsidR="001C6BC7" w:rsidRPr="00A21648" w:rsidRDefault="001C6BC7" w:rsidP="00F24AD6">
      <w:pPr>
        <w:pStyle w:val="Bullet2"/>
        <w:contextualSpacing w:val="0"/>
        <w:rPr>
          <w:lang w:eastAsia="en-GB"/>
        </w:rPr>
      </w:pPr>
      <w:r w:rsidRPr="00A21648">
        <w:rPr>
          <w:lang w:eastAsia="en-GB"/>
        </w:rPr>
        <w:t xml:space="preserve">The TWG should identify challenges faced by the different departments as early in the process as possible and monitor any delays in implementation. </w:t>
      </w:r>
      <w:r w:rsidR="00E40A2E">
        <w:rPr>
          <w:lang w:eastAsia="en-GB"/>
        </w:rPr>
        <w:t>It</w:t>
      </w:r>
      <w:r w:rsidRPr="00A21648">
        <w:rPr>
          <w:lang w:eastAsia="en-GB"/>
        </w:rPr>
        <w:t xml:space="preserve"> should propose solutions </w:t>
      </w:r>
      <w:r w:rsidR="00E40A2E">
        <w:rPr>
          <w:lang w:eastAsia="en-GB"/>
        </w:rPr>
        <w:t>proactively to such problems:</w:t>
      </w:r>
      <w:r w:rsidRPr="00A21648">
        <w:rPr>
          <w:lang w:eastAsia="en-GB"/>
        </w:rPr>
        <w:t xml:space="preserve"> </w:t>
      </w:r>
      <w:r w:rsidR="00A21648" w:rsidRPr="00A21648">
        <w:rPr>
          <w:lang w:eastAsia="en-GB"/>
        </w:rPr>
        <w:t>e.g.</w:t>
      </w:r>
      <w:r w:rsidR="00E40A2E">
        <w:rPr>
          <w:lang w:eastAsia="en-GB"/>
        </w:rPr>
        <w:t>, the</w:t>
      </w:r>
      <w:r w:rsidRPr="00A21648">
        <w:rPr>
          <w:lang w:eastAsia="en-GB"/>
        </w:rPr>
        <w:t xml:space="preserve"> </w:t>
      </w:r>
      <w:r w:rsidR="00A21648" w:rsidRPr="00A21648">
        <w:rPr>
          <w:lang w:eastAsia="en-GB"/>
        </w:rPr>
        <w:t>revision of</w:t>
      </w:r>
      <w:r w:rsidR="00E40A2E">
        <w:rPr>
          <w:lang w:eastAsia="en-GB"/>
        </w:rPr>
        <w:t xml:space="preserve"> the CTP p</w:t>
      </w:r>
      <w:r w:rsidRPr="00A21648">
        <w:rPr>
          <w:lang w:eastAsia="en-GB"/>
        </w:rPr>
        <w:t xml:space="preserve">reparedness </w:t>
      </w:r>
      <w:proofErr w:type="spellStart"/>
      <w:r w:rsidRPr="00A21648">
        <w:rPr>
          <w:lang w:eastAsia="en-GB"/>
        </w:rPr>
        <w:t>PoA</w:t>
      </w:r>
      <w:proofErr w:type="spellEnd"/>
      <w:r w:rsidRPr="00A21648">
        <w:rPr>
          <w:lang w:eastAsia="en-GB"/>
        </w:rPr>
        <w:t xml:space="preserve">, or </w:t>
      </w:r>
      <w:r w:rsidR="00A21648" w:rsidRPr="00A21648">
        <w:rPr>
          <w:lang w:eastAsia="en-GB"/>
        </w:rPr>
        <w:t>mobilization of</w:t>
      </w:r>
      <w:r w:rsidR="00BD7271">
        <w:rPr>
          <w:lang w:eastAsia="en-GB"/>
        </w:rPr>
        <w:t xml:space="preserve"> additional support</w:t>
      </w:r>
      <w:r w:rsidR="00A21648" w:rsidRPr="00A21648">
        <w:rPr>
          <w:lang w:eastAsia="en-GB"/>
        </w:rPr>
        <w:t>/</w:t>
      </w:r>
      <w:r w:rsidRPr="00A21648">
        <w:rPr>
          <w:lang w:eastAsia="en-GB"/>
        </w:rPr>
        <w:t>resources, which could be volunteer-based.</w:t>
      </w:r>
    </w:p>
    <w:p w14:paraId="5D1EBB4E" w14:textId="579BAE0B" w:rsidR="001C6BC7" w:rsidRPr="00A21648" w:rsidRDefault="001C6BC7" w:rsidP="00F24AD6">
      <w:pPr>
        <w:pStyle w:val="Bullet2"/>
        <w:contextualSpacing w:val="0"/>
        <w:rPr>
          <w:lang w:eastAsia="en-GB"/>
        </w:rPr>
      </w:pPr>
      <w:r w:rsidRPr="00A21648">
        <w:rPr>
          <w:lang w:eastAsia="en-GB"/>
        </w:rPr>
        <w:t>Whenever possible, members of the Movement present in</w:t>
      </w:r>
      <w:r w:rsidR="00600A49">
        <w:rPr>
          <w:lang w:eastAsia="en-GB"/>
        </w:rPr>
        <w:t xml:space="preserve"> the</w:t>
      </w:r>
      <w:r w:rsidRPr="00A21648">
        <w:rPr>
          <w:lang w:eastAsia="en-GB"/>
        </w:rPr>
        <w:t xml:space="preserve"> country should be included in the CTP TGW to promote a one-programme approach and encourage commitment and support for the process. It can be useful</w:t>
      </w:r>
      <w:r w:rsidR="00600A49">
        <w:rPr>
          <w:lang w:eastAsia="en-GB"/>
        </w:rPr>
        <w:t>, also,</w:t>
      </w:r>
      <w:r w:rsidRPr="00A21648">
        <w:rPr>
          <w:lang w:eastAsia="en-GB"/>
        </w:rPr>
        <w:t xml:space="preserve"> to invit</w:t>
      </w:r>
      <w:r w:rsidR="00600A49">
        <w:rPr>
          <w:lang w:eastAsia="en-GB"/>
        </w:rPr>
        <w:t>e CTP experts from other organiz</w:t>
      </w:r>
      <w:r w:rsidRPr="00A21648">
        <w:rPr>
          <w:lang w:eastAsia="en-GB"/>
        </w:rPr>
        <w:t>ations in the country, such as NGOs, UN agencies, government representative</w:t>
      </w:r>
      <w:r w:rsidR="00F25912">
        <w:rPr>
          <w:lang w:eastAsia="en-GB"/>
        </w:rPr>
        <w:t>s</w:t>
      </w:r>
      <w:r w:rsidRPr="00A21648">
        <w:rPr>
          <w:lang w:eastAsia="en-GB"/>
        </w:rPr>
        <w:t>, donors and private sector companies, as regular members or for particular meetings, events or workshops.  The TWG should</w:t>
      </w:r>
      <w:r w:rsidR="00600A49">
        <w:rPr>
          <w:lang w:eastAsia="en-GB"/>
        </w:rPr>
        <w:t xml:space="preserve"> also link to any external cash-</w:t>
      </w:r>
      <w:r w:rsidRPr="00A21648">
        <w:rPr>
          <w:lang w:eastAsia="en-GB"/>
        </w:rPr>
        <w:t>coordination structure in the country.</w:t>
      </w:r>
    </w:p>
    <w:sectPr w:rsidR="001C6BC7" w:rsidRPr="00A21648" w:rsidSect="0098529C">
      <w:headerReference w:type="default" r:id="rId8"/>
      <w:footerReference w:type="even" r:id="rId9"/>
      <w:footerReference w:type="default" r:id="rId10"/>
      <w:pgSz w:w="11900" w:h="16840"/>
      <w:pgMar w:top="1134" w:right="1134" w:bottom="1134" w:left="1134"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4916B" w14:textId="77777777" w:rsidR="001B304A" w:rsidRDefault="001B304A" w:rsidP="00AF5FEA">
      <w:r>
        <w:separator/>
      </w:r>
    </w:p>
    <w:p w14:paraId="253B9050" w14:textId="77777777" w:rsidR="001B304A" w:rsidRDefault="001B304A"/>
  </w:endnote>
  <w:endnote w:type="continuationSeparator" w:id="0">
    <w:p w14:paraId="43AF0FE6" w14:textId="77777777" w:rsidR="001B304A" w:rsidRDefault="001B304A" w:rsidP="00AF5FEA">
      <w:r>
        <w:continuationSeparator/>
      </w:r>
    </w:p>
    <w:p w14:paraId="2E01BBDA" w14:textId="77777777" w:rsidR="001B304A" w:rsidRDefault="001B30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CDC58" w14:textId="77777777" w:rsidR="00A21648" w:rsidRDefault="00A21648" w:rsidP="00B57B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2DF058" w14:textId="77777777" w:rsidR="00A21648" w:rsidRDefault="00A21648" w:rsidP="00B57B50">
    <w:pPr>
      <w:pStyle w:val="Footer"/>
      <w:ind w:right="360"/>
    </w:pPr>
  </w:p>
  <w:p w14:paraId="4A640F0E" w14:textId="77777777" w:rsidR="008F3060" w:rsidRDefault="008F306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B1FC1" w14:textId="77777777" w:rsidR="0098529C" w:rsidRPr="00B45C74" w:rsidRDefault="0098529C"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7312DE">
      <w:rPr>
        <w:b/>
        <w:noProof/>
        <w:color w:val="808080" w:themeColor="background1" w:themeShade="80"/>
        <w:sz w:val="18"/>
        <w:szCs w:val="18"/>
      </w:rPr>
      <w:t>1</w:t>
    </w:r>
    <w:r w:rsidRPr="00B45C74">
      <w:rPr>
        <w:b/>
        <w:color w:val="808080" w:themeColor="background1" w:themeShade="80"/>
        <w:sz w:val="18"/>
        <w:szCs w:val="18"/>
      </w:rPr>
      <w:fldChar w:fldCharType="end"/>
    </w:r>
  </w:p>
  <w:p w14:paraId="403E29FF" w14:textId="6C26CBB3" w:rsidR="0098529C" w:rsidRPr="0098529C" w:rsidRDefault="0098529C" w:rsidP="00ED1B2B">
    <w:pPr>
      <w:pStyle w:val="Footer"/>
    </w:pPr>
    <w:r w:rsidRPr="00107E15">
      <w:rPr>
        <w:b/>
      </w:rPr>
      <w:t xml:space="preserve">Module </w:t>
    </w:r>
    <w:r>
      <w:rPr>
        <w:b/>
      </w:rPr>
      <w:t>1</w:t>
    </w:r>
    <w:r w:rsidRPr="00107E15">
      <w:rPr>
        <w:b/>
      </w:rPr>
      <w:t>.</w:t>
    </w:r>
    <w:r w:rsidRPr="00107E15">
      <w:t xml:space="preserve"> Step </w:t>
    </w:r>
    <w:r>
      <w:t>2</w:t>
    </w:r>
    <w:r w:rsidRPr="00107E15">
      <w:t>.</w:t>
    </w:r>
    <w:r>
      <w:t xml:space="preserve"> Sub-step 2. </w:t>
    </w:r>
    <w:r w:rsidR="001B304A">
      <w:fldChar w:fldCharType="begin"/>
    </w:r>
    <w:r w:rsidR="001B304A">
      <w:instrText xml:space="preserve"> STYLEREF  H1 \t  \* MERGEFORMAT </w:instrText>
    </w:r>
    <w:r w:rsidR="001B304A">
      <w:fldChar w:fldCharType="separate"/>
    </w:r>
    <w:r w:rsidR="007312DE">
      <w:rPr>
        <w:noProof/>
      </w:rPr>
      <w:t>CTP technical working group (TWG) key responsibilities</w:t>
    </w:r>
    <w:r w:rsidR="001B304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BA3AB" w14:textId="77777777" w:rsidR="001B304A" w:rsidRDefault="001B304A" w:rsidP="00F24AD6">
      <w:pPr>
        <w:spacing w:after="0"/>
      </w:pPr>
      <w:r>
        <w:separator/>
      </w:r>
    </w:p>
  </w:footnote>
  <w:footnote w:type="continuationSeparator" w:id="0">
    <w:p w14:paraId="0775E9B4" w14:textId="77777777" w:rsidR="001B304A" w:rsidRDefault="001B304A" w:rsidP="00AF5FEA">
      <w:r>
        <w:continuationSeparator/>
      </w:r>
    </w:p>
    <w:p w14:paraId="51935BFB" w14:textId="77777777" w:rsidR="001B304A" w:rsidRDefault="001B304A"/>
  </w:footnote>
  <w:footnote w:id="1">
    <w:p w14:paraId="075A9C4D" w14:textId="258324AD" w:rsidR="004E6F53" w:rsidRPr="0098529C" w:rsidRDefault="004E6F53" w:rsidP="0098529C">
      <w:pPr>
        <w:pStyle w:val="FootnoteText"/>
      </w:pPr>
      <w:r w:rsidRPr="00C5530A">
        <w:rPr>
          <w:rStyle w:val="FootnoteReference"/>
        </w:rPr>
        <w:footnoteRef/>
      </w:r>
      <w:r w:rsidR="00F24AD6">
        <w:t> </w:t>
      </w:r>
      <w:r w:rsidRPr="0098529C">
        <w:t xml:space="preserve">Based on </w:t>
      </w:r>
      <w:r w:rsidR="00A853F9" w:rsidRPr="0098529C">
        <w:t xml:space="preserve">International </w:t>
      </w:r>
      <w:r w:rsidRPr="0098529C">
        <w:t>R</w:t>
      </w:r>
      <w:r w:rsidR="00A853F9" w:rsidRPr="0098529C">
        <w:t xml:space="preserve">ed </w:t>
      </w:r>
      <w:r w:rsidRPr="0098529C">
        <w:t>C</w:t>
      </w:r>
      <w:r w:rsidR="00A853F9" w:rsidRPr="0098529C">
        <w:t xml:space="preserve">ross </w:t>
      </w:r>
      <w:r w:rsidRPr="0098529C">
        <w:t>R</w:t>
      </w:r>
      <w:r w:rsidR="00A853F9" w:rsidRPr="0098529C">
        <w:t xml:space="preserve">ed </w:t>
      </w:r>
      <w:r w:rsidRPr="0098529C">
        <w:t>C</w:t>
      </w:r>
      <w:r w:rsidR="00A853F9" w:rsidRPr="0098529C">
        <w:t>rescent</w:t>
      </w:r>
      <w:r w:rsidRPr="0098529C">
        <w:t xml:space="preserve"> Movement CTP Preparedness Guidance</w:t>
      </w:r>
    </w:p>
  </w:footnote>
  <w:footnote w:id="2">
    <w:p w14:paraId="3A2AE687" w14:textId="564CDBBC" w:rsidR="00EA79E5" w:rsidRPr="00E27BFE" w:rsidRDefault="00EA79E5" w:rsidP="0098529C">
      <w:pPr>
        <w:pStyle w:val="FootnoteText"/>
        <w:rPr>
          <w:i/>
        </w:rPr>
      </w:pPr>
      <w:r w:rsidRPr="00E27BFE">
        <w:rPr>
          <w:rStyle w:val="FootnoteReference"/>
          <w:i/>
          <w:sz w:val="18"/>
        </w:rPr>
        <w:footnoteRef/>
      </w:r>
      <w:r w:rsidR="00F24AD6">
        <w:rPr>
          <w:i/>
        </w:rPr>
        <w:t> </w:t>
      </w:r>
      <w:r w:rsidRPr="00C5530A">
        <w:t>These responsibilities can be used as the basis for the TWG 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A8316" w14:textId="77777777" w:rsidR="0098529C" w:rsidRPr="00074036" w:rsidRDefault="0098529C"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0A9CF2"/>
    <w:lvl w:ilvl="0">
      <w:start w:val="1"/>
      <w:numFmt w:val="decimal"/>
      <w:lvlText w:val="%1."/>
      <w:lvlJc w:val="left"/>
      <w:pPr>
        <w:tabs>
          <w:tab w:val="num" w:pos="1492"/>
        </w:tabs>
        <w:ind w:left="1492" w:hanging="360"/>
      </w:pPr>
    </w:lvl>
  </w:abstractNum>
  <w:abstractNum w:abstractNumId="1">
    <w:nsid w:val="FFFFFF7D"/>
    <w:multiLevelType w:val="singleLevel"/>
    <w:tmpl w:val="42E0EA40"/>
    <w:lvl w:ilvl="0">
      <w:start w:val="1"/>
      <w:numFmt w:val="decimal"/>
      <w:lvlText w:val="%1."/>
      <w:lvlJc w:val="left"/>
      <w:pPr>
        <w:tabs>
          <w:tab w:val="num" w:pos="1209"/>
        </w:tabs>
        <w:ind w:left="1209" w:hanging="360"/>
      </w:pPr>
    </w:lvl>
  </w:abstractNum>
  <w:abstractNum w:abstractNumId="2">
    <w:nsid w:val="FFFFFF7E"/>
    <w:multiLevelType w:val="singleLevel"/>
    <w:tmpl w:val="D9BCBEC0"/>
    <w:lvl w:ilvl="0">
      <w:start w:val="1"/>
      <w:numFmt w:val="decimal"/>
      <w:lvlText w:val="%1."/>
      <w:lvlJc w:val="left"/>
      <w:pPr>
        <w:tabs>
          <w:tab w:val="num" w:pos="926"/>
        </w:tabs>
        <w:ind w:left="926" w:hanging="360"/>
      </w:pPr>
    </w:lvl>
  </w:abstractNum>
  <w:abstractNum w:abstractNumId="3">
    <w:nsid w:val="FFFFFF7F"/>
    <w:multiLevelType w:val="singleLevel"/>
    <w:tmpl w:val="9AA2AD90"/>
    <w:lvl w:ilvl="0">
      <w:start w:val="1"/>
      <w:numFmt w:val="decimal"/>
      <w:lvlText w:val="%1."/>
      <w:lvlJc w:val="left"/>
      <w:pPr>
        <w:tabs>
          <w:tab w:val="num" w:pos="643"/>
        </w:tabs>
        <w:ind w:left="643" w:hanging="360"/>
      </w:pPr>
    </w:lvl>
  </w:abstractNum>
  <w:abstractNum w:abstractNumId="4">
    <w:nsid w:val="FFFFFF80"/>
    <w:multiLevelType w:val="singleLevel"/>
    <w:tmpl w:val="488C84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1411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B642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BE8E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E50DEF2"/>
    <w:lvl w:ilvl="0">
      <w:start w:val="1"/>
      <w:numFmt w:val="decimal"/>
      <w:lvlText w:val="%1."/>
      <w:lvlJc w:val="left"/>
      <w:pPr>
        <w:tabs>
          <w:tab w:val="num" w:pos="360"/>
        </w:tabs>
        <w:ind w:left="360" w:hanging="360"/>
      </w:pPr>
    </w:lvl>
  </w:abstractNum>
  <w:abstractNum w:abstractNumId="9">
    <w:nsid w:val="FFFFFF89"/>
    <w:multiLevelType w:val="singleLevel"/>
    <w:tmpl w:val="7A8E15FE"/>
    <w:lvl w:ilvl="0">
      <w:start w:val="1"/>
      <w:numFmt w:val="bullet"/>
      <w:lvlText w:val=""/>
      <w:lvlJc w:val="left"/>
      <w:pPr>
        <w:tabs>
          <w:tab w:val="num" w:pos="360"/>
        </w:tabs>
        <w:ind w:left="360" w:hanging="360"/>
      </w:pPr>
      <w:rPr>
        <w:rFonts w:ascii="Symbol" w:hAnsi="Symbol" w:hint="default"/>
      </w:rPr>
    </w:lvl>
  </w:abstractNum>
  <w:abstractNum w:abstractNumId="10">
    <w:nsid w:val="004E4BB3"/>
    <w:multiLevelType w:val="hybridMultilevel"/>
    <w:tmpl w:val="2D0A575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A505C4F"/>
    <w:multiLevelType w:val="hybridMultilevel"/>
    <w:tmpl w:val="3822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B837E4"/>
    <w:multiLevelType w:val="hybridMultilevel"/>
    <w:tmpl w:val="B5B091F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302652"/>
    <w:multiLevelType w:val="hybridMultilevel"/>
    <w:tmpl w:val="9CF4AF48"/>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233090"/>
    <w:multiLevelType w:val="hybridMultilevel"/>
    <w:tmpl w:val="62DA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7143CF"/>
    <w:multiLevelType w:val="hybridMultilevel"/>
    <w:tmpl w:val="2A8A54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396E2F"/>
    <w:multiLevelType w:val="hybridMultilevel"/>
    <w:tmpl w:val="73062032"/>
    <w:lvl w:ilvl="0" w:tplc="10090001">
      <w:start w:val="1"/>
      <w:numFmt w:val="bullet"/>
      <w:lvlText w:val=""/>
      <w:lvlJc w:val="left"/>
      <w:pPr>
        <w:ind w:left="720" w:hanging="360"/>
      </w:pPr>
      <w:rPr>
        <w:rFonts w:ascii="Symbol" w:hAnsi="Symbol" w:hint="default"/>
      </w:rPr>
    </w:lvl>
    <w:lvl w:ilvl="1" w:tplc="6BB8FE38">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6B26F5B"/>
    <w:multiLevelType w:val="hybridMultilevel"/>
    <w:tmpl w:val="69BCD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477B14"/>
    <w:multiLevelType w:val="hybridMultilevel"/>
    <w:tmpl w:val="F06CEA2E"/>
    <w:lvl w:ilvl="0" w:tplc="5A4C774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DA6745"/>
    <w:multiLevelType w:val="hybridMultilevel"/>
    <w:tmpl w:val="1AE2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A5A1BEB"/>
    <w:multiLevelType w:val="hybridMultilevel"/>
    <w:tmpl w:val="5BE6E0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1530CB"/>
    <w:multiLevelType w:val="hybridMultilevel"/>
    <w:tmpl w:val="4EEC01E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102ED9"/>
    <w:multiLevelType w:val="hybridMultilevel"/>
    <w:tmpl w:val="07DCF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7CC6641"/>
    <w:multiLevelType w:val="hybridMultilevel"/>
    <w:tmpl w:val="1BB6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FC7C1F"/>
    <w:multiLevelType w:val="hybridMultilevel"/>
    <w:tmpl w:val="0414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C0427F"/>
    <w:multiLevelType w:val="hybridMultilevel"/>
    <w:tmpl w:val="9878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EB4B7B"/>
    <w:multiLevelType w:val="hybridMultilevel"/>
    <w:tmpl w:val="07CECD9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F7627B"/>
    <w:multiLevelType w:val="hybridMultilevel"/>
    <w:tmpl w:val="E95E3F2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nsid w:val="486B6D97"/>
    <w:multiLevelType w:val="hybridMultilevel"/>
    <w:tmpl w:val="28B2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A017A4"/>
    <w:multiLevelType w:val="hybridMultilevel"/>
    <w:tmpl w:val="5D34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62F0082"/>
    <w:multiLevelType w:val="hybridMultilevel"/>
    <w:tmpl w:val="36F0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613D32"/>
    <w:multiLevelType w:val="hybridMultilevel"/>
    <w:tmpl w:val="BF78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715D68"/>
    <w:multiLevelType w:val="hybridMultilevel"/>
    <w:tmpl w:val="3B021BC8"/>
    <w:lvl w:ilvl="0" w:tplc="1AE6450C">
      <w:start w:val="1"/>
      <w:numFmt w:val="bullet"/>
      <w:lvlText w:val="•"/>
      <w:lvlJc w:val="left"/>
      <w:pPr>
        <w:tabs>
          <w:tab w:val="num" w:pos="720"/>
        </w:tabs>
        <w:ind w:left="720" w:hanging="360"/>
      </w:pPr>
      <w:rPr>
        <w:rFonts w:ascii="Times" w:hAnsi="Times" w:hint="default"/>
      </w:rPr>
    </w:lvl>
    <w:lvl w:ilvl="1" w:tplc="64B62080" w:tentative="1">
      <w:start w:val="1"/>
      <w:numFmt w:val="bullet"/>
      <w:lvlText w:val="•"/>
      <w:lvlJc w:val="left"/>
      <w:pPr>
        <w:tabs>
          <w:tab w:val="num" w:pos="1440"/>
        </w:tabs>
        <w:ind w:left="1440" w:hanging="360"/>
      </w:pPr>
      <w:rPr>
        <w:rFonts w:ascii="Times" w:hAnsi="Times" w:hint="default"/>
      </w:rPr>
    </w:lvl>
    <w:lvl w:ilvl="2" w:tplc="278CB22C" w:tentative="1">
      <w:start w:val="1"/>
      <w:numFmt w:val="bullet"/>
      <w:lvlText w:val="•"/>
      <w:lvlJc w:val="left"/>
      <w:pPr>
        <w:tabs>
          <w:tab w:val="num" w:pos="2160"/>
        </w:tabs>
        <w:ind w:left="2160" w:hanging="360"/>
      </w:pPr>
      <w:rPr>
        <w:rFonts w:ascii="Times" w:hAnsi="Times" w:hint="default"/>
      </w:rPr>
    </w:lvl>
    <w:lvl w:ilvl="3" w:tplc="C85CE6B6" w:tentative="1">
      <w:start w:val="1"/>
      <w:numFmt w:val="bullet"/>
      <w:lvlText w:val="•"/>
      <w:lvlJc w:val="left"/>
      <w:pPr>
        <w:tabs>
          <w:tab w:val="num" w:pos="2880"/>
        </w:tabs>
        <w:ind w:left="2880" w:hanging="360"/>
      </w:pPr>
      <w:rPr>
        <w:rFonts w:ascii="Times" w:hAnsi="Times" w:hint="default"/>
      </w:rPr>
    </w:lvl>
    <w:lvl w:ilvl="4" w:tplc="5DCCDE80" w:tentative="1">
      <w:start w:val="1"/>
      <w:numFmt w:val="bullet"/>
      <w:lvlText w:val="•"/>
      <w:lvlJc w:val="left"/>
      <w:pPr>
        <w:tabs>
          <w:tab w:val="num" w:pos="3600"/>
        </w:tabs>
        <w:ind w:left="3600" w:hanging="360"/>
      </w:pPr>
      <w:rPr>
        <w:rFonts w:ascii="Times" w:hAnsi="Times" w:hint="default"/>
      </w:rPr>
    </w:lvl>
    <w:lvl w:ilvl="5" w:tplc="780A7E02" w:tentative="1">
      <w:start w:val="1"/>
      <w:numFmt w:val="bullet"/>
      <w:lvlText w:val="•"/>
      <w:lvlJc w:val="left"/>
      <w:pPr>
        <w:tabs>
          <w:tab w:val="num" w:pos="4320"/>
        </w:tabs>
        <w:ind w:left="4320" w:hanging="360"/>
      </w:pPr>
      <w:rPr>
        <w:rFonts w:ascii="Times" w:hAnsi="Times" w:hint="default"/>
      </w:rPr>
    </w:lvl>
    <w:lvl w:ilvl="6" w:tplc="A1C6BA14" w:tentative="1">
      <w:start w:val="1"/>
      <w:numFmt w:val="bullet"/>
      <w:lvlText w:val="•"/>
      <w:lvlJc w:val="left"/>
      <w:pPr>
        <w:tabs>
          <w:tab w:val="num" w:pos="5040"/>
        </w:tabs>
        <w:ind w:left="5040" w:hanging="360"/>
      </w:pPr>
      <w:rPr>
        <w:rFonts w:ascii="Times" w:hAnsi="Times" w:hint="default"/>
      </w:rPr>
    </w:lvl>
    <w:lvl w:ilvl="7" w:tplc="25F4835A" w:tentative="1">
      <w:start w:val="1"/>
      <w:numFmt w:val="bullet"/>
      <w:lvlText w:val="•"/>
      <w:lvlJc w:val="left"/>
      <w:pPr>
        <w:tabs>
          <w:tab w:val="num" w:pos="5760"/>
        </w:tabs>
        <w:ind w:left="5760" w:hanging="360"/>
      </w:pPr>
      <w:rPr>
        <w:rFonts w:ascii="Times" w:hAnsi="Times" w:hint="default"/>
      </w:rPr>
    </w:lvl>
    <w:lvl w:ilvl="8" w:tplc="A2E841BE" w:tentative="1">
      <w:start w:val="1"/>
      <w:numFmt w:val="bullet"/>
      <w:lvlText w:val="•"/>
      <w:lvlJc w:val="left"/>
      <w:pPr>
        <w:tabs>
          <w:tab w:val="num" w:pos="6480"/>
        </w:tabs>
        <w:ind w:left="6480" w:hanging="360"/>
      </w:pPr>
      <w:rPr>
        <w:rFonts w:ascii="Times" w:hAnsi="Times" w:hint="default"/>
      </w:rPr>
    </w:lvl>
  </w:abstractNum>
  <w:abstractNum w:abstractNumId="36">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nsid w:val="635C7E23"/>
    <w:multiLevelType w:val="hybridMultilevel"/>
    <w:tmpl w:val="92706D8A"/>
    <w:lvl w:ilvl="0" w:tplc="CAD4AE2E">
      <w:start w:val="1"/>
      <w:numFmt w:val="bullet"/>
      <w:pStyle w:val="Bullet3"/>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3AF0C6D"/>
    <w:multiLevelType w:val="hybridMultilevel"/>
    <w:tmpl w:val="A74A58C6"/>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683092"/>
    <w:multiLevelType w:val="hybridMultilevel"/>
    <w:tmpl w:val="29645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BB65D5"/>
    <w:multiLevelType w:val="hybridMultilevel"/>
    <w:tmpl w:val="F1D89208"/>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DB7CBF"/>
    <w:multiLevelType w:val="hybridMultilevel"/>
    <w:tmpl w:val="1714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114D40"/>
    <w:multiLevelType w:val="hybridMultilevel"/>
    <w:tmpl w:val="9DCAC83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630977"/>
    <w:multiLevelType w:val="hybridMultilevel"/>
    <w:tmpl w:val="7B12D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F541AA7"/>
    <w:multiLevelType w:val="hybridMultilevel"/>
    <w:tmpl w:val="6942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6"/>
  </w:num>
  <w:num w:numId="3">
    <w:abstractNumId w:val="11"/>
  </w:num>
  <w:num w:numId="4">
    <w:abstractNumId w:val="17"/>
  </w:num>
  <w:num w:numId="5">
    <w:abstractNumId w:val="25"/>
  </w:num>
  <w:num w:numId="6">
    <w:abstractNumId w:val="33"/>
  </w:num>
  <w:num w:numId="7">
    <w:abstractNumId w:val="15"/>
  </w:num>
  <w:num w:numId="8">
    <w:abstractNumId w:val="27"/>
  </w:num>
  <w:num w:numId="9">
    <w:abstractNumId w:val="42"/>
  </w:num>
  <w:num w:numId="10">
    <w:abstractNumId w:val="26"/>
  </w:num>
  <w:num w:numId="11">
    <w:abstractNumId w:val="31"/>
  </w:num>
  <w:num w:numId="12">
    <w:abstractNumId w:val="21"/>
  </w:num>
  <w:num w:numId="13">
    <w:abstractNumId w:val="44"/>
  </w:num>
  <w:num w:numId="14">
    <w:abstractNumId w:val="34"/>
  </w:num>
  <w:num w:numId="15">
    <w:abstractNumId w:val="35"/>
  </w:num>
  <w:num w:numId="16">
    <w:abstractNumId w:val="39"/>
  </w:num>
  <w:num w:numId="17">
    <w:abstractNumId w:val="41"/>
  </w:num>
  <w:num w:numId="18">
    <w:abstractNumId w:val="40"/>
  </w:num>
  <w:num w:numId="19">
    <w:abstractNumId w:val="14"/>
  </w:num>
  <w:num w:numId="20">
    <w:abstractNumId w:val="13"/>
  </w:num>
  <w:num w:numId="21">
    <w:abstractNumId w:val="43"/>
  </w:num>
  <w:num w:numId="22">
    <w:abstractNumId w:val="30"/>
  </w:num>
  <w:num w:numId="23">
    <w:abstractNumId w:val="22"/>
  </w:num>
  <w:num w:numId="24">
    <w:abstractNumId w:val="16"/>
  </w:num>
  <w:num w:numId="25">
    <w:abstractNumId w:val="23"/>
  </w:num>
  <w:num w:numId="26">
    <w:abstractNumId w:val="28"/>
  </w:num>
  <w:num w:numId="27">
    <w:abstractNumId w:val="20"/>
  </w:num>
  <w:num w:numId="28">
    <w:abstractNumId w:val="18"/>
  </w:num>
  <w:num w:numId="29">
    <w:abstractNumId w:val="24"/>
  </w:num>
  <w:num w:numId="30">
    <w:abstractNumId w:val="45"/>
  </w:num>
  <w:num w:numId="31">
    <w:abstractNumId w:val="10"/>
  </w:num>
  <w:num w:numId="32">
    <w:abstractNumId w:val="29"/>
  </w:num>
  <w:num w:numId="33">
    <w:abstractNumId w:val="12"/>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32"/>
  </w:num>
  <w:num w:numId="45">
    <w:abstractNumId w:val="38"/>
  </w:num>
  <w:num w:numId="46">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attachedTemplate r:id="rId1"/>
  <w:linkStyl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00E"/>
    <w:rsid w:val="0003746D"/>
    <w:rsid w:val="001705E9"/>
    <w:rsid w:val="00170678"/>
    <w:rsid w:val="001B304A"/>
    <w:rsid w:val="001C6BC7"/>
    <w:rsid w:val="00281157"/>
    <w:rsid w:val="003302F9"/>
    <w:rsid w:val="00340AAA"/>
    <w:rsid w:val="00342964"/>
    <w:rsid w:val="003D05DB"/>
    <w:rsid w:val="004131DF"/>
    <w:rsid w:val="00431C6C"/>
    <w:rsid w:val="00447D73"/>
    <w:rsid w:val="00495680"/>
    <w:rsid w:val="004A4558"/>
    <w:rsid w:val="004E6F53"/>
    <w:rsid w:val="004F665C"/>
    <w:rsid w:val="00511FF0"/>
    <w:rsid w:val="0052052A"/>
    <w:rsid w:val="0054634C"/>
    <w:rsid w:val="005F243C"/>
    <w:rsid w:val="00600A49"/>
    <w:rsid w:val="00695B45"/>
    <w:rsid w:val="007036B2"/>
    <w:rsid w:val="007312DE"/>
    <w:rsid w:val="00751C69"/>
    <w:rsid w:val="007F7D9D"/>
    <w:rsid w:val="008F3060"/>
    <w:rsid w:val="00917FAC"/>
    <w:rsid w:val="0098529C"/>
    <w:rsid w:val="009D683F"/>
    <w:rsid w:val="00A10002"/>
    <w:rsid w:val="00A21648"/>
    <w:rsid w:val="00A833A3"/>
    <w:rsid w:val="00A8400E"/>
    <w:rsid w:val="00A853F9"/>
    <w:rsid w:val="00AB21CA"/>
    <w:rsid w:val="00AE110C"/>
    <w:rsid w:val="00AF5FEA"/>
    <w:rsid w:val="00B57B50"/>
    <w:rsid w:val="00B6256B"/>
    <w:rsid w:val="00BD352E"/>
    <w:rsid w:val="00BD6921"/>
    <w:rsid w:val="00BD7271"/>
    <w:rsid w:val="00BE131C"/>
    <w:rsid w:val="00BF01EE"/>
    <w:rsid w:val="00C02990"/>
    <w:rsid w:val="00C1718C"/>
    <w:rsid w:val="00C5530A"/>
    <w:rsid w:val="00C62B57"/>
    <w:rsid w:val="00CE6435"/>
    <w:rsid w:val="00D222A3"/>
    <w:rsid w:val="00D829A9"/>
    <w:rsid w:val="00DD4F0D"/>
    <w:rsid w:val="00E07E15"/>
    <w:rsid w:val="00E27BFE"/>
    <w:rsid w:val="00E40A2E"/>
    <w:rsid w:val="00E70465"/>
    <w:rsid w:val="00E7193B"/>
    <w:rsid w:val="00EA1CF2"/>
    <w:rsid w:val="00EA79E5"/>
    <w:rsid w:val="00ED4949"/>
    <w:rsid w:val="00F012F5"/>
    <w:rsid w:val="00F24AD6"/>
    <w:rsid w:val="00F25912"/>
    <w:rsid w:val="00F30E98"/>
    <w:rsid w:val="00F80A98"/>
    <w:rsid w:val="00FF3C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8E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18C"/>
    <w:pPr>
      <w:spacing w:after="120"/>
      <w:jc w:val="both"/>
    </w:pPr>
    <w:rPr>
      <w:rFonts w:ascii="Arial" w:hAnsi="Arial" w:cs="Times New Roman"/>
    </w:rPr>
  </w:style>
  <w:style w:type="paragraph" w:styleId="Heading1">
    <w:name w:val="heading 1"/>
    <w:basedOn w:val="H1"/>
    <w:next w:val="Normal"/>
    <w:link w:val="Heading1Char"/>
    <w:uiPriority w:val="9"/>
    <w:rsid w:val="00C1718C"/>
  </w:style>
  <w:style w:type="paragraph" w:styleId="Heading2">
    <w:name w:val="heading 2"/>
    <w:basedOn w:val="Normal"/>
    <w:next w:val="Normal"/>
    <w:link w:val="Heading2Char"/>
    <w:autoRedefine/>
    <w:uiPriority w:val="9"/>
    <w:unhideWhenUsed/>
    <w:qFormat/>
    <w:rsid w:val="00C1718C"/>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C1718C"/>
    <w:pPr>
      <w:keepNext/>
      <w:spacing w:before="240"/>
      <w:jc w:val="left"/>
      <w:outlineLvl w:val="2"/>
    </w:pPr>
    <w:rPr>
      <w:b/>
      <w:sz w:val="22"/>
      <w:szCs w:val="24"/>
    </w:rPr>
  </w:style>
  <w:style w:type="character" w:default="1" w:styleId="DefaultParagraphFont">
    <w:name w:val="Default Paragraph Font"/>
    <w:uiPriority w:val="1"/>
    <w:semiHidden/>
    <w:unhideWhenUsed/>
    <w:rsid w:val="00C171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1718C"/>
  </w:style>
  <w:style w:type="paragraph" w:customStyle="1" w:styleId="Default">
    <w:name w:val="Default"/>
    <w:rsid w:val="00C1718C"/>
    <w:pPr>
      <w:widowControl w:val="0"/>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unhideWhenUsed/>
    <w:rsid w:val="00C1718C"/>
    <w:pPr>
      <w:spacing w:after="0"/>
    </w:pPr>
    <w:rPr>
      <w:sz w:val="16"/>
      <w:szCs w:val="22"/>
    </w:rPr>
  </w:style>
  <w:style w:type="character" w:customStyle="1" w:styleId="FootnoteTextChar">
    <w:name w:val="Footnote Text Char"/>
    <w:basedOn w:val="DefaultParagraphFont"/>
    <w:link w:val="FootnoteText"/>
    <w:uiPriority w:val="99"/>
    <w:rsid w:val="00C1718C"/>
    <w:rPr>
      <w:rFonts w:ascii="Arial" w:hAnsi="Arial" w:cs="Times New Roman"/>
      <w:sz w:val="16"/>
      <w:szCs w:val="22"/>
    </w:rPr>
  </w:style>
  <w:style w:type="character" w:styleId="FootnoteReference">
    <w:name w:val="footnote reference"/>
    <w:basedOn w:val="DefaultParagraphFont"/>
    <w:uiPriority w:val="99"/>
    <w:unhideWhenUsed/>
    <w:rsid w:val="00C1718C"/>
    <w:rPr>
      <w:vertAlign w:val="superscript"/>
    </w:rPr>
  </w:style>
  <w:style w:type="paragraph" w:styleId="Footer">
    <w:name w:val="footer"/>
    <w:basedOn w:val="Normal"/>
    <w:link w:val="FooterChar"/>
    <w:uiPriority w:val="99"/>
    <w:unhideWhenUsed/>
    <w:rsid w:val="00C1718C"/>
    <w:pPr>
      <w:spacing w:after="0"/>
      <w:jc w:val="left"/>
    </w:pPr>
    <w:rPr>
      <w:sz w:val="16"/>
      <w:szCs w:val="18"/>
    </w:rPr>
  </w:style>
  <w:style w:type="character" w:customStyle="1" w:styleId="FooterChar">
    <w:name w:val="Footer Char"/>
    <w:basedOn w:val="DefaultParagraphFont"/>
    <w:link w:val="Footer"/>
    <w:uiPriority w:val="99"/>
    <w:rsid w:val="00C1718C"/>
    <w:rPr>
      <w:rFonts w:ascii="Arial" w:hAnsi="Arial" w:cs="Times New Roman"/>
      <w:sz w:val="16"/>
      <w:szCs w:val="18"/>
    </w:rPr>
  </w:style>
  <w:style w:type="character" w:styleId="PageNumber">
    <w:name w:val="page number"/>
    <w:basedOn w:val="DefaultParagraphFont"/>
    <w:uiPriority w:val="99"/>
    <w:unhideWhenUsed/>
    <w:rsid w:val="00C1718C"/>
    <w:rPr>
      <w:b/>
    </w:rPr>
  </w:style>
  <w:style w:type="paragraph" w:styleId="Header">
    <w:name w:val="header"/>
    <w:basedOn w:val="Normal"/>
    <w:link w:val="HeaderChar"/>
    <w:uiPriority w:val="99"/>
    <w:unhideWhenUsed/>
    <w:rsid w:val="00C1718C"/>
    <w:pPr>
      <w:spacing w:after="0" w:line="288" w:lineRule="auto"/>
      <w:jc w:val="left"/>
    </w:pPr>
    <w:rPr>
      <w:sz w:val="16"/>
    </w:rPr>
  </w:style>
  <w:style w:type="character" w:customStyle="1" w:styleId="HeaderChar">
    <w:name w:val="Header Char"/>
    <w:basedOn w:val="DefaultParagraphFont"/>
    <w:link w:val="Header"/>
    <w:uiPriority w:val="99"/>
    <w:rsid w:val="00C1718C"/>
    <w:rPr>
      <w:rFonts w:ascii="Arial" w:hAnsi="Arial" w:cs="Times New Roman"/>
      <w:sz w:val="16"/>
    </w:rPr>
  </w:style>
  <w:style w:type="paragraph" w:styleId="NoSpacing">
    <w:name w:val="No Spacing"/>
    <w:uiPriority w:val="1"/>
    <w:qFormat/>
    <w:rsid w:val="00495680"/>
    <w:rPr>
      <w:rFonts w:ascii="Calibri" w:eastAsia="Times New Roman" w:hAnsi="Calibri" w:cs="Times New Roman"/>
      <w:sz w:val="22"/>
      <w:szCs w:val="22"/>
    </w:rPr>
  </w:style>
  <w:style w:type="paragraph" w:styleId="ListParagraph">
    <w:name w:val="List Paragraph"/>
    <w:basedOn w:val="Normal"/>
    <w:link w:val="ListParagraphChar"/>
    <w:uiPriority w:val="34"/>
    <w:qFormat/>
    <w:rsid w:val="00C1718C"/>
    <w:pPr>
      <w:spacing w:after="240"/>
      <w:ind w:left="720"/>
      <w:contextualSpacing/>
    </w:pPr>
    <w:rPr>
      <w:rFonts w:eastAsiaTheme="minorHAnsi" w:cstheme="minorBidi"/>
      <w:szCs w:val="22"/>
    </w:rPr>
  </w:style>
  <w:style w:type="paragraph" w:customStyle="1" w:styleId="Bullet3">
    <w:name w:val="Bullet 3"/>
    <w:basedOn w:val="ListParagraph"/>
    <w:qFormat/>
    <w:rsid w:val="00C1718C"/>
    <w:pPr>
      <w:numPr>
        <w:numId w:val="45"/>
      </w:numPr>
      <w:spacing w:before="120" w:after="120"/>
      <w:ind w:right="425"/>
    </w:pPr>
    <w:rPr>
      <w:rFonts w:cs="Arial"/>
      <w:i/>
      <w:iCs/>
    </w:rPr>
  </w:style>
  <w:style w:type="character" w:customStyle="1" w:styleId="Heading3Char">
    <w:name w:val="Heading 3 Char"/>
    <w:basedOn w:val="DefaultParagraphFont"/>
    <w:link w:val="Heading3"/>
    <w:uiPriority w:val="9"/>
    <w:rsid w:val="00C1718C"/>
    <w:rPr>
      <w:rFonts w:ascii="Arial" w:hAnsi="Arial" w:cs="Times New Roman"/>
      <w:b/>
      <w:sz w:val="22"/>
      <w:szCs w:val="24"/>
    </w:rPr>
  </w:style>
  <w:style w:type="table" w:styleId="TableGrid">
    <w:name w:val="Table Grid"/>
    <w:basedOn w:val="TableNormal"/>
    <w:uiPriority w:val="59"/>
    <w:rsid w:val="00C1718C"/>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C6BC7"/>
    <w:pPr>
      <w:spacing w:before="120"/>
    </w:pPr>
    <w:rPr>
      <w:rFonts w:asciiTheme="minorHAnsi" w:eastAsiaTheme="minorHAnsi" w:hAnsiTheme="minorHAnsi" w:cstheme="minorBidi"/>
      <w:b/>
      <w:bCs/>
      <w:color w:val="943634" w:themeColor="accent2" w:themeShade="BF"/>
      <w:sz w:val="18"/>
      <w:szCs w:val="18"/>
    </w:rPr>
  </w:style>
  <w:style w:type="character" w:customStyle="1" w:styleId="Heading1Char">
    <w:name w:val="Heading 1 Char"/>
    <w:basedOn w:val="DefaultParagraphFont"/>
    <w:link w:val="Heading1"/>
    <w:uiPriority w:val="9"/>
    <w:rsid w:val="00C1718C"/>
    <w:rPr>
      <w:rFonts w:ascii="Arial" w:hAnsi="Arial" w:cs="Times New Roman"/>
      <w:b/>
      <w:sz w:val="40"/>
      <w:szCs w:val="52"/>
    </w:rPr>
  </w:style>
  <w:style w:type="character" w:customStyle="1" w:styleId="Heading2Char">
    <w:name w:val="Heading 2 Char"/>
    <w:basedOn w:val="DefaultParagraphFont"/>
    <w:link w:val="Heading2"/>
    <w:uiPriority w:val="9"/>
    <w:rsid w:val="00C1718C"/>
    <w:rPr>
      <w:rFonts w:ascii="Arial" w:hAnsi="Arial" w:cs="Times New Roman"/>
      <w:b/>
      <w:caps/>
      <w:sz w:val="24"/>
      <w:szCs w:val="26"/>
    </w:rPr>
  </w:style>
  <w:style w:type="character" w:styleId="CommentReference">
    <w:name w:val="annotation reference"/>
    <w:basedOn w:val="DefaultParagraphFont"/>
    <w:uiPriority w:val="99"/>
    <w:semiHidden/>
    <w:unhideWhenUsed/>
    <w:rsid w:val="00C1718C"/>
    <w:rPr>
      <w:sz w:val="18"/>
      <w:szCs w:val="18"/>
    </w:rPr>
  </w:style>
  <w:style w:type="paragraph" w:styleId="CommentText">
    <w:name w:val="annotation text"/>
    <w:basedOn w:val="Normal"/>
    <w:link w:val="CommentTextChar"/>
    <w:uiPriority w:val="99"/>
    <w:semiHidden/>
    <w:unhideWhenUsed/>
    <w:rsid w:val="0098529C"/>
  </w:style>
  <w:style w:type="character" w:customStyle="1" w:styleId="CommentTextChar">
    <w:name w:val="Comment Text Char"/>
    <w:basedOn w:val="DefaultParagraphFont"/>
    <w:link w:val="CommentText"/>
    <w:uiPriority w:val="99"/>
    <w:semiHidden/>
    <w:rsid w:val="0098529C"/>
    <w:rPr>
      <w:rFonts w:ascii="Arial" w:hAnsi="Arial" w:cs="Arial"/>
      <w:lang w:val="en-GB"/>
    </w:rPr>
  </w:style>
  <w:style w:type="paragraph" w:styleId="CommentSubject">
    <w:name w:val="annotation subject"/>
    <w:basedOn w:val="Normal"/>
    <w:link w:val="CommentSubjectChar"/>
    <w:uiPriority w:val="99"/>
    <w:semiHidden/>
    <w:unhideWhenUsed/>
    <w:rsid w:val="00C1718C"/>
    <w:rPr>
      <w:b/>
      <w:bCs/>
    </w:rPr>
  </w:style>
  <w:style w:type="character" w:customStyle="1" w:styleId="CommentSubjectChar">
    <w:name w:val="Comment Subject Char"/>
    <w:basedOn w:val="DefaultParagraphFont"/>
    <w:link w:val="CommentSubject"/>
    <w:uiPriority w:val="99"/>
    <w:semiHidden/>
    <w:rsid w:val="00C1718C"/>
    <w:rPr>
      <w:rFonts w:ascii="Arial" w:hAnsi="Arial" w:cs="Times New Roman"/>
      <w:b/>
      <w:bCs/>
    </w:rPr>
  </w:style>
  <w:style w:type="paragraph" w:styleId="BalloonText">
    <w:name w:val="Balloon Text"/>
    <w:basedOn w:val="Normal"/>
    <w:link w:val="BalloonTextChar"/>
    <w:uiPriority w:val="99"/>
    <w:semiHidden/>
    <w:unhideWhenUsed/>
    <w:rsid w:val="00C1718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718C"/>
    <w:rPr>
      <w:rFonts w:ascii="Lucida Grande" w:hAnsi="Lucida Grande" w:cs="Lucida Grande"/>
      <w:sz w:val="18"/>
      <w:szCs w:val="18"/>
    </w:rPr>
  </w:style>
  <w:style w:type="character" w:styleId="Hyperlink">
    <w:name w:val="Hyperlink"/>
    <w:basedOn w:val="DefaultParagraphFont"/>
    <w:uiPriority w:val="99"/>
    <w:unhideWhenUsed/>
    <w:rsid w:val="00C1718C"/>
    <w:rPr>
      <w:color w:val="0000FF" w:themeColor="hyperlink"/>
      <w:u w:val="single"/>
    </w:rPr>
  </w:style>
  <w:style w:type="character" w:styleId="FollowedHyperlink">
    <w:name w:val="FollowedHyperlink"/>
    <w:basedOn w:val="DefaultParagraphFont"/>
    <w:uiPriority w:val="99"/>
    <w:semiHidden/>
    <w:unhideWhenUsed/>
    <w:rsid w:val="00C1718C"/>
    <w:rPr>
      <w:color w:val="800080" w:themeColor="followedHyperlink"/>
      <w:u w:val="single"/>
    </w:rPr>
  </w:style>
  <w:style w:type="paragraph" w:styleId="Revision">
    <w:name w:val="Revision"/>
    <w:hidden/>
    <w:uiPriority w:val="99"/>
    <w:semiHidden/>
    <w:rsid w:val="00C1718C"/>
    <w:rPr>
      <w:rFonts w:ascii="Arial" w:hAnsi="Arial" w:cs="Arial"/>
      <w:sz w:val="21"/>
      <w:szCs w:val="21"/>
    </w:rPr>
  </w:style>
  <w:style w:type="paragraph" w:customStyle="1" w:styleId="BasicParagraph">
    <w:name w:val="[Basic Paragraph]"/>
    <w:basedOn w:val="Normal"/>
    <w:uiPriority w:val="99"/>
    <w:rsid w:val="00C1718C"/>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C1718C"/>
    <w:pPr>
      <w:spacing w:before="360" w:after="240"/>
      <w:jc w:val="left"/>
      <w:outlineLvl w:val="0"/>
    </w:pPr>
    <w:rPr>
      <w:b/>
      <w:sz w:val="40"/>
      <w:szCs w:val="52"/>
    </w:rPr>
  </w:style>
  <w:style w:type="paragraph" w:customStyle="1" w:styleId="Bullet1">
    <w:name w:val="Bullet 1"/>
    <w:basedOn w:val="Normal"/>
    <w:autoRedefine/>
    <w:rsid w:val="00C1718C"/>
    <w:pPr>
      <w:numPr>
        <w:numId w:val="1"/>
      </w:numPr>
      <w:spacing w:before="60"/>
      <w:jc w:val="left"/>
    </w:pPr>
    <w:rPr>
      <w:rFonts w:eastAsia="Times New Roman"/>
      <w:color w:val="000000"/>
    </w:rPr>
  </w:style>
  <w:style w:type="paragraph" w:customStyle="1" w:styleId="RefItem1">
    <w:name w:val="Ref Item 1"/>
    <w:basedOn w:val="Normal"/>
    <w:rsid w:val="00C1718C"/>
    <w:pPr>
      <w:jc w:val="left"/>
    </w:pPr>
    <w:rPr>
      <w:color w:val="000000"/>
      <w:szCs w:val="24"/>
      <w:lang w:eastAsia="it-IT"/>
    </w:rPr>
  </w:style>
  <w:style w:type="paragraph" w:customStyle="1" w:styleId="RefTitre">
    <w:name w:val="Ref Titre"/>
    <w:basedOn w:val="Normal"/>
    <w:rsid w:val="00C1718C"/>
    <w:pPr>
      <w:jc w:val="left"/>
    </w:pPr>
    <w:rPr>
      <w:rFonts w:eastAsia="Times New Roman"/>
      <w:b/>
      <w:bCs/>
      <w:sz w:val="26"/>
      <w:szCs w:val="26"/>
    </w:rPr>
  </w:style>
  <w:style w:type="paragraph" w:customStyle="1" w:styleId="Header1">
    <w:name w:val="Header 1"/>
    <w:basedOn w:val="Header"/>
    <w:rsid w:val="00C1718C"/>
    <w:rPr>
      <w:b/>
      <w:sz w:val="24"/>
      <w:szCs w:val="24"/>
    </w:rPr>
  </w:style>
  <w:style w:type="character" w:customStyle="1" w:styleId="Pantone485">
    <w:name w:val="Pantone 485"/>
    <w:basedOn w:val="DefaultParagraphFont"/>
    <w:uiPriority w:val="1"/>
    <w:qFormat/>
    <w:rsid w:val="00C1718C"/>
    <w:rPr>
      <w:rFonts w:cs="Caecilia-Light"/>
      <w:color w:val="DC281E"/>
      <w:szCs w:val="16"/>
    </w:rPr>
  </w:style>
  <w:style w:type="character" w:customStyle="1" w:styleId="H1Char">
    <w:name w:val="H1 Char"/>
    <w:basedOn w:val="DefaultParagraphFont"/>
    <w:link w:val="H1"/>
    <w:rsid w:val="00C1718C"/>
    <w:rPr>
      <w:rFonts w:ascii="Arial" w:hAnsi="Arial" w:cs="Times New Roman"/>
      <w:b/>
      <w:sz w:val="40"/>
      <w:szCs w:val="52"/>
    </w:rPr>
  </w:style>
  <w:style w:type="table" w:customStyle="1" w:styleId="TableGray">
    <w:name w:val="Table Gray"/>
    <w:basedOn w:val="TableNormal"/>
    <w:uiPriority w:val="99"/>
    <w:rsid w:val="00C1718C"/>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F24AD6"/>
    <w:pPr>
      <w:numPr>
        <w:numId w:val="2"/>
      </w:numPr>
      <w:tabs>
        <w:tab w:val="left" w:pos="7230"/>
      </w:tabs>
      <w:spacing w:before="60" w:after="120"/>
      <w:ind w:left="714" w:hanging="357"/>
    </w:pPr>
    <w:rPr>
      <w:rFonts w:cs="Arial"/>
    </w:rPr>
  </w:style>
  <w:style w:type="paragraph" w:customStyle="1" w:styleId="ListNumber1">
    <w:name w:val="List Number 1"/>
    <w:basedOn w:val="Normal"/>
    <w:rsid w:val="00C1718C"/>
    <w:pPr>
      <w:numPr>
        <w:ilvl w:val="1"/>
        <w:numId w:val="3"/>
      </w:numPr>
      <w:contextualSpacing/>
    </w:pPr>
    <w:rPr>
      <w:rFonts w:eastAsiaTheme="minorHAnsi" w:cstheme="minorHAnsi"/>
      <w:szCs w:val="22"/>
    </w:rPr>
  </w:style>
  <w:style w:type="character" w:customStyle="1" w:styleId="ListParagraphChar">
    <w:name w:val="List Paragraph Char"/>
    <w:basedOn w:val="DefaultParagraphFont"/>
    <w:link w:val="ListParagraph"/>
    <w:uiPriority w:val="34"/>
    <w:rsid w:val="00C1718C"/>
    <w:rPr>
      <w:rFonts w:ascii="Arial" w:eastAsiaTheme="minorHAnsi" w:hAnsi="Arial" w:cstheme="minorBidi"/>
      <w:szCs w:val="22"/>
    </w:rPr>
  </w:style>
  <w:style w:type="paragraph" w:customStyle="1" w:styleId="NormalNo">
    <w:name w:val="Normal + No"/>
    <w:basedOn w:val="Normal"/>
    <w:qFormat/>
    <w:rsid w:val="00C1718C"/>
    <w:pPr>
      <w:numPr>
        <w:numId w:val="44"/>
      </w:numPr>
    </w:pPr>
    <w:rPr>
      <w:rFonts w:eastAsia="MS Mincho"/>
      <w:b/>
      <w:sz w:val="22"/>
    </w:rPr>
  </w:style>
  <w:style w:type="paragraph" w:customStyle="1" w:styleId="Indent">
    <w:name w:val="Indent"/>
    <w:basedOn w:val="Normal"/>
    <w:qFormat/>
    <w:rsid w:val="00C1718C"/>
    <w:pPr>
      <w:ind w:left="567"/>
    </w:pPr>
    <w:rPr>
      <w:rFonts w:cs="Arial"/>
      <w:b/>
    </w:rPr>
  </w:style>
  <w:style w:type="paragraph" w:customStyle="1" w:styleId="TitreTableau">
    <w:name w:val="Titre Tableau"/>
    <w:basedOn w:val="Normal"/>
    <w:qFormat/>
    <w:rsid w:val="00C1718C"/>
    <w:pPr>
      <w:spacing w:before="120"/>
      <w:jc w:val="center"/>
    </w:pPr>
    <w:rPr>
      <w:rFonts w:cs="Arial"/>
      <w:b/>
      <w:bCs/>
      <w:color w:val="FFFFFF" w:themeColor="background1"/>
      <w:lang w:val="en-CA"/>
    </w:rPr>
  </w:style>
  <w:style w:type="paragraph" w:customStyle="1" w:styleId="BulletTableau">
    <w:name w:val="Bullet Tableau"/>
    <w:basedOn w:val="Bullet2"/>
    <w:qFormat/>
    <w:rsid w:val="00C1718C"/>
    <w:pPr>
      <w:keepNext/>
      <w:keepLines/>
      <w:framePr w:hSpace="141" w:wrap="around" w:vAnchor="text" w:hAnchor="margin" w:y="402"/>
      <w:numPr>
        <w:numId w:val="46"/>
      </w:numPr>
      <w:spacing w:beforeLines="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18C"/>
    <w:pPr>
      <w:spacing w:after="120"/>
      <w:jc w:val="both"/>
    </w:pPr>
    <w:rPr>
      <w:rFonts w:ascii="Arial" w:hAnsi="Arial" w:cs="Times New Roman"/>
    </w:rPr>
  </w:style>
  <w:style w:type="paragraph" w:styleId="Heading1">
    <w:name w:val="heading 1"/>
    <w:basedOn w:val="H1"/>
    <w:next w:val="Normal"/>
    <w:link w:val="Heading1Char"/>
    <w:uiPriority w:val="9"/>
    <w:rsid w:val="00C1718C"/>
  </w:style>
  <w:style w:type="paragraph" w:styleId="Heading2">
    <w:name w:val="heading 2"/>
    <w:basedOn w:val="Normal"/>
    <w:next w:val="Normal"/>
    <w:link w:val="Heading2Char"/>
    <w:autoRedefine/>
    <w:uiPriority w:val="9"/>
    <w:unhideWhenUsed/>
    <w:qFormat/>
    <w:rsid w:val="00C1718C"/>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C1718C"/>
    <w:pPr>
      <w:keepNext/>
      <w:spacing w:before="240"/>
      <w:jc w:val="left"/>
      <w:outlineLvl w:val="2"/>
    </w:pPr>
    <w:rPr>
      <w:b/>
      <w:sz w:val="22"/>
      <w:szCs w:val="24"/>
    </w:rPr>
  </w:style>
  <w:style w:type="character" w:default="1" w:styleId="DefaultParagraphFont">
    <w:name w:val="Default Paragraph Font"/>
    <w:uiPriority w:val="1"/>
    <w:semiHidden/>
    <w:unhideWhenUsed/>
    <w:rsid w:val="00C171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1718C"/>
  </w:style>
  <w:style w:type="paragraph" w:customStyle="1" w:styleId="Default">
    <w:name w:val="Default"/>
    <w:rsid w:val="00C1718C"/>
    <w:pPr>
      <w:widowControl w:val="0"/>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unhideWhenUsed/>
    <w:rsid w:val="00C1718C"/>
    <w:pPr>
      <w:spacing w:after="0"/>
    </w:pPr>
    <w:rPr>
      <w:sz w:val="16"/>
      <w:szCs w:val="22"/>
    </w:rPr>
  </w:style>
  <w:style w:type="character" w:customStyle="1" w:styleId="FootnoteTextChar">
    <w:name w:val="Footnote Text Char"/>
    <w:basedOn w:val="DefaultParagraphFont"/>
    <w:link w:val="FootnoteText"/>
    <w:uiPriority w:val="99"/>
    <w:rsid w:val="00C1718C"/>
    <w:rPr>
      <w:rFonts w:ascii="Arial" w:hAnsi="Arial" w:cs="Times New Roman"/>
      <w:sz w:val="16"/>
      <w:szCs w:val="22"/>
    </w:rPr>
  </w:style>
  <w:style w:type="character" w:styleId="FootnoteReference">
    <w:name w:val="footnote reference"/>
    <w:basedOn w:val="DefaultParagraphFont"/>
    <w:uiPriority w:val="99"/>
    <w:unhideWhenUsed/>
    <w:rsid w:val="00C1718C"/>
    <w:rPr>
      <w:vertAlign w:val="superscript"/>
    </w:rPr>
  </w:style>
  <w:style w:type="paragraph" w:styleId="Footer">
    <w:name w:val="footer"/>
    <w:basedOn w:val="Normal"/>
    <w:link w:val="FooterChar"/>
    <w:uiPriority w:val="99"/>
    <w:unhideWhenUsed/>
    <w:rsid w:val="00C1718C"/>
    <w:pPr>
      <w:spacing w:after="0"/>
      <w:jc w:val="left"/>
    </w:pPr>
    <w:rPr>
      <w:sz w:val="16"/>
      <w:szCs w:val="18"/>
    </w:rPr>
  </w:style>
  <w:style w:type="character" w:customStyle="1" w:styleId="FooterChar">
    <w:name w:val="Footer Char"/>
    <w:basedOn w:val="DefaultParagraphFont"/>
    <w:link w:val="Footer"/>
    <w:uiPriority w:val="99"/>
    <w:rsid w:val="00C1718C"/>
    <w:rPr>
      <w:rFonts w:ascii="Arial" w:hAnsi="Arial" w:cs="Times New Roman"/>
      <w:sz w:val="16"/>
      <w:szCs w:val="18"/>
    </w:rPr>
  </w:style>
  <w:style w:type="character" w:styleId="PageNumber">
    <w:name w:val="page number"/>
    <w:basedOn w:val="DefaultParagraphFont"/>
    <w:uiPriority w:val="99"/>
    <w:unhideWhenUsed/>
    <w:rsid w:val="00C1718C"/>
    <w:rPr>
      <w:b/>
    </w:rPr>
  </w:style>
  <w:style w:type="paragraph" w:styleId="Header">
    <w:name w:val="header"/>
    <w:basedOn w:val="Normal"/>
    <w:link w:val="HeaderChar"/>
    <w:uiPriority w:val="99"/>
    <w:unhideWhenUsed/>
    <w:rsid w:val="00C1718C"/>
    <w:pPr>
      <w:spacing w:after="0" w:line="288" w:lineRule="auto"/>
      <w:jc w:val="left"/>
    </w:pPr>
    <w:rPr>
      <w:sz w:val="16"/>
    </w:rPr>
  </w:style>
  <w:style w:type="character" w:customStyle="1" w:styleId="HeaderChar">
    <w:name w:val="Header Char"/>
    <w:basedOn w:val="DefaultParagraphFont"/>
    <w:link w:val="Header"/>
    <w:uiPriority w:val="99"/>
    <w:rsid w:val="00C1718C"/>
    <w:rPr>
      <w:rFonts w:ascii="Arial" w:hAnsi="Arial" w:cs="Times New Roman"/>
      <w:sz w:val="16"/>
    </w:rPr>
  </w:style>
  <w:style w:type="paragraph" w:styleId="NoSpacing">
    <w:name w:val="No Spacing"/>
    <w:uiPriority w:val="1"/>
    <w:qFormat/>
    <w:rsid w:val="00495680"/>
    <w:rPr>
      <w:rFonts w:ascii="Calibri" w:eastAsia="Times New Roman" w:hAnsi="Calibri" w:cs="Times New Roman"/>
      <w:sz w:val="22"/>
      <w:szCs w:val="22"/>
    </w:rPr>
  </w:style>
  <w:style w:type="paragraph" w:styleId="ListParagraph">
    <w:name w:val="List Paragraph"/>
    <w:basedOn w:val="Normal"/>
    <w:link w:val="ListParagraphChar"/>
    <w:uiPriority w:val="34"/>
    <w:qFormat/>
    <w:rsid w:val="00C1718C"/>
    <w:pPr>
      <w:spacing w:after="240"/>
      <w:ind w:left="720"/>
      <w:contextualSpacing/>
    </w:pPr>
    <w:rPr>
      <w:rFonts w:eastAsiaTheme="minorHAnsi" w:cstheme="minorBidi"/>
      <w:szCs w:val="22"/>
    </w:rPr>
  </w:style>
  <w:style w:type="paragraph" w:customStyle="1" w:styleId="Bullet3">
    <w:name w:val="Bullet 3"/>
    <w:basedOn w:val="ListParagraph"/>
    <w:qFormat/>
    <w:rsid w:val="00C1718C"/>
    <w:pPr>
      <w:numPr>
        <w:numId w:val="45"/>
      </w:numPr>
      <w:spacing w:before="120" w:after="120"/>
      <w:ind w:right="425"/>
    </w:pPr>
    <w:rPr>
      <w:rFonts w:cs="Arial"/>
      <w:i/>
      <w:iCs/>
    </w:rPr>
  </w:style>
  <w:style w:type="character" w:customStyle="1" w:styleId="Heading3Char">
    <w:name w:val="Heading 3 Char"/>
    <w:basedOn w:val="DefaultParagraphFont"/>
    <w:link w:val="Heading3"/>
    <w:uiPriority w:val="9"/>
    <w:rsid w:val="00C1718C"/>
    <w:rPr>
      <w:rFonts w:ascii="Arial" w:hAnsi="Arial" w:cs="Times New Roman"/>
      <w:b/>
      <w:sz w:val="22"/>
      <w:szCs w:val="24"/>
    </w:rPr>
  </w:style>
  <w:style w:type="table" w:styleId="TableGrid">
    <w:name w:val="Table Grid"/>
    <w:basedOn w:val="TableNormal"/>
    <w:uiPriority w:val="59"/>
    <w:rsid w:val="00C1718C"/>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C6BC7"/>
    <w:pPr>
      <w:spacing w:before="120"/>
    </w:pPr>
    <w:rPr>
      <w:rFonts w:asciiTheme="minorHAnsi" w:eastAsiaTheme="minorHAnsi" w:hAnsiTheme="minorHAnsi" w:cstheme="minorBidi"/>
      <w:b/>
      <w:bCs/>
      <w:color w:val="943634" w:themeColor="accent2" w:themeShade="BF"/>
      <w:sz w:val="18"/>
      <w:szCs w:val="18"/>
    </w:rPr>
  </w:style>
  <w:style w:type="character" w:customStyle="1" w:styleId="Heading1Char">
    <w:name w:val="Heading 1 Char"/>
    <w:basedOn w:val="DefaultParagraphFont"/>
    <w:link w:val="Heading1"/>
    <w:uiPriority w:val="9"/>
    <w:rsid w:val="00C1718C"/>
    <w:rPr>
      <w:rFonts w:ascii="Arial" w:hAnsi="Arial" w:cs="Times New Roman"/>
      <w:b/>
      <w:sz w:val="40"/>
      <w:szCs w:val="52"/>
    </w:rPr>
  </w:style>
  <w:style w:type="character" w:customStyle="1" w:styleId="Heading2Char">
    <w:name w:val="Heading 2 Char"/>
    <w:basedOn w:val="DefaultParagraphFont"/>
    <w:link w:val="Heading2"/>
    <w:uiPriority w:val="9"/>
    <w:rsid w:val="00C1718C"/>
    <w:rPr>
      <w:rFonts w:ascii="Arial" w:hAnsi="Arial" w:cs="Times New Roman"/>
      <w:b/>
      <w:caps/>
      <w:sz w:val="24"/>
      <w:szCs w:val="26"/>
    </w:rPr>
  </w:style>
  <w:style w:type="character" w:styleId="CommentReference">
    <w:name w:val="annotation reference"/>
    <w:basedOn w:val="DefaultParagraphFont"/>
    <w:uiPriority w:val="99"/>
    <w:semiHidden/>
    <w:unhideWhenUsed/>
    <w:rsid w:val="00C1718C"/>
    <w:rPr>
      <w:sz w:val="18"/>
      <w:szCs w:val="18"/>
    </w:rPr>
  </w:style>
  <w:style w:type="paragraph" w:styleId="CommentText">
    <w:name w:val="annotation text"/>
    <w:basedOn w:val="Normal"/>
    <w:link w:val="CommentTextChar"/>
    <w:uiPriority w:val="99"/>
    <w:semiHidden/>
    <w:unhideWhenUsed/>
    <w:rsid w:val="0098529C"/>
  </w:style>
  <w:style w:type="character" w:customStyle="1" w:styleId="CommentTextChar">
    <w:name w:val="Comment Text Char"/>
    <w:basedOn w:val="DefaultParagraphFont"/>
    <w:link w:val="CommentText"/>
    <w:uiPriority w:val="99"/>
    <w:semiHidden/>
    <w:rsid w:val="0098529C"/>
    <w:rPr>
      <w:rFonts w:ascii="Arial" w:hAnsi="Arial" w:cs="Arial"/>
      <w:lang w:val="en-GB"/>
    </w:rPr>
  </w:style>
  <w:style w:type="paragraph" w:styleId="CommentSubject">
    <w:name w:val="annotation subject"/>
    <w:basedOn w:val="Normal"/>
    <w:link w:val="CommentSubjectChar"/>
    <w:uiPriority w:val="99"/>
    <w:semiHidden/>
    <w:unhideWhenUsed/>
    <w:rsid w:val="00C1718C"/>
    <w:rPr>
      <w:b/>
      <w:bCs/>
    </w:rPr>
  </w:style>
  <w:style w:type="character" w:customStyle="1" w:styleId="CommentSubjectChar">
    <w:name w:val="Comment Subject Char"/>
    <w:basedOn w:val="DefaultParagraphFont"/>
    <w:link w:val="CommentSubject"/>
    <w:uiPriority w:val="99"/>
    <w:semiHidden/>
    <w:rsid w:val="00C1718C"/>
    <w:rPr>
      <w:rFonts w:ascii="Arial" w:hAnsi="Arial" w:cs="Times New Roman"/>
      <w:b/>
      <w:bCs/>
    </w:rPr>
  </w:style>
  <w:style w:type="paragraph" w:styleId="BalloonText">
    <w:name w:val="Balloon Text"/>
    <w:basedOn w:val="Normal"/>
    <w:link w:val="BalloonTextChar"/>
    <w:uiPriority w:val="99"/>
    <w:semiHidden/>
    <w:unhideWhenUsed/>
    <w:rsid w:val="00C1718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718C"/>
    <w:rPr>
      <w:rFonts w:ascii="Lucida Grande" w:hAnsi="Lucida Grande" w:cs="Lucida Grande"/>
      <w:sz w:val="18"/>
      <w:szCs w:val="18"/>
    </w:rPr>
  </w:style>
  <w:style w:type="character" w:styleId="Hyperlink">
    <w:name w:val="Hyperlink"/>
    <w:basedOn w:val="DefaultParagraphFont"/>
    <w:uiPriority w:val="99"/>
    <w:unhideWhenUsed/>
    <w:rsid w:val="00C1718C"/>
    <w:rPr>
      <w:color w:val="0000FF" w:themeColor="hyperlink"/>
      <w:u w:val="single"/>
    </w:rPr>
  </w:style>
  <w:style w:type="character" w:styleId="FollowedHyperlink">
    <w:name w:val="FollowedHyperlink"/>
    <w:basedOn w:val="DefaultParagraphFont"/>
    <w:uiPriority w:val="99"/>
    <w:semiHidden/>
    <w:unhideWhenUsed/>
    <w:rsid w:val="00C1718C"/>
    <w:rPr>
      <w:color w:val="800080" w:themeColor="followedHyperlink"/>
      <w:u w:val="single"/>
    </w:rPr>
  </w:style>
  <w:style w:type="paragraph" w:styleId="Revision">
    <w:name w:val="Revision"/>
    <w:hidden/>
    <w:uiPriority w:val="99"/>
    <w:semiHidden/>
    <w:rsid w:val="00C1718C"/>
    <w:rPr>
      <w:rFonts w:ascii="Arial" w:hAnsi="Arial" w:cs="Arial"/>
      <w:sz w:val="21"/>
      <w:szCs w:val="21"/>
    </w:rPr>
  </w:style>
  <w:style w:type="paragraph" w:customStyle="1" w:styleId="BasicParagraph">
    <w:name w:val="[Basic Paragraph]"/>
    <w:basedOn w:val="Normal"/>
    <w:uiPriority w:val="99"/>
    <w:rsid w:val="00C1718C"/>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C1718C"/>
    <w:pPr>
      <w:spacing w:before="360" w:after="240"/>
      <w:jc w:val="left"/>
      <w:outlineLvl w:val="0"/>
    </w:pPr>
    <w:rPr>
      <w:b/>
      <w:sz w:val="40"/>
      <w:szCs w:val="52"/>
    </w:rPr>
  </w:style>
  <w:style w:type="paragraph" w:customStyle="1" w:styleId="Bullet1">
    <w:name w:val="Bullet 1"/>
    <w:basedOn w:val="Normal"/>
    <w:autoRedefine/>
    <w:rsid w:val="00C1718C"/>
    <w:pPr>
      <w:numPr>
        <w:numId w:val="1"/>
      </w:numPr>
      <w:spacing w:before="60"/>
      <w:jc w:val="left"/>
    </w:pPr>
    <w:rPr>
      <w:rFonts w:eastAsia="Times New Roman"/>
      <w:color w:val="000000"/>
    </w:rPr>
  </w:style>
  <w:style w:type="paragraph" w:customStyle="1" w:styleId="RefItem1">
    <w:name w:val="Ref Item 1"/>
    <w:basedOn w:val="Normal"/>
    <w:rsid w:val="00C1718C"/>
    <w:pPr>
      <w:jc w:val="left"/>
    </w:pPr>
    <w:rPr>
      <w:color w:val="000000"/>
      <w:szCs w:val="24"/>
      <w:lang w:eastAsia="it-IT"/>
    </w:rPr>
  </w:style>
  <w:style w:type="paragraph" w:customStyle="1" w:styleId="RefTitre">
    <w:name w:val="Ref Titre"/>
    <w:basedOn w:val="Normal"/>
    <w:rsid w:val="00C1718C"/>
    <w:pPr>
      <w:jc w:val="left"/>
    </w:pPr>
    <w:rPr>
      <w:rFonts w:eastAsia="Times New Roman"/>
      <w:b/>
      <w:bCs/>
      <w:sz w:val="26"/>
      <w:szCs w:val="26"/>
    </w:rPr>
  </w:style>
  <w:style w:type="paragraph" w:customStyle="1" w:styleId="Header1">
    <w:name w:val="Header 1"/>
    <w:basedOn w:val="Header"/>
    <w:rsid w:val="00C1718C"/>
    <w:rPr>
      <w:b/>
      <w:sz w:val="24"/>
      <w:szCs w:val="24"/>
    </w:rPr>
  </w:style>
  <w:style w:type="character" w:customStyle="1" w:styleId="Pantone485">
    <w:name w:val="Pantone 485"/>
    <w:basedOn w:val="DefaultParagraphFont"/>
    <w:uiPriority w:val="1"/>
    <w:qFormat/>
    <w:rsid w:val="00C1718C"/>
    <w:rPr>
      <w:rFonts w:cs="Caecilia-Light"/>
      <w:color w:val="DC281E"/>
      <w:szCs w:val="16"/>
    </w:rPr>
  </w:style>
  <w:style w:type="character" w:customStyle="1" w:styleId="H1Char">
    <w:name w:val="H1 Char"/>
    <w:basedOn w:val="DefaultParagraphFont"/>
    <w:link w:val="H1"/>
    <w:rsid w:val="00C1718C"/>
    <w:rPr>
      <w:rFonts w:ascii="Arial" w:hAnsi="Arial" w:cs="Times New Roman"/>
      <w:b/>
      <w:sz w:val="40"/>
      <w:szCs w:val="52"/>
    </w:rPr>
  </w:style>
  <w:style w:type="table" w:customStyle="1" w:styleId="TableGray">
    <w:name w:val="Table Gray"/>
    <w:basedOn w:val="TableNormal"/>
    <w:uiPriority w:val="99"/>
    <w:rsid w:val="00C1718C"/>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F24AD6"/>
    <w:pPr>
      <w:numPr>
        <w:numId w:val="2"/>
      </w:numPr>
      <w:tabs>
        <w:tab w:val="left" w:pos="7230"/>
      </w:tabs>
      <w:spacing w:before="60" w:after="120"/>
      <w:ind w:left="714" w:hanging="357"/>
    </w:pPr>
    <w:rPr>
      <w:rFonts w:cs="Arial"/>
    </w:rPr>
  </w:style>
  <w:style w:type="paragraph" w:customStyle="1" w:styleId="ListNumber1">
    <w:name w:val="List Number 1"/>
    <w:basedOn w:val="Normal"/>
    <w:rsid w:val="00C1718C"/>
    <w:pPr>
      <w:numPr>
        <w:ilvl w:val="1"/>
        <w:numId w:val="3"/>
      </w:numPr>
      <w:contextualSpacing/>
    </w:pPr>
    <w:rPr>
      <w:rFonts w:eastAsiaTheme="minorHAnsi" w:cstheme="minorHAnsi"/>
      <w:szCs w:val="22"/>
    </w:rPr>
  </w:style>
  <w:style w:type="character" w:customStyle="1" w:styleId="ListParagraphChar">
    <w:name w:val="List Paragraph Char"/>
    <w:basedOn w:val="DefaultParagraphFont"/>
    <w:link w:val="ListParagraph"/>
    <w:uiPriority w:val="34"/>
    <w:rsid w:val="00C1718C"/>
    <w:rPr>
      <w:rFonts w:ascii="Arial" w:eastAsiaTheme="minorHAnsi" w:hAnsi="Arial" w:cstheme="minorBidi"/>
      <w:szCs w:val="22"/>
    </w:rPr>
  </w:style>
  <w:style w:type="paragraph" w:customStyle="1" w:styleId="NormalNo">
    <w:name w:val="Normal + No"/>
    <w:basedOn w:val="Normal"/>
    <w:qFormat/>
    <w:rsid w:val="00C1718C"/>
    <w:pPr>
      <w:numPr>
        <w:numId w:val="44"/>
      </w:numPr>
    </w:pPr>
    <w:rPr>
      <w:rFonts w:eastAsia="MS Mincho"/>
      <w:b/>
      <w:sz w:val="22"/>
    </w:rPr>
  </w:style>
  <w:style w:type="paragraph" w:customStyle="1" w:styleId="Indent">
    <w:name w:val="Indent"/>
    <w:basedOn w:val="Normal"/>
    <w:qFormat/>
    <w:rsid w:val="00C1718C"/>
    <w:pPr>
      <w:ind w:left="567"/>
    </w:pPr>
    <w:rPr>
      <w:rFonts w:cs="Arial"/>
      <w:b/>
    </w:rPr>
  </w:style>
  <w:style w:type="paragraph" w:customStyle="1" w:styleId="TitreTableau">
    <w:name w:val="Titre Tableau"/>
    <w:basedOn w:val="Normal"/>
    <w:qFormat/>
    <w:rsid w:val="00C1718C"/>
    <w:pPr>
      <w:spacing w:before="120"/>
      <w:jc w:val="center"/>
    </w:pPr>
    <w:rPr>
      <w:rFonts w:cs="Arial"/>
      <w:b/>
      <w:bCs/>
      <w:color w:val="FFFFFF" w:themeColor="background1"/>
      <w:lang w:val="en-CA"/>
    </w:rPr>
  </w:style>
  <w:style w:type="paragraph" w:customStyle="1" w:styleId="BulletTableau">
    <w:name w:val="Bullet Tableau"/>
    <w:basedOn w:val="Bullet2"/>
    <w:qFormat/>
    <w:rsid w:val="00C1718C"/>
    <w:pPr>
      <w:keepNext/>
      <w:keepLines/>
      <w:framePr w:hSpace="141" w:wrap="around" w:vAnchor="text" w:hAnchor="margin" w:y="402"/>
      <w:numPr>
        <w:numId w:val="46"/>
      </w:numPr>
      <w:spacing w:beforeLines="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154</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Nicole Francoeur</cp:lastModifiedBy>
  <cp:revision>39</cp:revision>
  <cp:lastPrinted>2015-09-17T02:31:00Z</cp:lastPrinted>
  <dcterms:created xsi:type="dcterms:W3CDTF">2015-05-08T09:35:00Z</dcterms:created>
  <dcterms:modified xsi:type="dcterms:W3CDTF">2015-09-17T02:34:00Z</dcterms:modified>
</cp:coreProperties>
</file>