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1A955" w14:textId="2FC62E9D" w:rsidR="00521DE1" w:rsidRPr="006B663E" w:rsidRDefault="00B90BDB" w:rsidP="00FC0BD8">
      <w:pPr>
        <w:pStyle w:val="H1"/>
        <w:rPr>
          <w:lang w:val="es-ES_tradnl"/>
        </w:rPr>
      </w:pPr>
      <w:r w:rsidRPr="006B663E">
        <w:rPr>
          <w:lang w:val="es-ES_tradnl"/>
        </w:rPr>
        <w:t>Selección de las opciones de comunicación</w:t>
      </w:r>
      <w:r w:rsidR="00EF1C84" w:rsidRPr="006B663E">
        <w:rPr>
          <w:rStyle w:val="FootnoteReference"/>
          <w:szCs w:val="40"/>
          <w:lang w:val="es-ES_tradnl"/>
        </w:rPr>
        <w:footnoteReference w:id="1"/>
      </w:r>
    </w:p>
    <w:p w14:paraId="70B4D0ED" w14:textId="71F6516D" w:rsidR="005D70DA" w:rsidRPr="006B663E" w:rsidRDefault="00B90BDB" w:rsidP="00FC0BD8">
      <w:pPr>
        <w:spacing w:before="360" w:after="360"/>
        <w:rPr>
          <w:color w:val="4F81BD" w:themeColor="accent1"/>
          <w:lang w:val="es-ES_tradnl"/>
        </w:rPr>
      </w:pPr>
      <w:r w:rsidRPr="006B663E">
        <w:rPr>
          <w:lang w:val="es-ES_tradnl"/>
        </w:rPr>
        <w:t xml:space="preserve">En intervenciones de transferencia de efectivo en emergencias, es común el uso de varias opciones de comunicación.   </w:t>
      </w:r>
      <w:r w:rsidR="007B3E03" w:rsidRPr="006B663E">
        <w:rPr>
          <w:color w:val="4F81BD" w:themeColor="accent1"/>
          <w:lang w:val="es-ES_tradnl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1"/>
        <w:gridCol w:w="4811"/>
      </w:tblGrid>
      <w:tr w:rsidR="00702F96" w:rsidRPr="006B663E" w14:paraId="79871FFC" w14:textId="77777777" w:rsidTr="00925791">
        <w:tc>
          <w:tcPr>
            <w:tcW w:w="2500" w:type="pct"/>
            <w:tcBorders>
              <w:bottom w:val="single" w:sz="4" w:space="0" w:color="auto"/>
            </w:tcBorders>
            <w:shd w:val="clear" w:color="auto" w:fill="DC281E"/>
          </w:tcPr>
          <w:p w14:paraId="5EB055A4" w14:textId="1F1587E3" w:rsidR="005D70DA" w:rsidRPr="006B663E" w:rsidRDefault="00B90BDB" w:rsidP="007B3E03">
            <w:pPr>
              <w:spacing w:before="120"/>
              <w:jc w:val="center"/>
              <w:rPr>
                <w:rFonts w:ascii="Arial Bold" w:hAnsi="Arial Bold"/>
                <w:b/>
                <w:color w:val="FFFFFF" w:themeColor="background1"/>
                <w:lang w:val="es-ES_tradnl"/>
              </w:rPr>
            </w:pPr>
            <w:r w:rsidRPr="006B663E">
              <w:rPr>
                <w:rFonts w:ascii="Arial Bold" w:hAnsi="Arial Bold"/>
                <w:b/>
                <w:color w:val="FFFFFF" w:themeColor="background1"/>
                <w:lang w:val="es-ES_tradnl"/>
              </w:rPr>
              <w:t>Opciones</w:t>
            </w:r>
            <w:r w:rsidR="00687258" w:rsidRPr="006B663E">
              <w:rPr>
                <w:rFonts w:ascii="Arial Bold" w:hAnsi="Arial Bold"/>
                <w:b/>
                <w:color w:val="FFFFFF" w:themeColor="background1"/>
                <w:lang w:val="es-ES_tradnl"/>
              </w:rPr>
              <w:t xml:space="preserve"> escritas </w:t>
            </w:r>
            <w:r w:rsidR="007B3E03" w:rsidRPr="006B663E">
              <w:rPr>
                <w:rFonts w:ascii="Arial Bold" w:hAnsi="Arial Bold"/>
                <w:b/>
                <w:color w:val="4F81BD" w:themeColor="accent1"/>
                <w:lang w:val="es-ES_tradnl"/>
              </w:rPr>
              <w:t xml:space="preserve"> 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DC281E"/>
          </w:tcPr>
          <w:p w14:paraId="2DD25802" w14:textId="5607D0AE" w:rsidR="005D70DA" w:rsidRPr="006B663E" w:rsidRDefault="00687258" w:rsidP="007B3E03">
            <w:pPr>
              <w:spacing w:before="120"/>
              <w:jc w:val="center"/>
              <w:rPr>
                <w:rFonts w:ascii="Arial Bold" w:hAnsi="Arial Bold"/>
                <w:b/>
                <w:color w:val="FFFFFF" w:themeColor="background1"/>
                <w:lang w:val="es-ES_tradnl"/>
              </w:rPr>
            </w:pPr>
            <w:r w:rsidRPr="006B663E">
              <w:rPr>
                <w:rFonts w:ascii="Arial Bold" w:hAnsi="Arial Bold"/>
                <w:b/>
                <w:color w:val="FFFFFF" w:themeColor="background1"/>
                <w:lang w:val="es-ES_tradnl"/>
              </w:rPr>
              <w:t xml:space="preserve">Opciones orales </w:t>
            </w:r>
            <w:r w:rsidR="007B3E03" w:rsidRPr="006B663E">
              <w:rPr>
                <w:rFonts w:ascii="Arial Bold" w:hAnsi="Arial Bold"/>
                <w:b/>
                <w:color w:val="4F81BD" w:themeColor="accent1"/>
                <w:lang w:val="es-ES_tradnl"/>
              </w:rPr>
              <w:t xml:space="preserve"> </w:t>
            </w:r>
          </w:p>
        </w:tc>
      </w:tr>
      <w:tr w:rsidR="005D70DA" w:rsidRPr="006B663E" w14:paraId="01E1F029" w14:textId="77777777" w:rsidTr="00925791">
        <w:tc>
          <w:tcPr>
            <w:tcW w:w="2500" w:type="pct"/>
            <w:shd w:val="clear" w:color="auto" w:fill="D9D9D9"/>
          </w:tcPr>
          <w:p w14:paraId="41776C6C" w14:textId="4B6DAA96" w:rsidR="005D70DA" w:rsidRPr="006B663E" w:rsidRDefault="00B90BDB" w:rsidP="00702F96">
            <w:pPr>
              <w:pStyle w:val="ListParagraph"/>
              <w:numPr>
                <w:ilvl w:val="0"/>
                <w:numId w:val="5"/>
              </w:numPr>
              <w:spacing w:before="60" w:after="60"/>
              <w:ind w:left="426" w:hanging="357"/>
              <w:contextualSpacing w:val="0"/>
              <w:rPr>
                <w:lang w:val="es-ES_tradnl"/>
              </w:rPr>
            </w:pPr>
            <w:r w:rsidRPr="006B663E">
              <w:rPr>
                <w:lang w:val="es-ES_tradnl"/>
              </w:rPr>
              <w:t xml:space="preserve">Folletos y </w:t>
            </w:r>
            <w:r w:rsidR="002F3950">
              <w:rPr>
                <w:lang w:val="es-ES_tradnl"/>
              </w:rPr>
              <w:t>“</w:t>
            </w:r>
            <w:proofErr w:type="spellStart"/>
            <w:r w:rsidRPr="002F3950">
              <w:rPr>
                <w:lang w:val="es-ES_tradnl"/>
              </w:rPr>
              <w:t>flyers</w:t>
            </w:r>
            <w:proofErr w:type="spellEnd"/>
            <w:r w:rsidR="002F3950" w:rsidRPr="002F3950">
              <w:rPr>
                <w:lang w:val="es-ES_tradnl"/>
              </w:rPr>
              <w:t>”</w:t>
            </w:r>
            <w:r w:rsidRPr="006B663E">
              <w:rPr>
                <w:lang w:val="es-ES_tradnl"/>
              </w:rPr>
              <w:t xml:space="preserve"> </w:t>
            </w:r>
            <w:r w:rsidR="007B3E03" w:rsidRPr="006B663E">
              <w:rPr>
                <w:lang w:val="es-ES_tradnl"/>
              </w:rPr>
              <w:t xml:space="preserve"> </w:t>
            </w:r>
            <w:r w:rsidR="005D70DA" w:rsidRPr="006B663E">
              <w:rPr>
                <w:lang w:val="es-ES_tradnl"/>
              </w:rPr>
              <w:t xml:space="preserve"> </w:t>
            </w:r>
          </w:p>
          <w:p w14:paraId="1D8755A3" w14:textId="0E2BF7B2" w:rsidR="005D70DA" w:rsidRPr="006B663E" w:rsidRDefault="00B90BDB" w:rsidP="00702F96">
            <w:pPr>
              <w:pStyle w:val="ListParagraph"/>
              <w:numPr>
                <w:ilvl w:val="0"/>
                <w:numId w:val="5"/>
              </w:numPr>
              <w:spacing w:before="60" w:after="60"/>
              <w:ind w:left="426" w:hanging="357"/>
              <w:contextualSpacing w:val="0"/>
              <w:rPr>
                <w:lang w:val="es-ES_tradnl"/>
              </w:rPr>
            </w:pPr>
            <w:r w:rsidRPr="006B663E">
              <w:rPr>
                <w:lang w:val="es-ES_tradnl"/>
              </w:rPr>
              <w:t>Paneles informativos y cartel</w:t>
            </w:r>
            <w:r w:rsidR="009463E1" w:rsidRPr="006B663E">
              <w:rPr>
                <w:lang w:val="es-ES_tradnl"/>
              </w:rPr>
              <w:t>e</w:t>
            </w:r>
            <w:r w:rsidRPr="006B663E">
              <w:rPr>
                <w:lang w:val="es-ES_tradnl"/>
              </w:rPr>
              <w:t xml:space="preserve">s </w:t>
            </w:r>
            <w:r w:rsidR="007B3E03" w:rsidRPr="006B663E">
              <w:rPr>
                <w:lang w:val="es-ES_tradnl"/>
              </w:rPr>
              <w:t xml:space="preserve"> </w:t>
            </w:r>
          </w:p>
          <w:p w14:paraId="6BECFEFE" w14:textId="2F0FEACC" w:rsidR="005D70DA" w:rsidRPr="006B663E" w:rsidRDefault="00687258" w:rsidP="00702F96">
            <w:pPr>
              <w:pStyle w:val="ListParagraph"/>
              <w:numPr>
                <w:ilvl w:val="0"/>
                <w:numId w:val="5"/>
              </w:numPr>
              <w:spacing w:before="60" w:after="60"/>
              <w:ind w:left="426" w:hanging="357"/>
              <w:contextualSpacing w:val="0"/>
              <w:rPr>
                <w:lang w:val="es-ES_tradnl"/>
              </w:rPr>
            </w:pPr>
            <w:r w:rsidRPr="006B663E">
              <w:rPr>
                <w:lang w:val="es-ES_tradnl"/>
              </w:rPr>
              <w:t xml:space="preserve">Distribución de tarjetas (a los participantes en el programa) </w:t>
            </w:r>
            <w:r w:rsidR="007B3E03" w:rsidRPr="006B663E">
              <w:rPr>
                <w:lang w:val="es-ES_tradnl"/>
              </w:rPr>
              <w:t xml:space="preserve"> </w:t>
            </w:r>
          </w:p>
          <w:p w14:paraId="7DFF39A0" w14:textId="305FAB66" w:rsidR="005D70DA" w:rsidRPr="006B663E" w:rsidRDefault="007B3E03" w:rsidP="00702F96">
            <w:pPr>
              <w:pStyle w:val="ListParagraph"/>
              <w:numPr>
                <w:ilvl w:val="0"/>
                <w:numId w:val="5"/>
              </w:numPr>
              <w:spacing w:before="60" w:after="60"/>
              <w:ind w:left="426" w:hanging="357"/>
              <w:contextualSpacing w:val="0"/>
              <w:rPr>
                <w:lang w:val="es-ES_tradnl"/>
              </w:rPr>
            </w:pPr>
            <w:r w:rsidRPr="006B663E">
              <w:rPr>
                <w:lang w:val="es-ES_tradnl"/>
              </w:rPr>
              <w:t>C</w:t>
            </w:r>
            <w:r w:rsidR="00687258" w:rsidRPr="006B663E">
              <w:rPr>
                <w:lang w:val="es-ES_tradnl"/>
              </w:rPr>
              <w:t xml:space="preserve">onvenios entre el programa y los </w:t>
            </w:r>
            <w:r w:rsidR="009463E1" w:rsidRPr="006B663E">
              <w:rPr>
                <w:lang w:val="es-ES_tradnl"/>
              </w:rPr>
              <w:t xml:space="preserve">beneficiarios </w:t>
            </w:r>
            <w:r w:rsidR="00687258" w:rsidRPr="006B663E">
              <w:rPr>
                <w:lang w:val="es-ES_tradnl"/>
              </w:rPr>
              <w:t xml:space="preserve">  </w:t>
            </w:r>
            <w:r w:rsidRPr="006B663E">
              <w:rPr>
                <w:lang w:val="es-ES_tradnl"/>
              </w:rPr>
              <w:t xml:space="preserve"> </w:t>
            </w:r>
          </w:p>
          <w:p w14:paraId="4352A9EF" w14:textId="2E60A469" w:rsidR="005D70DA" w:rsidRPr="006B663E" w:rsidRDefault="00687258" w:rsidP="00687258">
            <w:pPr>
              <w:pStyle w:val="ListParagraph"/>
              <w:numPr>
                <w:ilvl w:val="0"/>
                <w:numId w:val="5"/>
              </w:numPr>
              <w:spacing w:before="60" w:after="60"/>
              <w:ind w:left="426" w:hanging="357"/>
              <w:contextualSpacing w:val="0"/>
              <w:rPr>
                <w:lang w:val="es-ES_tradnl"/>
              </w:rPr>
            </w:pPr>
            <w:r w:rsidRPr="006B663E">
              <w:rPr>
                <w:lang w:val="es-ES_tradnl"/>
              </w:rPr>
              <w:t xml:space="preserve">Servicio de mensajes cortos (SMS)  </w:t>
            </w:r>
          </w:p>
          <w:p w14:paraId="554E0493" w14:textId="4E4953FB" w:rsidR="005D70DA" w:rsidRPr="006B663E" w:rsidRDefault="00687258" w:rsidP="00702F96">
            <w:pPr>
              <w:pStyle w:val="ListParagraph"/>
              <w:numPr>
                <w:ilvl w:val="0"/>
                <w:numId w:val="5"/>
              </w:numPr>
              <w:spacing w:before="60" w:after="60"/>
              <w:ind w:left="426" w:hanging="357"/>
              <w:contextualSpacing w:val="0"/>
              <w:rPr>
                <w:lang w:val="es-ES_tradnl"/>
              </w:rPr>
            </w:pPr>
            <w:r w:rsidRPr="006B663E">
              <w:rPr>
                <w:lang w:val="es-ES_tradnl"/>
              </w:rPr>
              <w:t xml:space="preserve">Periódicos </w:t>
            </w:r>
            <w:r w:rsidR="007B3E03" w:rsidRPr="006B663E">
              <w:rPr>
                <w:lang w:val="es-ES_tradnl"/>
              </w:rPr>
              <w:t xml:space="preserve"> </w:t>
            </w:r>
          </w:p>
          <w:p w14:paraId="4FE30FE4" w14:textId="02812B5D" w:rsidR="005D70DA" w:rsidRPr="006B663E" w:rsidRDefault="00687258" w:rsidP="007B3E03">
            <w:pPr>
              <w:pStyle w:val="ListParagraph"/>
              <w:numPr>
                <w:ilvl w:val="0"/>
                <w:numId w:val="5"/>
              </w:numPr>
              <w:spacing w:before="60" w:after="60"/>
              <w:ind w:left="426" w:hanging="357"/>
              <w:contextualSpacing w:val="0"/>
              <w:rPr>
                <w:lang w:val="es-ES_tradnl"/>
              </w:rPr>
            </w:pPr>
            <w:r w:rsidRPr="006B663E">
              <w:rPr>
                <w:lang w:val="es-ES_tradnl"/>
              </w:rPr>
              <w:t xml:space="preserve">Medios de comunicación social a través de Internet </w:t>
            </w:r>
            <w:r w:rsidR="007B3E03" w:rsidRPr="006B663E">
              <w:rPr>
                <w:lang w:val="es-ES_tradnl"/>
              </w:rPr>
              <w:t xml:space="preserve"> </w:t>
            </w:r>
            <w:r w:rsidR="005D70DA" w:rsidRPr="006B663E">
              <w:rPr>
                <w:lang w:val="es-ES_tradnl"/>
              </w:rPr>
              <w:t xml:space="preserve"> </w:t>
            </w:r>
          </w:p>
        </w:tc>
        <w:tc>
          <w:tcPr>
            <w:tcW w:w="2500" w:type="pct"/>
            <w:shd w:val="clear" w:color="auto" w:fill="E6E6E6"/>
          </w:tcPr>
          <w:p w14:paraId="64FE5BDF" w14:textId="4EFDAE96" w:rsidR="005D70DA" w:rsidRPr="006B663E" w:rsidRDefault="00687258" w:rsidP="00702F96">
            <w:pPr>
              <w:pStyle w:val="ListParagraph"/>
              <w:numPr>
                <w:ilvl w:val="0"/>
                <w:numId w:val="4"/>
              </w:numPr>
              <w:spacing w:before="60" w:after="60"/>
              <w:ind w:left="420" w:hanging="357"/>
              <w:contextualSpacing w:val="0"/>
              <w:rPr>
                <w:lang w:val="es-ES_tradnl"/>
              </w:rPr>
            </w:pPr>
            <w:r w:rsidRPr="006B663E">
              <w:rPr>
                <w:lang w:val="es-ES_tradnl"/>
              </w:rPr>
              <w:t xml:space="preserve">Megafonía </w:t>
            </w:r>
            <w:r w:rsidR="007B3E03" w:rsidRPr="006B663E">
              <w:rPr>
                <w:lang w:val="es-ES_tradnl"/>
              </w:rPr>
              <w:t xml:space="preserve"> </w:t>
            </w:r>
          </w:p>
          <w:p w14:paraId="0D1771D3" w14:textId="40A2E6EE" w:rsidR="005D70DA" w:rsidRPr="006B663E" w:rsidRDefault="00687258" w:rsidP="00702F96">
            <w:pPr>
              <w:pStyle w:val="ListParagraph"/>
              <w:numPr>
                <w:ilvl w:val="0"/>
                <w:numId w:val="4"/>
              </w:numPr>
              <w:spacing w:before="60" w:after="60"/>
              <w:ind w:left="420" w:hanging="357"/>
              <w:contextualSpacing w:val="0"/>
              <w:rPr>
                <w:lang w:val="es-ES_tradnl"/>
              </w:rPr>
            </w:pPr>
            <w:r w:rsidRPr="006B663E">
              <w:rPr>
                <w:lang w:val="es-ES_tradnl"/>
              </w:rPr>
              <w:t xml:space="preserve">Reuniones comunitarias </w:t>
            </w:r>
            <w:r w:rsidR="007B3E03" w:rsidRPr="006B663E">
              <w:rPr>
                <w:lang w:val="es-ES_tradnl"/>
              </w:rPr>
              <w:t xml:space="preserve"> </w:t>
            </w:r>
            <w:r w:rsidR="005D70DA" w:rsidRPr="006B663E">
              <w:rPr>
                <w:lang w:val="es-ES_tradnl"/>
              </w:rPr>
              <w:t xml:space="preserve"> </w:t>
            </w:r>
          </w:p>
          <w:p w14:paraId="57767023" w14:textId="4AD17EFE" w:rsidR="005D70DA" w:rsidRPr="006B663E" w:rsidRDefault="00687258" w:rsidP="00702F96">
            <w:pPr>
              <w:pStyle w:val="ListParagraph"/>
              <w:numPr>
                <w:ilvl w:val="0"/>
                <w:numId w:val="4"/>
              </w:numPr>
              <w:spacing w:before="60" w:after="60"/>
              <w:ind w:left="420" w:hanging="357"/>
              <w:contextualSpacing w:val="0"/>
              <w:rPr>
                <w:lang w:val="es-ES_tradnl"/>
              </w:rPr>
            </w:pPr>
            <w:r w:rsidRPr="006B663E">
              <w:rPr>
                <w:lang w:val="es-ES_tradnl"/>
              </w:rPr>
              <w:t xml:space="preserve">Comités Comunitarios </w:t>
            </w:r>
            <w:r w:rsidR="007B3E03" w:rsidRPr="006B663E">
              <w:rPr>
                <w:lang w:val="es-ES_tradnl"/>
              </w:rPr>
              <w:t xml:space="preserve"> </w:t>
            </w:r>
            <w:r w:rsidR="005D70DA" w:rsidRPr="006B663E">
              <w:rPr>
                <w:lang w:val="es-ES_tradnl"/>
              </w:rPr>
              <w:t xml:space="preserve"> </w:t>
            </w:r>
          </w:p>
          <w:p w14:paraId="75B8C94D" w14:textId="77777777" w:rsidR="005D70DA" w:rsidRPr="006B663E" w:rsidRDefault="005D70DA" w:rsidP="00702F96">
            <w:pPr>
              <w:pStyle w:val="ListParagraph"/>
              <w:numPr>
                <w:ilvl w:val="0"/>
                <w:numId w:val="4"/>
              </w:numPr>
              <w:spacing w:before="60" w:after="60"/>
              <w:ind w:left="420" w:hanging="357"/>
              <w:contextualSpacing w:val="0"/>
              <w:rPr>
                <w:lang w:val="es-ES_tradnl"/>
              </w:rPr>
            </w:pPr>
            <w:r w:rsidRPr="006B663E">
              <w:rPr>
                <w:lang w:val="es-ES_tradnl"/>
              </w:rPr>
              <w:t xml:space="preserve">Radio </w:t>
            </w:r>
          </w:p>
          <w:p w14:paraId="4D0F7FF7" w14:textId="760D575C" w:rsidR="005D70DA" w:rsidRPr="006B663E" w:rsidRDefault="00687258" w:rsidP="00702F96">
            <w:pPr>
              <w:pStyle w:val="ListParagraph"/>
              <w:numPr>
                <w:ilvl w:val="0"/>
                <w:numId w:val="4"/>
              </w:numPr>
              <w:spacing w:before="60" w:after="60"/>
              <w:ind w:left="420" w:hanging="357"/>
              <w:contextualSpacing w:val="0"/>
              <w:rPr>
                <w:lang w:val="es-ES_tradnl"/>
              </w:rPr>
            </w:pPr>
            <w:r w:rsidRPr="006B663E">
              <w:rPr>
                <w:lang w:val="es-ES_tradnl"/>
              </w:rPr>
              <w:t xml:space="preserve">Teatro </w:t>
            </w:r>
            <w:r w:rsidR="007B3E03" w:rsidRPr="006B663E">
              <w:rPr>
                <w:lang w:val="es-ES_tradnl"/>
              </w:rPr>
              <w:t xml:space="preserve"> </w:t>
            </w:r>
          </w:p>
          <w:p w14:paraId="66ACFD45" w14:textId="12FDF747" w:rsidR="005D70DA" w:rsidRPr="006B663E" w:rsidRDefault="00DD5578" w:rsidP="00702F96">
            <w:pPr>
              <w:pStyle w:val="ListParagraph"/>
              <w:numPr>
                <w:ilvl w:val="0"/>
                <w:numId w:val="4"/>
              </w:numPr>
              <w:spacing w:before="60" w:after="60"/>
              <w:ind w:left="420" w:hanging="357"/>
              <w:contextualSpacing w:val="0"/>
              <w:rPr>
                <w:lang w:val="es-ES_tradnl"/>
              </w:rPr>
            </w:pPr>
            <w:r w:rsidRPr="006B663E">
              <w:rPr>
                <w:lang w:val="es-ES_tradnl"/>
              </w:rPr>
              <w:t>L</w:t>
            </w:r>
            <w:r w:rsidR="00687258" w:rsidRPr="006B663E">
              <w:rPr>
                <w:lang w:val="es-ES_tradnl"/>
              </w:rPr>
              <w:t xml:space="preserve">íneas de atención telefónica directa </w:t>
            </w:r>
            <w:r w:rsidR="002F3950" w:rsidRPr="002F3950">
              <w:rPr>
                <w:lang w:val="es-ES_tradnl"/>
              </w:rPr>
              <w:t>(</w:t>
            </w:r>
            <w:proofErr w:type="spellStart"/>
            <w:r w:rsidR="00687258" w:rsidRPr="002F3950">
              <w:rPr>
                <w:lang w:val="es-ES_tradnl"/>
              </w:rPr>
              <w:t>hotlines</w:t>
            </w:r>
            <w:proofErr w:type="spellEnd"/>
            <w:r w:rsidR="002F3950">
              <w:rPr>
                <w:lang w:val="es-ES_tradnl"/>
              </w:rPr>
              <w:t>)</w:t>
            </w:r>
            <w:r w:rsidR="00687258" w:rsidRPr="006B663E">
              <w:rPr>
                <w:lang w:val="es-ES_tradnl"/>
              </w:rPr>
              <w:t xml:space="preserve"> o centros de asistencia directa</w:t>
            </w:r>
            <w:r w:rsidR="002F3950">
              <w:rPr>
                <w:lang w:val="es-ES_tradnl"/>
              </w:rPr>
              <w:t xml:space="preserve"> (</w:t>
            </w:r>
            <w:proofErr w:type="spellStart"/>
            <w:r w:rsidR="000E252B">
              <w:rPr>
                <w:lang w:val="es-ES_tradnl"/>
              </w:rPr>
              <w:t>help</w:t>
            </w:r>
            <w:proofErr w:type="spellEnd"/>
            <w:r w:rsidR="000E252B">
              <w:rPr>
                <w:lang w:val="es-ES_tradnl"/>
              </w:rPr>
              <w:t xml:space="preserve"> </w:t>
            </w:r>
            <w:proofErr w:type="spellStart"/>
            <w:r w:rsidR="000E252B">
              <w:rPr>
                <w:lang w:val="es-ES_tradnl"/>
              </w:rPr>
              <w:t>desks</w:t>
            </w:r>
            <w:proofErr w:type="spellEnd"/>
            <w:r w:rsidR="002F3950" w:rsidRPr="002F3950">
              <w:rPr>
                <w:rFonts w:cs="Arial"/>
                <w:sz w:val="18"/>
                <w:szCs w:val="18"/>
                <w:shd w:val="clear" w:color="auto" w:fill="FFFCCF"/>
                <w:lang w:val="es-ES_tradnl"/>
              </w:rPr>
              <w:t>)</w:t>
            </w:r>
            <w:r w:rsidR="007B3E03" w:rsidRPr="006B663E">
              <w:rPr>
                <w:lang w:val="es-ES_tradnl"/>
              </w:rPr>
              <w:t xml:space="preserve"> </w:t>
            </w:r>
            <w:r w:rsidR="005D70DA" w:rsidRPr="006B663E">
              <w:rPr>
                <w:lang w:val="es-ES_tradnl"/>
              </w:rPr>
              <w:t xml:space="preserve"> </w:t>
            </w:r>
          </w:p>
          <w:p w14:paraId="157D3867" w14:textId="0E0A558F" w:rsidR="005D70DA" w:rsidRPr="006B663E" w:rsidRDefault="00DD5578" w:rsidP="00702F96">
            <w:pPr>
              <w:pStyle w:val="ListParagraph"/>
              <w:numPr>
                <w:ilvl w:val="0"/>
                <w:numId w:val="4"/>
              </w:numPr>
              <w:spacing w:before="60" w:after="60"/>
              <w:ind w:left="420" w:hanging="357"/>
              <w:contextualSpacing w:val="0"/>
              <w:rPr>
                <w:lang w:val="es-ES_tradnl"/>
              </w:rPr>
            </w:pPr>
            <w:r w:rsidRPr="006B663E">
              <w:rPr>
                <w:lang w:val="es-ES_tradnl"/>
              </w:rPr>
              <w:t xml:space="preserve">Demostraciones prácticas </w:t>
            </w:r>
            <w:r w:rsidR="007B3E03" w:rsidRPr="006B663E">
              <w:rPr>
                <w:lang w:val="es-ES_tradnl"/>
              </w:rPr>
              <w:t xml:space="preserve"> </w:t>
            </w:r>
          </w:p>
          <w:p w14:paraId="54E575B8" w14:textId="1A3296AB" w:rsidR="005D70DA" w:rsidRPr="006B663E" w:rsidRDefault="00DD5578" w:rsidP="007B3E03">
            <w:pPr>
              <w:pStyle w:val="ListParagraph"/>
              <w:numPr>
                <w:ilvl w:val="0"/>
                <w:numId w:val="4"/>
              </w:numPr>
              <w:spacing w:before="60" w:after="60"/>
              <w:ind w:left="420" w:hanging="357"/>
              <w:contextualSpacing w:val="0"/>
              <w:rPr>
                <w:lang w:val="es-ES_tradnl"/>
              </w:rPr>
            </w:pPr>
            <w:r w:rsidRPr="006B663E">
              <w:rPr>
                <w:lang w:val="es-ES_tradnl"/>
              </w:rPr>
              <w:t>Visitas domiciliarias de los movilizadores comunitarios</w:t>
            </w:r>
            <w:r w:rsidR="009463E1" w:rsidRPr="006B663E">
              <w:rPr>
                <w:lang w:val="es-ES_tradnl"/>
              </w:rPr>
              <w:t xml:space="preserve"> </w:t>
            </w:r>
            <w:r w:rsidR="007B3E03" w:rsidRPr="006B663E">
              <w:rPr>
                <w:lang w:val="es-ES_tradnl"/>
              </w:rPr>
              <w:t xml:space="preserve"> </w:t>
            </w:r>
          </w:p>
        </w:tc>
        <w:bookmarkStart w:id="0" w:name="_GoBack"/>
        <w:bookmarkEnd w:id="0"/>
      </w:tr>
    </w:tbl>
    <w:p w14:paraId="13E9FF64" w14:textId="65EA3073" w:rsidR="00521DE1" w:rsidRPr="006B663E" w:rsidRDefault="00DD5578" w:rsidP="002A5763">
      <w:pPr>
        <w:spacing w:before="720" w:after="360"/>
        <w:rPr>
          <w:lang w:val="es-ES_tradnl"/>
        </w:rPr>
      </w:pPr>
      <w:r w:rsidRPr="006B663E">
        <w:rPr>
          <w:lang w:val="es-ES_tradnl"/>
        </w:rPr>
        <w:t xml:space="preserve">Con el fin de seleccionar las opciones que sean más adecuadas a su contexto y necesidades, </w:t>
      </w:r>
      <w:r w:rsidR="0003227B" w:rsidRPr="006B663E">
        <w:rPr>
          <w:lang w:val="es-ES_tradnl"/>
        </w:rPr>
        <w:t xml:space="preserve">hay que tener en cuenta qué </w:t>
      </w:r>
      <w:r w:rsidRPr="006B663E">
        <w:rPr>
          <w:lang w:val="es-ES_tradnl"/>
        </w:rPr>
        <w:t xml:space="preserve">factores pueden afectar a las diferentes opciones de comunicación. </w:t>
      </w:r>
      <w:r w:rsidR="0003227B" w:rsidRPr="006B663E">
        <w:rPr>
          <w:lang w:val="es-ES_tradnl"/>
        </w:rPr>
        <w:t xml:space="preserve">Se debe consultar a los </w:t>
      </w:r>
      <w:r w:rsidRPr="006B663E">
        <w:rPr>
          <w:lang w:val="es-ES_tradnl"/>
        </w:rPr>
        <w:t xml:space="preserve">miembros de la comunidad tan pronto como </w:t>
      </w:r>
      <w:r w:rsidR="0003227B" w:rsidRPr="006B663E">
        <w:rPr>
          <w:lang w:val="es-ES_tradnl"/>
        </w:rPr>
        <w:t>sea posible</w:t>
      </w:r>
      <w:r w:rsidRPr="006B663E">
        <w:rPr>
          <w:lang w:val="es-ES_tradnl"/>
        </w:rPr>
        <w:t xml:space="preserve">. A </w:t>
      </w:r>
      <w:r w:rsidR="006B663E" w:rsidRPr="006B663E">
        <w:rPr>
          <w:lang w:val="es-ES_tradnl"/>
        </w:rPr>
        <w:t>continuación,</w:t>
      </w:r>
      <w:r w:rsidRPr="006B663E">
        <w:rPr>
          <w:lang w:val="es-ES_tradnl"/>
        </w:rPr>
        <w:t xml:space="preserve"> </w:t>
      </w:r>
      <w:r w:rsidR="0003227B" w:rsidRPr="006B663E">
        <w:rPr>
          <w:lang w:val="es-ES_tradnl"/>
        </w:rPr>
        <w:t xml:space="preserve">se muestra </w:t>
      </w:r>
      <w:r w:rsidRPr="006B663E">
        <w:rPr>
          <w:lang w:val="es-ES_tradnl"/>
        </w:rPr>
        <w:t xml:space="preserve">una tabla con preguntas </w:t>
      </w:r>
      <w:r w:rsidR="002776D5" w:rsidRPr="006B663E">
        <w:rPr>
          <w:lang w:val="es-ES_tradnl"/>
        </w:rPr>
        <w:t>relevantes</w:t>
      </w:r>
      <w:r w:rsidR="0003227B" w:rsidRPr="006B663E">
        <w:rPr>
          <w:lang w:val="es-ES_tradnl"/>
        </w:rPr>
        <w:t xml:space="preserve">. </w:t>
      </w:r>
      <w:r w:rsidR="007B3E03" w:rsidRPr="006B663E">
        <w:rPr>
          <w:color w:val="4F81BD" w:themeColor="accent1"/>
          <w:lang w:val="es-ES_tradnl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19"/>
        <w:gridCol w:w="6703"/>
      </w:tblGrid>
      <w:tr w:rsidR="00702F96" w:rsidRPr="006B663E" w14:paraId="1E6F0A38" w14:textId="77777777" w:rsidTr="00925791">
        <w:tc>
          <w:tcPr>
            <w:tcW w:w="1517" w:type="pct"/>
            <w:tcBorders>
              <w:bottom w:val="single" w:sz="4" w:space="0" w:color="auto"/>
            </w:tcBorders>
            <w:shd w:val="clear" w:color="auto" w:fill="DC281E"/>
          </w:tcPr>
          <w:p w14:paraId="533B4A83" w14:textId="0F6AAE52" w:rsidR="005D70DA" w:rsidRPr="006B663E" w:rsidRDefault="0003227B" w:rsidP="007B3E03">
            <w:pPr>
              <w:spacing w:before="120"/>
              <w:jc w:val="center"/>
              <w:rPr>
                <w:rFonts w:ascii="Arial Bold" w:hAnsi="Arial Bold"/>
                <w:b/>
                <w:color w:val="FFFFFF" w:themeColor="background1"/>
                <w:lang w:val="es-ES_tradnl"/>
              </w:rPr>
            </w:pPr>
            <w:r w:rsidRPr="006B663E">
              <w:rPr>
                <w:rFonts w:ascii="Arial Bold" w:hAnsi="Arial Bold"/>
                <w:b/>
                <w:color w:val="FFFFFF" w:themeColor="background1"/>
                <w:lang w:val="es-ES_tradnl"/>
              </w:rPr>
              <w:t xml:space="preserve">Factores </w:t>
            </w:r>
            <w:r w:rsidR="007B3E03" w:rsidRPr="006B663E">
              <w:rPr>
                <w:rFonts w:ascii="Arial Bold" w:hAnsi="Arial Bold"/>
                <w:b/>
                <w:color w:val="4F81BD" w:themeColor="accent1"/>
                <w:lang w:val="es-ES_tradnl"/>
              </w:rPr>
              <w:t xml:space="preserve"> </w:t>
            </w:r>
          </w:p>
        </w:tc>
        <w:tc>
          <w:tcPr>
            <w:tcW w:w="3483" w:type="pct"/>
            <w:tcBorders>
              <w:bottom w:val="single" w:sz="4" w:space="0" w:color="auto"/>
            </w:tcBorders>
            <w:shd w:val="clear" w:color="auto" w:fill="DC281E"/>
          </w:tcPr>
          <w:p w14:paraId="24A664A0" w14:textId="5A10D0EE" w:rsidR="005D70DA" w:rsidRPr="006B663E" w:rsidRDefault="0003227B" w:rsidP="007B3E03">
            <w:pPr>
              <w:spacing w:before="120"/>
              <w:jc w:val="center"/>
              <w:rPr>
                <w:rFonts w:ascii="Arial Bold" w:hAnsi="Arial Bold"/>
                <w:b/>
                <w:color w:val="FFFFFF" w:themeColor="background1"/>
                <w:lang w:val="es-ES_tradnl"/>
              </w:rPr>
            </w:pPr>
            <w:r w:rsidRPr="006B663E">
              <w:rPr>
                <w:rFonts w:ascii="Arial Bold" w:hAnsi="Arial Bold"/>
                <w:b/>
                <w:color w:val="FFFFFF" w:themeColor="background1"/>
                <w:lang w:val="es-ES_tradnl"/>
              </w:rPr>
              <w:t xml:space="preserve">Preguntas </w:t>
            </w:r>
            <w:r w:rsidR="007B3E03" w:rsidRPr="006B663E">
              <w:rPr>
                <w:rFonts w:ascii="Arial Bold" w:hAnsi="Arial Bold"/>
                <w:b/>
                <w:color w:val="4F81BD" w:themeColor="accent1"/>
                <w:lang w:val="es-ES_tradnl"/>
              </w:rPr>
              <w:t xml:space="preserve"> </w:t>
            </w:r>
          </w:p>
        </w:tc>
      </w:tr>
      <w:tr w:rsidR="005D70DA" w:rsidRPr="006B663E" w14:paraId="2CCE9AED" w14:textId="77777777" w:rsidTr="00925791">
        <w:tc>
          <w:tcPr>
            <w:tcW w:w="1517" w:type="pct"/>
            <w:shd w:val="clear" w:color="auto" w:fill="D9D9D9"/>
            <w:vAlign w:val="center"/>
          </w:tcPr>
          <w:p w14:paraId="24E7D3BF" w14:textId="04049241" w:rsidR="005D70DA" w:rsidRPr="006B663E" w:rsidRDefault="0003227B" w:rsidP="007B3E03">
            <w:pPr>
              <w:spacing w:before="60" w:after="60"/>
              <w:jc w:val="left"/>
              <w:rPr>
                <w:lang w:val="es-ES_tradnl"/>
              </w:rPr>
            </w:pPr>
            <w:r w:rsidRPr="006B663E">
              <w:rPr>
                <w:rFonts w:cs="Franklin Gothic Demi"/>
                <w:szCs w:val="22"/>
                <w:lang w:val="es-ES_tradnl"/>
              </w:rPr>
              <w:t xml:space="preserve">Situación local </w:t>
            </w:r>
            <w:r w:rsidR="007B3E03" w:rsidRPr="006B663E">
              <w:rPr>
                <w:rFonts w:cs="Franklin Gothic Demi"/>
                <w:szCs w:val="22"/>
                <w:lang w:val="es-ES_tradnl"/>
              </w:rPr>
              <w:t xml:space="preserve"> </w:t>
            </w:r>
          </w:p>
        </w:tc>
        <w:tc>
          <w:tcPr>
            <w:tcW w:w="3483" w:type="pct"/>
            <w:tcBorders>
              <w:bottom w:val="single" w:sz="4" w:space="0" w:color="auto"/>
            </w:tcBorders>
            <w:shd w:val="clear" w:color="auto" w:fill="E6E6E6"/>
          </w:tcPr>
          <w:p w14:paraId="129C4001" w14:textId="3DFEC047" w:rsidR="005D70DA" w:rsidRPr="006B663E" w:rsidRDefault="0003227B" w:rsidP="00702F96"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 w:val="0"/>
              <w:jc w:val="left"/>
              <w:rPr>
                <w:rFonts w:cs="Franklin Gothic Book"/>
                <w:lang w:val="es-ES_tradnl"/>
              </w:rPr>
            </w:pPr>
            <w:r w:rsidRPr="006B663E">
              <w:rPr>
                <w:rFonts w:cs="Franklin Gothic Book"/>
                <w:lang w:val="es-ES_tradnl"/>
              </w:rPr>
              <w:t xml:space="preserve">¿Qué canales de comunicación existen ya en la comunidad? </w:t>
            </w:r>
            <w:r w:rsidR="007B3E03" w:rsidRPr="006B663E">
              <w:rPr>
                <w:rFonts w:cs="Franklin Gothic Book"/>
                <w:lang w:val="es-ES_tradnl"/>
              </w:rPr>
              <w:t xml:space="preserve"> </w:t>
            </w:r>
          </w:p>
          <w:p w14:paraId="6CB31236" w14:textId="17D292AE" w:rsidR="005D70DA" w:rsidRPr="006B663E" w:rsidRDefault="0003227B" w:rsidP="007B3E03"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 w:val="0"/>
              <w:jc w:val="left"/>
              <w:rPr>
                <w:rFonts w:cs="Franklin Gothic Book"/>
                <w:lang w:val="es-ES_tradnl"/>
              </w:rPr>
            </w:pPr>
            <w:r w:rsidRPr="006B663E">
              <w:rPr>
                <w:rFonts w:cs="Franklin Gothic Book"/>
                <w:lang w:val="es-ES_tradnl"/>
              </w:rPr>
              <w:t xml:space="preserve">¿Qué actividades previstas en el programa podrían utilizarse? ¿Cuán accesible es la comunidad? </w:t>
            </w:r>
            <w:r w:rsidR="007B3E03" w:rsidRPr="006B663E">
              <w:rPr>
                <w:rFonts w:cs="Franklin Gothic Book"/>
                <w:lang w:val="es-ES_tradnl"/>
              </w:rPr>
              <w:t xml:space="preserve"> </w:t>
            </w:r>
            <w:r w:rsidR="005D70DA" w:rsidRPr="006B663E">
              <w:rPr>
                <w:rFonts w:cs="Franklin Gothic Book"/>
                <w:lang w:val="es-ES_tradnl"/>
              </w:rPr>
              <w:t xml:space="preserve"> </w:t>
            </w:r>
            <w:r w:rsidR="007B3E03" w:rsidRPr="006B663E">
              <w:rPr>
                <w:rFonts w:cs="Franklin Gothic Book"/>
                <w:lang w:val="es-ES_tradnl"/>
              </w:rPr>
              <w:t xml:space="preserve"> </w:t>
            </w:r>
            <w:r w:rsidR="005D70DA" w:rsidRPr="006B663E">
              <w:rPr>
                <w:rFonts w:cs="Franklin Gothic Book"/>
                <w:lang w:val="es-ES_tradnl"/>
              </w:rPr>
              <w:t xml:space="preserve"> </w:t>
            </w:r>
          </w:p>
        </w:tc>
      </w:tr>
      <w:tr w:rsidR="005D70DA" w:rsidRPr="006B663E" w14:paraId="1B920BF1" w14:textId="77777777" w:rsidTr="00925791">
        <w:tc>
          <w:tcPr>
            <w:tcW w:w="1517" w:type="pct"/>
            <w:shd w:val="clear" w:color="auto" w:fill="D9D9D9"/>
            <w:vAlign w:val="center"/>
          </w:tcPr>
          <w:p w14:paraId="0D1A52F0" w14:textId="59418395" w:rsidR="005D70DA" w:rsidRPr="006B663E" w:rsidRDefault="0003227B" w:rsidP="007B3E03">
            <w:pPr>
              <w:spacing w:before="60" w:after="60"/>
              <w:jc w:val="left"/>
              <w:rPr>
                <w:lang w:val="es-ES_tradnl"/>
              </w:rPr>
            </w:pPr>
            <w:r w:rsidRPr="006B663E">
              <w:rPr>
                <w:rFonts w:cs="Franklin Gothic Demi"/>
                <w:szCs w:val="22"/>
                <w:lang w:val="es-ES_tradnl"/>
              </w:rPr>
              <w:t xml:space="preserve">Audiencia diana </w:t>
            </w:r>
            <w:r w:rsidR="007B3E03" w:rsidRPr="006B663E">
              <w:rPr>
                <w:rFonts w:cs="Franklin Gothic Demi"/>
                <w:szCs w:val="22"/>
                <w:lang w:val="es-ES_tradnl"/>
              </w:rPr>
              <w:t xml:space="preserve"> </w:t>
            </w:r>
          </w:p>
        </w:tc>
        <w:tc>
          <w:tcPr>
            <w:tcW w:w="3483" w:type="pct"/>
            <w:tcBorders>
              <w:bottom w:val="single" w:sz="4" w:space="0" w:color="auto"/>
            </w:tcBorders>
            <w:shd w:val="clear" w:color="auto" w:fill="E6E6E6"/>
          </w:tcPr>
          <w:p w14:paraId="53BC34BB" w14:textId="53B10B3C" w:rsidR="00EF1C84" w:rsidRPr="006B663E" w:rsidRDefault="0003227B" w:rsidP="0003227B">
            <w:pPr>
              <w:pStyle w:val="ListParagraph"/>
              <w:numPr>
                <w:ilvl w:val="0"/>
                <w:numId w:val="7"/>
              </w:numPr>
              <w:spacing w:before="60" w:after="60"/>
              <w:contextualSpacing w:val="0"/>
              <w:jc w:val="left"/>
              <w:rPr>
                <w:rFonts w:cs="Franklin Gothic Book"/>
                <w:lang w:val="es-ES_tradnl"/>
              </w:rPr>
            </w:pPr>
            <w:r w:rsidRPr="006B663E">
              <w:rPr>
                <w:rFonts w:cs="Franklin Gothic Book"/>
                <w:lang w:val="es-ES_tradnl"/>
              </w:rPr>
              <w:t xml:space="preserve">¿Cómo se entera la comunidad, en la actualidad, de lo que está sucediendo? </w:t>
            </w:r>
            <w:r w:rsidR="007B3E03" w:rsidRPr="006B663E">
              <w:rPr>
                <w:rFonts w:cs="Franklin Gothic Book"/>
                <w:lang w:val="es-ES_tradnl"/>
              </w:rPr>
              <w:t xml:space="preserve"> </w:t>
            </w:r>
          </w:p>
          <w:p w14:paraId="5F898936" w14:textId="5272021E" w:rsidR="005D70DA" w:rsidRPr="006B663E" w:rsidRDefault="0003227B" w:rsidP="0003227B">
            <w:pPr>
              <w:pStyle w:val="ListParagraph"/>
              <w:numPr>
                <w:ilvl w:val="0"/>
                <w:numId w:val="7"/>
              </w:numPr>
              <w:spacing w:before="60" w:after="60"/>
              <w:contextualSpacing w:val="0"/>
              <w:jc w:val="left"/>
              <w:rPr>
                <w:rFonts w:cs="Franklin Gothic Book"/>
                <w:lang w:val="es-ES_tradnl"/>
              </w:rPr>
            </w:pPr>
            <w:r w:rsidRPr="006B663E">
              <w:rPr>
                <w:rFonts w:cs="Franklin Gothic Book"/>
                <w:lang w:val="es-ES_tradnl"/>
              </w:rPr>
              <w:t xml:space="preserve">¿Qué métodos prefieren los miembros de la comunidad? </w:t>
            </w:r>
            <w:r w:rsidR="007B3E03" w:rsidRPr="006B663E">
              <w:rPr>
                <w:rFonts w:cs="Franklin Gothic Book"/>
                <w:lang w:val="es-ES_tradnl"/>
              </w:rPr>
              <w:t xml:space="preserve"> </w:t>
            </w:r>
          </w:p>
          <w:p w14:paraId="3A61BB8D" w14:textId="67169EC1" w:rsidR="005D70DA" w:rsidRPr="006B663E" w:rsidRDefault="0003227B" w:rsidP="00702F96">
            <w:pPr>
              <w:pStyle w:val="ListParagraph"/>
              <w:numPr>
                <w:ilvl w:val="0"/>
                <w:numId w:val="7"/>
              </w:numPr>
              <w:spacing w:before="60" w:after="60"/>
              <w:contextualSpacing w:val="0"/>
              <w:jc w:val="left"/>
              <w:rPr>
                <w:rFonts w:cs="Franklin Gothic Book"/>
                <w:lang w:val="es-ES_tradnl"/>
              </w:rPr>
            </w:pPr>
            <w:r w:rsidRPr="006B663E">
              <w:rPr>
                <w:rFonts w:cs="Franklin Gothic Book"/>
                <w:lang w:val="es-ES_tradnl"/>
              </w:rPr>
              <w:t xml:space="preserve">¿Hay alguna información destinada a toda la comunidad o se dirige sólo a los participantes del programa?  </w:t>
            </w:r>
            <w:r w:rsidR="007B3E03" w:rsidRPr="006B663E">
              <w:rPr>
                <w:rFonts w:cs="Franklin Gothic Book"/>
                <w:lang w:val="es-ES_tradnl"/>
              </w:rPr>
              <w:t xml:space="preserve"> </w:t>
            </w:r>
          </w:p>
          <w:p w14:paraId="5264EF61" w14:textId="35A75769" w:rsidR="005D70DA" w:rsidRPr="006B663E" w:rsidRDefault="0003227B" w:rsidP="00702F96">
            <w:pPr>
              <w:pStyle w:val="ListParagraph"/>
              <w:numPr>
                <w:ilvl w:val="0"/>
                <w:numId w:val="7"/>
              </w:numPr>
              <w:spacing w:before="60" w:after="60"/>
              <w:contextualSpacing w:val="0"/>
              <w:jc w:val="left"/>
              <w:rPr>
                <w:rFonts w:cs="Franklin Gothic Book"/>
                <w:lang w:val="es-ES_tradnl"/>
              </w:rPr>
            </w:pPr>
            <w:r w:rsidRPr="006B663E">
              <w:rPr>
                <w:rFonts w:cs="Franklin Gothic Book"/>
                <w:lang w:val="es-ES_tradnl"/>
              </w:rPr>
              <w:t xml:space="preserve">¿Cuál es el nivel de alfabetización de hombres y mujeres? </w:t>
            </w:r>
            <w:r w:rsidR="007B3E03" w:rsidRPr="006B663E">
              <w:rPr>
                <w:rFonts w:cs="Franklin Gothic Book"/>
                <w:lang w:val="es-ES_tradnl"/>
              </w:rPr>
              <w:t xml:space="preserve"> </w:t>
            </w:r>
          </w:p>
          <w:p w14:paraId="45EC76B0" w14:textId="485F3910" w:rsidR="005D70DA" w:rsidRPr="006B663E" w:rsidRDefault="0003227B" w:rsidP="007B3E03">
            <w:pPr>
              <w:pStyle w:val="ListParagraph"/>
              <w:numPr>
                <w:ilvl w:val="0"/>
                <w:numId w:val="7"/>
              </w:numPr>
              <w:spacing w:before="60" w:after="60"/>
              <w:contextualSpacing w:val="0"/>
              <w:jc w:val="left"/>
              <w:rPr>
                <w:rFonts w:cs="Franklin Gothic Book"/>
                <w:lang w:val="es-ES_tradnl"/>
              </w:rPr>
            </w:pPr>
            <w:r w:rsidRPr="006B663E">
              <w:rPr>
                <w:rFonts w:cs="Franklin Gothic Book"/>
                <w:lang w:val="es-ES_tradnl"/>
              </w:rPr>
              <w:t xml:space="preserve">¿Cómo se puede llegar a los grupos más vulnerables? </w:t>
            </w:r>
            <w:r w:rsidR="007B3E03" w:rsidRPr="006B663E">
              <w:rPr>
                <w:rFonts w:cs="Franklin Gothic Book"/>
                <w:lang w:val="es-ES_tradnl"/>
              </w:rPr>
              <w:t xml:space="preserve"> </w:t>
            </w:r>
            <w:r w:rsidR="005D70DA" w:rsidRPr="006B663E">
              <w:rPr>
                <w:rFonts w:cs="Franklin Gothic Book"/>
                <w:lang w:val="es-ES_tradnl"/>
              </w:rPr>
              <w:t xml:space="preserve"> </w:t>
            </w:r>
          </w:p>
        </w:tc>
      </w:tr>
      <w:tr w:rsidR="005D70DA" w:rsidRPr="006B663E" w14:paraId="6686AA73" w14:textId="77777777" w:rsidTr="00925791">
        <w:tc>
          <w:tcPr>
            <w:tcW w:w="1517" w:type="pct"/>
            <w:shd w:val="clear" w:color="auto" w:fill="D9D9D9"/>
            <w:vAlign w:val="center"/>
          </w:tcPr>
          <w:p w14:paraId="4CE0D366" w14:textId="1AE1F47D" w:rsidR="005D70DA" w:rsidRPr="006B663E" w:rsidRDefault="0003227B" w:rsidP="007B3E03">
            <w:pPr>
              <w:spacing w:before="60" w:after="60"/>
              <w:jc w:val="left"/>
              <w:rPr>
                <w:lang w:val="es-ES_tradnl"/>
              </w:rPr>
            </w:pPr>
            <w:r w:rsidRPr="006B663E">
              <w:rPr>
                <w:rFonts w:cs="Franklin Gothic Demi"/>
                <w:szCs w:val="22"/>
                <w:lang w:val="es-ES_tradnl"/>
              </w:rPr>
              <w:t xml:space="preserve">Gestión de riesgos </w:t>
            </w:r>
            <w:r w:rsidR="007B3E03" w:rsidRPr="006B663E">
              <w:rPr>
                <w:rFonts w:cs="Franklin Gothic Demi"/>
                <w:szCs w:val="22"/>
                <w:lang w:val="es-ES_tradnl"/>
              </w:rPr>
              <w:t xml:space="preserve"> </w:t>
            </w:r>
          </w:p>
        </w:tc>
        <w:tc>
          <w:tcPr>
            <w:tcW w:w="3483" w:type="pct"/>
            <w:shd w:val="clear" w:color="auto" w:fill="E6E6E6"/>
          </w:tcPr>
          <w:p w14:paraId="09473145" w14:textId="5ED3EF81" w:rsidR="005D70DA" w:rsidRPr="006B663E" w:rsidRDefault="001F099D" w:rsidP="00702F96">
            <w:pPr>
              <w:pStyle w:val="ListParagraph"/>
              <w:numPr>
                <w:ilvl w:val="0"/>
                <w:numId w:val="8"/>
              </w:numPr>
              <w:spacing w:before="60" w:after="60"/>
              <w:contextualSpacing w:val="0"/>
              <w:jc w:val="left"/>
              <w:rPr>
                <w:rFonts w:cs="Franklin Gothic Book"/>
                <w:lang w:val="es-ES_tradnl"/>
              </w:rPr>
            </w:pPr>
            <w:r w:rsidRPr="006B663E">
              <w:rPr>
                <w:rFonts w:cs="Franklin Gothic Book"/>
                <w:lang w:val="es-ES_tradnl"/>
              </w:rPr>
              <w:t xml:space="preserve">¿Hay riesgo de que alguna información pueda ser malinterpretada? </w:t>
            </w:r>
            <w:r w:rsidR="007B3E03" w:rsidRPr="006B663E">
              <w:rPr>
                <w:rFonts w:cs="Franklin Gothic Book"/>
                <w:lang w:val="es-ES_tradnl"/>
              </w:rPr>
              <w:t xml:space="preserve"> </w:t>
            </w:r>
          </w:p>
          <w:p w14:paraId="681AC865" w14:textId="7DF874D9" w:rsidR="005D70DA" w:rsidRPr="006B663E" w:rsidRDefault="001F099D" w:rsidP="007B3E03">
            <w:pPr>
              <w:pStyle w:val="ListParagraph"/>
              <w:numPr>
                <w:ilvl w:val="0"/>
                <w:numId w:val="8"/>
              </w:numPr>
              <w:spacing w:before="60" w:after="60"/>
              <w:contextualSpacing w:val="0"/>
              <w:jc w:val="left"/>
              <w:rPr>
                <w:rFonts w:cs="Franklin Gothic Book"/>
                <w:lang w:val="es-ES_tradnl"/>
              </w:rPr>
            </w:pPr>
            <w:r w:rsidRPr="006B663E">
              <w:rPr>
                <w:rFonts w:cs="Franklin Gothic Book"/>
                <w:lang w:val="es-ES_tradnl"/>
              </w:rPr>
              <w:t xml:space="preserve">¿Puede algún método de comunicación poner en riesgo al personal o a los miembros de la comunidad? </w:t>
            </w:r>
            <w:r w:rsidR="007B3E03" w:rsidRPr="006B663E">
              <w:rPr>
                <w:rFonts w:cs="Franklin Gothic Book"/>
                <w:lang w:val="es-ES_tradnl"/>
              </w:rPr>
              <w:t xml:space="preserve"> </w:t>
            </w:r>
          </w:p>
        </w:tc>
      </w:tr>
      <w:tr w:rsidR="005D70DA" w:rsidRPr="006B663E" w14:paraId="07FD7247" w14:textId="77777777" w:rsidTr="002A5763">
        <w:tc>
          <w:tcPr>
            <w:tcW w:w="1517" w:type="pct"/>
            <w:shd w:val="clear" w:color="auto" w:fill="D9D9D9"/>
            <w:vAlign w:val="center"/>
          </w:tcPr>
          <w:p w14:paraId="5745DCDC" w14:textId="5ECF3216" w:rsidR="005D70DA" w:rsidRPr="006B663E" w:rsidRDefault="001F099D" w:rsidP="007B3E03">
            <w:pPr>
              <w:spacing w:before="60" w:after="60"/>
              <w:jc w:val="left"/>
              <w:rPr>
                <w:lang w:val="es-ES_tradnl"/>
              </w:rPr>
            </w:pPr>
            <w:r w:rsidRPr="006B663E">
              <w:rPr>
                <w:rFonts w:cs="Franklin Gothic Demi"/>
                <w:szCs w:val="22"/>
                <w:lang w:val="es-ES_tradnl"/>
              </w:rPr>
              <w:t xml:space="preserve">Recursos disponibles </w:t>
            </w:r>
            <w:r w:rsidR="007B3E03" w:rsidRPr="006B663E">
              <w:rPr>
                <w:rFonts w:cs="Franklin Gothic Demi"/>
                <w:szCs w:val="22"/>
                <w:lang w:val="es-ES_tradnl"/>
              </w:rPr>
              <w:t xml:space="preserve"> </w:t>
            </w:r>
          </w:p>
        </w:tc>
        <w:tc>
          <w:tcPr>
            <w:tcW w:w="3483" w:type="pct"/>
            <w:shd w:val="clear" w:color="auto" w:fill="D9D9D9"/>
          </w:tcPr>
          <w:p w14:paraId="2E36D105" w14:textId="1B23A17D" w:rsidR="005D70DA" w:rsidRPr="006B663E" w:rsidRDefault="001F099D" w:rsidP="007B3E03">
            <w:pPr>
              <w:pStyle w:val="ListParagraph"/>
              <w:numPr>
                <w:ilvl w:val="0"/>
                <w:numId w:val="13"/>
              </w:numPr>
              <w:spacing w:before="60" w:after="60"/>
              <w:contextualSpacing w:val="0"/>
              <w:jc w:val="left"/>
              <w:rPr>
                <w:lang w:val="es-ES_tradnl"/>
              </w:rPr>
            </w:pPr>
            <w:r w:rsidRPr="006B663E">
              <w:rPr>
                <w:rFonts w:cs="Franklin Gothic Book"/>
                <w:lang w:val="es-ES_tradnl"/>
              </w:rPr>
              <w:t xml:space="preserve">¿Qué personal y qué presupuesto hay disponibles para comunicación?  </w:t>
            </w:r>
            <w:r w:rsidR="007B3E03" w:rsidRPr="006B663E">
              <w:rPr>
                <w:rFonts w:cs="Franklin Gothic Book"/>
                <w:lang w:val="es-ES_tradnl"/>
              </w:rPr>
              <w:t xml:space="preserve"> </w:t>
            </w:r>
          </w:p>
        </w:tc>
      </w:tr>
      <w:tr w:rsidR="005D70DA" w:rsidRPr="006B663E" w14:paraId="6AB6E5BA" w14:textId="77777777" w:rsidTr="002A5763">
        <w:tc>
          <w:tcPr>
            <w:tcW w:w="1517" w:type="pct"/>
            <w:shd w:val="clear" w:color="auto" w:fill="D9D9D9"/>
            <w:vAlign w:val="center"/>
          </w:tcPr>
          <w:p w14:paraId="2115CFE2" w14:textId="72B9DDCD" w:rsidR="005D70DA" w:rsidRPr="006B663E" w:rsidRDefault="009463E1" w:rsidP="007B3E03">
            <w:pPr>
              <w:spacing w:before="60" w:after="60"/>
              <w:jc w:val="left"/>
              <w:rPr>
                <w:lang w:val="es-ES_tradnl"/>
              </w:rPr>
            </w:pPr>
            <w:r w:rsidRPr="006B663E">
              <w:rPr>
                <w:rFonts w:cs="Franklin Gothic Demi"/>
                <w:szCs w:val="22"/>
                <w:lang w:val="es-ES_tradnl"/>
              </w:rPr>
              <w:t xml:space="preserve">Comunicación recíproca </w:t>
            </w:r>
            <w:r w:rsidR="007B3E03" w:rsidRPr="006B663E">
              <w:rPr>
                <w:rFonts w:cs="Franklin Gothic Demi"/>
                <w:szCs w:val="22"/>
                <w:lang w:val="es-ES_tradnl"/>
              </w:rPr>
              <w:t xml:space="preserve"> </w:t>
            </w:r>
          </w:p>
        </w:tc>
        <w:tc>
          <w:tcPr>
            <w:tcW w:w="3483" w:type="pct"/>
            <w:shd w:val="clear" w:color="auto" w:fill="D9D9D9"/>
          </w:tcPr>
          <w:p w14:paraId="31977A78" w14:textId="112B15FD" w:rsidR="005D70DA" w:rsidRPr="006B663E" w:rsidRDefault="009463E1" w:rsidP="009463E1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jc w:val="left"/>
              <w:rPr>
                <w:lang w:val="es-ES_tradnl"/>
              </w:rPr>
            </w:pPr>
            <w:r w:rsidRPr="006B663E">
              <w:rPr>
                <w:rFonts w:cs="Franklin Gothic Book"/>
                <w:lang w:val="es-ES_tradnl"/>
              </w:rPr>
              <w:t xml:space="preserve">¿Busca el programa obtener retroalimentación mientras comparte información?  </w:t>
            </w:r>
            <w:r w:rsidR="007B3E03" w:rsidRPr="006B663E">
              <w:rPr>
                <w:rFonts w:cs="Franklin Gothic Book"/>
                <w:lang w:val="es-ES_tradnl"/>
              </w:rPr>
              <w:t xml:space="preserve"> </w:t>
            </w:r>
          </w:p>
          <w:p w14:paraId="5CD4CC85" w14:textId="2314A231" w:rsidR="005D70DA" w:rsidRPr="006B663E" w:rsidRDefault="009463E1" w:rsidP="007B3E03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 w:val="0"/>
              <w:jc w:val="left"/>
              <w:rPr>
                <w:lang w:val="es-ES_tradnl"/>
              </w:rPr>
            </w:pPr>
            <w:r w:rsidRPr="006B663E">
              <w:rPr>
                <w:rFonts w:cs="Franklin Gothic Book"/>
                <w:lang w:val="es-ES_tradnl"/>
              </w:rPr>
              <w:t xml:space="preserve">¿Las personas suelen </w:t>
            </w:r>
            <w:r w:rsidR="00A86A7F" w:rsidRPr="006B663E">
              <w:rPr>
                <w:rFonts w:cs="Franklin Gothic Book"/>
                <w:lang w:val="es-ES_tradnl"/>
              </w:rPr>
              <w:t>hacer</w:t>
            </w:r>
            <w:r w:rsidRPr="006B663E">
              <w:rPr>
                <w:rFonts w:cs="Franklin Gothic Book"/>
                <w:lang w:val="es-ES_tradnl"/>
              </w:rPr>
              <w:t xml:space="preserve"> preguntas? </w:t>
            </w:r>
            <w:r w:rsidR="007B3E03" w:rsidRPr="006B663E">
              <w:rPr>
                <w:rFonts w:cs="Franklin Gothic Book"/>
                <w:lang w:val="es-ES_tradnl"/>
              </w:rPr>
              <w:t xml:space="preserve"> </w:t>
            </w:r>
          </w:p>
        </w:tc>
      </w:tr>
    </w:tbl>
    <w:p w14:paraId="44CDA0D1" w14:textId="57D820A8" w:rsidR="00521DE1" w:rsidRPr="006B663E" w:rsidRDefault="00521DE1" w:rsidP="00EF1C84">
      <w:pPr>
        <w:rPr>
          <w:rFonts w:cs="Franklin Gothic Book"/>
          <w:szCs w:val="22"/>
          <w:lang w:val="es-ES_tradnl"/>
        </w:rPr>
      </w:pPr>
    </w:p>
    <w:p w14:paraId="2B6D1054" w14:textId="2AE2346C" w:rsidR="0049618E" w:rsidRPr="006B663E" w:rsidRDefault="0049618E" w:rsidP="00702F96">
      <w:pPr>
        <w:tabs>
          <w:tab w:val="left" w:pos="1056"/>
        </w:tabs>
        <w:rPr>
          <w:lang w:val="es-ES_tradnl"/>
        </w:rPr>
      </w:pPr>
    </w:p>
    <w:sectPr w:rsidR="0049618E" w:rsidRPr="006B663E" w:rsidSect="00FC0BD8"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71FCC" w14:textId="77777777" w:rsidR="00E91BCB" w:rsidRDefault="00E91BCB" w:rsidP="00EF1C84">
      <w:pPr>
        <w:spacing w:after="0"/>
      </w:pPr>
      <w:r>
        <w:separator/>
      </w:r>
    </w:p>
  </w:endnote>
  <w:endnote w:type="continuationSeparator" w:id="0">
    <w:p w14:paraId="1FFA6CAA" w14:textId="77777777" w:rsidR="00E91BCB" w:rsidRDefault="00E91BCB" w:rsidP="00EF1C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89DEB" w14:textId="77777777" w:rsidR="00056CF1" w:rsidRDefault="00056CF1" w:rsidP="00541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774599" w14:textId="77777777" w:rsidR="00056CF1" w:rsidRDefault="00056CF1" w:rsidP="00056C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6C1ED" w14:textId="06C60711" w:rsidR="00FC0BD8" w:rsidRPr="00B45C74" w:rsidRDefault="00FC0BD8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0E252B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750A862C" w14:textId="6FE143A6" w:rsidR="00FC0BD8" w:rsidRPr="00FC0BD8" w:rsidRDefault="00FC0BD8" w:rsidP="00ED1B2B">
    <w:pPr>
      <w:pStyle w:val="Footer"/>
    </w:pPr>
    <w:proofErr w:type="spellStart"/>
    <w:r w:rsidRPr="00107E15">
      <w:rPr>
        <w:b/>
      </w:rPr>
      <w:t>M</w:t>
    </w:r>
    <w:r w:rsidR="00B90BDB">
      <w:rPr>
        <w:b/>
      </w:rPr>
      <w:t>ó</w:t>
    </w:r>
    <w:r w:rsidRPr="00107E15">
      <w:rPr>
        <w:b/>
      </w:rPr>
      <w:t>dule</w:t>
    </w:r>
    <w:proofErr w:type="spellEnd"/>
    <w:r w:rsidRPr="00107E15">
      <w:rPr>
        <w:b/>
      </w:rPr>
      <w:t xml:space="preserve"> </w:t>
    </w:r>
    <w:r>
      <w:rPr>
        <w:b/>
      </w:rPr>
      <w:t>4</w:t>
    </w:r>
    <w:r w:rsidRPr="00107E15">
      <w:rPr>
        <w:b/>
      </w:rPr>
      <w:t>.</w:t>
    </w:r>
    <w:r w:rsidRPr="00107E15">
      <w:t xml:space="preserve"> </w:t>
    </w:r>
    <w:proofErr w:type="spellStart"/>
    <w:r w:rsidR="00B90BDB">
      <w:t>Etapa</w:t>
    </w:r>
    <w:proofErr w:type="spellEnd"/>
    <w:r w:rsidR="00B90BDB">
      <w:t xml:space="preserve"> </w:t>
    </w:r>
    <w:r>
      <w:t>2</w:t>
    </w:r>
    <w:r w:rsidRPr="00107E15">
      <w:t>.</w:t>
    </w:r>
    <w:r>
      <w:t xml:space="preserve"> Sub-</w:t>
    </w:r>
    <w:proofErr w:type="spellStart"/>
    <w:r w:rsidR="00B90BDB">
      <w:t>etapa</w:t>
    </w:r>
    <w:proofErr w:type="spellEnd"/>
    <w:r>
      <w:t xml:space="preserve"> 3. </w:t>
    </w:r>
    <w:fldSimple w:instr=" STYLEREF  H1 \t  \* MERGEFORMAT ">
      <w:r w:rsidR="000E252B" w:rsidRPr="000E252B">
        <w:rPr>
          <w:bCs/>
          <w:noProof/>
        </w:rPr>
        <w:t>Selección de las opciones de</w:t>
      </w:r>
      <w:r w:rsidR="000E252B">
        <w:rPr>
          <w:noProof/>
        </w:rPr>
        <w:t xml:space="preserve"> comunicación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E414B" w14:textId="77777777" w:rsidR="00E91BCB" w:rsidRDefault="00E91BCB" w:rsidP="00EF1C84">
      <w:pPr>
        <w:spacing w:after="0"/>
      </w:pPr>
      <w:r>
        <w:separator/>
      </w:r>
    </w:p>
  </w:footnote>
  <w:footnote w:type="continuationSeparator" w:id="0">
    <w:p w14:paraId="29CAC874" w14:textId="77777777" w:rsidR="00E91BCB" w:rsidRDefault="00E91BCB" w:rsidP="00EF1C84">
      <w:pPr>
        <w:spacing w:after="0"/>
      </w:pPr>
      <w:r>
        <w:continuationSeparator/>
      </w:r>
    </w:p>
  </w:footnote>
  <w:footnote w:id="1">
    <w:p w14:paraId="19DB3C62" w14:textId="17358728" w:rsidR="00EF1C84" w:rsidRPr="00702F96" w:rsidRDefault="00EF1C84" w:rsidP="00702F96">
      <w:pPr>
        <w:pStyle w:val="FootnoteText"/>
      </w:pPr>
      <w:r w:rsidRPr="00702F96">
        <w:rPr>
          <w:rStyle w:val="FootnoteReference"/>
        </w:rPr>
        <w:footnoteRef/>
      </w:r>
      <w:r w:rsidRPr="00702F96">
        <w:t xml:space="preserve"> </w:t>
      </w:r>
      <w:proofErr w:type="spellStart"/>
      <w:r w:rsidR="00B90BDB">
        <w:t>Basado</w:t>
      </w:r>
      <w:proofErr w:type="spellEnd"/>
      <w:r w:rsidR="00B90BDB">
        <w:t xml:space="preserve"> </w:t>
      </w:r>
      <w:proofErr w:type="spellStart"/>
      <w:r w:rsidR="00B90BDB">
        <w:t>en</w:t>
      </w:r>
      <w:proofErr w:type="spellEnd"/>
      <w:r w:rsidR="007E4290" w:rsidRPr="00702F96">
        <w:t>: “Template: D</w:t>
      </w:r>
      <w:r w:rsidRPr="00702F96">
        <w:t>evelop a communication plan in nine steps”, CRS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76CDA" w14:textId="77777777" w:rsidR="00B5483F" w:rsidRPr="00730879" w:rsidRDefault="00B5483F" w:rsidP="00B5483F">
    <w:pPr>
      <w:pStyle w:val="Header"/>
      <w:rPr>
        <w:szCs w:val="16"/>
        <w:lang w:val="es-ES"/>
      </w:rPr>
    </w:pPr>
    <w:r w:rsidRPr="00730879">
      <w:rPr>
        <w:rStyle w:val="Pantone485"/>
        <w:lang w:val="es-ES"/>
      </w:rPr>
      <w:t xml:space="preserve">Movimiento Internacional de la Cruz Roja y de la </w:t>
    </w:r>
    <w:r>
      <w:rPr>
        <w:rStyle w:val="Pantone485"/>
        <w:lang w:val="es-ES"/>
      </w:rPr>
      <w:t xml:space="preserve">Media Luna Roja </w:t>
    </w:r>
    <w:r w:rsidRPr="00730879">
      <w:rPr>
        <w:rStyle w:val="PageNumber"/>
        <w:szCs w:val="16"/>
        <w:lang w:val="es-ES"/>
      </w:rPr>
      <w:t>I</w:t>
    </w:r>
    <w:r w:rsidRPr="00730879">
      <w:rPr>
        <w:rStyle w:val="PageNumber"/>
        <w:color w:val="FF0000"/>
        <w:szCs w:val="16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  <w:p w14:paraId="3376F50D" w14:textId="268E29D4" w:rsidR="00FC0BD8" w:rsidRPr="00B5483F" w:rsidRDefault="00FC0BD8" w:rsidP="00B5483F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2C8"/>
    <w:multiLevelType w:val="hybridMultilevel"/>
    <w:tmpl w:val="F40C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F0577"/>
    <w:multiLevelType w:val="hybridMultilevel"/>
    <w:tmpl w:val="ADF085A6"/>
    <w:lvl w:ilvl="0" w:tplc="D610B758">
      <w:start w:val="4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735AF"/>
    <w:multiLevelType w:val="hybridMultilevel"/>
    <w:tmpl w:val="740A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E3450"/>
    <w:multiLevelType w:val="hybridMultilevel"/>
    <w:tmpl w:val="40E04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0259D7"/>
    <w:multiLevelType w:val="hybridMultilevel"/>
    <w:tmpl w:val="ACBE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454CD"/>
    <w:multiLevelType w:val="hybridMultilevel"/>
    <w:tmpl w:val="FC54E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F94401"/>
    <w:multiLevelType w:val="hybridMultilevel"/>
    <w:tmpl w:val="3D2C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A65DC"/>
    <w:multiLevelType w:val="hybridMultilevel"/>
    <w:tmpl w:val="CCF2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84061"/>
    <w:multiLevelType w:val="hybridMultilevel"/>
    <w:tmpl w:val="1F2EA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758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0B0BD7"/>
    <w:multiLevelType w:val="hybridMultilevel"/>
    <w:tmpl w:val="B0AE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0B758">
      <w:start w:val="4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020D4"/>
    <w:multiLevelType w:val="hybridMultilevel"/>
    <w:tmpl w:val="362CB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758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71D75"/>
    <w:multiLevelType w:val="hybridMultilevel"/>
    <w:tmpl w:val="B5424988"/>
    <w:lvl w:ilvl="0" w:tplc="D610B758">
      <w:start w:val="4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E1935"/>
    <w:multiLevelType w:val="hybridMultilevel"/>
    <w:tmpl w:val="9C444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758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4626CF"/>
    <w:multiLevelType w:val="hybridMultilevel"/>
    <w:tmpl w:val="363A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19"/>
  </w:num>
  <w:num w:numId="6">
    <w:abstractNumId w:val="10"/>
  </w:num>
  <w:num w:numId="7">
    <w:abstractNumId w:val="18"/>
  </w:num>
  <w:num w:numId="8">
    <w:abstractNumId w:val="13"/>
  </w:num>
  <w:num w:numId="9">
    <w:abstractNumId w:val="15"/>
  </w:num>
  <w:num w:numId="10">
    <w:abstractNumId w:val="11"/>
  </w:num>
  <w:num w:numId="11">
    <w:abstractNumId w:val="2"/>
  </w:num>
  <w:num w:numId="12">
    <w:abstractNumId w:val="5"/>
  </w:num>
  <w:num w:numId="13">
    <w:abstractNumId w:val="7"/>
  </w:num>
  <w:num w:numId="14">
    <w:abstractNumId w:val="6"/>
  </w:num>
  <w:num w:numId="15">
    <w:abstractNumId w:val="1"/>
  </w:num>
  <w:num w:numId="16">
    <w:abstractNumId w:val="12"/>
  </w:num>
  <w:num w:numId="17">
    <w:abstractNumId w:val="3"/>
  </w:num>
  <w:num w:numId="18">
    <w:abstractNumId w:val="14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E1"/>
    <w:rsid w:val="00024C32"/>
    <w:rsid w:val="0003227B"/>
    <w:rsid w:val="00056CF1"/>
    <w:rsid w:val="000E252B"/>
    <w:rsid w:val="001F099D"/>
    <w:rsid w:val="00240113"/>
    <w:rsid w:val="002776D5"/>
    <w:rsid w:val="002A5763"/>
    <w:rsid w:val="002F3950"/>
    <w:rsid w:val="003A4110"/>
    <w:rsid w:val="0049618E"/>
    <w:rsid w:val="004F7899"/>
    <w:rsid w:val="00521DE1"/>
    <w:rsid w:val="00563023"/>
    <w:rsid w:val="005D70DA"/>
    <w:rsid w:val="00687258"/>
    <w:rsid w:val="006B663E"/>
    <w:rsid w:val="00702F96"/>
    <w:rsid w:val="007B3E03"/>
    <w:rsid w:val="007E4290"/>
    <w:rsid w:val="00907FAD"/>
    <w:rsid w:val="00925791"/>
    <w:rsid w:val="009463E1"/>
    <w:rsid w:val="00A86A7F"/>
    <w:rsid w:val="00AD22A7"/>
    <w:rsid w:val="00B5483F"/>
    <w:rsid w:val="00B90BDB"/>
    <w:rsid w:val="00C20A10"/>
    <w:rsid w:val="00C23193"/>
    <w:rsid w:val="00C62B57"/>
    <w:rsid w:val="00CD2B3B"/>
    <w:rsid w:val="00DD5578"/>
    <w:rsid w:val="00E516B4"/>
    <w:rsid w:val="00E91BCB"/>
    <w:rsid w:val="00EF1C84"/>
    <w:rsid w:val="00FC0B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8EFEE"/>
  <w15:docId w15:val="{043B027E-1568-4A94-BD55-038D50A3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193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C2319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19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319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319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23193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C23193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23193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3193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C2319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3193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23193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C23193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23193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C23193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23193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23193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3193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23193"/>
    <w:rPr>
      <w:rFonts w:ascii="Arial" w:eastAsiaTheme="minorHAnsi" w:hAnsi="Arial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231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B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BD8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C23193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C23193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19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9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31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19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23193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C2319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C2319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C23193"/>
    <w:pPr>
      <w:numPr>
        <w:numId w:val="1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C2319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C2319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C23193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C23193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C23193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C23193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C23193"/>
    <w:pPr>
      <w:numPr>
        <w:numId w:val="18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C23193"/>
    <w:pPr>
      <w:numPr>
        <w:ilvl w:val="1"/>
        <w:numId w:val="1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C23193"/>
    <w:pPr>
      <w:numPr>
        <w:numId w:val="1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C23193"/>
    <w:pPr>
      <w:numPr>
        <w:numId w:val="1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C23193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C23193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C23193"/>
    <w:pPr>
      <w:keepNext/>
      <w:keepLines/>
      <w:framePr w:hSpace="141" w:wrap="around" w:vAnchor="text" w:hAnchor="margin" w:y="402"/>
      <w:numPr>
        <w:numId w:val="20"/>
      </w:numPr>
      <w:spacing w:beforeLines="60" w:before="60" w:afterLines="20" w:after="20"/>
    </w:pPr>
  </w:style>
  <w:style w:type="character" w:customStyle="1" w:styleId="apple-converted-space">
    <w:name w:val="apple-converted-space"/>
    <w:basedOn w:val="DefaultParagraphFont"/>
    <w:rsid w:val="00687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Ines DALMAU i GUTSENS</cp:lastModifiedBy>
  <cp:revision>6</cp:revision>
  <cp:lastPrinted>2015-09-29T18:59:00Z</cp:lastPrinted>
  <dcterms:created xsi:type="dcterms:W3CDTF">2016-02-14T15:29:00Z</dcterms:created>
  <dcterms:modified xsi:type="dcterms:W3CDTF">2016-02-14T15:35:00Z</dcterms:modified>
</cp:coreProperties>
</file>