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D7" w:rsidRPr="00072901" w:rsidRDefault="00072901" w:rsidP="005D21B4">
      <w:pPr>
        <w:pStyle w:val="H1"/>
        <w:rPr>
          <w:lang w:val="fr-FR"/>
        </w:rPr>
      </w:pPr>
      <w:r w:rsidRPr="00072901">
        <w:rPr>
          <w:lang w:val="fr-FR"/>
        </w:rPr>
        <w:t xml:space="preserve">Modèle de matrice pour </w:t>
      </w:r>
      <w:r w:rsidR="005D21B4">
        <w:rPr>
          <w:lang w:val="fr-FR"/>
        </w:rPr>
        <w:t>la cartographie</w:t>
      </w:r>
      <w:r w:rsidRPr="00072901">
        <w:rPr>
          <w:lang w:val="fr-FR"/>
        </w:rPr>
        <w:t xml:space="preserve"> des donateurs</w:t>
      </w:r>
    </w:p>
    <w:p w:rsidR="002B1CC2" w:rsidRPr="00072901" w:rsidRDefault="005D21B4" w:rsidP="00927596">
      <w:pPr>
        <w:spacing w:after="240"/>
        <w:rPr>
          <w:lang w:val="fr-FR"/>
        </w:rPr>
      </w:pPr>
      <w:r>
        <w:rPr>
          <w:lang w:val="fr-FR"/>
        </w:rPr>
        <w:t>Cet</w:t>
      </w:r>
      <w:r w:rsidR="001657EC">
        <w:rPr>
          <w:lang w:val="fr-FR"/>
        </w:rPr>
        <w:t xml:space="preserve"> outil peut être utile pour </w:t>
      </w:r>
      <w:r>
        <w:rPr>
          <w:lang w:val="fr-FR"/>
        </w:rPr>
        <w:t>recenser</w:t>
      </w:r>
      <w:r w:rsidR="001657EC">
        <w:rPr>
          <w:lang w:val="fr-FR"/>
        </w:rPr>
        <w:t xml:space="preserve"> les informations relatives aux donateurs, en particulier </w:t>
      </w:r>
      <w:r>
        <w:rPr>
          <w:lang w:val="fr-FR"/>
        </w:rPr>
        <w:t>ceux</w:t>
      </w:r>
      <w:r w:rsidR="001657EC">
        <w:rPr>
          <w:lang w:val="fr-FR"/>
        </w:rPr>
        <w:t xml:space="preserve"> qui sont disposés à financer des </w:t>
      </w:r>
      <w:r>
        <w:rPr>
          <w:lang w:val="fr-FR"/>
        </w:rPr>
        <w:t>PTM</w:t>
      </w:r>
      <w:r w:rsidR="001657EC">
        <w:rPr>
          <w:lang w:val="fr-FR"/>
        </w:rPr>
        <w:t xml:space="preserve"> </w:t>
      </w:r>
      <w:r>
        <w:rPr>
          <w:lang w:val="fr-FR"/>
        </w:rPr>
        <w:t>dans une situation d’</w:t>
      </w:r>
      <w:r w:rsidR="00927596">
        <w:rPr>
          <w:lang w:val="fr-FR"/>
        </w:rPr>
        <w:t>urgence. Il permet aussi de</w:t>
      </w:r>
      <w:r>
        <w:rPr>
          <w:lang w:val="fr-FR"/>
        </w:rPr>
        <w:t xml:space="preserve"> </w:t>
      </w:r>
      <w:r w:rsidR="00927596">
        <w:rPr>
          <w:lang w:val="fr-FR"/>
        </w:rPr>
        <w:t>décider des</w:t>
      </w:r>
      <w:r w:rsidR="001657EC">
        <w:rPr>
          <w:lang w:val="fr-FR"/>
        </w:rPr>
        <w:t xml:space="preserve"> mesures à prendre pour établir/maintenir le contact avec les donateurs et les </w:t>
      </w:r>
      <w:r w:rsidR="00927596">
        <w:rPr>
          <w:lang w:val="fr-FR"/>
        </w:rPr>
        <w:t>associer à la</w:t>
      </w:r>
      <w:r w:rsidR="001657EC">
        <w:rPr>
          <w:lang w:val="fr-FR"/>
        </w:rPr>
        <w:t xml:space="preserve"> planification d’urgence liée aux </w:t>
      </w:r>
      <w:r w:rsidR="00927596">
        <w:rPr>
          <w:lang w:val="fr-FR"/>
        </w:rPr>
        <w:t>PTM</w:t>
      </w:r>
      <w:r w:rsidR="001657EC">
        <w:rPr>
          <w:lang w:val="fr-FR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1"/>
        <w:gridCol w:w="3049"/>
        <w:gridCol w:w="3049"/>
        <w:gridCol w:w="3203"/>
        <w:gridCol w:w="3656"/>
      </w:tblGrid>
      <w:tr w:rsidR="00F5753C" w:rsidRPr="00072901" w:rsidTr="0053581B">
        <w:trPr>
          <w:trHeight w:val="2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5220" w:rsidRPr="00072901" w:rsidRDefault="006F5220" w:rsidP="00F5753C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 w:rsidRPr="00072901">
              <w:rPr>
                <w:b/>
                <w:color w:val="FFFFFF" w:themeColor="background1"/>
                <w:lang w:val="fr-FR"/>
              </w:rPr>
              <w:t>Do</w:t>
            </w:r>
            <w:r w:rsidR="00072901">
              <w:rPr>
                <w:b/>
                <w:color w:val="FFFFFF" w:themeColor="background1"/>
                <w:lang w:val="fr-FR"/>
              </w:rPr>
              <w:t>nateur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2B1CC2" w:rsidRPr="00072901" w:rsidRDefault="00072901" w:rsidP="00F5753C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>
              <w:rPr>
                <w:b/>
                <w:color w:val="FFFFFF" w:themeColor="background1"/>
                <w:lang w:val="fr-FR"/>
              </w:rPr>
              <w:t>Liens existants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5220" w:rsidRPr="00072901" w:rsidRDefault="00072901" w:rsidP="00F5753C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>
              <w:rPr>
                <w:b/>
                <w:color w:val="FFFFFF" w:themeColor="background1"/>
                <w:lang w:val="fr-FR"/>
              </w:rPr>
              <w:t>Position du donateur concernant les PTM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5220" w:rsidRPr="00072901" w:rsidRDefault="00072901" w:rsidP="00F5753C">
            <w:pPr>
              <w:spacing w:before="120"/>
              <w:ind w:left="34" w:hanging="142"/>
              <w:jc w:val="center"/>
              <w:rPr>
                <w:b/>
                <w:color w:val="FFFFFF" w:themeColor="background1"/>
                <w:lang w:val="fr-FR"/>
              </w:rPr>
            </w:pPr>
            <w:r>
              <w:rPr>
                <w:b/>
                <w:color w:val="FFFFFF" w:themeColor="background1"/>
                <w:lang w:val="fr-FR"/>
              </w:rPr>
              <w:t>Possibilités de financement des PTM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6F5220" w:rsidRPr="00072901" w:rsidRDefault="00072901" w:rsidP="00F5753C">
            <w:pPr>
              <w:spacing w:before="120"/>
              <w:jc w:val="center"/>
              <w:rPr>
                <w:b/>
                <w:color w:val="FFFFFF" w:themeColor="background1"/>
                <w:lang w:val="fr-FR"/>
              </w:rPr>
            </w:pPr>
            <w:r>
              <w:rPr>
                <w:b/>
                <w:color w:val="FFFFFF" w:themeColor="background1"/>
                <w:lang w:val="fr-FR"/>
              </w:rPr>
              <w:t>Mesures à prendre</w:t>
            </w:r>
          </w:p>
        </w:tc>
      </w:tr>
      <w:tr w:rsidR="00F5753C" w:rsidRPr="00D7583C" w:rsidTr="0053581B">
        <w:tc>
          <w:tcPr>
            <w:tcW w:w="619" w:type="pct"/>
            <w:shd w:val="clear" w:color="auto" w:fill="A6A6A6"/>
            <w:vAlign w:val="center"/>
          </w:tcPr>
          <w:p w:rsidR="002B1CC2" w:rsidRPr="00072901" w:rsidRDefault="00D327E3" w:rsidP="00AA6906">
            <w:pPr>
              <w:spacing w:before="40" w:after="40"/>
              <w:jc w:val="left"/>
              <w:rPr>
                <w:i/>
                <w:color w:val="000000" w:themeColor="text1"/>
                <w:lang w:val="fr-FR"/>
              </w:rPr>
            </w:pPr>
            <w:r w:rsidRPr="00072901">
              <w:rPr>
                <w:i/>
                <w:color w:val="000000" w:themeColor="text1"/>
                <w:lang w:val="fr-FR"/>
              </w:rPr>
              <w:t>ECHO, DFID, USAID, etc</w:t>
            </w:r>
            <w:r w:rsidR="005304B5" w:rsidRPr="00072901">
              <w:rPr>
                <w:i/>
                <w:color w:val="000000" w:themeColor="text1"/>
                <w:lang w:val="fr-FR"/>
              </w:rPr>
              <w:t>.</w:t>
            </w:r>
          </w:p>
        </w:tc>
        <w:tc>
          <w:tcPr>
            <w:tcW w:w="0" w:type="pct"/>
            <w:shd w:val="clear" w:color="auto" w:fill="F3F3F3"/>
          </w:tcPr>
          <w:p w:rsidR="006F5220" w:rsidRPr="00072901" w:rsidRDefault="001657EC" w:rsidP="00925346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 xml:space="preserve">Quels sont les liens </w:t>
            </w:r>
            <w:r w:rsidR="00927596">
              <w:rPr>
                <w:i/>
                <w:color w:val="000000" w:themeColor="text1"/>
                <w:lang w:val="fr-FR"/>
              </w:rPr>
              <w:t xml:space="preserve">existants </w:t>
            </w:r>
            <w:r>
              <w:rPr>
                <w:i/>
                <w:color w:val="000000" w:themeColor="text1"/>
                <w:lang w:val="fr-FR"/>
              </w:rPr>
              <w:t>avec le donateur ? Quel est le niveau de financement actuel et quel était-il lors de situations d’urgence p</w:t>
            </w:r>
            <w:r w:rsidR="00925346">
              <w:rPr>
                <w:i/>
                <w:color w:val="000000" w:themeColor="text1"/>
                <w:lang w:val="fr-FR"/>
              </w:rPr>
              <w:t>récédentes</w:t>
            </w:r>
            <w:r>
              <w:rPr>
                <w:i/>
                <w:color w:val="000000" w:themeColor="text1"/>
                <w:lang w:val="fr-FR"/>
              </w:rPr>
              <w:t> ?</w:t>
            </w:r>
          </w:p>
        </w:tc>
        <w:tc>
          <w:tcPr>
            <w:tcW w:w="0" w:type="pct"/>
            <w:shd w:val="clear" w:color="auto" w:fill="F3F3F3"/>
          </w:tcPr>
          <w:p w:rsidR="006F5220" w:rsidRPr="00072901" w:rsidRDefault="001657EC" w:rsidP="001657EC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>Quelle est la politique du donateur concernant les PTM ? Le donateur a-t-il financé des PTM par le passé ? Le donateur est-il intéressé par les PTM ?</w:t>
            </w:r>
          </w:p>
        </w:tc>
        <w:tc>
          <w:tcPr>
            <w:tcW w:w="0" w:type="pct"/>
            <w:shd w:val="clear" w:color="auto" w:fill="F3F3F3"/>
          </w:tcPr>
          <w:p w:rsidR="006F5220" w:rsidRPr="00072901" w:rsidRDefault="001657EC" w:rsidP="00927596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 xml:space="preserve">Quels sont les mécanismes de financement du donateur qui pourraient être utilisés pour mettre en œuvre des PTM </w:t>
            </w:r>
            <w:r w:rsidR="00927596">
              <w:rPr>
                <w:i/>
                <w:color w:val="000000" w:themeColor="text1"/>
                <w:lang w:val="fr-FR"/>
              </w:rPr>
              <w:t>dans une</w:t>
            </w:r>
            <w:r>
              <w:rPr>
                <w:i/>
                <w:color w:val="000000" w:themeColor="text1"/>
                <w:lang w:val="fr-FR"/>
              </w:rPr>
              <w:t xml:space="preserve"> situation d’urgence ?</w:t>
            </w:r>
          </w:p>
        </w:tc>
        <w:tc>
          <w:tcPr>
            <w:tcW w:w="0" w:type="pct"/>
            <w:shd w:val="clear" w:color="auto" w:fill="F3F3F3"/>
          </w:tcPr>
          <w:p w:rsidR="00D327E3" w:rsidRPr="00072901" w:rsidRDefault="00072901" w:rsidP="00CB29B5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>Identifier les personnes de contact clés</w:t>
            </w:r>
            <w:r w:rsidR="001657EC">
              <w:rPr>
                <w:i/>
                <w:color w:val="000000" w:themeColor="text1"/>
                <w:lang w:val="fr-FR"/>
              </w:rPr>
              <w:t>.</w:t>
            </w:r>
          </w:p>
          <w:p w:rsidR="00D327E3" w:rsidRDefault="00072901" w:rsidP="00CB29B5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>Planifier des réunions de sensibilisation</w:t>
            </w:r>
            <w:r w:rsidR="001657EC">
              <w:rPr>
                <w:i/>
                <w:color w:val="000000" w:themeColor="text1"/>
                <w:lang w:val="fr-FR"/>
              </w:rPr>
              <w:t>.</w:t>
            </w:r>
          </w:p>
          <w:p w:rsidR="002B1CC2" w:rsidRPr="00072901" w:rsidRDefault="00927596" w:rsidP="00927596">
            <w:pPr>
              <w:spacing w:before="60" w:after="60"/>
              <w:jc w:val="left"/>
              <w:rPr>
                <w:i/>
                <w:color w:val="000000" w:themeColor="text1"/>
                <w:lang w:val="fr-FR"/>
              </w:rPr>
            </w:pPr>
            <w:r>
              <w:rPr>
                <w:i/>
                <w:color w:val="000000" w:themeColor="text1"/>
                <w:lang w:val="fr-FR"/>
              </w:rPr>
              <w:t>Associer</w:t>
            </w:r>
            <w:r w:rsidR="001657EC">
              <w:rPr>
                <w:i/>
                <w:color w:val="000000" w:themeColor="text1"/>
                <w:lang w:val="fr-FR"/>
              </w:rPr>
              <w:t xml:space="preserve"> les donateurs </w:t>
            </w:r>
            <w:r>
              <w:rPr>
                <w:i/>
                <w:color w:val="000000" w:themeColor="text1"/>
                <w:lang w:val="fr-FR"/>
              </w:rPr>
              <w:t>aux</w:t>
            </w:r>
            <w:r w:rsidR="001657EC">
              <w:rPr>
                <w:i/>
                <w:color w:val="000000" w:themeColor="text1"/>
                <w:lang w:val="fr-FR"/>
              </w:rPr>
              <w:t xml:space="preserve"> processus de planification d’urgence </w:t>
            </w:r>
            <w:r w:rsidR="00925346">
              <w:rPr>
                <w:i/>
                <w:color w:val="000000" w:themeColor="text1"/>
                <w:lang w:val="fr-FR"/>
              </w:rPr>
              <w:t>lié</w:t>
            </w:r>
            <w:r w:rsidR="00D7583C">
              <w:rPr>
                <w:i/>
                <w:color w:val="000000" w:themeColor="text1"/>
                <w:lang w:val="fr-FR"/>
              </w:rPr>
              <w:t>s</w:t>
            </w:r>
            <w:bookmarkStart w:id="0" w:name="_GoBack"/>
            <w:bookmarkEnd w:id="0"/>
            <w:r w:rsidR="00925346">
              <w:rPr>
                <w:i/>
                <w:color w:val="000000" w:themeColor="text1"/>
                <w:lang w:val="fr-FR"/>
              </w:rPr>
              <w:t xml:space="preserve"> aux</w:t>
            </w:r>
            <w:r w:rsidR="001657EC">
              <w:rPr>
                <w:i/>
                <w:color w:val="000000" w:themeColor="text1"/>
                <w:lang w:val="fr-FR"/>
              </w:rPr>
              <w:t xml:space="preserve"> PTM.</w:t>
            </w:r>
          </w:p>
        </w:tc>
      </w:tr>
      <w:tr w:rsidR="002B1CC2" w:rsidRPr="00D7583C" w:rsidTr="0053581B">
        <w:trPr>
          <w:trHeight w:val="724"/>
        </w:trPr>
        <w:tc>
          <w:tcPr>
            <w:tcW w:w="619" w:type="pct"/>
            <w:shd w:val="clear" w:color="auto" w:fill="A6A6A6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83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237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</w:tr>
      <w:tr w:rsidR="002B1CC2" w:rsidRPr="00D7583C" w:rsidTr="0053581B">
        <w:tc>
          <w:tcPr>
            <w:tcW w:w="619" w:type="pct"/>
            <w:shd w:val="clear" w:color="auto" w:fill="A6A6A6"/>
          </w:tcPr>
          <w:p w:rsidR="002B1CC2" w:rsidRPr="00072901" w:rsidRDefault="002B1CC2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83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237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</w:tr>
      <w:tr w:rsidR="002B1CC2" w:rsidRPr="00D7583C" w:rsidTr="0053581B">
        <w:tc>
          <w:tcPr>
            <w:tcW w:w="619" w:type="pct"/>
            <w:shd w:val="clear" w:color="auto" w:fill="A6A6A6"/>
          </w:tcPr>
          <w:p w:rsidR="002B1CC2" w:rsidRPr="00072901" w:rsidRDefault="002B1CC2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83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237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</w:tr>
      <w:tr w:rsidR="002B1CC2" w:rsidRPr="00D7583C" w:rsidTr="0053581B">
        <w:tc>
          <w:tcPr>
            <w:tcW w:w="619" w:type="pct"/>
            <w:shd w:val="clear" w:color="auto" w:fill="A6A6A6"/>
          </w:tcPr>
          <w:p w:rsidR="002B1CC2" w:rsidRPr="00072901" w:rsidRDefault="002B1CC2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83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237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</w:tr>
      <w:tr w:rsidR="002B1CC2" w:rsidRPr="00D7583C" w:rsidTr="0053581B">
        <w:tc>
          <w:tcPr>
            <w:tcW w:w="619" w:type="pct"/>
            <w:shd w:val="clear" w:color="auto" w:fill="A6A6A6"/>
          </w:tcPr>
          <w:p w:rsidR="002B1CC2" w:rsidRPr="00072901" w:rsidRDefault="002B1CC2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31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083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  <w:tc>
          <w:tcPr>
            <w:tcW w:w="1237" w:type="pct"/>
            <w:shd w:val="clear" w:color="auto" w:fill="F3F3F3"/>
          </w:tcPr>
          <w:p w:rsidR="006F5220" w:rsidRPr="00072901" w:rsidRDefault="006F5220" w:rsidP="00AA6906">
            <w:pPr>
              <w:spacing w:before="360" w:after="360"/>
              <w:rPr>
                <w:lang w:val="fr-FR"/>
              </w:rPr>
            </w:pPr>
          </w:p>
        </w:tc>
      </w:tr>
    </w:tbl>
    <w:p w:rsidR="00F5753C" w:rsidRPr="00072901" w:rsidRDefault="00F5753C" w:rsidP="00F5753C">
      <w:pPr>
        <w:rPr>
          <w:lang w:val="fr-FR"/>
        </w:rPr>
      </w:pPr>
    </w:p>
    <w:sectPr w:rsidR="00F5753C" w:rsidRPr="00072901" w:rsidSect="00F5753C">
      <w:headerReference w:type="default" r:id="rId8"/>
      <w:footerReference w:type="default" r:id="rId9"/>
      <w:pgSz w:w="16840" w:h="1190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15" w:rsidRDefault="00705015" w:rsidP="00D327E3">
      <w:r>
        <w:separator/>
      </w:r>
    </w:p>
  </w:endnote>
  <w:endnote w:type="continuationSeparator" w:id="0">
    <w:p w:rsidR="00705015" w:rsidRDefault="00705015" w:rsidP="00D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C" w:rsidRPr="00B45C74" w:rsidRDefault="00E8567A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F5753C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D7583C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5753C" w:rsidRPr="00072901" w:rsidRDefault="00F5753C" w:rsidP="00927596">
    <w:pPr>
      <w:pStyle w:val="Footer"/>
      <w:rPr>
        <w:b/>
        <w:lang w:val="fr-FR"/>
      </w:rPr>
    </w:pPr>
    <w:r w:rsidRPr="00072901">
      <w:rPr>
        <w:b/>
        <w:lang w:val="fr-FR"/>
      </w:rPr>
      <w:t>Module 1.</w:t>
    </w:r>
    <w:r w:rsidR="00072901" w:rsidRPr="00072901">
      <w:rPr>
        <w:lang w:val="fr-FR"/>
      </w:rPr>
      <w:t xml:space="preserve"> </w:t>
    </w:r>
    <w:r w:rsidR="00072901">
      <w:rPr>
        <w:lang w:val="fr-FR"/>
      </w:rPr>
      <w:t>É</w:t>
    </w:r>
    <w:r w:rsidR="00072901" w:rsidRPr="00072901">
      <w:rPr>
        <w:lang w:val="fr-FR"/>
      </w:rPr>
      <w:t>tape</w:t>
    </w:r>
    <w:r w:rsidRPr="00072901">
      <w:rPr>
        <w:lang w:val="fr-FR"/>
      </w:rPr>
      <w:t xml:space="preserve"> 2. </w:t>
    </w:r>
    <w:r w:rsidR="00072901">
      <w:rPr>
        <w:lang w:val="fr-FR"/>
      </w:rPr>
      <w:t>É</w:t>
    </w:r>
    <w:r w:rsidR="00072901" w:rsidRPr="00072901">
      <w:rPr>
        <w:lang w:val="fr-FR"/>
      </w:rPr>
      <w:t>tape subsidiaire</w:t>
    </w:r>
    <w:r w:rsidR="00072901">
      <w:rPr>
        <w:lang w:val="fr-FR"/>
      </w:rPr>
      <w:t xml:space="preserve"> 9. Modèle de matrice pour </w:t>
    </w:r>
    <w:r w:rsidR="00927596">
      <w:rPr>
        <w:lang w:val="fr-FR"/>
      </w:rPr>
      <w:t>la cartographie</w:t>
    </w:r>
    <w:r w:rsidR="00072901">
      <w:rPr>
        <w:lang w:val="fr-FR"/>
      </w:rPr>
      <w:t xml:space="preserve"> des donateurs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15" w:rsidRDefault="00705015" w:rsidP="00D327E3">
      <w:r>
        <w:separator/>
      </w:r>
    </w:p>
  </w:footnote>
  <w:footnote w:type="continuationSeparator" w:id="0">
    <w:p w:rsidR="00705015" w:rsidRDefault="00705015" w:rsidP="00D32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3C" w:rsidRPr="00072901" w:rsidRDefault="00072901" w:rsidP="005D21B4">
    <w:pPr>
      <w:pStyle w:val="Header"/>
      <w:rPr>
        <w:sz w:val="14"/>
        <w:szCs w:val="14"/>
        <w:lang w:val="fr-FR"/>
      </w:rPr>
    </w:pPr>
    <w:r>
      <w:rPr>
        <w:rStyle w:val="Pantone485"/>
        <w:sz w:val="14"/>
        <w:szCs w:val="14"/>
        <w:lang w:val="fr-FR"/>
      </w:rPr>
      <w:t>Mouvement international de la Croix-Rouge et du Croissant-Rouge</w:t>
    </w:r>
    <w:r w:rsidR="00F5753C" w:rsidRPr="00072901">
      <w:rPr>
        <w:rFonts w:cs="Caecilia-Light"/>
        <w:color w:val="FF0000"/>
        <w:sz w:val="14"/>
        <w:szCs w:val="14"/>
        <w:lang w:val="fr-FR"/>
      </w:rPr>
      <w:t xml:space="preserve"> </w:t>
    </w:r>
    <w:r w:rsidR="00F5753C" w:rsidRPr="00072901">
      <w:rPr>
        <w:rStyle w:val="PageNumber"/>
        <w:bCs/>
        <w:sz w:val="14"/>
        <w:szCs w:val="14"/>
        <w:lang w:val="fr-FR"/>
      </w:rPr>
      <w:t>I</w:t>
    </w:r>
    <w:r w:rsidR="00F5753C" w:rsidRPr="00072901">
      <w:rPr>
        <w:rStyle w:val="PageNumber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5D21B4">
      <w:rPr>
        <w:b/>
        <w:sz w:val="14"/>
        <w:szCs w:val="14"/>
        <w:lang w:val="fr-FR"/>
      </w:rPr>
      <w:t>les transferts monétaires</w:t>
    </w:r>
    <w:r>
      <w:rPr>
        <w:b/>
        <w:sz w:val="14"/>
        <w:szCs w:val="14"/>
        <w:lang w:val="fr-FR"/>
      </w:rPr>
      <w:t xml:space="preserve">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5C7E23"/>
    <w:multiLevelType w:val="hybridMultilevel"/>
    <w:tmpl w:val="92706D8A"/>
    <w:lvl w:ilvl="0" w:tplc="CAD4AE2E">
      <w:start w:val="1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5"/>
  </w:num>
  <w:num w:numId="4">
    <w:abstractNumId w:val="27"/>
  </w:num>
  <w:num w:numId="5">
    <w:abstractNumId w:val="42"/>
  </w:num>
  <w:num w:numId="6">
    <w:abstractNumId w:val="26"/>
  </w:num>
  <w:num w:numId="7">
    <w:abstractNumId w:val="31"/>
  </w:num>
  <w:num w:numId="8">
    <w:abstractNumId w:val="21"/>
  </w:num>
  <w:num w:numId="9">
    <w:abstractNumId w:val="44"/>
  </w:num>
  <w:num w:numId="10">
    <w:abstractNumId w:val="34"/>
  </w:num>
  <w:num w:numId="11">
    <w:abstractNumId w:val="35"/>
  </w:num>
  <w:num w:numId="12">
    <w:abstractNumId w:val="39"/>
  </w:num>
  <w:num w:numId="13">
    <w:abstractNumId w:val="41"/>
  </w:num>
  <w:num w:numId="14">
    <w:abstractNumId w:val="19"/>
  </w:num>
  <w:num w:numId="15">
    <w:abstractNumId w:val="40"/>
  </w:num>
  <w:num w:numId="16">
    <w:abstractNumId w:val="14"/>
  </w:num>
  <w:num w:numId="17">
    <w:abstractNumId w:val="13"/>
  </w:num>
  <w:num w:numId="18">
    <w:abstractNumId w:val="43"/>
  </w:num>
  <w:num w:numId="19">
    <w:abstractNumId w:val="30"/>
  </w:num>
  <w:num w:numId="20">
    <w:abstractNumId w:val="22"/>
  </w:num>
  <w:num w:numId="21">
    <w:abstractNumId w:val="16"/>
  </w:num>
  <w:num w:numId="22">
    <w:abstractNumId w:val="23"/>
  </w:num>
  <w:num w:numId="23">
    <w:abstractNumId w:val="28"/>
  </w:num>
  <w:num w:numId="24">
    <w:abstractNumId w:val="20"/>
  </w:num>
  <w:num w:numId="25">
    <w:abstractNumId w:val="18"/>
  </w:num>
  <w:num w:numId="26">
    <w:abstractNumId w:val="24"/>
  </w:num>
  <w:num w:numId="27">
    <w:abstractNumId w:val="45"/>
  </w:num>
  <w:num w:numId="28">
    <w:abstractNumId w:val="10"/>
  </w:num>
  <w:num w:numId="29">
    <w:abstractNumId w:val="29"/>
  </w:num>
  <w:num w:numId="30">
    <w:abstractNumId w:val="12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6"/>
  </w:num>
  <w:num w:numId="42">
    <w:abstractNumId w:val="11"/>
  </w:num>
  <w:num w:numId="43">
    <w:abstractNumId w:val="17"/>
  </w:num>
  <w:num w:numId="44">
    <w:abstractNumId w:val="32"/>
  </w:num>
  <w:num w:numId="45">
    <w:abstractNumId w:val="3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5220"/>
    <w:rsid w:val="00072901"/>
    <w:rsid w:val="000844B2"/>
    <w:rsid w:val="000B3A02"/>
    <w:rsid w:val="00132559"/>
    <w:rsid w:val="00142EC2"/>
    <w:rsid w:val="001657EC"/>
    <w:rsid w:val="002066E1"/>
    <w:rsid w:val="002B1CC2"/>
    <w:rsid w:val="003B4068"/>
    <w:rsid w:val="004A32C9"/>
    <w:rsid w:val="004D2CC9"/>
    <w:rsid w:val="005304B5"/>
    <w:rsid w:val="0053581B"/>
    <w:rsid w:val="005475F3"/>
    <w:rsid w:val="005638E4"/>
    <w:rsid w:val="0058603C"/>
    <w:rsid w:val="005A56D7"/>
    <w:rsid w:val="005C1B47"/>
    <w:rsid w:val="005D21B4"/>
    <w:rsid w:val="005D3A8C"/>
    <w:rsid w:val="006F5220"/>
    <w:rsid w:val="00705015"/>
    <w:rsid w:val="00731C9B"/>
    <w:rsid w:val="00747BB9"/>
    <w:rsid w:val="00867307"/>
    <w:rsid w:val="008B2A5B"/>
    <w:rsid w:val="00925346"/>
    <w:rsid w:val="00927596"/>
    <w:rsid w:val="00AA6906"/>
    <w:rsid w:val="00B431A7"/>
    <w:rsid w:val="00CB29B5"/>
    <w:rsid w:val="00D327E3"/>
    <w:rsid w:val="00D7583C"/>
    <w:rsid w:val="00E8567A"/>
    <w:rsid w:val="00F5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81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81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1B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1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581B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81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81B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81B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581B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81B"/>
    <w:rPr>
      <w:rFonts w:ascii="Arial" w:hAnsi="Arial"/>
      <w:b/>
      <w:color w:val="auto"/>
      <w:szCs w:val="24"/>
    </w:rPr>
  </w:style>
  <w:style w:type="paragraph" w:styleId="ListParagraph">
    <w:name w:val="List Paragraph"/>
    <w:aliases w:val="Bullet 3"/>
    <w:basedOn w:val="Normal"/>
    <w:link w:val="ListParagraphChar"/>
    <w:qFormat/>
    <w:rsid w:val="0053581B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character" w:customStyle="1" w:styleId="ListParagraphChar">
    <w:name w:val="List Paragraph Char"/>
    <w:aliases w:val="Bullet 3 Char"/>
    <w:basedOn w:val="DefaultParagraphFont"/>
    <w:link w:val="ListParagraph"/>
    <w:rsid w:val="0053581B"/>
    <w:rPr>
      <w:rFonts w:ascii="Arial" w:eastAsiaTheme="minorHAnsi" w:hAnsi="Arial" w:cs="Arial"/>
      <w:i/>
      <w:iCs/>
      <w:color w:val="auto"/>
      <w:sz w:val="20"/>
    </w:rPr>
  </w:style>
  <w:style w:type="paragraph" w:customStyle="1" w:styleId="Default">
    <w:name w:val="Default"/>
    <w:rsid w:val="005358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8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5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53C"/>
    <w:rPr>
      <w:rFonts w:ascii="Arial" w:hAnsi="Arial" w:cs="Arial"/>
      <w:color w:val="auto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358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3581B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1B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53581B"/>
    <w:rPr>
      <w:b/>
    </w:rPr>
  </w:style>
  <w:style w:type="character" w:styleId="Hyperlink">
    <w:name w:val="Hyperlink"/>
    <w:basedOn w:val="DefaultParagraphFont"/>
    <w:uiPriority w:val="99"/>
    <w:unhideWhenUsed/>
    <w:rsid w:val="005358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81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3581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81B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53581B"/>
    <w:rPr>
      <w:vertAlign w:val="superscript"/>
    </w:rPr>
  </w:style>
  <w:style w:type="paragraph" w:styleId="Revision">
    <w:name w:val="Revision"/>
    <w:hidden/>
    <w:uiPriority w:val="99"/>
    <w:semiHidden/>
    <w:rsid w:val="0053581B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3581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3581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3581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3581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3581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3581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3581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53581B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3581B"/>
    <w:pPr>
      <w:numPr>
        <w:numId w:val="41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Normal"/>
    <w:rsid w:val="0053581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3581B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53581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3581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581B"/>
    <w:pPr>
      <w:keepNext/>
      <w:keepLines/>
      <w:framePr w:hSpace="141" w:wrap="around" w:vAnchor="text" w:hAnchor="margin" w:y="402"/>
      <w:numPr>
        <w:numId w:val="46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1B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81B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81B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1B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1B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581B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81B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581B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81B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581B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81B"/>
    <w:rPr>
      <w:rFonts w:ascii="Arial" w:hAnsi="Arial"/>
      <w:b/>
      <w:color w:val="auto"/>
      <w:szCs w:val="24"/>
    </w:rPr>
  </w:style>
  <w:style w:type="paragraph" w:styleId="ListParagraph">
    <w:name w:val="List Paragraph"/>
    <w:aliases w:val="Bullet 3"/>
    <w:basedOn w:val="Normal"/>
    <w:link w:val="ListParagraphChar"/>
    <w:qFormat/>
    <w:rsid w:val="0053581B"/>
    <w:pPr>
      <w:numPr>
        <w:numId w:val="45"/>
      </w:numPr>
      <w:spacing w:before="120"/>
      <w:ind w:right="425"/>
      <w:contextualSpacing/>
    </w:pPr>
    <w:rPr>
      <w:rFonts w:eastAsiaTheme="minorHAnsi" w:cs="Arial"/>
      <w:i/>
      <w:iCs/>
      <w:szCs w:val="22"/>
    </w:rPr>
  </w:style>
  <w:style w:type="character" w:customStyle="1" w:styleId="ListParagraphChar">
    <w:name w:val="List Paragraph Char"/>
    <w:aliases w:val="Bullet 3 Char"/>
    <w:basedOn w:val="DefaultParagraphFont"/>
    <w:link w:val="ListParagraph"/>
    <w:rsid w:val="0053581B"/>
    <w:rPr>
      <w:rFonts w:ascii="Arial" w:eastAsiaTheme="minorHAnsi" w:hAnsi="Arial" w:cs="Arial"/>
      <w:i/>
      <w:iCs/>
      <w:color w:val="auto"/>
      <w:sz w:val="20"/>
    </w:rPr>
  </w:style>
  <w:style w:type="paragraph" w:customStyle="1" w:styleId="Default">
    <w:name w:val="Default"/>
    <w:rsid w:val="0053581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8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5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53C"/>
    <w:rPr>
      <w:rFonts w:ascii="Arial" w:hAnsi="Arial" w:cs="Arial"/>
      <w:color w:val="auto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358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3581B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1B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53581B"/>
    <w:rPr>
      <w:b/>
    </w:rPr>
  </w:style>
  <w:style w:type="character" w:styleId="Hyperlink">
    <w:name w:val="Hyperlink"/>
    <w:basedOn w:val="DefaultParagraphFont"/>
    <w:uiPriority w:val="99"/>
    <w:unhideWhenUsed/>
    <w:rsid w:val="005358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81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3581B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81B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53581B"/>
    <w:rPr>
      <w:vertAlign w:val="superscript"/>
    </w:rPr>
  </w:style>
  <w:style w:type="paragraph" w:styleId="Revision">
    <w:name w:val="Revision"/>
    <w:hidden/>
    <w:uiPriority w:val="99"/>
    <w:semiHidden/>
    <w:rsid w:val="0053581B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53581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3581B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3581B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3581B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3581B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3581B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3581B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3581B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53581B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3581B"/>
    <w:pPr>
      <w:numPr>
        <w:numId w:val="41"/>
      </w:numPr>
      <w:tabs>
        <w:tab w:val="left" w:pos="7230"/>
      </w:tabs>
      <w:spacing w:before="240" w:after="240"/>
      <w:ind w:right="0"/>
    </w:pPr>
    <w:rPr>
      <w:i w:val="0"/>
      <w:iCs w:val="0"/>
    </w:rPr>
  </w:style>
  <w:style w:type="paragraph" w:customStyle="1" w:styleId="ListNumber1">
    <w:name w:val="List Number 1"/>
    <w:basedOn w:val="Normal"/>
    <w:rsid w:val="0053581B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3581B"/>
    <w:pPr>
      <w:numPr>
        <w:numId w:val="44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53581B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3581B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3581B"/>
    <w:pPr>
      <w:keepNext/>
      <w:keepLines/>
      <w:framePr w:hSpace="141" w:wrap="around" w:vAnchor="text" w:hAnchor="margin" w:y="402"/>
      <w:numPr>
        <w:numId w:val="4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138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18</cp:revision>
  <cp:lastPrinted>2015-11-11T09:10:00Z</cp:lastPrinted>
  <dcterms:created xsi:type="dcterms:W3CDTF">2015-05-06T10:55:00Z</dcterms:created>
  <dcterms:modified xsi:type="dcterms:W3CDTF">2016-03-23T13:53:00Z</dcterms:modified>
</cp:coreProperties>
</file>