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896AE2" w14:textId="31C32B0C" w:rsidR="00A03445" w:rsidRDefault="00A03445" w:rsidP="00C1316D">
      <w:pPr>
        <w:pStyle w:val="H1"/>
      </w:pPr>
      <w:bookmarkStart w:id="0" w:name="_GoBack"/>
      <w:bookmarkEnd w:id="0"/>
      <w:r w:rsidRPr="007369B7">
        <w:t xml:space="preserve">Roadmap for </w:t>
      </w:r>
      <w:r w:rsidR="00B66301" w:rsidRPr="007369B7">
        <w:t>reviewing, learning and improving</w:t>
      </w:r>
    </w:p>
    <w:p w14:paraId="6A9BFD9B" w14:textId="4E1C8971" w:rsidR="003A66D4" w:rsidRPr="00AC6BD6" w:rsidRDefault="006D6B0C" w:rsidP="006D6B0C">
      <w:pPr>
        <w:pStyle w:val="H1"/>
        <w:ind w:left="-170"/>
        <w:rPr>
          <w:sz w:val="20"/>
          <w:szCs w:val="20"/>
        </w:rPr>
      </w:pPr>
      <w:r>
        <w:pict w14:anchorId="72C346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9.1pt;height:249.8pt;mso-position-vertical:absolute">
            <v:imagedata r:id="rId8" o:title="01-Preparedness-rodmap-EN3"/>
          </v:shape>
        </w:pict>
      </w:r>
    </w:p>
    <w:p w14:paraId="6B2161C8" w14:textId="77777777" w:rsidR="00A03445" w:rsidRPr="007369B7" w:rsidRDefault="00A03445" w:rsidP="00C1316D">
      <w:pPr>
        <w:pStyle w:val="Heading2"/>
      </w:pPr>
      <w:r w:rsidRPr="007369B7">
        <w:t>INTRODUCTION</w:t>
      </w:r>
    </w:p>
    <w:p w14:paraId="7AB1144A" w14:textId="39FAA3B1" w:rsidR="00A03445" w:rsidRPr="00764A04" w:rsidRDefault="00734FEC" w:rsidP="00764A04">
      <w:pPr>
        <w:rPr>
          <w:i/>
        </w:rPr>
      </w:pPr>
      <w:r w:rsidRPr="00764A04">
        <w:t>In order to implement cash-based responses in time and at scale after an emergency, cash-specific issues must be taken into account throughout the preparedness process. This road</w:t>
      </w:r>
      <w:r w:rsidR="00116612" w:rsidRPr="00764A04">
        <w:t xml:space="preserve"> </w:t>
      </w:r>
      <w:r w:rsidRPr="00764A04">
        <w:t xml:space="preserve">map will focus on the processes of evaluating the CTP preparedness, reviewing the CTP operations and documenting the learning in order to contribute to a growing body of </w:t>
      </w:r>
      <w:r w:rsidR="00973754" w:rsidRPr="00764A04">
        <w:t>evidence on CTP</w:t>
      </w:r>
      <w:r w:rsidRPr="00764A04">
        <w:t>. The road</w:t>
      </w:r>
      <w:r w:rsidR="00116612" w:rsidRPr="00764A04">
        <w:t xml:space="preserve"> </w:t>
      </w:r>
      <w:r w:rsidRPr="00764A04">
        <w:t xml:space="preserve">map structure </w:t>
      </w:r>
      <w:r w:rsidR="00A03445" w:rsidRPr="00764A04">
        <w:t xml:space="preserve">reflects the </w:t>
      </w:r>
      <w:r w:rsidRPr="00764A04">
        <w:t xml:space="preserve">stage ‘review, learn and improve’ of the </w:t>
      </w:r>
      <w:r w:rsidR="00116612" w:rsidRPr="00764A04">
        <w:t xml:space="preserve">evidence on CTP. The road map structure reflects the stage ‘review, learn and improve’ of the International Red Cross Red Crescent Movement </w:t>
      </w:r>
      <w:r w:rsidR="00116612" w:rsidRPr="00764A04">
        <w:rPr>
          <w:i/>
        </w:rPr>
        <w:t xml:space="preserve">CTP Guidelines for mainstreaming and preparedness. </w:t>
      </w:r>
    </w:p>
    <w:p w14:paraId="10CC66F1" w14:textId="6DDFCA9C" w:rsidR="009D4BE1" w:rsidRPr="00764A04" w:rsidRDefault="00A03445" w:rsidP="00764A04">
      <w:r w:rsidRPr="00764A04">
        <w:t>The steps and sub-steps suggested</w:t>
      </w:r>
      <w:r w:rsidR="00116612" w:rsidRPr="00764A04">
        <w:t xml:space="preserve"> are not necessarily sequential</w:t>
      </w:r>
      <w:r w:rsidRPr="00764A04">
        <w:t xml:space="preserve"> and even </w:t>
      </w:r>
      <w:r w:rsidR="00116612" w:rsidRPr="00764A04">
        <w:t xml:space="preserve">can </w:t>
      </w:r>
      <w:r w:rsidRPr="00764A04">
        <w:t>take place simultaneously. Each sub-step is associated with tools that may be useful as you move along the process. You may not be able to use all the suggested tools, but you should at least comply with the minimum standards set for the process.</w:t>
      </w:r>
      <w:r w:rsidR="00CB4893" w:rsidRPr="00764A04">
        <w:t xml:space="preserve"> </w:t>
      </w:r>
    </w:p>
    <w:p w14:paraId="0C95E746" w14:textId="2DC949B3" w:rsidR="00A03445" w:rsidRPr="00970FF7" w:rsidRDefault="00A03445" w:rsidP="00C1316D">
      <w:pPr>
        <w:pStyle w:val="Heading2"/>
      </w:pPr>
      <w:r w:rsidRPr="00970FF7">
        <w:t>MINIMUM STANDARDS</w:t>
      </w:r>
    </w:p>
    <w:p w14:paraId="16E1C0CD" w14:textId="77777777" w:rsidR="00116612" w:rsidRDefault="00116612" w:rsidP="00764A04">
      <w:pPr>
        <w:pStyle w:val="Bullet1"/>
      </w:pPr>
      <w:r>
        <w:t>The CTP preparedness Plan of Action (</w:t>
      </w:r>
      <w:proofErr w:type="spellStart"/>
      <w:r>
        <w:t>PoA</w:t>
      </w:r>
      <w:proofErr w:type="spellEnd"/>
      <w:r>
        <w:t>) should include activities and resources for review and evaluation.</w:t>
      </w:r>
    </w:p>
    <w:p w14:paraId="6DAE3A55" w14:textId="77777777" w:rsidR="00116612" w:rsidRPr="00970FF7" w:rsidRDefault="00116612" w:rsidP="00764A04">
      <w:pPr>
        <w:pStyle w:val="Bullet1"/>
      </w:pPr>
      <w:r>
        <w:t>The Terms of Reference (</w:t>
      </w:r>
      <w:proofErr w:type="spellStart"/>
      <w:r>
        <w:t>ToR</w:t>
      </w:r>
      <w:proofErr w:type="spellEnd"/>
      <w:r>
        <w:t>) for the National Society CTP focal point and technical working group (TWG) should include roles and responsibilities related to CTP preparedness, monitoring and evaluation.</w:t>
      </w:r>
    </w:p>
    <w:p w14:paraId="5000C21E" w14:textId="77777777" w:rsidR="00116612" w:rsidRPr="00970FF7" w:rsidRDefault="00116612" w:rsidP="00764A04">
      <w:pPr>
        <w:pStyle w:val="Bullet1"/>
      </w:pPr>
      <w:r>
        <w:t>CTP preparedness should be evaluated through an internal review process led by the National Society focal point and the TWG.</w:t>
      </w:r>
    </w:p>
    <w:p w14:paraId="4823E0D3" w14:textId="77777777" w:rsidR="00116612" w:rsidRPr="00970FF7" w:rsidRDefault="00116612" w:rsidP="00BC1F3F">
      <w:pPr>
        <w:pStyle w:val="Bullet1"/>
        <w:keepNext/>
        <w:keepLines/>
        <w:ind w:left="714" w:hanging="357"/>
      </w:pPr>
      <w:r w:rsidRPr="00970FF7">
        <w:lastRenderedPageBreak/>
        <w:t xml:space="preserve">CTP </w:t>
      </w:r>
      <w:r>
        <w:t xml:space="preserve">preparedness processes and </w:t>
      </w:r>
      <w:r w:rsidRPr="00970FF7">
        <w:t>tools</w:t>
      </w:r>
      <w:r>
        <w:t xml:space="preserve"> should be</w:t>
      </w:r>
      <w:r w:rsidRPr="00970FF7">
        <w:t xml:space="preserve"> </w:t>
      </w:r>
      <w:r>
        <w:t xml:space="preserve">tested </w:t>
      </w:r>
      <w:r w:rsidRPr="00970FF7">
        <w:t>and adapt</w:t>
      </w:r>
      <w:r>
        <w:t>ed</w:t>
      </w:r>
      <w:r w:rsidRPr="00970FF7">
        <w:t xml:space="preserve"> to local contexts</w:t>
      </w:r>
      <w:r>
        <w:t xml:space="preserve">. </w:t>
      </w:r>
    </w:p>
    <w:p w14:paraId="2374D605" w14:textId="77777777" w:rsidR="00116612" w:rsidRDefault="00116612" w:rsidP="00BC1F3F">
      <w:pPr>
        <w:pStyle w:val="Bullet1"/>
        <w:keepNext/>
        <w:keepLines/>
        <w:ind w:left="714" w:hanging="357"/>
      </w:pPr>
      <w:r>
        <w:t>CTP operations should be evaluated by an external consultant/team.</w:t>
      </w:r>
    </w:p>
    <w:p w14:paraId="54434FB6" w14:textId="77777777" w:rsidR="00116612" w:rsidRPr="00595CF6" w:rsidRDefault="00116612" w:rsidP="00764A04">
      <w:pPr>
        <w:pStyle w:val="Bullet1"/>
        <w:rPr>
          <w:b/>
        </w:rPr>
      </w:pPr>
      <w:r>
        <w:t xml:space="preserve">Evaluation reports, case studies and fact sheets should be disseminated </w:t>
      </w:r>
      <w:r w:rsidRPr="00970FF7">
        <w:rPr>
          <w:lang w:eastAsia="en-GB"/>
        </w:rPr>
        <w:t>internally to Movement partners and externally to other actors and networks</w:t>
      </w:r>
      <w:r>
        <w:t>.</w:t>
      </w:r>
    </w:p>
    <w:p w14:paraId="0BEBC6E5" w14:textId="72952ACC" w:rsidR="00A03445" w:rsidRPr="00970FF7" w:rsidRDefault="004C151C" w:rsidP="00C1316D">
      <w:pPr>
        <w:pStyle w:val="Heading2"/>
      </w:pPr>
      <w:r>
        <w:t>SUB-STEPS AND TOOLS</w:t>
      </w:r>
    </w:p>
    <w:p w14:paraId="6F39F07E" w14:textId="77777777" w:rsidR="00346889" w:rsidRPr="00970FF7" w:rsidRDefault="00A03445" w:rsidP="00C1316D">
      <w:pPr>
        <w:pStyle w:val="Heading3"/>
      </w:pPr>
      <w:r w:rsidRPr="00970FF7">
        <w:t>Creating a learning environment</w:t>
      </w:r>
    </w:p>
    <w:p w14:paraId="1CCBFF8C" w14:textId="794B7E82" w:rsidR="008C2AFA" w:rsidRPr="00970FF7" w:rsidRDefault="00973754" w:rsidP="00764A04">
      <w:pPr>
        <w:rPr>
          <w:rFonts w:eastAsia="+mn-ea"/>
          <w:iCs/>
          <w:kern w:val="24"/>
          <w:lang w:eastAsia="en-GB"/>
        </w:rPr>
      </w:pPr>
      <w:r>
        <w:t>T</w:t>
      </w:r>
      <w:r w:rsidR="00925B66">
        <w:t xml:space="preserve">he CTP focal point and TWG should take the lead in </w:t>
      </w:r>
      <w:r w:rsidR="009D6B80" w:rsidRPr="00970FF7">
        <w:t xml:space="preserve">setting up the </w:t>
      </w:r>
      <w:r w:rsidR="009D6B80" w:rsidRPr="00970FF7">
        <w:rPr>
          <w:rFonts w:eastAsia="+mn-ea"/>
          <w:iCs/>
          <w:kern w:val="24"/>
          <w:lang w:eastAsia="en-GB"/>
        </w:rPr>
        <w:t xml:space="preserve">CTP preparedness </w:t>
      </w:r>
      <w:r w:rsidR="009D6B80" w:rsidRPr="00970FF7">
        <w:t xml:space="preserve">monitoring and evaluation systems </w:t>
      </w:r>
      <w:r w:rsidR="009D6B80" w:rsidRPr="00970FF7">
        <w:rPr>
          <w:rFonts w:eastAsia="+mn-ea"/>
          <w:iCs/>
          <w:kern w:val="24"/>
          <w:lang w:eastAsia="en-GB"/>
        </w:rPr>
        <w:t>and</w:t>
      </w:r>
      <w:r w:rsidR="00116612">
        <w:rPr>
          <w:rFonts w:eastAsia="+mn-ea"/>
          <w:iCs/>
          <w:kern w:val="24"/>
          <w:lang w:eastAsia="en-GB"/>
        </w:rPr>
        <w:t xml:space="preserve"> in</w:t>
      </w:r>
      <w:r w:rsidR="009D6B80" w:rsidRPr="00970FF7">
        <w:rPr>
          <w:rFonts w:eastAsia="+mn-ea"/>
          <w:iCs/>
          <w:kern w:val="24"/>
          <w:lang w:eastAsia="en-GB"/>
        </w:rPr>
        <w:t xml:space="preserve"> </w:t>
      </w:r>
      <w:r w:rsidR="00925B66">
        <w:t>promoting</w:t>
      </w:r>
      <w:r w:rsidR="009D6B80" w:rsidRPr="00970FF7">
        <w:t xml:space="preserve"> systematic learning across the different departments</w:t>
      </w:r>
      <w:r w:rsidR="009012EA" w:rsidRPr="00970FF7">
        <w:rPr>
          <w:rFonts w:eastAsia="+mn-ea"/>
          <w:iCs/>
          <w:kern w:val="24"/>
          <w:lang w:eastAsia="en-GB"/>
        </w:rPr>
        <w:t xml:space="preserve">. </w:t>
      </w:r>
      <w:r w:rsidR="009D6B80" w:rsidRPr="00970FF7">
        <w:rPr>
          <w:rFonts w:eastAsia="+mn-ea"/>
          <w:iCs/>
          <w:kern w:val="24"/>
          <w:lang w:eastAsia="en-GB"/>
        </w:rPr>
        <w:t>They will</w:t>
      </w:r>
      <w:r w:rsidR="009012EA" w:rsidRPr="00970FF7">
        <w:rPr>
          <w:rFonts w:eastAsia="+mn-ea"/>
          <w:iCs/>
          <w:kern w:val="24"/>
          <w:lang w:eastAsia="en-GB"/>
        </w:rPr>
        <w:t xml:space="preserve"> plan and </w:t>
      </w:r>
      <w:r w:rsidR="00E56E59" w:rsidRPr="00970FF7">
        <w:rPr>
          <w:rFonts w:eastAsia="+mn-ea"/>
          <w:iCs/>
          <w:kern w:val="24"/>
          <w:lang w:eastAsia="en-GB"/>
        </w:rPr>
        <w:t>conduct</w:t>
      </w:r>
      <w:r w:rsidR="009012EA" w:rsidRPr="00970FF7">
        <w:rPr>
          <w:rFonts w:eastAsia="+mn-ea"/>
          <w:iCs/>
          <w:kern w:val="24"/>
          <w:lang w:eastAsia="en-GB"/>
        </w:rPr>
        <w:t xml:space="preserve"> reviews of the CTP preparedness </w:t>
      </w:r>
      <w:proofErr w:type="spellStart"/>
      <w:r w:rsidR="009012EA" w:rsidRPr="00970FF7">
        <w:rPr>
          <w:rFonts w:eastAsia="+mn-ea"/>
          <w:iCs/>
          <w:kern w:val="24"/>
          <w:lang w:eastAsia="en-GB"/>
        </w:rPr>
        <w:t>PoA</w:t>
      </w:r>
      <w:proofErr w:type="spellEnd"/>
      <w:r w:rsidR="009012EA" w:rsidRPr="00970FF7">
        <w:rPr>
          <w:rFonts w:eastAsia="+mn-ea"/>
          <w:iCs/>
          <w:kern w:val="24"/>
          <w:lang w:eastAsia="en-GB"/>
        </w:rPr>
        <w:t xml:space="preserve"> </w:t>
      </w:r>
      <w:r w:rsidR="009D6B80" w:rsidRPr="00970FF7">
        <w:rPr>
          <w:rFonts w:eastAsia="+mn-ea"/>
          <w:iCs/>
          <w:kern w:val="24"/>
          <w:lang w:eastAsia="en-GB"/>
        </w:rPr>
        <w:t xml:space="preserve">and the relevant </w:t>
      </w:r>
      <w:r w:rsidR="009012EA" w:rsidRPr="00970FF7">
        <w:rPr>
          <w:rFonts w:eastAsia="+mn-ea"/>
          <w:iCs/>
          <w:kern w:val="24"/>
          <w:lang w:eastAsia="en-GB"/>
        </w:rPr>
        <w:t>system</w:t>
      </w:r>
      <w:r w:rsidR="009D6B80" w:rsidRPr="00970FF7">
        <w:rPr>
          <w:rFonts w:eastAsia="+mn-ea"/>
          <w:iCs/>
          <w:kern w:val="24"/>
          <w:lang w:eastAsia="en-GB"/>
        </w:rPr>
        <w:t>s and</w:t>
      </w:r>
      <w:r w:rsidR="009012EA" w:rsidRPr="00970FF7">
        <w:rPr>
          <w:rFonts w:eastAsia="+mn-ea"/>
          <w:iCs/>
          <w:kern w:val="24"/>
          <w:lang w:eastAsia="en-GB"/>
        </w:rPr>
        <w:t xml:space="preserve"> tools. </w:t>
      </w:r>
      <w:r w:rsidR="00E56E59" w:rsidRPr="00970FF7">
        <w:rPr>
          <w:rFonts w:eastAsia="+mn-ea"/>
          <w:iCs/>
          <w:kern w:val="24"/>
          <w:lang w:eastAsia="en-GB"/>
        </w:rPr>
        <w:t xml:space="preserve">The </w:t>
      </w:r>
      <w:r w:rsidR="00E56E59" w:rsidRPr="00764A04">
        <w:t>sub-step tool</w:t>
      </w:r>
      <w:r w:rsidR="00E56E59" w:rsidRPr="00970FF7">
        <w:rPr>
          <w:rFonts w:eastAsia="+mn-ea"/>
          <w:iCs/>
          <w:kern w:val="24"/>
          <w:lang w:eastAsia="en-GB"/>
        </w:rPr>
        <w:t xml:space="preserve"> </w:t>
      </w:r>
      <w:r w:rsidR="009D6B80" w:rsidRPr="00970FF7">
        <w:rPr>
          <w:rFonts w:eastAsia="+mn-ea"/>
          <w:iCs/>
          <w:kern w:val="24"/>
          <w:lang w:eastAsia="en-GB"/>
        </w:rPr>
        <w:t xml:space="preserve">made available </w:t>
      </w:r>
      <w:r w:rsidR="008C2AFA" w:rsidRPr="00970FF7">
        <w:rPr>
          <w:rFonts w:eastAsia="+mn-ea"/>
          <w:iCs/>
          <w:kern w:val="24"/>
          <w:lang w:eastAsia="en-GB"/>
        </w:rPr>
        <w:t xml:space="preserve">is a monthly report template that </w:t>
      </w:r>
      <w:r w:rsidR="009D6B80" w:rsidRPr="00970FF7">
        <w:rPr>
          <w:rFonts w:eastAsia="+mn-ea"/>
          <w:iCs/>
          <w:kern w:val="24"/>
          <w:lang w:eastAsia="en-GB"/>
        </w:rPr>
        <w:t>can help</w:t>
      </w:r>
      <w:r w:rsidR="00E56E59" w:rsidRPr="00970FF7">
        <w:rPr>
          <w:rFonts w:eastAsia="+mn-ea"/>
          <w:iCs/>
          <w:kern w:val="24"/>
          <w:lang w:eastAsia="en-GB"/>
        </w:rPr>
        <w:t xml:space="preserve"> </w:t>
      </w:r>
      <w:r w:rsidR="009D6B80" w:rsidRPr="00970FF7">
        <w:rPr>
          <w:rFonts w:eastAsia="+mn-ea"/>
          <w:iCs/>
          <w:kern w:val="24"/>
          <w:lang w:eastAsia="en-GB"/>
        </w:rPr>
        <w:t xml:space="preserve">the CTP focal point and the TWG </w:t>
      </w:r>
      <w:r w:rsidR="008C2AFA" w:rsidRPr="00970FF7">
        <w:rPr>
          <w:rFonts w:eastAsia="+mn-ea"/>
          <w:iCs/>
          <w:kern w:val="24"/>
          <w:lang w:eastAsia="en-GB"/>
        </w:rPr>
        <w:t>gather inputs</w:t>
      </w:r>
      <w:r w:rsidR="00116612">
        <w:rPr>
          <w:rFonts w:eastAsia="+mn-ea"/>
          <w:iCs/>
          <w:kern w:val="24"/>
          <w:lang w:eastAsia="en-GB"/>
        </w:rPr>
        <w:t xml:space="preserve"> from</w:t>
      </w:r>
      <w:r w:rsidR="008C2AFA" w:rsidRPr="00970FF7">
        <w:rPr>
          <w:rFonts w:eastAsia="+mn-ea"/>
          <w:iCs/>
          <w:kern w:val="24"/>
          <w:lang w:eastAsia="en-GB"/>
        </w:rPr>
        <w:t xml:space="preserve"> across the sectors and inform senior managers and Movement part</w:t>
      </w:r>
      <w:r>
        <w:rPr>
          <w:rFonts w:eastAsia="+mn-ea"/>
          <w:iCs/>
          <w:kern w:val="24"/>
          <w:lang w:eastAsia="en-GB"/>
        </w:rPr>
        <w:t xml:space="preserve">ners on the progress of the </w:t>
      </w:r>
      <w:proofErr w:type="spellStart"/>
      <w:r>
        <w:rPr>
          <w:rFonts w:eastAsia="+mn-ea"/>
          <w:iCs/>
          <w:kern w:val="24"/>
          <w:lang w:eastAsia="en-GB"/>
        </w:rPr>
        <w:t>PoA</w:t>
      </w:r>
      <w:proofErr w:type="spellEnd"/>
      <w:r w:rsidR="008C2AFA" w:rsidRPr="00970FF7">
        <w:rPr>
          <w:rFonts w:eastAsia="+mn-ea"/>
          <w:iCs/>
          <w:kern w:val="24"/>
          <w:lang w:eastAsia="en-GB"/>
        </w:rPr>
        <w:t>.</w:t>
      </w:r>
    </w:p>
    <w:p w14:paraId="57A74DEF" w14:textId="77777777" w:rsidR="00417D24" w:rsidRDefault="00417D24" w:rsidP="00C1316D">
      <w:pPr>
        <w:pStyle w:val="Heading3"/>
      </w:pPr>
      <w:r w:rsidRPr="00417D24">
        <w:t>Internal review of CTP operations</w:t>
      </w:r>
    </w:p>
    <w:p w14:paraId="6F335AEE" w14:textId="6482229F" w:rsidR="00FC5161" w:rsidRDefault="00B66301" w:rsidP="00764A04">
      <w:pPr>
        <w:rPr>
          <w:rFonts w:cstheme="minorHAnsi"/>
          <w:bCs/>
          <w:iCs/>
        </w:rPr>
      </w:pPr>
      <w:r w:rsidRPr="00970FF7">
        <w:t xml:space="preserve">The </w:t>
      </w:r>
      <w:r w:rsidR="001D1AB3" w:rsidRPr="00970FF7">
        <w:t xml:space="preserve">evaluation of </w:t>
      </w:r>
      <w:r w:rsidR="00116612">
        <w:t xml:space="preserve">the </w:t>
      </w:r>
      <w:r w:rsidR="001D1AB3" w:rsidRPr="00970FF7">
        <w:t xml:space="preserve">CTP </w:t>
      </w:r>
      <w:r w:rsidRPr="00970FF7">
        <w:t xml:space="preserve">preparedness process should </w:t>
      </w:r>
      <w:r w:rsidR="001D1AB3" w:rsidRPr="00970FF7">
        <w:t>allow for the</w:t>
      </w:r>
      <w:r w:rsidRPr="00970FF7">
        <w:t xml:space="preserve"> </w:t>
      </w:r>
      <w:r w:rsidR="001D1AB3" w:rsidRPr="00970FF7">
        <w:t xml:space="preserve">identification of the </w:t>
      </w:r>
      <w:r w:rsidR="001D1AB3" w:rsidRPr="00970FF7">
        <w:rPr>
          <w:lang w:eastAsia="en-GB"/>
        </w:rPr>
        <w:t>key achievements</w:t>
      </w:r>
      <w:r w:rsidR="00806021" w:rsidRPr="00970FF7">
        <w:rPr>
          <w:lang w:eastAsia="en-GB"/>
        </w:rPr>
        <w:t xml:space="preserve"> against plans</w:t>
      </w:r>
      <w:r w:rsidR="001D1AB3" w:rsidRPr="00970FF7">
        <w:rPr>
          <w:lang w:eastAsia="en-GB"/>
        </w:rPr>
        <w:t xml:space="preserve">, </w:t>
      </w:r>
      <w:r w:rsidR="00806021" w:rsidRPr="00970FF7">
        <w:rPr>
          <w:lang w:eastAsia="en-GB"/>
        </w:rPr>
        <w:t xml:space="preserve">the </w:t>
      </w:r>
      <w:r w:rsidR="001D1AB3" w:rsidRPr="00970FF7">
        <w:rPr>
          <w:lang w:eastAsia="en-GB"/>
        </w:rPr>
        <w:t>document</w:t>
      </w:r>
      <w:r w:rsidR="00806021" w:rsidRPr="00970FF7">
        <w:rPr>
          <w:lang w:eastAsia="en-GB"/>
        </w:rPr>
        <w:t xml:space="preserve">ation of </w:t>
      </w:r>
      <w:r w:rsidR="001D1AB3" w:rsidRPr="00970FF7">
        <w:rPr>
          <w:lang w:eastAsia="en-GB"/>
        </w:rPr>
        <w:t xml:space="preserve">good practices and </w:t>
      </w:r>
      <w:r w:rsidR="00806021" w:rsidRPr="00970FF7">
        <w:rPr>
          <w:lang w:eastAsia="en-GB"/>
        </w:rPr>
        <w:t xml:space="preserve">the </w:t>
      </w:r>
      <w:r w:rsidR="008C2AFA" w:rsidRPr="00970FF7">
        <w:rPr>
          <w:lang w:eastAsia="en-GB"/>
        </w:rPr>
        <w:t>development of recommendations to improve</w:t>
      </w:r>
      <w:r w:rsidR="00806021" w:rsidRPr="00970FF7">
        <w:rPr>
          <w:lang w:eastAsia="en-GB"/>
        </w:rPr>
        <w:t xml:space="preserve"> outputs and processes. </w:t>
      </w:r>
      <w:r w:rsidR="007369B7" w:rsidRPr="00970FF7">
        <w:rPr>
          <w:rFonts w:cstheme="minorHAnsi"/>
          <w:bCs/>
          <w:iCs/>
        </w:rPr>
        <w:t xml:space="preserve">A one or two day workshop can help </w:t>
      </w:r>
      <w:r w:rsidR="00116612">
        <w:rPr>
          <w:rFonts w:cstheme="minorHAnsi"/>
          <w:bCs/>
          <w:iCs/>
        </w:rPr>
        <w:t xml:space="preserve">in the </w:t>
      </w:r>
      <w:r w:rsidR="008C2AFA" w:rsidRPr="00970FF7">
        <w:rPr>
          <w:rFonts w:cstheme="minorHAnsi"/>
          <w:bCs/>
          <w:iCs/>
        </w:rPr>
        <w:t>understand</w:t>
      </w:r>
      <w:r w:rsidR="00116612">
        <w:rPr>
          <w:rFonts w:cstheme="minorHAnsi"/>
          <w:bCs/>
          <w:iCs/>
        </w:rPr>
        <w:t>ing of</w:t>
      </w:r>
      <w:r w:rsidR="008C2AFA" w:rsidRPr="00970FF7">
        <w:rPr>
          <w:rFonts w:cstheme="minorHAnsi"/>
          <w:bCs/>
          <w:iCs/>
        </w:rPr>
        <w:t xml:space="preserve"> key achievements, </w:t>
      </w:r>
      <w:r w:rsidR="00116612">
        <w:rPr>
          <w:rFonts w:cstheme="minorHAnsi"/>
          <w:bCs/>
          <w:iCs/>
        </w:rPr>
        <w:t>capturing</w:t>
      </w:r>
      <w:r w:rsidR="007369B7" w:rsidRPr="00970FF7">
        <w:rPr>
          <w:rFonts w:cstheme="minorHAnsi"/>
          <w:bCs/>
          <w:iCs/>
        </w:rPr>
        <w:t xml:space="preserve"> </w:t>
      </w:r>
      <w:r w:rsidR="008C2AFA" w:rsidRPr="00970FF7">
        <w:rPr>
          <w:rFonts w:cstheme="minorHAnsi"/>
          <w:bCs/>
          <w:iCs/>
        </w:rPr>
        <w:t>lessons learned</w:t>
      </w:r>
      <w:r w:rsidR="007369B7" w:rsidRPr="00970FF7">
        <w:rPr>
          <w:rFonts w:cstheme="minorHAnsi"/>
          <w:bCs/>
          <w:iCs/>
        </w:rPr>
        <w:t xml:space="preserve"> and develop</w:t>
      </w:r>
      <w:r w:rsidR="00116612">
        <w:rPr>
          <w:rFonts w:cstheme="minorHAnsi"/>
          <w:bCs/>
          <w:iCs/>
        </w:rPr>
        <w:t>ing</w:t>
      </w:r>
      <w:r w:rsidR="007369B7" w:rsidRPr="00970FF7">
        <w:rPr>
          <w:rFonts w:cstheme="minorHAnsi"/>
          <w:bCs/>
          <w:iCs/>
        </w:rPr>
        <w:t xml:space="preserve"> recommendations. The approach and the tools </w:t>
      </w:r>
      <w:r w:rsidR="00973754">
        <w:rPr>
          <w:rFonts w:cstheme="minorHAnsi"/>
          <w:bCs/>
          <w:iCs/>
        </w:rPr>
        <w:t>are</w:t>
      </w:r>
      <w:r w:rsidR="007369B7" w:rsidRPr="00970FF7">
        <w:rPr>
          <w:rFonts w:cstheme="minorHAnsi"/>
          <w:bCs/>
          <w:iCs/>
        </w:rPr>
        <w:t xml:space="preserve"> similar to </w:t>
      </w:r>
      <w:r w:rsidR="008C2AFA" w:rsidRPr="00970FF7">
        <w:rPr>
          <w:rFonts w:cstheme="minorHAnsi"/>
          <w:bCs/>
          <w:iCs/>
        </w:rPr>
        <w:t xml:space="preserve">those used in </w:t>
      </w:r>
      <w:r w:rsidR="007369B7" w:rsidRPr="00970FF7">
        <w:rPr>
          <w:rFonts w:cstheme="minorHAnsi"/>
          <w:bCs/>
          <w:iCs/>
        </w:rPr>
        <w:t xml:space="preserve">the initial </w:t>
      </w:r>
      <w:r w:rsidR="008C2AFA" w:rsidRPr="00970FF7">
        <w:rPr>
          <w:rFonts w:cstheme="minorHAnsi"/>
          <w:bCs/>
          <w:iCs/>
        </w:rPr>
        <w:t xml:space="preserve">preparedness </w:t>
      </w:r>
      <w:r w:rsidR="007369B7" w:rsidRPr="00970FF7">
        <w:rPr>
          <w:rFonts w:cstheme="minorHAnsi"/>
          <w:bCs/>
          <w:iCs/>
        </w:rPr>
        <w:t xml:space="preserve">workshop. </w:t>
      </w:r>
      <w:r w:rsidR="00E33D8D">
        <w:rPr>
          <w:rFonts w:cstheme="minorHAnsi"/>
          <w:bCs/>
          <w:iCs/>
        </w:rPr>
        <w:t xml:space="preserve">The SWOT analysis and self-assessment tools can be updated and used for evaluation purposes. </w:t>
      </w:r>
      <w:r w:rsidR="007369B7" w:rsidRPr="00970FF7">
        <w:rPr>
          <w:rFonts w:cstheme="minorHAnsi"/>
          <w:bCs/>
          <w:iCs/>
        </w:rPr>
        <w:t xml:space="preserve">The </w:t>
      </w:r>
      <w:r w:rsidR="007369B7" w:rsidRPr="00764A04">
        <w:t>sub-step tools</w:t>
      </w:r>
      <w:r w:rsidR="007369B7" w:rsidRPr="00970FF7">
        <w:rPr>
          <w:rFonts w:cstheme="minorHAnsi"/>
          <w:bCs/>
          <w:iCs/>
        </w:rPr>
        <w:t xml:space="preserve"> include templates for </w:t>
      </w:r>
      <w:r w:rsidR="008C2AFA" w:rsidRPr="00970FF7">
        <w:rPr>
          <w:rFonts w:cstheme="minorHAnsi"/>
          <w:bCs/>
          <w:iCs/>
        </w:rPr>
        <w:t>CTP preparedness evaluation</w:t>
      </w:r>
      <w:r w:rsidR="00116612">
        <w:rPr>
          <w:rFonts w:cstheme="minorHAnsi"/>
          <w:bCs/>
          <w:iCs/>
        </w:rPr>
        <w:t>, ToRs,</w:t>
      </w:r>
      <w:r w:rsidR="007369B7" w:rsidRPr="00970FF7">
        <w:rPr>
          <w:rFonts w:cstheme="minorHAnsi"/>
          <w:bCs/>
          <w:iCs/>
        </w:rPr>
        <w:t xml:space="preserve"> and report</w:t>
      </w:r>
      <w:r w:rsidR="00116612">
        <w:rPr>
          <w:rFonts w:cstheme="minorHAnsi"/>
          <w:bCs/>
          <w:iCs/>
        </w:rPr>
        <w:t>s</w:t>
      </w:r>
      <w:r w:rsidR="00CB00D3">
        <w:rPr>
          <w:rFonts w:cstheme="minorHAnsi"/>
          <w:bCs/>
          <w:iCs/>
        </w:rPr>
        <w:t xml:space="preserve">, </w:t>
      </w:r>
      <w:r w:rsidR="007369B7" w:rsidRPr="00970FF7">
        <w:rPr>
          <w:rFonts w:cstheme="minorHAnsi"/>
          <w:bCs/>
          <w:iCs/>
        </w:rPr>
        <w:t xml:space="preserve">and </w:t>
      </w:r>
      <w:r w:rsidR="008C2AFA" w:rsidRPr="00970FF7">
        <w:rPr>
          <w:rFonts w:cstheme="minorHAnsi"/>
          <w:bCs/>
          <w:iCs/>
        </w:rPr>
        <w:t xml:space="preserve">a </w:t>
      </w:r>
      <w:r w:rsidR="007369B7" w:rsidRPr="00970FF7">
        <w:rPr>
          <w:rFonts w:cstheme="minorHAnsi"/>
          <w:bCs/>
          <w:iCs/>
        </w:rPr>
        <w:t xml:space="preserve">short guidance on key issues to </w:t>
      </w:r>
      <w:r w:rsidR="008C2AFA" w:rsidRPr="00970FF7">
        <w:rPr>
          <w:rFonts w:cstheme="minorHAnsi"/>
          <w:bCs/>
          <w:iCs/>
        </w:rPr>
        <w:t>be considered</w:t>
      </w:r>
      <w:r w:rsidR="007369B7" w:rsidRPr="00970FF7">
        <w:rPr>
          <w:rFonts w:cstheme="minorHAnsi"/>
          <w:bCs/>
          <w:iCs/>
        </w:rPr>
        <w:t xml:space="preserve"> when</w:t>
      </w:r>
      <w:r w:rsidR="00116612">
        <w:rPr>
          <w:rFonts w:cstheme="minorHAnsi"/>
          <w:bCs/>
          <w:iCs/>
        </w:rPr>
        <w:t xml:space="preserve"> </w:t>
      </w:r>
      <w:proofErr w:type="spellStart"/>
      <w:r w:rsidR="00116612">
        <w:rPr>
          <w:rFonts w:cstheme="minorHAnsi"/>
          <w:bCs/>
          <w:iCs/>
        </w:rPr>
        <w:t>organisz</w:t>
      </w:r>
      <w:r w:rsidR="007369B7" w:rsidRPr="00970FF7">
        <w:rPr>
          <w:rFonts w:cstheme="minorHAnsi"/>
          <w:bCs/>
          <w:iCs/>
        </w:rPr>
        <w:t>ng</w:t>
      </w:r>
      <w:proofErr w:type="spellEnd"/>
      <w:r w:rsidR="007369B7" w:rsidRPr="00970FF7">
        <w:rPr>
          <w:rFonts w:cstheme="minorHAnsi"/>
          <w:bCs/>
          <w:iCs/>
        </w:rPr>
        <w:t xml:space="preserve"> the learning workshop. </w:t>
      </w:r>
    </w:p>
    <w:p w14:paraId="49F9F076" w14:textId="77777777" w:rsidR="005C6F57" w:rsidRPr="00970FF7" w:rsidRDefault="00B66301" w:rsidP="00C1316D">
      <w:pPr>
        <w:pStyle w:val="Heading3"/>
      </w:pPr>
      <w:r w:rsidRPr="00970FF7">
        <w:t>External evaluation of CTP operations</w:t>
      </w:r>
    </w:p>
    <w:p w14:paraId="148AB231" w14:textId="1C5B3CB3" w:rsidR="006D074D" w:rsidRPr="00970FF7" w:rsidRDefault="00ED70D0" w:rsidP="00764A04">
      <w:r>
        <w:rPr>
          <w:lang w:eastAsia="en-GB"/>
        </w:rPr>
        <w:t>A</w:t>
      </w:r>
      <w:r w:rsidRPr="00970FF7">
        <w:rPr>
          <w:lang w:eastAsia="en-GB"/>
        </w:rPr>
        <w:t>t the end of a CTP emergency response</w:t>
      </w:r>
      <w:r>
        <w:rPr>
          <w:lang w:eastAsia="en-GB"/>
        </w:rPr>
        <w:t xml:space="preserve">, </w:t>
      </w:r>
      <w:r w:rsidR="006D074D" w:rsidRPr="00970FF7">
        <w:rPr>
          <w:lang w:eastAsia="en-GB"/>
        </w:rPr>
        <w:t xml:space="preserve">an </w:t>
      </w:r>
      <w:r w:rsidR="006D074D" w:rsidRPr="009D4BE1">
        <w:rPr>
          <w:b/>
          <w:i/>
          <w:lang w:eastAsia="en-GB"/>
        </w:rPr>
        <w:t>external evaluation</w:t>
      </w:r>
      <w:r w:rsidR="00116612">
        <w:rPr>
          <w:lang w:eastAsia="en-GB"/>
        </w:rPr>
        <w:t xml:space="preserve"> should be carried out so that</w:t>
      </w:r>
      <w:r w:rsidR="001247C1">
        <w:rPr>
          <w:lang w:eastAsia="en-GB"/>
        </w:rPr>
        <w:t xml:space="preserve"> the strengths and weaknesses of the process can be identified </w:t>
      </w:r>
      <w:r w:rsidR="006D074D" w:rsidRPr="00970FF7">
        <w:rPr>
          <w:lang w:eastAsia="en-GB"/>
        </w:rPr>
        <w:t xml:space="preserve">in a systematic and impartial way. The evaluation should draw out the lessons learned and make key recommendations </w:t>
      </w:r>
      <w:r w:rsidR="00116612">
        <w:rPr>
          <w:lang w:eastAsia="en-GB"/>
        </w:rPr>
        <w:t>for improving</w:t>
      </w:r>
      <w:r w:rsidR="001247C1">
        <w:rPr>
          <w:lang w:eastAsia="en-GB"/>
        </w:rPr>
        <w:t xml:space="preserve"> current and future practices. </w:t>
      </w:r>
      <w:r w:rsidR="006D074D" w:rsidRPr="00970FF7">
        <w:rPr>
          <w:lang w:eastAsia="en-GB"/>
        </w:rPr>
        <w:t xml:space="preserve">The evaluation should </w:t>
      </w:r>
      <w:r w:rsidR="000C5626">
        <w:rPr>
          <w:lang w:eastAsia="en-GB"/>
        </w:rPr>
        <w:t>cover</w:t>
      </w:r>
      <w:r w:rsidR="006D074D" w:rsidRPr="00970FF7">
        <w:rPr>
          <w:lang w:eastAsia="en-GB"/>
        </w:rPr>
        <w:t xml:space="preserve"> the process, design, outputs</w:t>
      </w:r>
      <w:r w:rsidR="000C5626">
        <w:rPr>
          <w:lang w:eastAsia="en-GB"/>
        </w:rPr>
        <w:t xml:space="preserve"> (including resources allocated and expended)</w:t>
      </w:r>
      <w:r w:rsidR="006D074D" w:rsidRPr="00970FF7">
        <w:rPr>
          <w:lang w:eastAsia="en-GB"/>
        </w:rPr>
        <w:t xml:space="preserve"> and impact of the </w:t>
      </w:r>
      <w:r w:rsidR="000C5626">
        <w:rPr>
          <w:lang w:eastAsia="en-GB"/>
        </w:rPr>
        <w:t>CTP preparedness.</w:t>
      </w:r>
      <w:r w:rsidR="000C5626" w:rsidRPr="000C5626">
        <w:rPr>
          <w:lang w:eastAsia="en-GB"/>
        </w:rPr>
        <w:t xml:space="preserve"> </w:t>
      </w:r>
      <w:r w:rsidR="000C5626">
        <w:rPr>
          <w:lang w:eastAsia="en-GB"/>
        </w:rPr>
        <w:t xml:space="preserve">The </w:t>
      </w:r>
      <w:r w:rsidR="00116612">
        <w:rPr>
          <w:lang w:eastAsia="en-GB"/>
        </w:rPr>
        <w:t>CTP p</w:t>
      </w:r>
      <w:r w:rsidR="000C5626" w:rsidRPr="00970FF7">
        <w:rPr>
          <w:lang w:eastAsia="en-GB"/>
        </w:rPr>
        <w:t xml:space="preserve">reparedness </w:t>
      </w:r>
      <w:proofErr w:type="spellStart"/>
      <w:r w:rsidR="000C5626" w:rsidRPr="00970FF7">
        <w:rPr>
          <w:lang w:eastAsia="en-GB"/>
        </w:rPr>
        <w:t>PoA</w:t>
      </w:r>
      <w:proofErr w:type="spellEnd"/>
      <w:r w:rsidR="000C5626">
        <w:rPr>
          <w:lang w:eastAsia="en-GB"/>
        </w:rPr>
        <w:t xml:space="preserve"> </w:t>
      </w:r>
      <w:r w:rsidR="000C5626" w:rsidRPr="00970FF7">
        <w:rPr>
          <w:lang w:eastAsia="en-GB"/>
        </w:rPr>
        <w:t xml:space="preserve">should </w:t>
      </w:r>
      <w:r w:rsidR="000C5626">
        <w:rPr>
          <w:lang w:eastAsia="en-GB"/>
        </w:rPr>
        <w:t xml:space="preserve">include </w:t>
      </w:r>
      <w:r w:rsidR="00973754">
        <w:rPr>
          <w:lang w:eastAsia="en-GB"/>
        </w:rPr>
        <w:t>the evaluation of</w:t>
      </w:r>
      <w:r w:rsidR="000C5626">
        <w:rPr>
          <w:lang w:eastAsia="en-GB"/>
        </w:rPr>
        <w:t xml:space="preserve"> CTP </w:t>
      </w:r>
      <w:r w:rsidR="00973754">
        <w:rPr>
          <w:lang w:eastAsia="en-GB"/>
        </w:rPr>
        <w:t>operations</w:t>
      </w:r>
      <w:r w:rsidR="00595CF6">
        <w:rPr>
          <w:lang w:eastAsia="en-GB"/>
        </w:rPr>
        <w:t>, and integrate the learning associated with it</w:t>
      </w:r>
      <w:r w:rsidR="000C5626">
        <w:rPr>
          <w:lang w:eastAsia="en-GB"/>
        </w:rPr>
        <w:t>.</w:t>
      </w:r>
      <w:r w:rsidR="009D4BE1" w:rsidRPr="009D4BE1">
        <w:rPr>
          <w:lang w:eastAsia="en-GB"/>
        </w:rPr>
        <w:t xml:space="preserve"> </w:t>
      </w:r>
      <w:r w:rsidR="00973754">
        <w:rPr>
          <w:lang w:eastAsia="en-GB"/>
        </w:rPr>
        <w:t xml:space="preserve">A </w:t>
      </w:r>
      <w:r w:rsidR="00973754" w:rsidRPr="00764A04">
        <w:t>road</w:t>
      </w:r>
      <w:r w:rsidR="00116612" w:rsidRPr="00764A04">
        <w:t xml:space="preserve"> </w:t>
      </w:r>
      <w:r w:rsidR="00973754" w:rsidRPr="00764A04">
        <w:t>map</w:t>
      </w:r>
      <w:r w:rsidR="00973754">
        <w:rPr>
          <w:lang w:eastAsia="en-GB"/>
        </w:rPr>
        <w:t xml:space="preserve"> to CTP evaluation is made available in this sub-step</w:t>
      </w:r>
      <w:r w:rsidR="009D4BE1">
        <w:rPr>
          <w:lang w:eastAsia="en-GB"/>
        </w:rPr>
        <w:t>.</w:t>
      </w:r>
    </w:p>
    <w:p w14:paraId="27E2B4AE" w14:textId="77777777" w:rsidR="006D074D" w:rsidRDefault="006D074D" w:rsidP="00764A04">
      <w:r w:rsidRPr="009D4BE1">
        <w:rPr>
          <w:b/>
          <w:i/>
        </w:rPr>
        <w:t>Case studies</w:t>
      </w:r>
      <w:r w:rsidRPr="00970FF7">
        <w:t xml:space="preserve"> </w:t>
      </w:r>
      <w:r w:rsidR="001247C1">
        <w:t xml:space="preserve">conducted by external reviewers </w:t>
      </w:r>
      <w:r w:rsidRPr="00970FF7">
        <w:t xml:space="preserve">are also an interesting way to </w:t>
      </w:r>
      <w:r w:rsidR="001247C1">
        <w:t>document</w:t>
      </w:r>
      <w:r w:rsidRPr="00970FF7">
        <w:t xml:space="preserve"> the strengths, challenges and solutions found during a CTP experience</w:t>
      </w:r>
      <w:r w:rsidR="00A062A2">
        <w:t xml:space="preserve">, and can </w:t>
      </w:r>
      <w:r w:rsidRPr="00970FF7">
        <w:t>be used to support resource mobilization and capacity building</w:t>
      </w:r>
      <w:r w:rsidR="001247C1">
        <w:t xml:space="preserve"> efforts</w:t>
      </w:r>
      <w:r w:rsidRPr="00970FF7">
        <w:t>.</w:t>
      </w:r>
    </w:p>
    <w:p w14:paraId="376FFD7F" w14:textId="77777777" w:rsidR="005C6F57" w:rsidRPr="000C5626" w:rsidRDefault="007369B7" w:rsidP="00C1316D">
      <w:pPr>
        <w:pStyle w:val="Heading3"/>
      </w:pPr>
      <w:r w:rsidRPr="00970FF7">
        <w:t>Document and disseminate</w:t>
      </w:r>
      <w:r w:rsidR="00797AA8">
        <w:t xml:space="preserve"> learning and contribute to</w:t>
      </w:r>
      <w:r w:rsidR="005C6F57" w:rsidRPr="00970FF7">
        <w:t xml:space="preserve"> global evidence</w:t>
      </w:r>
    </w:p>
    <w:p w14:paraId="6D8BA4C6" w14:textId="3AFAAC3E" w:rsidR="00595CF6" w:rsidRPr="00764A04" w:rsidRDefault="006D074D" w:rsidP="00764A04">
      <w:pPr>
        <w:spacing w:after="240"/>
      </w:pPr>
      <w:r w:rsidRPr="00970FF7">
        <w:rPr>
          <w:lang w:eastAsia="en-GB"/>
        </w:rPr>
        <w:t xml:space="preserve">It is important to share and promote </w:t>
      </w:r>
      <w:r w:rsidR="000C5626">
        <w:rPr>
          <w:lang w:eastAsia="en-GB"/>
        </w:rPr>
        <w:t>the</w:t>
      </w:r>
      <w:r w:rsidRPr="00970FF7">
        <w:rPr>
          <w:lang w:eastAsia="en-GB"/>
        </w:rPr>
        <w:t xml:space="preserve"> good practice and learning from the CTP preparedness experience, both internally to </w:t>
      </w:r>
      <w:r w:rsidR="009777FB">
        <w:rPr>
          <w:lang w:eastAsia="en-GB"/>
        </w:rPr>
        <w:t xml:space="preserve">the </w:t>
      </w:r>
      <w:r w:rsidRPr="00970FF7">
        <w:rPr>
          <w:lang w:eastAsia="en-GB"/>
        </w:rPr>
        <w:t xml:space="preserve">Movement partners and externally to other actors and networks. Dissemination of tools and case studies, news and audio-visual materials can </w:t>
      </w:r>
      <w:r w:rsidR="000C5626">
        <w:rPr>
          <w:lang w:eastAsia="en-GB"/>
        </w:rPr>
        <w:t>help</w:t>
      </w:r>
      <w:r w:rsidRPr="00970FF7">
        <w:rPr>
          <w:lang w:eastAsia="en-GB"/>
        </w:rPr>
        <w:t xml:space="preserve"> promote the work of the </w:t>
      </w:r>
      <w:r w:rsidR="000C5626">
        <w:rPr>
          <w:lang w:eastAsia="en-GB"/>
        </w:rPr>
        <w:t>N</w:t>
      </w:r>
      <w:r w:rsidR="00116612">
        <w:rPr>
          <w:lang w:eastAsia="en-GB"/>
        </w:rPr>
        <w:t xml:space="preserve">ational </w:t>
      </w:r>
      <w:r w:rsidR="000C5626">
        <w:rPr>
          <w:lang w:eastAsia="en-GB"/>
        </w:rPr>
        <w:t>S</w:t>
      </w:r>
      <w:r w:rsidR="00116612">
        <w:rPr>
          <w:lang w:eastAsia="en-GB"/>
        </w:rPr>
        <w:t>ociety</w:t>
      </w:r>
      <w:r w:rsidRPr="00970FF7">
        <w:rPr>
          <w:lang w:eastAsia="en-GB"/>
        </w:rPr>
        <w:t xml:space="preserve"> </w:t>
      </w:r>
      <w:r w:rsidR="000C5626">
        <w:rPr>
          <w:lang w:eastAsia="en-GB"/>
        </w:rPr>
        <w:t>and make</w:t>
      </w:r>
      <w:r w:rsidRPr="00970FF7">
        <w:rPr>
          <w:lang w:eastAsia="en-GB"/>
        </w:rPr>
        <w:t xml:space="preserve"> a valuable contribution to the humanitarian sector. A </w:t>
      </w:r>
      <w:r w:rsidR="00116612">
        <w:rPr>
          <w:lang w:eastAsia="en-GB"/>
        </w:rPr>
        <w:t>National Society</w:t>
      </w:r>
      <w:r w:rsidRPr="00970FF7">
        <w:rPr>
          <w:lang w:eastAsia="en-GB"/>
        </w:rPr>
        <w:t xml:space="preserve"> should also be willing to provide peer-to-peer technical support to other National Societies that are implementing similar initiatives.</w:t>
      </w:r>
      <w:r w:rsidR="00797AA8">
        <w:rPr>
          <w:lang w:eastAsia="en-GB"/>
        </w:rPr>
        <w:t xml:space="preserve"> The </w:t>
      </w:r>
      <w:r w:rsidR="00797AA8" w:rsidRPr="00764A04">
        <w:t>sub-step tools include templates for developing case studies and factsheet</w:t>
      </w:r>
      <w:r w:rsidR="00116612" w:rsidRPr="00764A04">
        <w:t>s</w:t>
      </w:r>
      <w:r w:rsidR="00797AA8" w:rsidRPr="00764A04">
        <w:t>.</w:t>
      </w:r>
      <w:r w:rsidR="0041027B" w:rsidRPr="00764A04">
        <w:t xml:space="preserve"> </w:t>
      </w:r>
    </w:p>
    <w:tbl>
      <w:tblPr>
        <w:tblStyle w:val="TableGray"/>
        <w:tblW w:w="0" w:type="auto"/>
        <w:tblInd w:w="142" w:type="dxa"/>
        <w:tblLook w:val="04A0" w:firstRow="1" w:lastRow="0" w:firstColumn="1" w:lastColumn="0" w:noHBand="0" w:noVBand="1"/>
      </w:tblPr>
      <w:tblGrid>
        <w:gridCol w:w="9706"/>
      </w:tblGrid>
      <w:tr w:rsidR="00764A04" w14:paraId="3AE6A4F9" w14:textId="77777777" w:rsidTr="00764A04">
        <w:tc>
          <w:tcPr>
            <w:tcW w:w="9706" w:type="dxa"/>
          </w:tcPr>
          <w:p w14:paraId="263CA58C" w14:textId="77777777" w:rsidR="00764A04" w:rsidRPr="00764A04" w:rsidRDefault="00764A04" w:rsidP="00764A04">
            <w:pPr>
              <w:pStyle w:val="RefTitre"/>
            </w:pPr>
            <w:r w:rsidRPr="00764A04">
              <w:t>REFERENCE DOCUMENTS</w:t>
            </w:r>
          </w:p>
          <w:p w14:paraId="7FA7B0B7" w14:textId="77777777" w:rsidR="00764A04" w:rsidRPr="00764A04" w:rsidRDefault="00764A04" w:rsidP="00764A04">
            <w:pPr>
              <w:pStyle w:val="RefItem1"/>
            </w:pPr>
            <w:r w:rsidRPr="00764A04">
              <w:t xml:space="preserve">IFRC (2012) Contingency planning guide </w:t>
            </w:r>
          </w:p>
          <w:p w14:paraId="5F3359E9" w14:textId="77777777" w:rsidR="00764A04" w:rsidRPr="00764A04" w:rsidRDefault="00764A04" w:rsidP="00764A04">
            <w:pPr>
              <w:pStyle w:val="RefItem1"/>
            </w:pPr>
            <w:r w:rsidRPr="00764A04">
              <w:t xml:space="preserve">IFRC (2015) Simulation guidance and templates </w:t>
            </w:r>
          </w:p>
          <w:p w14:paraId="500D1C08" w14:textId="3CE2DD9A" w:rsidR="00764A04" w:rsidRPr="00764A04" w:rsidRDefault="00764A04" w:rsidP="00764A04">
            <w:pPr>
              <w:pStyle w:val="RefItem1"/>
            </w:pPr>
            <w:r w:rsidRPr="00764A04">
              <w:t xml:space="preserve">Good Practice Review: Cash transfer programming in emergencies. Humanitarian Practice Network (2011) </w:t>
            </w:r>
            <w:hyperlink r:id="rId9" w:history="1">
              <w:r w:rsidRPr="00764A04">
                <w:rPr>
                  <w:rStyle w:val="Hyperlink"/>
                </w:rPr>
                <w:t>http://www.odihpn.org/documents%2Fgpr11.pdf</w:t>
              </w:r>
            </w:hyperlink>
          </w:p>
          <w:p w14:paraId="08E456E8" w14:textId="305C8E33" w:rsidR="00764A04" w:rsidRDefault="00764A04" w:rsidP="00764A04">
            <w:pPr>
              <w:pStyle w:val="RefItem1"/>
              <w:rPr>
                <w:w w:val="102"/>
              </w:rPr>
            </w:pPr>
            <w:r w:rsidRPr="00764A04">
              <w:t xml:space="preserve">Evaluating humanitarian action using the OECD-DAC criteria. ALNAP </w:t>
            </w:r>
            <w:r>
              <w:br/>
            </w:r>
            <w:hyperlink r:id="rId10" w:history="1">
              <w:r>
                <w:rPr>
                  <w:rStyle w:val="Hyperlink"/>
                  <w:rFonts w:eastAsia="Times New Roman"/>
                </w:rPr>
                <w:t>http://www.alnap.org/resource/5253</w:t>
              </w:r>
            </w:hyperlink>
          </w:p>
        </w:tc>
      </w:tr>
    </w:tbl>
    <w:p w14:paraId="582479E1" w14:textId="77777777" w:rsidR="00764A04" w:rsidRDefault="00764A04" w:rsidP="00764A04">
      <w:pPr>
        <w:rPr>
          <w:w w:val="102"/>
        </w:rPr>
      </w:pPr>
    </w:p>
    <w:sectPr w:rsidR="00764A04" w:rsidSect="00C1316D">
      <w:headerReference w:type="default" r:id="rId11"/>
      <w:footerReference w:type="default" r:id="rId12"/>
      <w:headerReference w:type="first" r:id="rId13"/>
      <w:footerReference w:type="first" r:id="rId14"/>
      <w:pgSz w:w="11900" w:h="16840"/>
      <w:pgMar w:top="1134" w:right="1134"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0D1BC7" w15:done="0"/>
  <w15:commentEx w15:paraId="71BB97E7" w15:done="0"/>
  <w15:commentEx w15:paraId="5F933B8A" w15:done="0"/>
  <w15:commentEx w15:paraId="383EA59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9F4487" w14:textId="77777777" w:rsidR="00AD4918" w:rsidRDefault="00AD4918" w:rsidP="00E1143F">
      <w:r>
        <w:separator/>
      </w:r>
    </w:p>
  </w:endnote>
  <w:endnote w:type="continuationSeparator" w:id="0">
    <w:p w14:paraId="6E2C1A9E" w14:textId="77777777" w:rsidR="00AD4918" w:rsidRDefault="00AD4918" w:rsidP="00E11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n-e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07C3F" w14:textId="4F688083" w:rsidR="00595CF6" w:rsidRDefault="00595CF6">
    <w:pPr>
      <w:pStyle w:val="Footer"/>
    </w:pPr>
    <w:r>
      <w:t>Module 1</w:t>
    </w:r>
    <w:r w:rsidR="007B57DE">
      <w:t>. S</w:t>
    </w:r>
    <w:r w:rsidR="00B3194A">
      <w:t>tep</w:t>
    </w:r>
    <w:r w:rsidR="007B57DE">
      <w:t xml:space="preserve"> 3.</w:t>
    </w:r>
    <w:r>
      <w:t xml:space="preserve"> Road</w:t>
    </w:r>
    <w:r w:rsidR="00116612">
      <w:t xml:space="preserve"> </w:t>
    </w:r>
    <w:r>
      <w:t>map for reviewing, learning and improving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EF7FB" w14:textId="77777777" w:rsidR="00C1316D" w:rsidRPr="00B45C74" w:rsidRDefault="00C1316D"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E60C6A">
      <w:rPr>
        <w:b/>
        <w:noProof/>
        <w:color w:val="808080" w:themeColor="background1" w:themeShade="80"/>
        <w:sz w:val="18"/>
        <w:szCs w:val="18"/>
      </w:rPr>
      <w:t>1</w:t>
    </w:r>
    <w:r w:rsidRPr="00B45C74">
      <w:rPr>
        <w:b/>
        <w:color w:val="808080" w:themeColor="background1" w:themeShade="80"/>
        <w:sz w:val="18"/>
        <w:szCs w:val="18"/>
      </w:rPr>
      <w:fldChar w:fldCharType="end"/>
    </w:r>
  </w:p>
  <w:p w14:paraId="33CC2091" w14:textId="13346D80" w:rsidR="00C1316D" w:rsidRPr="003A3500" w:rsidRDefault="00C1316D" w:rsidP="00ED1B2B">
    <w:pPr>
      <w:pStyle w:val="Footer"/>
    </w:pPr>
    <w:r w:rsidRPr="00107E15">
      <w:rPr>
        <w:b/>
      </w:rPr>
      <w:t xml:space="preserve">Module </w:t>
    </w:r>
    <w:r>
      <w:rPr>
        <w:b/>
      </w:rPr>
      <w:t>1</w:t>
    </w:r>
    <w:r w:rsidRPr="00107E15">
      <w:rPr>
        <w:b/>
      </w:rPr>
      <w:t>.</w:t>
    </w:r>
    <w:r w:rsidRPr="00107E15">
      <w:t xml:space="preserve"> Step </w:t>
    </w:r>
    <w:r>
      <w:t xml:space="preserve">3 </w:t>
    </w:r>
    <w:r w:rsidRPr="00C1316D">
      <w:rPr>
        <w:b/>
      </w:rPr>
      <w:fldChar w:fldCharType="begin"/>
    </w:r>
    <w:r w:rsidRPr="00C1316D">
      <w:rPr>
        <w:b/>
      </w:rPr>
      <w:instrText xml:space="preserve"> STYLEREF  H1 \t  \* MERGEFORMAT </w:instrText>
    </w:r>
    <w:r w:rsidRPr="00C1316D">
      <w:rPr>
        <w:b/>
      </w:rPr>
      <w:fldChar w:fldCharType="separate"/>
    </w:r>
    <w:r w:rsidR="00E60C6A" w:rsidRPr="00E60C6A">
      <w:rPr>
        <w:bCs/>
        <w:noProof/>
      </w:rPr>
      <w:t>Roadmap for reviewing, learning and improving</w:t>
    </w:r>
    <w:r w:rsidRPr="00C1316D">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6FAFED" w14:textId="77777777" w:rsidR="00AD4918" w:rsidRDefault="00AD4918" w:rsidP="00E1143F">
      <w:r>
        <w:separator/>
      </w:r>
    </w:p>
  </w:footnote>
  <w:footnote w:type="continuationSeparator" w:id="0">
    <w:p w14:paraId="2FCD405D" w14:textId="77777777" w:rsidR="00AD4918" w:rsidRDefault="00AD4918" w:rsidP="00E114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1CC24" w14:textId="77777777" w:rsidR="00C1316D" w:rsidRPr="00074036" w:rsidRDefault="00C1316D" w:rsidP="00173FF2">
    <w:pPr>
      <w:pStyle w:val="Header"/>
      <w:rPr>
        <w:szCs w:val="16"/>
      </w:rPr>
    </w:pPr>
    <w:r w:rsidRPr="004B5DA9">
      <w:rPr>
        <w:rStyle w:val="Pantone485"/>
      </w:rPr>
      <w:t>International Red Cross and Red Crescent Movement</w:t>
    </w:r>
    <w:r>
      <w:rPr>
        <w:rFonts w:cs="Caecilia-Light"/>
        <w:color w:val="FF0000"/>
        <w:szCs w:val="16"/>
      </w:rPr>
      <w:t xml:space="preserve"> </w:t>
    </w:r>
    <w:r w:rsidRPr="002B5D03">
      <w:rPr>
        <w:rStyle w:val="PageNumber"/>
        <w:bCs/>
        <w:szCs w:val="16"/>
      </w:rPr>
      <w:t>I</w:t>
    </w:r>
    <w:r w:rsidRPr="009F6986">
      <w:rPr>
        <w:rStyle w:val="PageNumber"/>
        <w:color w:val="FF0000"/>
        <w:szCs w:val="16"/>
      </w:rPr>
      <w:t xml:space="preserve"> </w:t>
    </w:r>
    <w:r w:rsidRPr="009F6986">
      <w:rPr>
        <w:b/>
        <w:szCs w:val="16"/>
      </w:rPr>
      <w:t>Cash in Emergenc</w:t>
    </w:r>
    <w:r>
      <w:rPr>
        <w:b/>
        <w:szCs w:val="16"/>
      </w:rPr>
      <w:t>ies</w:t>
    </w:r>
    <w:r w:rsidRPr="009F6986">
      <w:rPr>
        <w:b/>
        <w:szCs w:val="16"/>
      </w:rPr>
      <w:t xml:space="preserve"> Toolkit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541F6" w14:textId="77777777" w:rsidR="00C1316D" w:rsidRDefault="00C1316D" w:rsidP="00050617">
    <w:pPr>
      <w:pStyle w:val="Header1"/>
    </w:pPr>
    <w:r>
      <w:rPr>
        <w:noProof/>
        <w:lang w:val="en-CA" w:eastAsia="en-CA"/>
      </w:rPr>
      <w:drawing>
        <wp:anchor distT="0" distB="0" distL="114300" distR="114300" simplePos="0" relativeHeight="251663360" behindDoc="0" locked="0" layoutInCell="1" allowOverlap="1" wp14:anchorId="69537B36" wp14:editId="42AAB8CF">
          <wp:simplePos x="0" y="0"/>
          <wp:positionH relativeFrom="page">
            <wp:posOffset>1080135</wp:posOffset>
          </wp:positionH>
          <wp:positionV relativeFrom="page">
            <wp:posOffset>377825</wp:posOffset>
          </wp:positionV>
          <wp:extent cx="633730" cy="719512"/>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RC_logo_EN-1metre.jpg"/>
                  <pic:cNvPicPr/>
                </pic:nvPicPr>
                <pic:blipFill>
                  <a:blip r:embed="rId1">
                    <a:extLst>
                      <a:ext uri="{28A0092B-C50C-407E-A947-70E740481C1C}">
                        <a14:useLocalDpi xmlns:a14="http://schemas.microsoft.com/office/drawing/2010/main" val="0"/>
                      </a:ext>
                    </a:extLst>
                  </a:blip>
                  <a:stretch>
                    <a:fillRect/>
                  </a:stretch>
                </pic:blipFill>
                <pic:spPr>
                  <a:xfrm>
                    <a:off x="0" y="0"/>
                    <a:ext cx="633730" cy="719512"/>
                  </a:xfrm>
                  <a:prstGeom prst="rect">
                    <a:avLst/>
                  </a:prstGeom>
                </pic:spPr>
              </pic:pic>
            </a:graphicData>
          </a:graphic>
          <wp14:sizeRelH relativeFrom="page">
            <wp14:pctWidth>0</wp14:pctWidth>
          </wp14:sizeRelH>
          <wp14:sizeRelV relativeFrom="page">
            <wp14:pctHeight>0</wp14:pctHeight>
          </wp14:sizeRelV>
        </wp:anchor>
      </w:drawing>
    </w:r>
  </w:p>
  <w:p w14:paraId="0CB06751" w14:textId="77777777" w:rsidR="00C1316D" w:rsidRDefault="00C1316D" w:rsidP="00050617">
    <w:pPr>
      <w:pStyle w:val="Header1"/>
    </w:pPr>
  </w:p>
  <w:p w14:paraId="667845F2" w14:textId="77777777" w:rsidR="00C1316D" w:rsidRPr="007563A1" w:rsidRDefault="00C1316D" w:rsidP="00CB38F7">
    <w:pPr>
      <w:pStyle w:val="Header"/>
      <w:rPr>
        <w:sz w:val="24"/>
        <w:szCs w:val="24"/>
      </w:rPr>
    </w:pPr>
    <w:r>
      <w:rPr>
        <w:noProof/>
        <w:lang w:val="en-CA" w:eastAsia="en-CA"/>
      </w:rPr>
      <w:drawing>
        <wp:anchor distT="0" distB="0" distL="114300" distR="114300" simplePos="0" relativeHeight="251662336" behindDoc="0" locked="0" layoutInCell="1" allowOverlap="1" wp14:anchorId="2A80B025" wp14:editId="25F25834">
          <wp:simplePos x="0" y="0"/>
          <wp:positionH relativeFrom="page">
            <wp:posOffset>3366135</wp:posOffset>
          </wp:positionH>
          <wp:positionV relativeFrom="page">
            <wp:posOffset>784225</wp:posOffset>
          </wp:positionV>
          <wp:extent cx="3200400" cy="299867"/>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RC_logo_EN-1metre.jpg"/>
                  <pic:cNvPicPr/>
                </pic:nvPicPr>
                <pic:blipFill>
                  <a:blip r:embed="rId2">
                    <a:extLst>
                      <a:ext uri="{28A0092B-C50C-407E-A947-70E740481C1C}">
                        <a14:useLocalDpi xmlns:a14="http://schemas.microsoft.com/office/drawing/2010/main" val="0"/>
                      </a:ext>
                    </a:extLst>
                  </a:blip>
                  <a:stretch>
                    <a:fillRect/>
                  </a:stretch>
                </pic:blipFill>
                <pic:spPr>
                  <a:xfrm>
                    <a:off x="0" y="0"/>
                    <a:ext cx="3200400" cy="299867"/>
                  </a:xfrm>
                  <a:prstGeom prst="rect">
                    <a:avLst/>
                  </a:prstGeom>
                </pic:spPr>
              </pic:pic>
            </a:graphicData>
          </a:graphic>
          <wp14:sizeRelH relativeFrom="page">
            <wp14:pctWidth>0</wp14:pctWidth>
          </wp14:sizeRelH>
          <wp14:sizeRelV relativeFrom="page">
            <wp14:pctHeight>0</wp14:pctHeight>
          </wp14:sizeRelV>
        </wp:anchor>
      </w:drawing>
    </w:r>
  </w:p>
  <w:p w14:paraId="2F20459C" w14:textId="77777777" w:rsidR="00C1316D" w:rsidRPr="007563A1" w:rsidRDefault="00C1316D" w:rsidP="00C16D71">
    <w:pPr>
      <w:pStyle w:val="Header"/>
      <w:spacing w:line="240" w:lineRule="auto"/>
      <w:rPr>
        <w:b/>
        <w:sz w:val="24"/>
        <w:szCs w:val="24"/>
      </w:rPr>
    </w:pPr>
  </w:p>
  <w:p w14:paraId="041B2C58" w14:textId="77777777" w:rsidR="00C1316D" w:rsidRPr="007563A1" w:rsidRDefault="00C1316D" w:rsidP="00C16D71">
    <w:pPr>
      <w:pStyle w:val="Header"/>
      <w:spacing w:line="240" w:lineRule="auto"/>
      <w:rPr>
        <w:b/>
        <w:sz w:val="24"/>
        <w:szCs w:val="24"/>
      </w:rPr>
    </w:pPr>
  </w:p>
  <w:p w14:paraId="2180E810" w14:textId="77777777" w:rsidR="00C1316D" w:rsidRPr="007563A1" w:rsidRDefault="00C1316D" w:rsidP="00050617">
    <w:pPr>
      <w:pStyle w:val="Header1"/>
      <w:rPr>
        <w:rStyle w:val="Pantone485"/>
      </w:rPr>
    </w:pPr>
    <w:r w:rsidRPr="007563A1">
      <w:rPr>
        <w:rStyle w:val="Pantone485"/>
      </w:rPr>
      <w:t>Cash in Emergencies Toolkit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5"/>
  </w:num>
  <w:num w:numId="6">
    <w:abstractNumId w:val="4"/>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raud Devred">
    <w15:presenceInfo w15:providerId="AD" w15:userId="S-1-5-21-2160216369-3329932071-3968528880-486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attachedTemplate r:id="rId1"/>
  <w:linkStyles/>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445"/>
    <w:rsid w:val="00032CA8"/>
    <w:rsid w:val="00036113"/>
    <w:rsid w:val="000A7CE8"/>
    <w:rsid w:val="000C5626"/>
    <w:rsid w:val="00116612"/>
    <w:rsid w:val="001247C1"/>
    <w:rsid w:val="00134C8E"/>
    <w:rsid w:val="001800BC"/>
    <w:rsid w:val="001D1AB3"/>
    <w:rsid w:val="001D62D6"/>
    <w:rsid w:val="00287871"/>
    <w:rsid w:val="002D4571"/>
    <w:rsid w:val="00346889"/>
    <w:rsid w:val="003A66D4"/>
    <w:rsid w:val="0041027B"/>
    <w:rsid w:val="00417D24"/>
    <w:rsid w:val="004C151C"/>
    <w:rsid w:val="004E0D0B"/>
    <w:rsid w:val="004E4858"/>
    <w:rsid w:val="00595CF6"/>
    <w:rsid w:val="005A56D7"/>
    <w:rsid w:val="005C6F57"/>
    <w:rsid w:val="0066332E"/>
    <w:rsid w:val="006D074D"/>
    <w:rsid w:val="006D6B0C"/>
    <w:rsid w:val="00734FEC"/>
    <w:rsid w:val="007369B7"/>
    <w:rsid w:val="007563A1"/>
    <w:rsid w:val="007629A4"/>
    <w:rsid w:val="00764A04"/>
    <w:rsid w:val="00797AA8"/>
    <w:rsid w:val="007B57DE"/>
    <w:rsid w:val="007F3211"/>
    <w:rsid w:val="00806021"/>
    <w:rsid w:val="0089205B"/>
    <w:rsid w:val="008A0153"/>
    <w:rsid w:val="008B26E5"/>
    <w:rsid w:val="008B2E2D"/>
    <w:rsid w:val="008C2AFA"/>
    <w:rsid w:val="009012EA"/>
    <w:rsid w:val="00925B66"/>
    <w:rsid w:val="009613B1"/>
    <w:rsid w:val="009658F2"/>
    <w:rsid w:val="00970FF7"/>
    <w:rsid w:val="00973754"/>
    <w:rsid w:val="00975F3C"/>
    <w:rsid w:val="009777FB"/>
    <w:rsid w:val="009D4BE1"/>
    <w:rsid w:val="009D6B80"/>
    <w:rsid w:val="00A03445"/>
    <w:rsid w:val="00A062A2"/>
    <w:rsid w:val="00A16B47"/>
    <w:rsid w:val="00A9099D"/>
    <w:rsid w:val="00AC6BD6"/>
    <w:rsid w:val="00AD4918"/>
    <w:rsid w:val="00AF585F"/>
    <w:rsid w:val="00B3194A"/>
    <w:rsid w:val="00B66301"/>
    <w:rsid w:val="00BC1F3F"/>
    <w:rsid w:val="00C1316D"/>
    <w:rsid w:val="00CB00D3"/>
    <w:rsid w:val="00CB4893"/>
    <w:rsid w:val="00CD7151"/>
    <w:rsid w:val="00E1143F"/>
    <w:rsid w:val="00E33D8D"/>
    <w:rsid w:val="00E56E59"/>
    <w:rsid w:val="00E60C6A"/>
    <w:rsid w:val="00E75BC3"/>
    <w:rsid w:val="00EA1D87"/>
    <w:rsid w:val="00EB1049"/>
    <w:rsid w:val="00ED70D0"/>
    <w:rsid w:val="00F41AE7"/>
    <w:rsid w:val="00F54D17"/>
    <w:rsid w:val="00F649D1"/>
    <w:rsid w:val="00F825E1"/>
    <w:rsid w:val="00FC5161"/>
    <w:rsid w:val="00FE60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7D6A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color w:val="000000"/>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B0C"/>
    <w:pPr>
      <w:spacing w:after="120"/>
      <w:jc w:val="both"/>
    </w:pPr>
    <w:rPr>
      <w:rFonts w:ascii="Arial" w:hAnsi="Arial"/>
      <w:color w:val="auto"/>
      <w:sz w:val="20"/>
      <w:szCs w:val="20"/>
    </w:rPr>
  </w:style>
  <w:style w:type="paragraph" w:styleId="Heading1">
    <w:name w:val="heading 1"/>
    <w:basedOn w:val="H1"/>
    <w:next w:val="Normal"/>
    <w:link w:val="Heading1Char"/>
    <w:uiPriority w:val="9"/>
    <w:rsid w:val="006D6B0C"/>
  </w:style>
  <w:style w:type="paragraph" w:styleId="Heading2">
    <w:name w:val="heading 2"/>
    <w:basedOn w:val="Normal"/>
    <w:next w:val="Normal"/>
    <w:link w:val="Heading2Char"/>
    <w:autoRedefine/>
    <w:uiPriority w:val="9"/>
    <w:unhideWhenUsed/>
    <w:qFormat/>
    <w:rsid w:val="006D6B0C"/>
    <w:pPr>
      <w:keepNext/>
      <w:pBdr>
        <w:top w:val="single" w:sz="4" w:space="11" w:color="auto"/>
      </w:pBdr>
      <w:spacing w:before="240" w:after="240"/>
      <w:jc w:val="left"/>
      <w:outlineLvl w:val="1"/>
    </w:pPr>
    <w:rPr>
      <w:b/>
      <w:caps/>
      <w:sz w:val="24"/>
      <w:szCs w:val="26"/>
    </w:rPr>
  </w:style>
  <w:style w:type="paragraph" w:styleId="Heading3">
    <w:name w:val="heading 3"/>
    <w:basedOn w:val="Normal"/>
    <w:next w:val="Normal"/>
    <w:link w:val="Heading3Char"/>
    <w:uiPriority w:val="9"/>
    <w:unhideWhenUsed/>
    <w:qFormat/>
    <w:rsid w:val="006D6B0C"/>
    <w:pPr>
      <w:keepNext/>
      <w:spacing w:before="240"/>
      <w:jc w:val="left"/>
      <w:outlineLvl w:val="2"/>
    </w:pPr>
    <w:rPr>
      <w:b/>
      <w:sz w:val="22"/>
      <w:szCs w:val="24"/>
    </w:rPr>
  </w:style>
  <w:style w:type="character" w:default="1" w:styleId="DefaultParagraphFont">
    <w:name w:val="Default Paragraph Font"/>
    <w:uiPriority w:val="1"/>
    <w:semiHidden/>
    <w:unhideWhenUsed/>
    <w:rsid w:val="006D6B0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D6B0C"/>
  </w:style>
  <w:style w:type="paragraph" w:styleId="ListParagraph">
    <w:name w:val="List Paragraph"/>
    <w:basedOn w:val="Normal"/>
    <w:link w:val="ListParagraphChar"/>
    <w:uiPriority w:val="34"/>
    <w:qFormat/>
    <w:rsid w:val="006D6B0C"/>
    <w:pPr>
      <w:spacing w:after="240"/>
      <w:ind w:left="720"/>
      <w:contextualSpacing/>
    </w:pPr>
    <w:rPr>
      <w:rFonts w:eastAsiaTheme="minorHAnsi" w:cstheme="minorBidi"/>
      <w:szCs w:val="22"/>
    </w:rPr>
  </w:style>
  <w:style w:type="character" w:customStyle="1" w:styleId="ListParagraphChar">
    <w:name w:val="List Paragraph Char"/>
    <w:basedOn w:val="DefaultParagraphFont"/>
    <w:link w:val="ListParagraph"/>
    <w:uiPriority w:val="34"/>
    <w:rsid w:val="006D6B0C"/>
    <w:rPr>
      <w:rFonts w:ascii="Arial" w:eastAsiaTheme="minorHAnsi" w:hAnsi="Arial" w:cstheme="minorBidi"/>
      <w:color w:val="auto"/>
      <w:sz w:val="20"/>
    </w:rPr>
  </w:style>
  <w:style w:type="table" w:styleId="TableGrid">
    <w:name w:val="Table Grid"/>
    <w:basedOn w:val="TableNormal"/>
    <w:uiPriority w:val="59"/>
    <w:rsid w:val="006D6B0C"/>
    <w:rPr>
      <w:rFonts w:ascii="Cambria" w:hAnsi="Cambria"/>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C5161"/>
    <w:pPr>
      <w:spacing w:before="120"/>
    </w:pPr>
    <w:rPr>
      <w:rFonts w:asciiTheme="minorHAnsi" w:eastAsiaTheme="minorHAnsi" w:hAnsiTheme="minorHAnsi" w:cstheme="minorBidi"/>
      <w:b/>
      <w:bCs/>
      <w:color w:val="943634" w:themeColor="accent2" w:themeShade="BF"/>
      <w:sz w:val="18"/>
      <w:szCs w:val="18"/>
    </w:rPr>
  </w:style>
  <w:style w:type="paragraph" w:styleId="Header">
    <w:name w:val="header"/>
    <w:basedOn w:val="Normal"/>
    <w:link w:val="HeaderChar"/>
    <w:uiPriority w:val="99"/>
    <w:unhideWhenUsed/>
    <w:rsid w:val="006D6B0C"/>
    <w:pPr>
      <w:spacing w:after="0" w:line="288" w:lineRule="auto"/>
      <w:jc w:val="left"/>
    </w:pPr>
    <w:rPr>
      <w:sz w:val="16"/>
    </w:rPr>
  </w:style>
  <w:style w:type="character" w:customStyle="1" w:styleId="HeaderChar">
    <w:name w:val="Header Char"/>
    <w:basedOn w:val="DefaultParagraphFont"/>
    <w:link w:val="Header"/>
    <w:uiPriority w:val="99"/>
    <w:rsid w:val="006D6B0C"/>
    <w:rPr>
      <w:rFonts w:ascii="Arial" w:hAnsi="Arial"/>
      <w:color w:val="auto"/>
      <w:sz w:val="16"/>
      <w:szCs w:val="20"/>
    </w:rPr>
  </w:style>
  <w:style w:type="paragraph" w:styleId="Footer">
    <w:name w:val="footer"/>
    <w:basedOn w:val="Normal"/>
    <w:link w:val="FooterChar"/>
    <w:uiPriority w:val="99"/>
    <w:unhideWhenUsed/>
    <w:rsid w:val="006D6B0C"/>
    <w:pPr>
      <w:spacing w:after="0"/>
      <w:jc w:val="left"/>
    </w:pPr>
    <w:rPr>
      <w:sz w:val="16"/>
      <w:szCs w:val="18"/>
    </w:rPr>
  </w:style>
  <w:style w:type="character" w:customStyle="1" w:styleId="FooterChar">
    <w:name w:val="Footer Char"/>
    <w:basedOn w:val="DefaultParagraphFont"/>
    <w:link w:val="Footer"/>
    <w:uiPriority w:val="99"/>
    <w:rsid w:val="006D6B0C"/>
    <w:rPr>
      <w:rFonts w:ascii="Arial" w:hAnsi="Arial"/>
      <w:color w:val="auto"/>
      <w:sz w:val="16"/>
      <w:szCs w:val="18"/>
    </w:rPr>
  </w:style>
  <w:style w:type="character" w:styleId="CommentReference">
    <w:name w:val="annotation reference"/>
    <w:basedOn w:val="DefaultParagraphFont"/>
    <w:uiPriority w:val="99"/>
    <w:semiHidden/>
    <w:unhideWhenUsed/>
    <w:rsid w:val="006D6B0C"/>
    <w:rPr>
      <w:sz w:val="18"/>
      <w:szCs w:val="18"/>
    </w:rPr>
  </w:style>
  <w:style w:type="paragraph" w:styleId="CommentText">
    <w:name w:val="annotation text"/>
    <w:basedOn w:val="Normal"/>
    <w:link w:val="CommentTextChar"/>
    <w:uiPriority w:val="99"/>
    <w:semiHidden/>
    <w:unhideWhenUsed/>
    <w:rsid w:val="009613B1"/>
  </w:style>
  <w:style w:type="character" w:customStyle="1" w:styleId="CommentTextChar">
    <w:name w:val="Comment Text Char"/>
    <w:basedOn w:val="DefaultParagraphFont"/>
    <w:link w:val="CommentText"/>
    <w:uiPriority w:val="99"/>
    <w:semiHidden/>
    <w:rsid w:val="009613B1"/>
    <w:rPr>
      <w:sz w:val="20"/>
      <w:szCs w:val="20"/>
    </w:rPr>
  </w:style>
  <w:style w:type="paragraph" w:styleId="CommentSubject">
    <w:name w:val="annotation subject"/>
    <w:basedOn w:val="Normal"/>
    <w:link w:val="CommentSubjectChar"/>
    <w:uiPriority w:val="99"/>
    <w:semiHidden/>
    <w:unhideWhenUsed/>
    <w:rsid w:val="006D6B0C"/>
    <w:rPr>
      <w:b/>
      <w:bCs/>
    </w:rPr>
  </w:style>
  <w:style w:type="character" w:customStyle="1" w:styleId="CommentSubjectChar">
    <w:name w:val="Comment Subject Char"/>
    <w:basedOn w:val="DefaultParagraphFont"/>
    <w:link w:val="CommentSubject"/>
    <w:uiPriority w:val="99"/>
    <w:semiHidden/>
    <w:rsid w:val="006D6B0C"/>
    <w:rPr>
      <w:rFonts w:ascii="Arial" w:hAnsi="Arial"/>
      <w:b/>
      <w:bCs/>
      <w:color w:val="auto"/>
      <w:sz w:val="20"/>
      <w:szCs w:val="20"/>
    </w:rPr>
  </w:style>
  <w:style w:type="paragraph" w:styleId="BalloonText">
    <w:name w:val="Balloon Text"/>
    <w:basedOn w:val="Normal"/>
    <w:link w:val="BalloonTextChar"/>
    <w:uiPriority w:val="99"/>
    <w:semiHidden/>
    <w:unhideWhenUsed/>
    <w:rsid w:val="006D6B0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6B0C"/>
    <w:rPr>
      <w:rFonts w:ascii="Lucida Grande" w:hAnsi="Lucida Grande" w:cs="Lucida Grande"/>
      <w:color w:val="auto"/>
      <w:sz w:val="18"/>
      <w:szCs w:val="18"/>
    </w:rPr>
  </w:style>
  <w:style w:type="character" w:styleId="Hyperlink">
    <w:name w:val="Hyperlink"/>
    <w:basedOn w:val="DefaultParagraphFont"/>
    <w:uiPriority w:val="99"/>
    <w:unhideWhenUsed/>
    <w:rsid w:val="006D6B0C"/>
    <w:rPr>
      <w:color w:val="0000FF" w:themeColor="hyperlink"/>
      <w:u w:val="single"/>
    </w:rPr>
  </w:style>
  <w:style w:type="character" w:customStyle="1" w:styleId="Heading1Char">
    <w:name w:val="Heading 1 Char"/>
    <w:basedOn w:val="DefaultParagraphFont"/>
    <w:link w:val="Heading1"/>
    <w:uiPriority w:val="9"/>
    <w:rsid w:val="006D6B0C"/>
    <w:rPr>
      <w:rFonts w:ascii="Arial" w:hAnsi="Arial"/>
      <w:b/>
      <w:color w:val="auto"/>
      <w:sz w:val="40"/>
      <w:szCs w:val="52"/>
    </w:rPr>
  </w:style>
  <w:style w:type="character" w:customStyle="1" w:styleId="Heading2Char">
    <w:name w:val="Heading 2 Char"/>
    <w:basedOn w:val="DefaultParagraphFont"/>
    <w:link w:val="Heading2"/>
    <w:uiPriority w:val="9"/>
    <w:rsid w:val="006D6B0C"/>
    <w:rPr>
      <w:rFonts w:ascii="Arial" w:hAnsi="Arial"/>
      <w:b/>
      <w:caps/>
      <w:color w:val="auto"/>
      <w:sz w:val="24"/>
      <w:szCs w:val="26"/>
    </w:rPr>
  </w:style>
  <w:style w:type="character" w:customStyle="1" w:styleId="Heading3Char">
    <w:name w:val="Heading 3 Char"/>
    <w:basedOn w:val="DefaultParagraphFont"/>
    <w:link w:val="Heading3"/>
    <w:uiPriority w:val="9"/>
    <w:rsid w:val="006D6B0C"/>
    <w:rPr>
      <w:rFonts w:ascii="Arial" w:hAnsi="Arial"/>
      <w:b/>
      <w:color w:val="auto"/>
      <w:szCs w:val="24"/>
    </w:rPr>
  </w:style>
  <w:style w:type="paragraph" w:customStyle="1" w:styleId="Default">
    <w:name w:val="Default"/>
    <w:rsid w:val="006D6B0C"/>
    <w:pPr>
      <w:widowControl w:val="0"/>
      <w:autoSpaceDE w:val="0"/>
      <w:autoSpaceDN w:val="0"/>
      <w:adjustRightInd w:val="0"/>
    </w:pPr>
    <w:rPr>
      <w:rFonts w:ascii="Arial" w:hAnsi="Arial" w:cs="Arial"/>
      <w:sz w:val="24"/>
      <w:szCs w:val="24"/>
    </w:rPr>
  </w:style>
  <w:style w:type="character" w:styleId="PageNumber">
    <w:name w:val="page number"/>
    <w:basedOn w:val="DefaultParagraphFont"/>
    <w:uiPriority w:val="99"/>
    <w:unhideWhenUsed/>
    <w:rsid w:val="006D6B0C"/>
    <w:rPr>
      <w:b/>
    </w:rPr>
  </w:style>
  <w:style w:type="character" w:styleId="FollowedHyperlink">
    <w:name w:val="FollowedHyperlink"/>
    <w:basedOn w:val="DefaultParagraphFont"/>
    <w:uiPriority w:val="99"/>
    <w:semiHidden/>
    <w:unhideWhenUsed/>
    <w:rsid w:val="006D6B0C"/>
    <w:rPr>
      <w:color w:val="800080" w:themeColor="followedHyperlink"/>
      <w:u w:val="single"/>
    </w:rPr>
  </w:style>
  <w:style w:type="paragraph" w:styleId="FootnoteText">
    <w:name w:val="footnote text"/>
    <w:basedOn w:val="Normal"/>
    <w:link w:val="FootnoteTextChar"/>
    <w:uiPriority w:val="99"/>
    <w:unhideWhenUsed/>
    <w:rsid w:val="006D6B0C"/>
    <w:pPr>
      <w:spacing w:after="0"/>
    </w:pPr>
    <w:rPr>
      <w:sz w:val="16"/>
      <w:szCs w:val="22"/>
    </w:rPr>
  </w:style>
  <w:style w:type="character" w:customStyle="1" w:styleId="FootnoteTextChar">
    <w:name w:val="Footnote Text Char"/>
    <w:basedOn w:val="DefaultParagraphFont"/>
    <w:link w:val="FootnoteText"/>
    <w:uiPriority w:val="99"/>
    <w:rsid w:val="006D6B0C"/>
    <w:rPr>
      <w:rFonts w:ascii="Arial" w:hAnsi="Arial"/>
      <w:color w:val="auto"/>
      <w:sz w:val="16"/>
    </w:rPr>
  </w:style>
  <w:style w:type="character" w:styleId="FootnoteReference">
    <w:name w:val="footnote reference"/>
    <w:basedOn w:val="DefaultParagraphFont"/>
    <w:uiPriority w:val="99"/>
    <w:unhideWhenUsed/>
    <w:rsid w:val="006D6B0C"/>
    <w:rPr>
      <w:vertAlign w:val="superscript"/>
    </w:rPr>
  </w:style>
  <w:style w:type="paragraph" w:styleId="Revision">
    <w:name w:val="Revision"/>
    <w:hidden/>
    <w:uiPriority w:val="99"/>
    <w:semiHidden/>
    <w:rsid w:val="006D6B0C"/>
    <w:rPr>
      <w:rFonts w:ascii="Arial" w:hAnsi="Arial" w:cs="Arial"/>
      <w:color w:val="auto"/>
      <w:sz w:val="21"/>
      <w:szCs w:val="21"/>
    </w:rPr>
  </w:style>
  <w:style w:type="paragraph" w:customStyle="1" w:styleId="BasicParagraph">
    <w:name w:val="[Basic Paragraph]"/>
    <w:basedOn w:val="Normal"/>
    <w:uiPriority w:val="99"/>
    <w:rsid w:val="006D6B0C"/>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6D6B0C"/>
    <w:pPr>
      <w:spacing w:before="360" w:after="240"/>
      <w:jc w:val="left"/>
      <w:outlineLvl w:val="0"/>
    </w:pPr>
    <w:rPr>
      <w:b/>
      <w:sz w:val="40"/>
      <w:szCs w:val="52"/>
    </w:rPr>
  </w:style>
  <w:style w:type="paragraph" w:customStyle="1" w:styleId="Bullet1">
    <w:name w:val="Bullet 1"/>
    <w:basedOn w:val="Normal"/>
    <w:autoRedefine/>
    <w:rsid w:val="006D6B0C"/>
    <w:pPr>
      <w:numPr>
        <w:numId w:val="1"/>
      </w:numPr>
      <w:spacing w:before="60"/>
      <w:jc w:val="left"/>
    </w:pPr>
    <w:rPr>
      <w:rFonts w:eastAsia="Times New Roman"/>
      <w:color w:val="000000"/>
    </w:rPr>
  </w:style>
  <w:style w:type="paragraph" w:customStyle="1" w:styleId="RefItem1">
    <w:name w:val="Ref Item 1"/>
    <w:basedOn w:val="Normal"/>
    <w:rsid w:val="006D6B0C"/>
    <w:pPr>
      <w:jc w:val="left"/>
    </w:pPr>
    <w:rPr>
      <w:color w:val="000000"/>
      <w:szCs w:val="24"/>
      <w:lang w:eastAsia="it-IT"/>
    </w:rPr>
  </w:style>
  <w:style w:type="paragraph" w:customStyle="1" w:styleId="RefTitre">
    <w:name w:val="Ref Titre"/>
    <w:basedOn w:val="Normal"/>
    <w:rsid w:val="006D6B0C"/>
    <w:pPr>
      <w:jc w:val="left"/>
    </w:pPr>
    <w:rPr>
      <w:rFonts w:eastAsia="Times New Roman"/>
      <w:b/>
      <w:bCs/>
      <w:sz w:val="26"/>
      <w:szCs w:val="26"/>
    </w:rPr>
  </w:style>
  <w:style w:type="paragraph" w:customStyle="1" w:styleId="Header1">
    <w:name w:val="Header 1"/>
    <w:basedOn w:val="Header"/>
    <w:rsid w:val="006D6B0C"/>
    <w:rPr>
      <w:b/>
      <w:sz w:val="24"/>
      <w:szCs w:val="24"/>
    </w:rPr>
  </w:style>
  <w:style w:type="character" w:customStyle="1" w:styleId="Pantone485">
    <w:name w:val="Pantone 485"/>
    <w:basedOn w:val="DefaultParagraphFont"/>
    <w:uiPriority w:val="1"/>
    <w:qFormat/>
    <w:rsid w:val="006D6B0C"/>
    <w:rPr>
      <w:rFonts w:cs="Caecilia-Light"/>
      <w:color w:val="DC281E"/>
      <w:szCs w:val="16"/>
    </w:rPr>
  </w:style>
  <w:style w:type="character" w:customStyle="1" w:styleId="H1Char">
    <w:name w:val="H1 Char"/>
    <w:basedOn w:val="DefaultParagraphFont"/>
    <w:link w:val="H1"/>
    <w:rsid w:val="006D6B0C"/>
    <w:rPr>
      <w:rFonts w:ascii="Arial" w:hAnsi="Arial"/>
      <w:b/>
      <w:color w:val="auto"/>
      <w:sz w:val="40"/>
      <w:szCs w:val="52"/>
    </w:rPr>
  </w:style>
  <w:style w:type="table" w:customStyle="1" w:styleId="TableGray">
    <w:name w:val="Table Gray"/>
    <w:basedOn w:val="TableNormal"/>
    <w:uiPriority w:val="99"/>
    <w:rsid w:val="006D6B0C"/>
    <w:rPr>
      <w:rFonts w:asciiTheme="minorHAnsi" w:hAnsiTheme="minorHAnsi"/>
      <w:color w:val="auto"/>
      <w:sz w:val="20"/>
      <w:szCs w:val="20"/>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6D6B0C"/>
    <w:pPr>
      <w:numPr>
        <w:numId w:val="2"/>
      </w:numPr>
      <w:tabs>
        <w:tab w:val="left" w:pos="7230"/>
      </w:tabs>
      <w:spacing w:before="240"/>
    </w:pPr>
    <w:rPr>
      <w:rFonts w:cs="Arial"/>
    </w:rPr>
  </w:style>
  <w:style w:type="paragraph" w:customStyle="1" w:styleId="ListNumber1">
    <w:name w:val="List Number 1"/>
    <w:basedOn w:val="Normal"/>
    <w:rsid w:val="006D6B0C"/>
    <w:pPr>
      <w:numPr>
        <w:ilvl w:val="1"/>
        <w:numId w:val="3"/>
      </w:numPr>
      <w:contextualSpacing/>
    </w:pPr>
    <w:rPr>
      <w:rFonts w:eastAsiaTheme="minorHAnsi" w:cstheme="minorHAnsi"/>
      <w:szCs w:val="22"/>
    </w:rPr>
  </w:style>
  <w:style w:type="paragraph" w:customStyle="1" w:styleId="NormalNo">
    <w:name w:val="Normal + No"/>
    <w:basedOn w:val="Normal"/>
    <w:qFormat/>
    <w:rsid w:val="006D6B0C"/>
    <w:pPr>
      <w:numPr>
        <w:numId w:val="4"/>
      </w:numPr>
    </w:pPr>
    <w:rPr>
      <w:rFonts w:eastAsia="MS Mincho"/>
      <w:b/>
      <w:sz w:val="22"/>
    </w:rPr>
  </w:style>
  <w:style w:type="paragraph" w:customStyle="1" w:styleId="Bullet3">
    <w:name w:val="Bullet 3"/>
    <w:basedOn w:val="ListParagraph"/>
    <w:qFormat/>
    <w:rsid w:val="006D6B0C"/>
    <w:pPr>
      <w:numPr>
        <w:numId w:val="5"/>
      </w:numPr>
      <w:spacing w:before="120" w:after="120"/>
      <w:ind w:right="425"/>
    </w:pPr>
    <w:rPr>
      <w:rFonts w:cs="Arial"/>
      <w:i/>
      <w:iCs/>
    </w:rPr>
  </w:style>
  <w:style w:type="paragraph" w:customStyle="1" w:styleId="Indent">
    <w:name w:val="Indent"/>
    <w:basedOn w:val="Normal"/>
    <w:qFormat/>
    <w:rsid w:val="006D6B0C"/>
    <w:pPr>
      <w:ind w:left="567"/>
    </w:pPr>
    <w:rPr>
      <w:rFonts w:cs="Arial"/>
      <w:b/>
    </w:rPr>
  </w:style>
  <w:style w:type="paragraph" w:customStyle="1" w:styleId="Heading3NotBold">
    <w:name w:val="Heading 3 Not Bold"/>
    <w:basedOn w:val="Normal"/>
    <w:qFormat/>
    <w:rsid w:val="007563A1"/>
    <w:pPr>
      <w:widowControl w:val="0"/>
      <w:spacing w:before="240"/>
    </w:pPr>
    <w:rPr>
      <w:rFonts w:cs="Arial"/>
      <w:sz w:val="22"/>
    </w:rPr>
  </w:style>
  <w:style w:type="paragraph" w:customStyle="1" w:styleId="TitreTableau">
    <w:name w:val="Titre Tableau"/>
    <w:basedOn w:val="Normal"/>
    <w:qFormat/>
    <w:rsid w:val="006D6B0C"/>
    <w:pPr>
      <w:spacing w:before="120"/>
      <w:jc w:val="center"/>
    </w:pPr>
    <w:rPr>
      <w:rFonts w:cs="Arial"/>
      <w:b/>
      <w:bCs/>
      <w:color w:val="FFFFFF" w:themeColor="background1"/>
      <w:lang w:val="en-CA"/>
    </w:rPr>
  </w:style>
  <w:style w:type="paragraph" w:customStyle="1" w:styleId="BulletTableau">
    <w:name w:val="Bullet Tableau"/>
    <w:basedOn w:val="Bullet2"/>
    <w:qFormat/>
    <w:rsid w:val="006D6B0C"/>
    <w:pPr>
      <w:keepNext/>
      <w:keepLines/>
      <w:framePr w:hSpace="141" w:wrap="around" w:vAnchor="text" w:hAnchor="margin" w:y="402"/>
      <w:numPr>
        <w:numId w:val="6"/>
      </w:numPr>
      <w:spacing w:beforeLines="60" w:before="60" w:afterLines="20" w:after="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color w:val="000000"/>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B0C"/>
    <w:pPr>
      <w:spacing w:after="120"/>
      <w:jc w:val="both"/>
    </w:pPr>
    <w:rPr>
      <w:rFonts w:ascii="Arial" w:hAnsi="Arial"/>
      <w:color w:val="auto"/>
      <w:sz w:val="20"/>
      <w:szCs w:val="20"/>
    </w:rPr>
  </w:style>
  <w:style w:type="paragraph" w:styleId="Heading1">
    <w:name w:val="heading 1"/>
    <w:basedOn w:val="H1"/>
    <w:next w:val="Normal"/>
    <w:link w:val="Heading1Char"/>
    <w:uiPriority w:val="9"/>
    <w:rsid w:val="006D6B0C"/>
  </w:style>
  <w:style w:type="paragraph" w:styleId="Heading2">
    <w:name w:val="heading 2"/>
    <w:basedOn w:val="Normal"/>
    <w:next w:val="Normal"/>
    <w:link w:val="Heading2Char"/>
    <w:autoRedefine/>
    <w:uiPriority w:val="9"/>
    <w:unhideWhenUsed/>
    <w:qFormat/>
    <w:rsid w:val="006D6B0C"/>
    <w:pPr>
      <w:keepNext/>
      <w:pBdr>
        <w:top w:val="single" w:sz="4" w:space="11" w:color="auto"/>
      </w:pBdr>
      <w:spacing w:before="240" w:after="240"/>
      <w:jc w:val="left"/>
      <w:outlineLvl w:val="1"/>
    </w:pPr>
    <w:rPr>
      <w:b/>
      <w:caps/>
      <w:sz w:val="24"/>
      <w:szCs w:val="26"/>
    </w:rPr>
  </w:style>
  <w:style w:type="paragraph" w:styleId="Heading3">
    <w:name w:val="heading 3"/>
    <w:basedOn w:val="Normal"/>
    <w:next w:val="Normal"/>
    <w:link w:val="Heading3Char"/>
    <w:uiPriority w:val="9"/>
    <w:unhideWhenUsed/>
    <w:qFormat/>
    <w:rsid w:val="006D6B0C"/>
    <w:pPr>
      <w:keepNext/>
      <w:spacing w:before="240"/>
      <w:jc w:val="left"/>
      <w:outlineLvl w:val="2"/>
    </w:pPr>
    <w:rPr>
      <w:b/>
      <w:sz w:val="22"/>
      <w:szCs w:val="24"/>
    </w:rPr>
  </w:style>
  <w:style w:type="character" w:default="1" w:styleId="DefaultParagraphFont">
    <w:name w:val="Default Paragraph Font"/>
    <w:uiPriority w:val="1"/>
    <w:semiHidden/>
    <w:unhideWhenUsed/>
    <w:rsid w:val="006D6B0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D6B0C"/>
  </w:style>
  <w:style w:type="paragraph" w:styleId="ListParagraph">
    <w:name w:val="List Paragraph"/>
    <w:basedOn w:val="Normal"/>
    <w:link w:val="ListParagraphChar"/>
    <w:uiPriority w:val="34"/>
    <w:qFormat/>
    <w:rsid w:val="006D6B0C"/>
    <w:pPr>
      <w:spacing w:after="240"/>
      <w:ind w:left="720"/>
      <w:contextualSpacing/>
    </w:pPr>
    <w:rPr>
      <w:rFonts w:eastAsiaTheme="minorHAnsi" w:cstheme="minorBidi"/>
      <w:szCs w:val="22"/>
    </w:rPr>
  </w:style>
  <w:style w:type="character" w:customStyle="1" w:styleId="ListParagraphChar">
    <w:name w:val="List Paragraph Char"/>
    <w:basedOn w:val="DefaultParagraphFont"/>
    <w:link w:val="ListParagraph"/>
    <w:uiPriority w:val="34"/>
    <w:rsid w:val="006D6B0C"/>
    <w:rPr>
      <w:rFonts w:ascii="Arial" w:eastAsiaTheme="minorHAnsi" w:hAnsi="Arial" w:cstheme="minorBidi"/>
      <w:color w:val="auto"/>
      <w:sz w:val="20"/>
    </w:rPr>
  </w:style>
  <w:style w:type="table" w:styleId="TableGrid">
    <w:name w:val="Table Grid"/>
    <w:basedOn w:val="TableNormal"/>
    <w:uiPriority w:val="59"/>
    <w:rsid w:val="006D6B0C"/>
    <w:rPr>
      <w:rFonts w:ascii="Cambria" w:hAnsi="Cambria"/>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C5161"/>
    <w:pPr>
      <w:spacing w:before="120"/>
    </w:pPr>
    <w:rPr>
      <w:rFonts w:asciiTheme="minorHAnsi" w:eastAsiaTheme="minorHAnsi" w:hAnsiTheme="minorHAnsi" w:cstheme="minorBidi"/>
      <w:b/>
      <w:bCs/>
      <w:color w:val="943634" w:themeColor="accent2" w:themeShade="BF"/>
      <w:sz w:val="18"/>
      <w:szCs w:val="18"/>
    </w:rPr>
  </w:style>
  <w:style w:type="paragraph" w:styleId="Header">
    <w:name w:val="header"/>
    <w:basedOn w:val="Normal"/>
    <w:link w:val="HeaderChar"/>
    <w:uiPriority w:val="99"/>
    <w:unhideWhenUsed/>
    <w:rsid w:val="006D6B0C"/>
    <w:pPr>
      <w:spacing w:after="0" w:line="288" w:lineRule="auto"/>
      <w:jc w:val="left"/>
    </w:pPr>
    <w:rPr>
      <w:sz w:val="16"/>
    </w:rPr>
  </w:style>
  <w:style w:type="character" w:customStyle="1" w:styleId="HeaderChar">
    <w:name w:val="Header Char"/>
    <w:basedOn w:val="DefaultParagraphFont"/>
    <w:link w:val="Header"/>
    <w:uiPriority w:val="99"/>
    <w:rsid w:val="006D6B0C"/>
    <w:rPr>
      <w:rFonts w:ascii="Arial" w:hAnsi="Arial"/>
      <w:color w:val="auto"/>
      <w:sz w:val="16"/>
      <w:szCs w:val="20"/>
    </w:rPr>
  </w:style>
  <w:style w:type="paragraph" w:styleId="Footer">
    <w:name w:val="footer"/>
    <w:basedOn w:val="Normal"/>
    <w:link w:val="FooterChar"/>
    <w:uiPriority w:val="99"/>
    <w:unhideWhenUsed/>
    <w:rsid w:val="006D6B0C"/>
    <w:pPr>
      <w:spacing w:after="0"/>
      <w:jc w:val="left"/>
    </w:pPr>
    <w:rPr>
      <w:sz w:val="16"/>
      <w:szCs w:val="18"/>
    </w:rPr>
  </w:style>
  <w:style w:type="character" w:customStyle="1" w:styleId="FooterChar">
    <w:name w:val="Footer Char"/>
    <w:basedOn w:val="DefaultParagraphFont"/>
    <w:link w:val="Footer"/>
    <w:uiPriority w:val="99"/>
    <w:rsid w:val="006D6B0C"/>
    <w:rPr>
      <w:rFonts w:ascii="Arial" w:hAnsi="Arial"/>
      <w:color w:val="auto"/>
      <w:sz w:val="16"/>
      <w:szCs w:val="18"/>
    </w:rPr>
  </w:style>
  <w:style w:type="character" w:styleId="CommentReference">
    <w:name w:val="annotation reference"/>
    <w:basedOn w:val="DefaultParagraphFont"/>
    <w:uiPriority w:val="99"/>
    <w:semiHidden/>
    <w:unhideWhenUsed/>
    <w:rsid w:val="006D6B0C"/>
    <w:rPr>
      <w:sz w:val="18"/>
      <w:szCs w:val="18"/>
    </w:rPr>
  </w:style>
  <w:style w:type="paragraph" w:styleId="CommentText">
    <w:name w:val="annotation text"/>
    <w:basedOn w:val="Normal"/>
    <w:link w:val="CommentTextChar"/>
    <w:uiPriority w:val="99"/>
    <w:semiHidden/>
    <w:unhideWhenUsed/>
    <w:rsid w:val="009613B1"/>
  </w:style>
  <w:style w:type="character" w:customStyle="1" w:styleId="CommentTextChar">
    <w:name w:val="Comment Text Char"/>
    <w:basedOn w:val="DefaultParagraphFont"/>
    <w:link w:val="CommentText"/>
    <w:uiPriority w:val="99"/>
    <w:semiHidden/>
    <w:rsid w:val="009613B1"/>
    <w:rPr>
      <w:sz w:val="20"/>
      <w:szCs w:val="20"/>
    </w:rPr>
  </w:style>
  <w:style w:type="paragraph" w:styleId="CommentSubject">
    <w:name w:val="annotation subject"/>
    <w:basedOn w:val="Normal"/>
    <w:link w:val="CommentSubjectChar"/>
    <w:uiPriority w:val="99"/>
    <w:semiHidden/>
    <w:unhideWhenUsed/>
    <w:rsid w:val="006D6B0C"/>
    <w:rPr>
      <w:b/>
      <w:bCs/>
    </w:rPr>
  </w:style>
  <w:style w:type="character" w:customStyle="1" w:styleId="CommentSubjectChar">
    <w:name w:val="Comment Subject Char"/>
    <w:basedOn w:val="DefaultParagraphFont"/>
    <w:link w:val="CommentSubject"/>
    <w:uiPriority w:val="99"/>
    <w:semiHidden/>
    <w:rsid w:val="006D6B0C"/>
    <w:rPr>
      <w:rFonts w:ascii="Arial" w:hAnsi="Arial"/>
      <w:b/>
      <w:bCs/>
      <w:color w:val="auto"/>
      <w:sz w:val="20"/>
      <w:szCs w:val="20"/>
    </w:rPr>
  </w:style>
  <w:style w:type="paragraph" w:styleId="BalloonText">
    <w:name w:val="Balloon Text"/>
    <w:basedOn w:val="Normal"/>
    <w:link w:val="BalloonTextChar"/>
    <w:uiPriority w:val="99"/>
    <w:semiHidden/>
    <w:unhideWhenUsed/>
    <w:rsid w:val="006D6B0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6B0C"/>
    <w:rPr>
      <w:rFonts w:ascii="Lucida Grande" w:hAnsi="Lucida Grande" w:cs="Lucida Grande"/>
      <w:color w:val="auto"/>
      <w:sz w:val="18"/>
      <w:szCs w:val="18"/>
    </w:rPr>
  </w:style>
  <w:style w:type="character" w:styleId="Hyperlink">
    <w:name w:val="Hyperlink"/>
    <w:basedOn w:val="DefaultParagraphFont"/>
    <w:uiPriority w:val="99"/>
    <w:unhideWhenUsed/>
    <w:rsid w:val="006D6B0C"/>
    <w:rPr>
      <w:color w:val="0000FF" w:themeColor="hyperlink"/>
      <w:u w:val="single"/>
    </w:rPr>
  </w:style>
  <w:style w:type="character" w:customStyle="1" w:styleId="Heading1Char">
    <w:name w:val="Heading 1 Char"/>
    <w:basedOn w:val="DefaultParagraphFont"/>
    <w:link w:val="Heading1"/>
    <w:uiPriority w:val="9"/>
    <w:rsid w:val="006D6B0C"/>
    <w:rPr>
      <w:rFonts w:ascii="Arial" w:hAnsi="Arial"/>
      <w:b/>
      <w:color w:val="auto"/>
      <w:sz w:val="40"/>
      <w:szCs w:val="52"/>
    </w:rPr>
  </w:style>
  <w:style w:type="character" w:customStyle="1" w:styleId="Heading2Char">
    <w:name w:val="Heading 2 Char"/>
    <w:basedOn w:val="DefaultParagraphFont"/>
    <w:link w:val="Heading2"/>
    <w:uiPriority w:val="9"/>
    <w:rsid w:val="006D6B0C"/>
    <w:rPr>
      <w:rFonts w:ascii="Arial" w:hAnsi="Arial"/>
      <w:b/>
      <w:caps/>
      <w:color w:val="auto"/>
      <w:sz w:val="24"/>
      <w:szCs w:val="26"/>
    </w:rPr>
  </w:style>
  <w:style w:type="character" w:customStyle="1" w:styleId="Heading3Char">
    <w:name w:val="Heading 3 Char"/>
    <w:basedOn w:val="DefaultParagraphFont"/>
    <w:link w:val="Heading3"/>
    <w:uiPriority w:val="9"/>
    <w:rsid w:val="006D6B0C"/>
    <w:rPr>
      <w:rFonts w:ascii="Arial" w:hAnsi="Arial"/>
      <w:b/>
      <w:color w:val="auto"/>
      <w:szCs w:val="24"/>
    </w:rPr>
  </w:style>
  <w:style w:type="paragraph" w:customStyle="1" w:styleId="Default">
    <w:name w:val="Default"/>
    <w:rsid w:val="006D6B0C"/>
    <w:pPr>
      <w:widowControl w:val="0"/>
      <w:autoSpaceDE w:val="0"/>
      <w:autoSpaceDN w:val="0"/>
      <w:adjustRightInd w:val="0"/>
    </w:pPr>
    <w:rPr>
      <w:rFonts w:ascii="Arial" w:hAnsi="Arial" w:cs="Arial"/>
      <w:sz w:val="24"/>
      <w:szCs w:val="24"/>
    </w:rPr>
  </w:style>
  <w:style w:type="character" w:styleId="PageNumber">
    <w:name w:val="page number"/>
    <w:basedOn w:val="DefaultParagraphFont"/>
    <w:uiPriority w:val="99"/>
    <w:unhideWhenUsed/>
    <w:rsid w:val="006D6B0C"/>
    <w:rPr>
      <w:b/>
    </w:rPr>
  </w:style>
  <w:style w:type="character" w:styleId="FollowedHyperlink">
    <w:name w:val="FollowedHyperlink"/>
    <w:basedOn w:val="DefaultParagraphFont"/>
    <w:uiPriority w:val="99"/>
    <w:semiHidden/>
    <w:unhideWhenUsed/>
    <w:rsid w:val="006D6B0C"/>
    <w:rPr>
      <w:color w:val="800080" w:themeColor="followedHyperlink"/>
      <w:u w:val="single"/>
    </w:rPr>
  </w:style>
  <w:style w:type="paragraph" w:styleId="FootnoteText">
    <w:name w:val="footnote text"/>
    <w:basedOn w:val="Normal"/>
    <w:link w:val="FootnoteTextChar"/>
    <w:uiPriority w:val="99"/>
    <w:unhideWhenUsed/>
    <w:rsid w:val="006D6B0C"/>
    <w:pPr>
      <w:spacing w:after="0"/>
    </w:pPr>
    <w:rPr>
      <w:sz w:val="16"/>
      <w:szCs w:val="22"/>
    </w:rPr>
  </w:style>
  <w:style w:type="character" w:customStyle="1" w:styleId="FootnoteTextChar">
    <w:name w:val="Footnote Text Char"/>
    <w:basedOn w:val="DefaultParagraphFont"/>
    <w:link w:val="FootnoteText"/>
    <w:uiPriority w:val="99"/>
    <w:rsid w:val="006D6B0C"/>
    <w:rPr>
      <w:rFonts w:ascii="Arial" w:hAnsi="Arial"/>
      <w:color w:val="auto"/>
      <w:sz w:val="16"/>
    </w:rPr>
  </w:style>
  <w:style w:type="character" w:styleId="FootnoteReference">
    <w:name w:val="footnote reference"/>
    <w:basedOn w:val="DefaultParagraphFont"/>
    <w:uiPriority w:val="99"/>
    <w:unhideWhenUsed/>
    <w:rsid w:val="006D6B0C"/>
    <w:rPr>
      <w:vertAlign w:val="superscript"/>
    </w:rPr>
  </w:style>
  <w:style w:type="paragraph" w:styleId="Revision">
    <w:name w:val="Revision"/>
    <w:hidden/>
    <w:uiPriority w:val="99"/>
    <w:semiHidden/>
    <w:rsid w:val="006D6B0C"/>
    <w:rPr>
      <w:rFonts w:ascii="Arial" w:hAnsi="Arial" w:cs="Arial"/>
      <w:color w:val="auto"/>
      <w:sz w:val="21"/>
      <w:szCs w:val="21"/>
    </w:rPr>
  </w:style>
  <w:style w:type="paragraph" w:customStyle="1" w:styleId="BasicParagraph">
    <w:name w:val="[Basic Paragraph]"/>
    <w:basedOn w:val="Normal"/>
    <w:uiPriority w:val="99"/>
    <w:rsid w:val="006D6B0C"/>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6D6B0C"/>
    <w:pPr>
      <w:spacing w:before="360" w:after="240"/>
      <w:jc w:val="left"/>
      <w:outlineLvl w:val="0"/>
    </w:pPr>
    <w:rPr>
      <w:b/>
      <w:sz w:val="40"/>
      <w:szCs w:val="52"/>
    </w:rPr>
  </w:style>
  <w:style w:type="paragraph" w:customStyle="1" w:styleId="Bullet1">
    <w:name w:val="Bullet 1"/>
    <w:basedOn w:val="Normal"/>
    <w:autoRedefine/>
    <w:rsid w:val="006D6B0C"/>
    <w:pPr>
      <w:numPr>
        <w:numId w:val="1"/>
      </w:numPr>
      <w:spacing w:before="60"/>
      <w:jc w:val="left"/>
    </w:pPr>
    <w:rPr>
      <w:rFonts w:eastAsia="Times New Roman"/>
      <w:color w:val="000000"/>
    </w:rPr>
  </w:style>
  <w:style w:type="paragraph" w:customStyle="1" w:styleId="RefItem1">
    <w:name w:val="Ref Item 1"/>
    <w:basedOn w:val="Normal"/>
    <w:rsid w:val="006D6B0C"/>
    <w:pPr>
      <w:jc w:val="left"/>
    </w:pPr>
    <w:rPr>
      <w:color w:val="000000"/>
      <w:szCs w:val="24"/>
      <w:lang w:eastAsia="it-IT"/>
    </w:rPr>
  </w:style>
  <w:style w:type="paragraph" w:customStyle="1" w:styleId="RefTitre">
    <w:name w:val="Ref Titre"/>
    <w:basedOn w:val="Normal"/>
    <w:rsid w:val="006D6B0C"/>
    <w:pPr>
      <w:jc w:val="left"/>
    </w:pPr>
    <w:rPr>
      <w:rFonts w:eastAsia="Times New Roman"/>
      <w:b/>
      <w:bCs/>
      <w:sz w:val="26"/>
      <w:szCs w:val="26"/>
    </w:rPr>
  </w:style>
  <w:style w:type="paragraph" w:customStyle="1" w:styleId="Header1">
    <w:name w:val="Header 1"/>
    <w:basedOn w:val="Header"/>
    <w:rsid w:val="006D6B0C"/>
    <w:rPr>
      <w:b/>
      <w:sz w:val="24"/>
      <w:szCs w:val="24"/>
    </w:rPr>
  </w:style>
  <w:style w:type="character" w:customStyle="1" w:styleId="Pantone485">
    <w:name w:val="Pantone 485"/>
    <w:basedOn w:val="DefaultParagraphFont"/>
    <w:uiPriority w:val="1"/>
    <w:qFormat/>
    <w:rsid w:val="006D6B0C"/>
    <w:rPr>
      <w:rFonts w:cs="Caecilia-Light"/>
      <w:color w:val="DC281E"/>
      <w:szCs w:val="16"/>
    </w:rPr>
  </w:style>
  <w:style w:type="character" w:customStyle="1" w:styleId="H1Char">
    <w:name w:val="H1 Char"/>
    <w:basedOn w:val="DefaultParagraphFont"/>
    <w:link w:val="H1"/>
    <w:rsid w:val="006D6B0C"/>
    <w:rPr>
      <w:rFonts w:ascii="Arial" w:hAnsi="Arial"/>
      <w:b/>
      <w:color w:val="auto"/>
      <w:sz w:val="40"/>
      <w:szCs w:val="52"/>
    </w:rPr>
  </w:style>
  <w:style w:type="table" w:customStyle="1" w:styleId="TableGray">
    <w:name w:val="Table Gray"/>
    <w:basedOn w:val="TableNormal"/>
    <w:uiPriority w:val="99"/>
    <w:rsid w:val="006D6B0C"/>
    <w:rPr>
      <w:rFonts w:asciiTheme="minorHAnsi" w:hAnsiTheme="minorHAnsi"/>
      <w:color w:val="auto"/>
      <w:sz w:val="20"/>
      <w:szCs w:val="20"/>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6D6B0C"/>
    <w:pPr>
      <w:numPr>
        <w:numId w:val="2"/>
      </w:numPr>
      <w:tabs>
        <w:tab w:val="left" w:pos="7230"/>
      </w:tabs>
      <w:spacing w:before="240"/>
    </w:pPr>
    <w:rPr>
      <w:rFonts w:cs="Arial"/>
    </w:rPr>
  </w:style>
  <w:style w:type="paragraph" w:customStyle="1" w:styleId="ListNumber1">
    <w:name w:val="List Number 1"/>
    <w:basedOn w:val="Normal"/>
    <w:rsid w:val="006D6B0C"/>
    <w:pPr>
      <w:numPr>
        <w:ilvl w:val="1"/>
        <w:numId w:val="3"/>
      </w:numPr>
      <w:contextualSpacing/>
    </w:pPr>
    <w:rPr>
      <w:rFonts w:eastAsiaTheme="minorHAnsi" w:cstheme="minorHAnsi"/>
      <w:szCs w:val="22"/>
    </w:rPr>
  </w:style>
  <w:style w:type="paragraph" w:customStyle="1" w:styleId="NormalNo">
    <w:name w:val="Normal + No"/>
    <w:basedOn w:val="Normal"/>
    <w:qFormat/>
    <w:rsid w:val="006D6B0C"/>
    <w:pPr>
      <w:numPr>
        <w:numId w:val="4"/>
      </w:numPr>
    </w:pPr>
    <w:rPr>
      <w:rFonts w:eastAsia="MS Mincho"/>
      <w:b/>
      <w:sz w:val="22"/>
    </w:rPr>
  </w:style>
  <w:style w:type="paragraph" w:customStyle="1" w:styleId="Bullet3">
    <w:name w:val="Bullet 3"/>
    <w:basedOn w:val="ListParagraph"/>
    <w:qFormat/>
    <w:rsid w:val="006D6B0C"/>
    <w:pPr>
      <w:numPr>
        <w:numId w:val="5"/>
      </w:numPr>
      <w:spacing w:before="120" w:after="120"/>
      <w:ind w:right="425"/>
    </w:pPr>
    <w:rPr>
      <w:rFonts w:cs="Arial"/>
      <w:i/>
      <w:iCs/>
    </w:rPr>
  </w:style>
  <w:style w:type="paragraph" w:customStyle="1" w:styleId="Indent">
    <w:name w:val="Indent"/>
    <w:basedOn w:val="Normal"/>
    <w:qFormat/>
    <w:rsid w:val="006D6B0C"/>
    <w:pPr>
      <w:ind w:left="567"/>
    </w:pPr>
    <w:rPr>
      <w:rFonts w:cs="Arial"/>
      <w:b/>
    </w:rPr>
  </w:style>
  <w:style w:type="paragraph" w:customStyle="1" w:styleId="Heading3NotBold">
    <w:name w:val="Heading 3 Not Bold"/>
    <w:basedOn w:val="Normal"/>
    <w:qFormat/>
    <w:rsid w:val="007563A1"/>
    <w:pPr>
      <w:widowControl w:val="0"/>
      <w:spacing w:before="240"/>
    </w:pPr>
    <w:rPr>
      <w:rFonts w:cs="Arial"/>
      <w:sz w:val="22"/>
    </w:rPr>
  </w:style>
  <w:style w:type="paragraph" w:customStyle="1" w:styleId="TitreTableau">
    <w:name w:val="Titre Tableau"/>
    <w:basedOn w:val="Normal"/>
    <w:qFormat/>
    <w:rsid w:val="006D6B0C"/>
    <w:pPr>
      <w:spacing w:before="120"/>
      <w:jc w:val="center"/>
    </w:pPr>
    <w:rPr>
      <w:rFonts w:cs="Arial"/>
      <w:b/>
      <w:bCs/>
      <w:color w:val="FFFFFF" w:themeColor="background1"/>
      <w:lang w:val="en-CA"/>
    </w:rPr>
  </w:style>
  <w:style w:type="paragraph" w:customStyle="1" w:styleId="BulletTableau">
    <w:name w:val="Bullet Tableau"/>
    <w:basedOn w:val="Bullet2"/>
    <w:qFormat/>
    <w:rsid w:val="006D6B0C"/>
    <w:pPr>
      <w:keepNext/>
      <w:keepLines/>
      <w:framePr w:hSpace="141" w:wrap="around" w:vAnchor="text" w:hAnchor="margin" w:y="402"/>
      <w:numPr>
        <w:numId w:val="6"/>
      </w:numPr>
      <w:spacing w:beforeLines="60" w:before="60" w:afterLines="20"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625426">
      <w:bodyDiv w:val="1"/>
      <w:marLeft w:val="0"/>
      <w:marRight w:val="0"/>
      <w:marTop w:val="0"/>
      <w:marBottom w:val="0"/>
      <w:divBdr>
        <w:top w:val="none" w:sz="0" w:space="0" w:color="auto"/>
        <w:left w:val="none" w:sz="0" w:space="0" w:color="auto"/>
        <w:bottom w:val="none" w:sz="0" w:space="0" w:color="auto"/>
        <w:right w:val="none" w:sz="0" w:space="0" w:color="auto"/>
      </w:divBdr>
    </w:div>
    <w:div w:id="10750052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lnap.org/resource/5253" TargetMode="External"/><Relationship Id="rId4" Type="http://schemas.openxmlformats.org/officeDocument/2006/relationships/settings" Target="settings.xml"/><Relationship Id="rId9" Type="http://schemas.openxmlformats.org/officeDocument/2006/relationships/hyperlink" Target="http://www.odihpn.org/documents%2Fgpr11.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ICRC_Template.dotx</Template>
  <TotalTime>64</TotalTime>
  <Pages>2</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Pantaleo Creti</dc:creator>
  <cp:keywords/>
  <dc:description/>
  <cp:lastModifiedBy>Nicole Francoeur</cp:lastModifiedBy>
  <cp:revision>31</cp:revision>
  <cp:lastPrinted>2015-09-17T15:29:00Z</cp:lastPrinted>
  <dcterms:created xsi:type="dcterms:W3CDTF">2015-06-04T09:18:00Z</dcterms:created>
  <dcterms:modified xsi:type="dcterms:W3CDTF">2015-09-17T15:30:00Z</dcterms:modified>
</cp:coreProperties>
</file>