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D3" w:rsidRPr="000958A3" w:rsidRDefault="00E43868" w:rsidP="007667EC">
      <w:pPr>
        <w:pStyle w:val="H1"/>
        <w:rPr>
          <w:color w:val="FFFFFF"/>
          <w:sz w:val="18"/>
          <w:szCs w:val="18"/>
        </w:rPr>
      </w:pPr>
      <w:r>
        <w:t xml:space="preserve">Assessing </w:t>
      </w:r>
      <w:r w:rsidR="00B72DFE" w:rsidRPr="000958A3">
        <w:t xml:space="preserve">service </w:t>
      </w:r>
      <w:proofErr w:type="gramStart"/>
      <w:r w:rsidR="00B72DFE" w:rsidRPr="000958A3">
        <w:t>providers</w:t>
      </w:r>
      <w:proofErr w:type="gramEnd"/>
      <w:r>
        <w:t xml:space="preserve"> checklist</w:t>
      </w:r>
    </w:p>
    <w:tbl>
      <w:tblPr>
        <w:tblStyle w:val="LightShading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1631"/>
        <w:gridCol w:w="5389"/>
        <w:gridCol w:w="2365"/>
      </w:tblGrid>
      <w:tr w:rsidR="00F70325" w:rsidRPr="004A5CC2" w:rsidTr="004A5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C281E"/>
          </w:tcPr>
          <w:p w:rsidR="001247D3" w:rsidRPr="004A5CC2" w:rsidRDefault="000958A3" w:rsidP="00F7032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color w:val="FFFFFF" w:themeColor="background1"/>
              </w:rPr>
            </w:pPr>
            <w:r w:rsidRPr="004A5CC2">
              <w:rPr>
                <w:rFonts w:cs="Arial"/>
                <w:color w:val="FFFFFF" w:themeColor="background1"/>
              </w:rPr>
              <w:t>#</w:t>
            </w:r>
          </w:p>
        </w:tc>
        <w:tc>
          <w:tcPr>
            <w:tcW w:w="8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C281E"/>
          </w:tcPr>
          <w:p w:rsidR="001247D3" w:rsidRPr="004A5CC2" w:rsidRDefault="001247D3" w:rsidP="00F7032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</w:rPr>
            </w:pPr>
            <w:r w:rsidRPr="004A5CC2">
              <w:rPr>
                <w:rFonts w:cs="Arial"/>
                <w:color w:val="FFFFFF" w:themeColor="background1"/>
              </w:rPr>
              <w:t>Key Issue</w:t>
            </w:r>
          </w:p>
        </w:tc>
        <w:tc>
          <w:tcPr>
            <w:tcW w:w="273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C281E"/>
          </w:tcPr>
          <w:p w:rsidR="001247D3" w:rsidRPr="004A5CC2" w:rsidRDefault="001247D3" w:rsidP="00F7032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</w:rPr>
            </w:pPr>
            <w:r w:rsidRPr="004A5CC2">
              <w:rPr>
                <w:rFonts w:cs="Arial"/>
                <w:color w:val="FFFFFF" w:themeColor="background1"/>
              </w:rPr>
              <w:t>Question</w:t>
            </w:r>
          </w:p>
        </w:tc>
        <w:tc>
          <w:tcPr>
            <w:tcW w:w="12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C281E"/>
          </w:tcPr>
          <w:p w:rsidR="001247D3" w:rsidRPr="004A5CC2" w:rsidRDefault="001247D3" w:rsidP="00F7032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</w:rPr>
            </w:pPr>
            <w:r w:rsidRPr="004A5CC2">
              <w:rPr>
                <w:rFonts w:cs="Arial"/>
                <w:color w:val="FFFFFF" w:themeColor="background1"/>
              </w:rPr>
              <w:t>Answer</w:t>
            </w:r>
          </w:p>
        </w:tc>
      </w:tr>
      <w:tr w:rsidR="00F70325" w:rsidRPr="004A5CC2" w:rsidTr="004A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tcBorders>
              <w:left w:val="none" w:sz="0" w:space="0" w:color="auto"/>
              <w:right w:val="none" w:sz="0" w:space="0" w:color="auto"/>
            </w:tcBorders>
            <w:shd w:val="clear" w:color="auto" w:fill="A6A6A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b w:val="0"/>
                <w:color w:val="000000"/>
              </w:rPr>
            </w:pPr>
            <w:r w:rsidRPr="004A5CC2">
              <w:rPr>
                <w:rFonts w:cs="Arial"/>
                <w:b w:val="0"/>
                <w:color w:val="000000"/>
              </w:rPr>
              <w:t>1</w:t>
            </w:r>
          </w:p>
        </w:tc>
        <w:tc>
          <w:tcPr>
            <w:tcW w:w="828" w:type="pct"/>
            <w:tcBorders>
              <w:left w:val="none" w:sz="0" w:space="0" w:color="auto"/>
              <w:right w:val="none" w:sz="0" w:space="0" w:color="auto"/>
            </w:tcBorders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4A5CC2">
              <w:rPr>
                <w:rFonts w:cs="Arial"/>
                <w:color w:val="000000"/>
              </w:rPr>
              <w:t>Experience</w:t>
            </w:r>
          </w:p>
        </w:tc>
        <w:tc>
          <w:tcPr>
            <w:tcW w:w="2736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4A5CC2">
              <w:rPr>
                <w:rFonts w:cs="Arial"/>
                <w:color w:val="000000"/>
              </w:rPr>
              <w:t xml:space="preserve">Has your </w:t>
            </w:r>
            <w:r w:rsidR="009B4C3A" w:rsidRPr="004A5CC2">
              <w:rPr>
                <w:rFonts w:cs="Arial"/>
                <w:color w:val="000000"/>
              </w:rPr>
              <w:t>organization</w:t>
            </w:r>
            <w:r w:rsidRPr="004A5CC2">
              <w:rPr>
                <w:rFonts w:cs="Arial"/>
                <w:color w:val="000000"/>
              </w:rPr>
              <w:t xml:space="preserve"> had previous experience with cash payments to victims after emergencies?</w:t>
            </w:r>
          </w:p>
        </w:tc>
        <w:tc>
          <w:tcPr>
            <w:tcW w:w="1201" w:type="pct"/>
            <w:tcBorders>
              <w:left w:val="none" w:sz="0" w:space="0" w:color="auto"/>
              <w:right w:val="none" w:sz="0" w:space="0" w:color="auto"/>
            </w:tcBorders>
            <w:shd w:val="clear" w:color="auto" w:fill="F3F3F3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F70325" w:rsidRPr="004A5CC2" w:rsidTr="004A5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shd w:val="clear" w:color="auto" w:fill="A6A6A6"/>
          </w:tcPr>
          <w:p w:rsidR="001247D3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b w:val="0"/>
                <w:color w:val="000000"/>
              </w:rPr>
            </w:pPr>
            <w:r w:rsidRPr="004A5CC2">
              <w:rPr>
                <w:rFonts w:cs="Arial"/>
                <w:b w:val="0"/>
                <w:color w:val="000000"/>
              </w:rPr>
              <w:t>2</w:t>
            </w:r>
          </w:p>
        </w:tc>
        <w:tc>
          <w:tcPr>
            <w:tcW w:w="828" w:type="pct"/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4A5CC2">
              <w:rPr>
                <w:rFonts w:cs="Arial"/>
                <w:color w:val="000000"/>
              </w:rPr>
              <w:t>Future involvement</w:t>
            </w:r>
          </w:p>
        </w:tc>
        <w:tc>
          <w:tcPr>
            <w:tcW w:w="2736" w:type="pct"/>
            <w:tcBorders>
              <w:bottom w:val="single" w:sz="4" w:space="0" w:color="auto"/>
            </w:tcBorders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4A5CC2">
              <w:rPr>
                <w:rFonts w:cs="Arial"/>
                <w:color w:val="000000"/>
              </w:rPr>
              <w:t>If the answe</w:t>
            </w:r>
            <w:bookmarkStart w:id="0" w:name="_GoBack"/>
            <w:bookmarkEnd w:id="0"/>
            <w:r w:rsidRPr="004A5CC2">
              <w:rPr>
                <w:rFonts w:cs="Arial"/>
                <w:color w:val="000000"/>
              </w:rPr>
              <w:t xml:space="preserve">r to Question 1 is </w:t>
            </w:r>
            <w:r w:rsidR="003D7978" w:rsidRPr="004A5CC2">
              <w:rPr>
                <w:rFonts w:cs="Arial"/>
                <w:color w:val="000000"/>
              </w:rPr>
              <w:t>‘</w:t>
            </w:r>
            <w:r w:rsidRPr="004A5CC2">
              <w:rPr>
                <w:rFonts w:cs="Arial"/>
                <w:color w:val="000000"/>
              </w:rPr>
              <w:t>no</w:t>
            </w:r>
            <w:r w:rsidR="003D7978" w:rsidRPr="004A5CC2">
              <w:rPr>
                <w:rFonts w:cs="Arial"/>
                <w:color w:val="000000"/>
              </w:rPr>
              <w:t>’,</w:t>
            </w:r>
            <w:r w:rsidRPr="004A5CC2">
              <w:rPr>
                <w:rFonts w:cs="Arial"/>
                <w:color w:val="000000"/>
              </w:rPr>
              <w:t xml:space="preserve"> would you be interested in possible future involvement?</w:t>
            </w:r>
          </w:p>
        </w:tc>
        <w:tc>
          <w:tcPr>
            <w:tcW w:w="1201" w:type="pct"/>
            <w:shd w:val="clear" w:color="auto" w:fill="F3F3F3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F70325" w:rsidRPr="004A5CC2" w:rsidTr="004A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tcBorders>
              <w:left w:val="none" w:sz="0" w:space="0" w:color="auto"/>
              <w:right w:val="none" w:sz="0" w:space="0" w:color="auto"/>
            </w:tcBorders>
            <w:shd w:val="clear" w:color="auto" w:fill="A6A6A6"/>
          </w:tcPr>
          <w:p w:rsidR="001247D3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b w:val="0"/>
                <w:color w:val="000000"/>
              </w:rPr>
            </w:pPr>
            <w:r w:rsidRPr="004A5CC2">
              <w:rPr>
                <w:rFonts w:cs="Arial"/>
                <w:b w:val="0"/>
                <w:color w:val="000000"/>
              </w:rPr>
              <w:t>3</w:t>
            </w:r>
          </w:p>
        </w:tc>
        <w:tc>
          <w:tcPr>
            <w:tcW w:w="828" w:type="pct"/>
            <w:tcBorders>
              <w:left w:val="none" w:sz="0" w:space="0" w:color="auto"/>
              <w:right w:val="none" w:sz="0" w:space="0" w:color="auto"/>
            </w:tcBorders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4A5CC2">
              <w:rPr>
                <w:rFonts w:cs="Arial"/>
                <w:color w:val="000000"/>
              </w:rPr>
              <w:t>Time period</w:t>
            </w:r>
          </w:p>
        </w:tc>
        <w:tc>
          <w:tcPr>
            <w:tcW w:w="2736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4A5CC2">
              <w:rPr>
                <w:rFonts w:cs="Arial"/>
                <w:color w:val="000000"/>
              </w:rPr>
              <w:t>If the answer to Question 1 is</w:t>
            </w:r>
            <w:r w:rsidR="003D7978" w:rsidRPr="004A5CC2">
              <w:rPr>
                <w:rFonts w:cs="Arial"/>
                <w:color w:val="000000"/>
              </w:rPr>
              <w:t>’</w:t>
            </w:r>
            <w:r w:rsidRPr="004A5CC2">
              <w:rPr>
                <w:rFonts w:cs="Arial"/>
                <w:color w:val="000000"/>
              </w:rPr>
              <w:t xml:space="preserve"> yes</w:t>
            </w:r>
            <w:r w:rsidR="003D7978" w:rsidRPr="004A5CC2">
              <w:rPr>
                <w:rFonts w:cs="Arial"/>
                <w:color w:val="000000"/>
              </w:rPr>
              <w:t>’,</w:t>
            </w:r>
            <w:r w:rsidRPr="004A5CC2">
              <w:rPr>
                <w:rFonts w:cs="Arial"/>
                <w:color w:val="000000"/>
              </w:rPr>
              <w:t xml:space="preserve"> please describe this experience. Is this experience historic</w:t>
            </w:r>
            <w:r w:rsidR="003D7978" w:rsidRPr="004A5CC2">
              <w:rPr>
                <w:rFonts w:cs="Arial"/>
                <w:color w:val="000000"/>
              </w:rPr>
              <w:t>al</w:t>
            </w:r>
            <w:r w:rsidRPr="004A5CC2">
              <w:rPr>
                <w:rFonts w:cs="Arial"/>
                <w:color w:val="000000"/>
              </w:rPr>
              <w:t xml:space="preserve"> (e.g.</w:t>
            </w:r>
            <w:r w:rsidR="003D7978" w:rsidRPr="004A5CC2">
              <w:rPr>
                <w:rFonts w:cs="Arial"/>
                <w:color w:val="000000"/>
              </w:rPr>
              <w:t>,</w:t>
            </w:r>
            <w:r w:rsidRPr="004A5CC2">
              <w:rPr>
                <w:rFonts w:cs="Arial"/>
                <w:color w:val="000000"/>
              </w:rPr>
              <w:t xml:space="preserve"> a completed project) or ongoing?</w:t>
            </w:r>
          </w:p>
        </w:tc>
        <w:tc>
          <w:tcPr>
            <w:tcW w:w="1201" w:type="pct"/>
            <w:tcBorders>
              <w:left w:val="none" w:sz="0" w:space="0" w:color="auto"/>
              <w:right w:val="none" w:sz="0" w:space="0" w:color="auto"/>
            </w:tcBorders>
            <w:shd w:val="clear" w:color="auto" w:fill="F3F3F3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F70325" w:rsidRPr="004A5CC2" w:rsidTr="004A5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shd w:val="clear" w:color="auto" w:fill="A6A6A6"/>
          </w:tcPr>
          <w:p w:rsidR="001247D3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b w:val="0"/>
                <w:color w:val="000000"/>
              </w:rPr>
            </w:pPr>
            <w:r w:rsidRPr="004A5CC2">
              <w:rPr>
                <w:rFonts w:cs="Arial"/>
                <w:b w:val="0"/>
                <w:color w:val="000000"/>
              </w:rPr>
              <w:t>4</w:t>
            </w:r>
          </w:p>
        </w:tc>
        <w:tc>
          <w:tcPr>
            <w:tcW w:w="828" w:type="pct"/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4A5CC2">
              <w:rPr>
                <w:rFonts w:cs="Arial"/>
                <w:color w:val="000000"/>
              </w:rPr>
              <w:t>Method of transfer</w:t>
            </w:r>
          </w:p>
        </w:tc>
        <w:tc>
          <w:tcPr>
            <w:tcW w:w="2736" w:type="pct"/>
            <w:tcBorders>
              <w:bottom w:val="single" w:sz="4" w:space="0" w:color="auto"/>
            </w:tcBorders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4A5CC2">
              <w:rPr>
                <w:rFonts w:cs="Arial"/>
                <w:color w:val="000000"/>
              </w:rPr>
              <w:t xml:space="preserve">If the answer to Question 1 is </w:t>
            </w:r>
            <w:r w:rsidR="003D7978" w:rsidRPr="004A5CC2">
              <w:rPr>
                <w:rFonts w:cs="Arial"/>
                <w:color w:val="000000"/>
              </w:rPr>
              <w:t>‘</w:t>
            </w:r>
            <w:r w:rsidRPr="004A5CC2">
              <w:rPr>
                <w:rFonts w:cs="Arial"/>
                <w:color w:val="000000"/>
              </w:rPr>
              <w:t>yes</w:t>
            </w:r>
            <w:r w:rsidR="003D7978" w:rsidRPr="004A5CC2">
              <w:rPr>
                <w:rFonts w:cs="Arial"/>
                <w:color w:val="000000"/>
              </w:rPr>
              <w:t>’,</w:t>
            </w:r>
            <w:r w:rsidRPr="004A5CC2">
              <w:rPr>
                <w:rFonts w:cs="Arial"/>
                <w:color w:val="000000"/>
              </w:rPr>
              <w:t xml:space="preserve"> how was the cash transferred?</w:t>
            </w:r>
          </w:p>
        </w:tc>
        <w:tc>
          <w:tcPr>
            <w:tcW w:w="1201" w:type="pct"/>
            <w:shd w:val="clear" w:color="auto" w:fill="F3F3F3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F70325" w:rsidRPr="004A5CC2" w:rsidTr="004A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tcBorders>
              <w:left w:val="none" w:sz="0" w:space="0" w:color="auto"/>
              <w:right w:val="none" w:sz="0" w:space="0" w:color="auto"/>
            </w:tcBorders>
            <w:shd w:val="clear" w:color="auto" w:fill="A6A6A6"/>
          </w:tcPr>
          <w:p w:rsidR="001247D3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b w:val="0"/>
                <w:color w:val="000000"/>
              </w:rPr>
            </w:pPr>
            <w:r w:rsidRPr="004A5CC2">
              <w:rPr>
                <w:rFonts w:cs="Arial"/>
                <w:b w:val="0"/>
                <w:color w:val="000000"/>
              </w:rPr>
              <w:t>5</w:t>
            </w:r>
          </w:p>
        </w:tc>
        <w:tc>
          <w:tcPr>
            <w:tcW w:w="828" w:type="pct"/>
            <w:tcBorders>
              <w:left w:val="none" w:sz="0" w:space="0" w:color="auto"/>
              <w:right w:val="none" w:sz="0" w:space="0" w:color="auto"/>
            </w:tcBorders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4A5CC2">
              <w:rPr>
                <w:rFonts w:cs="Arial"/>
                <w:color w:val="000000"/>
              </w:rPr>
              <w:t>Frequency of payments</w:t>
            </w:r>
          </w:p>
        </w:tc>
        <w:tc>
          <w:tcPr>
            <w:tcW w:w="2736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4A5CC2">
              <w:rPr>
                <w:rFonts w:cs="Arial"/>
                <w:color w:val="000000"/>
              </w:rPr>
              <w:t xml:space="preserve">If the answer to Question 1 is </w:t>
            </w:r>
            <w:r w:rsidR="003D7978" w:rsidRPr="004A5CC2">
              <w:rPr>
                <w:rFonts w:cs="Arial"/>
                <w:color w:val="000000"/>
              </w:rPr>
              <w:t>‘</w:t>
            </w:r>
            <w:r w:rsidRPr="004A5CC2">
              <w:rPr>
                <w:rFonts w:cs="Arial"/>
                <w:color w:val="000000"/>
              </w:rPr>
              <w:t>yes</w:t>
            </w:r>
            <w:r w:rsidR="003D7978" w:rsidRPr="004A5CC2">
              <w:rPr>
                <w:rFonts w:cs="Arial"/>
                <w:color w:val="000000"/>
              </w:rPr>
              <w:t>’,</w:t>
            </w:r>
            <w:r w:rsidRPr="004A5CC2">
              <w:rPr>
                <w:rFonts w:cs="Arial"/>
                <w:color w:val="000000"/>
              </w:rPr>
              <w:t xml:space="preserve"> was the cash transferred in a lump sum or in a number of payments?</w:t>
            </w:r>
          </w:p>
        </w:tc>
        <w:tc>
          <w:tcPr>
            <w:tcW w:w="1201" w:type="pct"/>
            <w:tcBorders>
              <w:left w:val="none" w:sz="0" w:space="0" w:color="auto"/>
              <w:right w:val="none" w:sz="0" w:space="0" w:color="auto"/>
            </w:tcBorders>
            <w:shd w:val="clear" w:color="auto" w:fill="F3F3F3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F70325" w:rsidRPr="004A5CC2" w:rsidTr="004A5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shd w:val="clear" w:color="auto" w:fill="A6A6A6"/>
          </w:tcPr>
          <w:p w:rsidR="001247D3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b w:val="0"/>
                <w:color w:val="000000"/>
              </w:rPr>
            </w:pPr>
            <w:r w:rsidRPr="004A5CC2">
              <w:rPr>
                <w:rFonts w:cs="Arial"/>
                <w:b w:val="0"/>
                <w:color w:val="000000"/>
              </w:rPr>
              <w:t>6</w:t>
            </w:r>
          </w:p>
        </w:tc>
        <w:tc>
          <w:tcPr>
            <w:tcW w:w="828" w:type="pct"/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4A5CC2">
              <w:rPr>
                <w:rFonts w:cs="Arial"/>
                <w:color w:val="000000"/>
              </w:rPr>
              <w:t>Stakeholders</w:t>
            </w:r>
          </w:p>
        </w:tc>
        <w:tc>
          <w:tcPr>
            <w:tcW w:w="2736" w:type="pct"/>
            <w:tcBorders>
              <w:bottom w:val="single" w:sz="4" w:space="0" w:color="auto"/>
            </w:tcBorders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4A5CC2">
              <w:rPr>
                <w:rFonts w:cs="Arial"/>
                <w:color w:val="000000"/>
              </w:rPr>
              <w:t>If the answer to Question 1 is</w:t>
            </w:r>
            <w:r w:rsidR="003D7978" w:rsidRPr="004A5CC2">
              <w:rPr>
                <w:rFonts w:cs="Arial"/>
                <w:color w:val="000000"/>
              </w:rPr>
              <w:t>’</w:t>
            </w:r>
            <w:r w:rsidRPr="004A5CC2">
              <w:rPr>
                <w:rFonts w:cs="Arial"/>
                <w:color w:val="000000"/>
              </w:rPr>
              <w:t xml:space="preserve"> yes</w:t>
            </w:r>
            <w:r w:rsidR="003D7978" w:rsidRPr="004A5CC2">
              <w:rPr>
                <w:rFonts w:cs="Arial"/>
                <w:color w:val="000000"/>
              </w:rPr>
              <w:t>’, which</w:t>
            </w:r>
            <w:r w:rsidRPr="004A5CC2">
              <w:rPr>
                <w:rFonts w:cs="Arial"/>
                <w:color w:val="000000"/>
              </w:rPr>
              <w:t xml:space="preserve"> parties were involved in the cash transfer process?</w:t>
            </w:r>
          </w:p>
        </w:tc>
        <w:tc>
          <w:tcPr>
            <w:tcW w:w="1201" w:type="pct"/>
            <w:tcBorders>
              <w:bottom w:val="single" w:sz="4" w:space="0" w:color="auto"/>
            </w:tcBorders>
            <w:shd w:val="clear" w:color="auto" w:fill="F3F3F3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F70325" w:rsidRPr="004A5CC2" w:rsidTr="004A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6A6A6"/>
          </w:tcPr>
          <w:p w:rsidR="001247D3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b w:val="0"/>
                <w:color w:val="000000"/>
              </w:rPr>
            </w:pPr>
            <w:r w:rsidRPr="004A5CC2">
              <w:rPr>
                <w:rFonts w:cs="Arial"/>
                <w:b w:val="0"/>
                <w:color w:val="000000"/>
              </w:rPr>
              <w:t>7</w:t>
            </w:r>
          </w:p>
        </w:tc>
        <w:tc>
          <w:tcPr>
            <w:tcW w:w="828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4A5CC2">
              <w:rPr>
                <w:rFonts w:cs="Arial"/>
                <w:color w:val="000000"/>
              </w:rPr>
              <w:t>Delivery points</w:t>
            </w:r>
          </w:p>
        </w:tc>
        <w:tc>
          <w:tcPr>
            <w:tcW w:w="2736" w:type="pct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4A5CC2">
              <w:rPr>
                <w:rFonts w:cs="Arial"/>
                <w:color w:val="000000"/>
              </w:rPr>
              <w:t>Does your institution have existing delivery points in potential</w:t>
            </w:r>
            <w:r w:rsidR="003D7978" w:rsidRPr="004A5CC2">
              <w:rPr>
                <w:rFonts w:cs="Arial"/>
                <w:color w:val="000000"/>
              </w:rPr>
              <w:t>ly</w:t>
            </w:r>
            <w:r w:rsidRPr="004A5CC2">
              <w:rPr>
                <w:rFonts w:cs="Arial"/>
                <w:color w:val="000000"/>
              </w:rPr>
              <w:t xml:space="preserve"> needy areas and</w:t>
            </w:r>
            <w:r w:rsidR="003D7978" w:rsidRPr="004A5CC2">
              <w:rPr>
                <w:rFonts w:cs="Arial"/>
                <w:color w:val="000000"/>
              </w:rPr>
              <w:t>,</w:t>
            </w:r>
            <w:r w:rsidRPr="004A5CC2">
              <w:rPr>
                <w:rFonts w:cs="Arial"/>
                <w:color w:val="000000"/>
              </w:rPr>
              <w:t xml:space="preserve"> if so</w:t>
            </w:r>
            <w:r w:rsidR="003D7978" w:rsidRPr="004A5CC2">
              <w:rPr>
                <w:rFonts w:cs="Arial"/>
                <w:color w:val="000000"/>
              </w:rPr>
              <w:t>,</w:t>
            </w:r>
            <w:r w:rsidRPr="004A5CC2">
              <w:rPr>
                <w:rFonts w:cs="Arial"/>
                <w:color w:val="000000"/>
              </w:rPr>
              <w:t xml:space="preserve"> can you provide a map showing them?</w:t>
            </w:r>
          </w:p>
        </w:tc>
        <w:tc>
          <w:tcPr>
            <w:tcW w:w="1201" w:type="pct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F3F3F3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F70325" w:rsidRPr="004A5CC2" w:rsidTr="004A5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shd w:val="clear" w:color="auto" w:fill="A6A6A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b w:val="0"/>
                <w:color w:val="000000"/>
              </w:rPr>
            </w:pPr>
          </w:p>
        </w:tc>
        <w:tc>
          <w:tcPr>
            <w:tcW w:w="828" w:type="pct"/>
            <w:vMerge/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2736" w:type="pct"/>
            <w:tcBorders>
              <w:top w:val="nil"/>
              <w:bottom w:val="nil"/>
            </w:tcBorders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4A5CC2">
              <w:rPr>
                <w:rFonts w:cs="Arial"/>
                <w:color w:val="000000"/>
              </w:rPr>
              <w:t>If not how would you roll them out rapidly and robustly?</w:t>
            </w:r>
          </w:p>
        </w:tc>
        <w:tc>
          <w:tcPr>
            <w:tcW w:w="1201" w:type="pct"/>
            <w:tcBorders>
              <w:top w:val="nil"/>
              <w:bottom w:val="nil"/>
            </w:tcBorders>
            <w:shd w:val="clear" w:color="auto" w:fill="F3F3F3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F70325" w:rsidRPr="004A5CC2" w:rsidTr="004A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6A6A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b w:val="0"/>
                <w:color w:val="000000"/>
              </w:rPr>
            </w:pPr>
          </w:p>
        </w:tc>
        <w:tc>
          <w:tcPr>
            <w:tcW w:w="82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2736" w:type="pct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4A5CC2">
              <w:rPr>
                <w:rFonts w:cs="Arial"/>
                <w:color w:val="000000"/>
              </w:rPr>
              <w:t xml:space="preserve">Do you have the required technology </w:t>
            </w:r>
            <w:r w:rsidR="003D7978" w:rsidRPr="004A5CC2">
              <w:rPr>
                <w:rFonts w:cs="Arial"/>
                <w:color w:val="000000"/>
              </w:rPr>
              <w:t xml:space="preserve">already </w:t>
            </w:r>
            <w:r w:rsidRPr="004A5CC2">
              <w:rPr>
                <w:rFonts w:cs="Arial"/>
                <w:color w:val="000000"/>
              </w:rPr>
              <w:t>or would you need to implement or adapt, and how long would this take?</w:t>
            </w:r>
          </w:p>
        </w:tc>
        <w:tc>
          <w:tcPr>
            <w:tcW w:w="1201" w:type="pct"/>
            <w:tcBorders>
              <w:top w:val="nil"/>
              <w:left w:val="none" w:sz="0" w:space="0" w:color="auto"/>
              <w:right w:val="none" w:sz="0" w:space="0" w:color="auto"/>
            </w:tcBorders>
            <w:shd w:val="clear" w:color="auto" w:fill="F3F3F3"/>
          </w:tcPr>
          <w:p w:rsidR="001247D3" w:rsidRPr="004A5CC2" w:rsidRDefault="003D7978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4A5CC2">
              <w:rPr>
                <w:rFonts w:cs="Arial"/>
                <w:color w:val="000000"/>
              </w:rPr>
              <w:t xml:space="preserve"> </w:t>
            </w:r>
          </w:p>
        </w:tc>
      </w:tr>
      <w:tr w:rsidR="00F70325" w:rsidRPr="004A5CC2" w:rsidTr="004A5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shd w:val="clear" w:color="auto" w:fill="A6A6A6"/>
          </w:tcPr>
          <w:p w:rsidR="001247D3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b w:val="0"/>
                <w:color w:val="000000"/>
              </w:rPr>
            </w:pPr>
            <w:r w:rsidRPr="004A5CC2">
              <w:rPr>
                <w:rFonts w:cs="Arial"/>
                <w:b w:val="0"/>
                <w:color w:val="000000"/>
              </w:rPr>
              <w:t>8</w:t>
            </w:r>
          </w:p>
        </w:tc>
        <w:tc>
          <w:tcPr>
            <w:tcW w:w="828" w:type="pct"/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4A5CC2">
              <w:rPr>
                <w:rFonts w:cs="Arial"/>
                <w:color w:val="000000"/>
              </w:rPr>
              <w:t>Role</w:t>
            </w:r>
          </w:p>
        </w:tc>
        <w:tc>
          <w:tcPr>
            <w:tcW w:w="2736" w:type="pct"/>
            <w:tcBorders>
              <w:bottom w:val="single" w:sz="4" w:space="0" w:color="auto"/>
            </w:tcBorders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4A5CC2">
              <w:rPr>
                <w:rFonts w:cs="Arial"/>
                <w:color w:val="000000"/>
              </w:rPr>
              <w:t>How would you see your role and how would you deliver cash to disaster su</w:t>
            </w:r>
            <w:r w:rsidR="003D7978" w:rsidRPr="004A5CC2">
              <w:rPr>
                <w:rFonts w:cs="Arial"/>
                <w:color w:val="000000"/>
              </w:rPr>
              <w:t>rvivors in a given context? (For instance,</w:t>
            </w:r>
            <w:r w:rsidRPr="004A5CC2">
              <w:rPr>
                <w:rFonts w:cs="Arial"/>
                <w:color w:val="000000"/>
              </w:rPr>
              <w:t xml:space="preserve"> in addition to the core business, would you see a role</w:t>
            </w:r>
            <w:r w:rsidR="003D7978" w:rsidRPr="004A5CC2">
              <w:rPr>
                <w:rFonts w:cs="Arial"/>
                <w:color w:val="000000"/>
              </w:rPr>
              <w:t xml:space="preserve"> for your organization in, for example, </w:t>
            </w:r>
            <w:proofErr w:type="gramStart"/>
            <w:r w:rsidR="003D7978" w:rsidRPr="004A5CC2">
              <w:rPr>
                <w:rFonts w:cs="Arial"/>
                <w:color w:val="000000"/>
              </w:rPr>
              <w:t>fraud control</w:t>
            </w:r>
            <w:proofErr w:type="gramEnd"/>
            <w:r w:rsidRPr="004A5CC2">
              <w:rPr>
                <w:rFonts w:cs="Arial"/>
                <w:color w:val="000000"/>
              </w:rPr>
              <w:t>, security, training, IT, management reports, communications and reconciliations?)</w:t>
            </w:r>
          </w:p>
        </w:tc>
        <w:tc>
          <w:tcPr>
            <w:tcW w:w="1201" w:type="pct"/>
            <w:tcBorders>
              <w:bottom w:val="single" w:sz="4" w:space="0" w:color="auto"/>
            </w:tcBorders>
            <w:shd w:val="clear" w:color="auto" w:fill="F3F3F3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F70325" w:rsidRPr="004A5CC2" w:rsidTr="004A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6A6A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b w:val="0"/>
                <w:color w:val="000000"/>
              </w:rPr>
            </w:pPr>
            <w:r w:rsidRPr="004A5CC2">
              <w:rPr>
                <w:rFonts w:cs="Arial"/>
                <w:b w:val="0"/>
                <w:color w:val="000000"/>
              </w:rPr>
              <w:t>9</w:t>
            </w:r>
          </w:p>
        </w:tc>
        <w:tc>
          <w:tcPr>
            <w:tcW w:w="828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E6E6E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4A5CC2">
              <w:rPr>
                <w:rFonts w:cs="Arial"/>
                <w:color w:val="000000"/>
              </w:rPr>
              <w:t>E-transfer device</w:t>
            </w:r>
          </w:p>
        </w:tc>
        <w:tc>
          <w:tcPr>
            <w:tcW w:w="2736" w:type="pct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E6E6E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4A5CC2">
              <w:rPr>
                <w:rFonts w:cs="Arial"/>
                <w:color w:val="000000"/>
              </w:rPr>
              <w:t>What type</w:t>
            </w:r>
            <w:r w:rsidR="003D7978" w:rsidRPr="004A5CC2">
              <w:rPr>
                <w:rFonts w:cs="Arial"/>
                <w:color w:val="000000"/>
              </w:rPr>
              <w:t>s of e-transfer device</w:t>
            </w:r>
            <w:r w:rsidRPr="004A5CC2">
              <w:rPr>
                <w:rFonts w:cs="Arial"/>
                <w:color w:val="000000"/>
              </w:rPr>
              <w:t xml:space="preserve"> could be used to provide cash payments in emergency contexts?</w:t>
            </w:r>
          </w:p>
        </w:tc>
        <w:tc>
          <w:tcPr>
            <w:tcW w:w="1201" w:type="pct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F3F3F3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F70325" w:rsidRPr="004A5CC2" w:rsidTr="004A5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shd w:val="clear" w:color="auto" w:fill="A6A6A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b w:val="0"/>
                <w:color w:val="000000"/>
              </w:rPr>
            </w:pPr>
          </w:p>
        </w:tc>
        <w:tc>
          <w:tcPr>
            <w:tcW w:w="828" w:type="pct"/>
            <w:vMerge/>
            <w:shd w:val="clear" w:color="auto" w:fill="E6E6E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2736" w:type="pct"/>
            <w:tcBorders>
              <w:top w:val="nil"/>
              <w:bottom w:val="nil"/>
            </w:tcBorders>
            <w:shd w:val="clear" w:color="auto" w:fill="E6E6E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4A5CC2">
              <w:rPr>
                <w:rFonts w:cs="Arial"/>
                <w:color w:val="000000"/>
              </w:rPr>
              <w:t>Are these e-transfer devices already in place or would there need to be any further development and, if so, what would be the time and cost implications?</w:t>
            </w:r>
          </w:p>
        </w:tc>
        <w:tc>
          <w:tcPr>
            <w:tcW w:w="1201" w:type="pct"/>
            <w:tcBorders>
              <w:top w:val="nil"/>
              <w:bottom w:val="nil"/>
            </w:tcBorders>
            <w:shd w:val="clear" w:color="auto" w:fill="F3F3F3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F70325" w:rsidRPr="004A5CC2" w:rsidTr="004A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6A6A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b w:val="0"/>
                <w:color w:val="000000"/>
              </w:rPr>
            </w:pPr>
          </w:p>
        </w:tc>
        <w:tc>
          <w:tcPr>
            <w:tcW w:w="82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6E6E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2736" w:type="pct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E6E6E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4A5CC2">
              <w:rPr>
                <w:rFonts w:cs="Arial"/>
                <w:color w:val="000000"/>
              </w:rPr>
              <w:t>(</w:t>
            </w:r>
            <w:r w:rsidRPr="004A5CC2">
              <w:rPr>
                <w:rFonts w:cs="Arial"/>
                <w:i/>
                <w:color w:val="000000"/>
              </w:rPr>
              <w:t>Where previous experience exists, what type</w:t>
            </w:r>
            <w:r w:rsidR="003D7978" w:rsidRPr="004A5CC2">
              <w:rPr>
                <w:rFonts w:cs="Arial"/>
                <w:i/>
                <w:color w:val="000000"/>
              </w:rPr>
              <w:t>s</w:t>
            </w:r>
            <w:r w:rsidRPr="004A5CC2">
              <w:rPr>
                <w:rFonts w:cs="Arial"/>
                <w:i/>
                <w:color w:val="000000"/>
              </w:rPr>
              <w:t xml:space="preserve"> of e-transfer devices were used?)</w:t>
            </w:r>
          </w:p>
        </w:tc>
        <w:tc>
          <w:tcPr>
            <w:tcW w:w="1201" w:type="pct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3F3F3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F70325" w:rsidRPr="004A5CC2" w:rsidTr="004A5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 w:val="restart"/>
            <w:shd w:val="clear" w:color="auto" w:fill="A6A6A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b w:val="0"/>
                <w:color w:val="000000"/>
              </w:rPr>
            </w:pPr>
            <w:r w:rsidRPr="004A5CC2">
              <w:rPr>
                <w:rFonts w:cs="Arial"/>
                <w:b w:val="0"/>
                <w:color w:val="000000"/>
              </w:rPr>
              <w:t>10</w:t>
            </w:r>
          </w:p>
        </w:tc>
        <w:tc>
          <w:tcPr>
            <w:tcW w:w="828" w:type="pct"/>
            <w:vMerge w:val="restart"/>
            <w:shd w:val="clear" w:color="auto" w:fill="E6E6E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4A5CC2">
              <w:rPr>
                <w:rFonts w:cs="Arial"/>
                <w:color w:val="000000"/>
              </w:rPr>
              <w:t>Reporting</w:t>
            </w:r>
          </w:p>
        </w:tc>
        <w:tc>
          <w:tcPr>
            <w:tcW w:w="2736" w:type="pct"/>
            <w:tcBorders>
              <w:bottom w:val="nil"/>
            </w:tcBorders>
            <w:shd w:val="clear" w:color="auto" w:fill="E6E6E6"/>
          </w:tcPr>
          <w:p w:rsidR="00D239AF" w:rsidRPr="004A5CC2" w:rsidRDefault="003D7978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4A5CC2">
              <w:rPr>
                <w:rFonts w:cs="Arial"/>
                <w:color w:val="000000"/>
              </w:rPr>
              <w:t>What reports would you be able to provide to an aid agency (</w:t>
            </w:r>
            <w:proofErr w:type="gramStart"/>
            <w:r w:rsidRPr="004A5CC2">
              <w:rPr>
                <w:rFonts w:cs="Arial"/>
                <w:color w:val="000000"/>
              </w:rPr>
              <w:t>e.g</w:t>
            </w:r>
            <w:r w:rsidR="004A5CC2" w:rsidRPr="004A5CC2">
              <w:rPr>
                <w:rFonts w:cs="Arial"/>
                <w:color w:val="000000"/>
              </w:rPr>
              <w:t>3</w:t>
            </w:r>
            <w:r w:rsidRPr="004A5CC2">
              <w:rPr>
                <w:rFonts w:cs="Arial"/>
                <w:color w:val="000000"/>
              </w:rPr>
              <w:t>.,</w:t>
            </w:r>
            <w:proofErr w:type="gramEnd"/>
            <w:r w:rsidRPr="004A5CC2">
              <w:rPr>
                <w:rFonts w:cs="Arial"/>
                <w:color w:val="000000"/>
              </w:rPr>
              <w:t xml:space="preserve"> reconciliations of money received and money withdrawn, money in wallets) and within what time period? </w:t>
            </w:r>
          </w:p>
        </w:tc>
        <w:tc>
          <w:tcPr>
            <w:tcW w:w="1201" w:type="pct"/>
            <w:tcBorders>
              <w:bottom w:val="nil"/>
            </w:tcBorders>
            <w:shd w:val="clear" w:color="auto" w:fill="F3F3F3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F70325" w:rsidRPr="004A5CC2" w:rsidTr="004A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6A6A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b w:val="0"/>
                <w:color w:val="000000"/>
              </w:rPr>
            </w:pPr>
          </w:p>
        </w:tc>
        <w:tc>
          <w:tcPr>
            <w:tcW w:w="82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6E6E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2736" w:type="pct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E6E6E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color w:val="000000"/>
              </w:rPr>
            </w:pPr>
            <w:r w:rsidRPr="004A5CC2">
              <w:rPr>
                <w:rFonts w:cs="Arial"/>
                <w:i/>
                <w:color w:val="000000"/>
              </w:rPr>
              <w:t>(Where previous experience exists, what typ</w:t>
            </w:r>
            <w:r w:rsidR="003D7978" w:rsidRPr="004A5CC2">
              <w:rPr>
                <w:rFonts w:cs="Arial"/>
                <w:i/>
                <w:color w:val="000000"/>
              </w:rPr>
              <w:t xml:space="preserve">es of reports </w:t>
            </w:r>
            <w:r w:rsidRPr="004A5CC2">
              <w:rPr>
                <w:rFonts w:cs="Arial"/>
                <w:i/>
                <w:color w:val="000000"/>
              </w:rPr>
              <w:t>were provided?)</w:t>
            </w:r>
          </w:p>
        </w:tc>
        <w:tc>
          <w:tcPr>
            <w:tcW w:w="1201" w:type="pct"/>
            <w:tcBorders>
              <w:top w:val="nil"/>
              <w:left w:val="none" w:sz="0" w:space="0" w:color="auto"/>
              <w:right w:val="none" w:sz="0" w:space="0" w:color="auto"/>
            </w:tcBorders>
            <w:shd w:val="clear" w:color="auto" w:fill="F3F3F3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F70325" w:rsidRPr="004A5CC2" w:rsidTr="004A5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 w:val="restart"/>
            <w:shd w:val="clear" w:color="auto" w:fill="A6A6A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b w:val="0"/>
                <w:color w:val="000000"/>
              </w:rPr>
            </w:pPr>
            <w:r w:rsidRPr="004A5CC2">
              <w:rPr>
                <w:rFonts w:cs="Arial"/>
                <w:b w:val="0"/>
                <w:color w:val="000000"/>
              </w:rPr>
              <w:t>11</w:t>
            </w:r>
          </w:p>
        </w:tc>
        <w:tc>
          <w:tcPr>
            <w:tcW w:w="828" w:type="pct"/>
            <w:vMerge w:val="restart"/>
            <w:shd w:val="clear" w:color="auto" w:fill="E6E6E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4A5CC2">
              <w:rPr>
                <w:rFonts w:cs="Arial"/>
                <w:color w:val="000000"/>
              </w:rPr>
              <w:t>Assessment of delivery options</w:t>
            </w:r>
          </w:p>
        </w:tc>
        <w:tc>
          <w:tcPr>
            <w:tcW w:w="2736" w:type="pct"/>
            <w:tcBorders>
              <w:bottom w:val="nil"/>
            </w:tcBorders>
            <w:shd w:val="clear" w:color="auto" w:fill="E6E6E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4A5CC2">
              <w:rPr>
                <w:rFonts w:cs="Arial"/>
                <w:color w:val="000000"/>
              </w:rPr>
              <w:t xml:space="preserve">What would </w:t>
            </w:r>
            <w:r w:rsidR="003D7978" w:rsidRPr="004A5CC2">
              <w:rPr>
                <w:rFonts w:cs="Arial"/>
                <w:color w:val="000000"/>
              </w:rPr>
              <w:t xml:space="preserve">be </w:t>
            </w:r>
            <w:r w:rsidRPr="004A5CC2">
              <w:rPr>
                <w:rFonts w:cs="Arial"/>
                <w:color w:val="000000"/>
              </w:rPr>
              <w:t xml:space="preserve">the criteria for selection of the </w:t>
            </w:r>
            <w:r w:rsidR="003D7978" w:rsidRPr="004A5CC2">
              <w:rPr>
                <w:rFonts w:cs="Arial"/>
                <w:color w:val="000000"/>
              </w:rPr>
              <w:t>solution for delivery options</w:t>
            </w:r>
            <w:r w:rsidRPr="004A5CC2">
              <w:rPr>
                <w:rFonts w:cs="Arial"/>
                <w:color w:val="000000"/>
              </w:rPr>
              <w:t xml:space="preserve"> in</w:t>
            </w:r>
            <w:r w:rsidR="003D7978" w:rsidRPr="004A5CC2">
              <w:rPr>
                <w:rFonts w:cs="Arial"/>
                <w:color w:val="000000"/>
              </w:rPr>
              <w:t xml:space="preserve"> </w:t>
            </w:r>
            <w:r w:rsidRPr="004A5CC2">
              <w:rPr>
                <w:rFonts w:cs="Arial"/>
                <w:color w:val="000000"/>
              </w:rPr>
              <w:t>terms of delivery points and e-transfer devices?</w:t>
            </w:r>
          </w:p>
        </w:tc>
        <w:tc>
          <w:tcPr>
            <w:tcW w:w="1201" w:type="pct"/>
            <w:tcBorders>
              <w:bottom w:val="nil"/>
            </w:tcBorders>
            <w:shd w:val="clear" w:color="auto" w:fill="F3F3F3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F70325" w:rsidRPr="004A5CC2" w:rsidTr="004A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6A6A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b w:val="0"/>
                <w:color w:val="000000"/>
              </w:rPr>
            </w:pPr>
          </w:p>
        </w:tc>
        <w:tc>
          <w:tcPr>
            <w:tcW w:w="82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6E6E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2736" w:type="pct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E6E6E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color w:val="000000"/>
              </w:rPr>
            </w:pPr>
            <w:r w:rsidRPr="004A5CC2">
              <w:rPr>
                <w:rFonts w:cs="Arial"/>
                <w:i/>
                <w:color w:val="000000"/>
              </w:rPr>
              <w:t>(Where previous experience exists, what was the process for assessing delivery options?)</w:t>
            </w:r>
          </w:p>
        </w:tc>
        <w:tc>
          <w:tcPr>
            <w:tcW w:w="1201" w:type="pct"/>
            <w:tcBorders>
              <w:top w:val="nil"/>
              <w:left w:val="none" w:sz="0" w:space="0" w:color="auto"/>
              <w:right w:val="none" w:sz="0" w:space="0" w:color="auto"/>
            </w:tcBorders>
            <w:shd w:val="clear" w:color="auto" w:fill="F3F3F3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0958A3" w:rsidRPr="004A5CC2" w:rsidTr="004A5CC2">
        <w:tc>
          <w:tcPr>
            <w:tcW w:w="235" w:type="pct"/>
            <w:shd w:val="clear" w:color="auto" w:fill="A6A6A6"/>
          </w:tcPr>
          <w:p w:rsidR="001247D3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/>
              </w:rPr>
            </w:pPr>
            <w:r w:rsidRPr="004A5CC2">
              <w:rPr>
                <w:rFonts w:cs="Arial"/>
                <w:b w:val="0"/>
                <w:color w:val="000000"/>
              </w:rPr>
              <w:t>12</w:t>
            </w:r>
          </w:p>
        </w:tc>
        <w:tc>
          <w:tcPr>
            <w:tcW w:w="828" w:type="pct"/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color w:val="000000"/>
              </w:rPr>
            </w:pPr>
            <w:r w:rsidRPr="004A5CC2">
              <w:rPr>
                <w:rFonts w:cs="Arial"/>
                <w:color w:val="000000"/>
              </w:rPr>
              <w:t>Communication</w:t>
            </w:r>
          </w:p>
        </w:tc>
        <w:tc>
          <w:tcPr>
            <w:tcW w:w="2736" w:type="pct"/>
            <w:shd w:val="clear" w:color="auto" w:fill="E6E6E6"/>
          </w:tcPr>
          <w:p w:rsidR="001247D3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color w:val="000000"/>
              </w:rPr>
            </w:pPr>
            <w:r w:rsidRPr="004A5CC2">
              <w:rPr>
                <w:rFonts w:cs="Arial"/>
                <w:color w:val="000000"/>
              </w:rPr>
              <w:t>Does you</w:t>
            </w:r>
            <w:r w:rsidR="003D7978" w:rsidRPr="004A5CC2">
              <w:rPr>
                <w:rFonts w:cs="Arial"/>
                <w:color w:val="000000"/>
              </w:rPr>
              <w:t>r institution have experience in</w:t>
            </w:r>
            <w:r w:rsidRPr="004A5CC2">
              <w:rPr>
                <w:rFonts w:cs="Arial"/>
                <w:color w:val="000000"/>
              </w:rPr>
              <w:t xml:space="preserve"> communicating effectively with this market segment to explain how to use the selected payment channels?</w:t>
            </w:r>
            <w:r w:rsidR="000958A3" w:rsidRPr="004A5CC2">
              <w:rPr>
                <w:rStyle w:val="FootnoteReference"/>
                <w:rFonts w:cs="Arial"/>
                <w:color w:val="000000"/>
              </w:rPr>
              <w:footnoteReference w:id="1"/>
            </w:r>
          </w:p>
        </w:tc>
        <w:tc>
          <w:tcPr>
            <w:tcW w:w="1201" w:type="pct"/>
            <w:shd w:val="clear" w:color="auto" w:fill="F3F3F3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color w:val="000000"/>
              </w:rPr>
            </w:pPr>
          </w:p>
        </w:tc>
      </w:tr>
    </w:tbl>
    <w:p w:rsidR="00C62B57" w:rsidRDefault="00C62B57" w:rsidP="00681D9C">
      <w:pPr>
        <w:spacing w:before="40" w:after="40"/>
      </w:pPr>
    </w:p>
    <w:sectPr w:rsidR="00C62B57" w:rsidSect="008B786D">
      <w:headerReference w:type="default" r:id="rId8"/>
      <w:footerReference w:type="default" r:id="rId9"/>
      <w:pgSz w:w="11900" w:h="16840" w:code="9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FBE" w:rsidRDefault="007F3FBE" w:rsidP="000958A3">
      <w:r>
        <w:separator/>
      </w:r>
    </w:p>
  </w:endnote>
  <w:endnote w:type="continuationSeparator" w:id="0">
    <w:p w:rsidR="007F3FBE" w:rsidRDefault="007F3FBE" w:rsidP="0009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A22" w:rsidRPr="00B45C74" w:rsidRDefault="00700A22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8B786D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700A22" w:rsidRPr="00700A22" w:rsidRDefault="00700A22" w:rsidP="00ED1B2B">
    <w:pPr>
      <w:pStyle w:val="Footer"/>
    </w:pPr>
    <w:r w:rsidRPr="00107E15">
      <w:rPr>
        <w:b/>
      </w:rPr>
      <w:t xml:space="preserve">Module </w:t>
    </w:r>
    <w:r>
      <w:rPr>
        <w:b/>
      </w:rPr>
      <w:t>4</w:t>
    </w:r>
    <w:r w:rsidRPr="00107E15">
      <w:rPr>
        <w:b/>
      </w:rPr>
      <w:t>.</w:t>
    </w:r>
    <w:r w:rsidRPr="00107E15">
      <w:t xml:space="preserve"> Step </w:t>
    </w:r>
    <w:r>
      <w:t>3</w:t>
    </w:r>
    <w:r w:rsidRPr="00107E15">
      <w:t>.</w:t>
    </w:r>
    <w:r>
      <w:t xml:space="preserve"> Sub-step 1. </w:t>
    </w:r>
    <w:fldSimple w:instr=" STYLEREF  H1 \t  \* MERGEFORMAT ">
      <w:r w:rsidR="00991FE1" w:rsidRPr="00991FE1">
        <w:rPr>
          <w:bCs/>
          <w:noProof/>
        </w:rPr>
        <w:t>Assessing service providers checklist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FBE" w:rsidRDefault="007F3FBE" w:rsidP="00BB3A22">
      <w:pPr>
        <w:spacing w:after="0"/>
      </w:pPr>
      <w:r>
        <w:separator/>
      </w:r>
    </w:p>
  </w:footnote>
  <w:footnote w:type="continuationSeparator" w:id="0">
    <w:p w:rsidR="007F3FBE" w:rsidRDefault="007F3FBE" w:rsidP="000958A3">
      <w:r>
        <w:continuationSeparator/>
      </w:r>
    </w:p>
  </w:footnote>
  <w:footnote w:id="1">
    <w:p w:rsidR="000958A3" w:rsidRPr="00700A22" w:rsidRDefault="000958A3">
      <w:pPr>
        <w:pStyle w:val="FootnoteText"/>
        <w:rPr>
          <w:szCs w:val="16"/>
        </w:rPr>
      </w:pPr>
      <w:r w:rsidRPr="00700A22">
        <w:rPr>
          <w:rStyle w:val="FootnoteReference"/>
          <w:szCs w:val="16"/>
        </w:rPr>
        <w:footnoteRef/>
      </w:r>
      <w:r w:rsidRPr="00700A22">
        <w:rPr>
          <w:szCs w:val="16"/>
        </w:rPr>
        <w:t xml:space="preserve"> </w:t>
      </w:r>
      <w:r w:rsidR="003D7978" w:rsidRPr="00700A22">
        <w:rPr>
          <w:szCs w:val="16"/>
        </w:rPr>
        <w:t xml:space="preserve">Source: E-transfers in emergencies: Implementation support guidelines (2013) CaLP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A22" w:rsidRPr="00074036" w:rsidRDefault="00700A22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D3"/>
    <w:rsid w:val="000958A3"/>
    <w:rsid w:val="001247D3"/>
    <w:rsid w:val="002800AA"/>
    <w:rsid w:val="003D7978"/>
    <w:rsid w:val="004753B3"/>
    <w:rsid w:val="004A5CC2"/>
    <w:rsid w:val="00531AE6"/>
    <w:rsid w:val="005366F8"/>
    <w:rsid w:val="00681D9C"/>
    <w:rsid w:val="00700A22"/>
    <w:rsid w:val="007667EC"/>
    <w:rsid w:val="007A1F9E"/>
    <w:rsid w:val="007F3FBE"/>
    <w:rsid w:val="008B786D"/>
    <w:rsid w:val="00991FE1"/>
    <w:rsid w:val="009B4C3A"/>
    <w:rsid w:val="00B72DFE"/>
    <w:rsid w:val="00BB3A22"/>
    <w:rsid w:val="00C10B1F"/>
    <w:rsid w:val="00C21781"/>
    <w:rsid w:val="00C62B57"/>
    <w:rsid w:val="00C66583"/>
    <w:rsid w:val="00CB4506"/>
    <w:rsid w:val="00D239AF"/>
    <w:rsid w:val="00DF7502"/>
    <w:rsid w:val="00E43868"/>
    <w:rsid w:val="00E6758D"/>
    <w:rsid w:val="00F2231B"/>
    <w:rsid w:val="00F6449B"/>
    <w:rsid w:val="00F703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6D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8B786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86D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786D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8B786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B786D"/>
  </w:style>
  <w:style w:type="table" w:styleId="TableGrid">
    <w:name w:val="Table Grid"/>
    <w:basedOn w:val="TableNormal"/>
    <w:uiPriority w:val="59"/>
    <w:rsid w:val="008B786D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B786D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786D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8B786D"/>
    <w:rPr>
      <w:vertAlign w:val="superscript"/>
    </w:rPr>
  </w:style>
  <w:style w:type="table" w:styleId="LightShading-Accent1">
    <w:name w:val="Light Shading Accent 1"/>
    <w:basedOn w:val="TableNormal"/>
    <w:uiPriority w:val="60"/>
    <w:rsid w:val="000958A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B786D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B786D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8B786D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B786D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B786D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B786D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786D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B786D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B786D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8B786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78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7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7EC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8B786D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8B786D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86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86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8B786D"/>
    <w:rPr>
      <w:b/>
    </w:rPr>
  </w:style>
  <w:style w:type="character" w:styleId="Hyperlink">
    <w:name w:val="Hyperlink"/>
    <w:basedOn w:val="DefaultParagraphFont"/>
    <w:uiPriority w:val="99"/>
    <w:unhideWhenUsed/>
    <w:rsid w:val="008B78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786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B786D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8B786D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8B786D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8B786D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8B786D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8B786D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8B786D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8B786D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8B786D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8B786D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8B786D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8B786D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8B786D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8B786D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8B786D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8B786D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B786D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6D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8B786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86D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786D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8B786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B786D"/>
  </w:style>
  <w:style w:type="table" w:styleId="TableGrid">
    <w:name w:val="Table Grid"/>
    <w:basedOn w:val="TableNormal"/>
    <w:uiPriority w:val="59"/>
    <w:rsid w:val="008B786D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B786D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786D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8B786D"/>
    <w:rPr>
      <w:vertAlign w:val="superscript"/>
    </w:rPr>
  </w:style>
  <w:style w:type="table" w:styleId="LightShading-Accent1">
    <w:name w:val="Light Shading Accent 1"/>
    <w:basedOn w:val="TableNormal"/>
    <w:uiPriority w:val="60"/>
    <w:rsid w:val="000958A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B786D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B786D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8B786D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B786D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B786D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B786D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786D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B786D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B786D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8B786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78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7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7EC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8B786D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8B786D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86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86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8B786D"/>
    <w:rPr>
      <w:b/>
    </w:rPr>
  </w:style>
  <w:style w:type="character" w:styleId="Hyperlink">
    <w:name w:val="Hyperlink"/>
    <w:basedOn w:val="DefaultParagraphFont"/>
    <w:uiPriority w:val="99"/>
    <w:unhideWhenUsed/>
    <w:rsid w:val="008B78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786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B786D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8B786D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8B786D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8B786D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8B786D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8B786D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8B786D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8B786D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8B786D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8B786D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8B786D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8B786D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8B786D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8B786D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8B786D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8B786D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B786D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53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Nicole Francoeur</cp:lastModifiedBy>
  <cp:revision>17</cp:revision>
  <cp:lastPrinted>2015-10-09T16:17:00Z</cp:lastPrinted>
  <dcterms:created xsi:type="dcterms:W3CDTF">2014-12-03T15:21:00Z</dcterms:created>
  <dcterms:modified xsi:type="dcterms:W3CDTF">2015-10-09T16:17:00Z</dcterms:modified>
</cp:coreProperties>
</file>