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4B" w:rsidRPr="007E7C9D" w:rsidRDefault="0096144B" w:rsidP="0096144B">
      <w:pPr>
        <w:pStyle w:val="Heading2"/>
        <w:rPr>
          <w:lang w:val="es-ES"/>
        </w:rPr>
      </w:pPr>
      <w:r>
        <w:rPr>
          <w:lang w:val="es-ES"/>
        </w:rPr>
        <w:t xml:space="preserve">RAM </w:t>
      </w:r>
      <w:r w:rsidRPr="007E7C9D">
        <w:rPr>
          <w:lang w:val="es-ES"/>
        </w:rPr>
        <w:t>Herramienta 10: Síntesis de hallazgos por mercado (se deberá completar antes de abandonar el mercado)</w:t>
      </w:r>
    </w:p>
    <w:tbl>
      <w:tblPr>
        <w:tblStyle w:val="TableGrid"/>
        <w:tblW w:w="8523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2"/>
      </w:tblGrid>
      <w:tr w:rsidR="0096144B" w:rsidRPr="007E7C9D" w:rsidTr="00984388">
        <w:tc>
          <w:tcPr>
            <w:tcW w:w="4261" w:type="dxa"/>
            <w:tcBorders>
              <w:bottom w:val="single" w:sz="4" w:space="0" w:color="CC3333"/>
            </w:tcBorders>
            <w:shd w:val="clear" w:color="auto" w:fill="FF9999"/>
            <w:vAlign w:val="center"/>
          </w:tcPr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  <w:r w:rsidRPr="007E7C9D">
              <w:rPr>
                <w:b/>
                <w:szCs w:val="20"/>
                <w:lang w:val="es-ES"/>
              </w:rPr>
              <w:t xml:space="preserve">Nombre </w:t>
            </w:r>
            <w:r>
              <w:rPr>
                <w:b/>
                <w:szCs w:val="20"/>
                <w:lang w:val="es-ES"/>
              </w:rPr>
              <w:t xml:space="preserve">del </w:t>
            </w:r>
            <w:r w:rsidRPr="007E7C9D">
              <w:rPr>
                <w:b/>
                <w:szCs w:val="20"/>
                <w:lang w:val="es-ES"/>
              </w:rPr>
              <w:t xml:space="preserve">mercado físico </w:t>
            </w:r>
          </w:p>
        </w:tc>
        <w:tc>
          <w:tcPr>
            <w:tcW w:w="4262" w:type="dxa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96144B" w:rsidRPr="00176FB3" w:rsidTr="00984388">
        <w:tc>
          <w:tcPr>
            <w:tcW w:w="8523" w:type="dxa"/>
            <w:gridSpan w:val="2"/>
            <w:shd w:val="clear" w:color="auto" w:fill="FFCCCC"/>
            <w:vAlign w:val="center"/>
          </w:tcPr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¿Están los </w:t>
            </w:r>
            <w:r w:rsidRPr="007E7C9D">
              <w:rPr>
                <w:szCs w:val="20"/>
                <w:lang w:val="es-ES"/>
              </w:rPr>
              <w:t xml:space="preserve">comerciantes </w:t>
            </w:r>
            <w:r>
              <w:rPr>
                <w:szCs w:val="20"/>
                <w:lang w:val="es-ES"/>
              </w:rPr>
              <w:t xml:space="preserve">de este </w:t>
            </w:r>
            <w:r w:rsidRPr="007E7C9D">
              <w:rPr>
                <w:szCs w:val="20"/>
                <w:lang w:val="es-ES"/>
              </w:rPr>
              <w:t xml:space="preserve">mercado físico </w:t>
            </w:r>
            <w:r>
              <w:rPr>
                <w:szCs w:val="20"/>
                <w:lang w:val="es-ES"/>
              </w:rPr>
              <w:t xml:space="preserve">en condiciones de asumir </w:t>
            </w:r>
            <w:r w:rsidRPr="007E7C9D">
              <w:rPr>
                <w:szCs w:val="20"/>
                <w:lang w:val="es-ES"/>
              </w:rPr>
              <w:t xml:space="preserve">la oferta </w:t>
            </w:r>
            <w:r>
              <w:rPr>
                <w:szCs w:val="20"/>
                <w:lang w:val="es-ES"/>
              </w:rPr>
              <w:t xml:space="preserve">de </w:t>
            </w:r>
            <w:r w:rsidRPr="007E7C9D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 xml:space="preserve">en cantidades suficientes </w:t>
            </w:r>
            <w:r>
              <w:rPr>
                <w:b/>
                <w:szCs w:val="20"/>
                <w:lang w:val="es-ES"/>
              </w:rPr>
              <w:t>dentro de los plazos requeridos?</w:t>
            </w:r>
          </w:p>
          <w:p w:rsidR="0096144B" w:rsidRPr="007E7C9D" w:rsidRDefault="0096144B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7E7C9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Examine este tema con los demás </w:t>
            </w:r>
            <w:r w:rsidRPr="007E7C9D">
              <w:rPr>
                <w:i/>
                <w:sz w:val="16"/>
                <w:szCs w:val="16"/>
                <w:lang w:val="es-ES"/>
              </w:rPr>
              <w:t xml:space="preserve">evaluadores y </w:t>
            </w:r>
            <w:r>
              <w:rPr>
                <w:i/>
                <w:sz w:val="16"/>
                <w:szCs w:val="16"/>
                <w:lang w:val="es-ES"/>
              </w:rPr>
              <w:t>anote las conclusiones y las razones que la justifican</w:t>
            </w:r>
            <w:r w:rsidRPr="007E7C9D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96144B" w:rsidRPr="00176FB3" w:rsidTr="00984388">
        <w:tc>
          <w:tcPr>
            <w:tcW w:w="8523" w:type="dxa"/>
            <w:gridSpan w:val="2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96144B" w:rsidRPr="00176FB3" w:rsidTr="00984388">
        <w:tc>
          <w:tcPr>
            <w:tcW w:w="8523" w:type="dxa"/>
            <w:gridSpan w:val="2"/>
            <w:shd w:val="clear" w:color="auto" w:fill="FFCCCC"/>
            <w:vAlign w:val="center"/>
          </w:tcPr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Indique las premisas de trabajo específicas que estableció con respecto a este mercado para llegar a la </w:t>
            </w:r>
            <w:r w:rsidRPr="007E7C9D">
              <w:rPr>
                <w:szCs w:val="20"/>
                <w:lang w:val="es-ES"/>
              </w:rPr>
              <w:t>conclusi</w:t>
            </w:r>
            <w:r>
              <w:rPr>
                <w:szCs w:val="20"/>
                <w:lang w:val="es-ES"/>
              </w:rPr>
              <w:t>ón que expone</w:t>
            </w:r>
          </w:p>
          <w:p w:rsidR="0096144B" w:rsidRPr="007E7C9D" w:rsidRDefault="0096144B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7E7C9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cualquier hipótesis de trabajo que haya debido asumir para llegar a las conclusiones antes expuestas</w:t>
            </w:r>
            <w:r w:rsidRPr="007E7C9D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96144B" w:rsidRPr="00176FB3" w:rsidTr="00984388">
        <w:tc>
          <w:tcPr>
            <w:tcW w:w="8523" w:type="dxa"/>
            <w:gridSpan w:val="2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96144B" w:rsidRPr="00176FB3" w:rsidTr="00984388">
        <w:tc>
          <w:tcPr>
            <w:tcW w:w="8523" w:type="dxa"/>
            <w:gridSpan w:val="2"/>
            <w:shd w:val="clear" w:color="auto" w:fill="FFCCCC"/>
            <w:vAlign w:val="center"/>
          </w:tcPr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¿Qué aspectos requieren un análisis adicional inmediato</w:t>
            </w:r>
            <w:r w:rsidRPr="007E7C9D">
              <w:rPr>
                <w:szCs w:val="20"/>
                <w:lang w:val="es-ES"/>
              </w:rPr>
              <w:t>?</w:t>
            </w:r>
          </w:p>
          <w:p w:rsidR="0096144B" w:rsidRPr="007E7C9D" w:rsidRDefault="0096144B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7E7C9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las interrogantes aún pendientes a las que se deberá brindar respuesta para concluir la </w:t>
            </w:r>
            <w:r w:rsidRPr="007E7C9D">
              <w:rPr>
                <w:i/>
                <w:sz w:val="16"/>
                <w:szCs w:val="16"/>
                <w:lang w:val="es-ES"/>
              </w:rPr>
              <w:t>evaluación)</w:t>
            </w:r>
          </w:p>
        </w:tc>
      </w:tr>
      <w:tr w:rsidR="0096144B" w:rsidRPr="00176FB3" w:rsidTr="00984388">
        <w:tc>
          <w:tcPr>
            <w:tcW w:w="8523" w:type="dxa"/>
            <w:gridSpan w:val="2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96144B" w:rsidRPr="00176FB3" w:rsidTr="00984388">
        <w:tc>
          <w:tcPr>
            <w:tcW w:w="8523" w:type="dxa"/>
            <w:gridSpan w:val="2"/>
            <w:shd w:val="clear" w:color="auto" w:fill="FFCCCC"/>
            <w:vAlign w:val="center"/>
          </w:tcPr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¿Qué </w:t>
            </w:r>
            <w:r w:rsidRPr="007E7C9D">
              <w:rPr>
                <w:szCs w:val="20"/>
                <w:lang w:val="es-ES"/>
              </w:rPr>
              <w:t xml:space="preserve">información </w:t>
            </w:r>
            <w:r>
              <w:rPr>
                <w:szCs w:val="20"/>
                <w:lang w:val="es-ES"/>
              </w:rPr>
              <w:t xml:space="preserve">adicional convendría recopilar para profundizar el conocimiento de los </w:t>
            </w:r>
            <w:r w:rsidRPr="007E7C9D">
              <w:rPr>
                <w:szCs w:val="20"/>
                <w:lang w:val="es-ES"/>
              </w:rPr>
              <w:t>mercados?</w:t>
            </w:r>
          </w:p>
          <w:p w:rsidR="0096144B" w:rsidRPr="007E7C9D" w:rsidRDefault="0096144B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7E7C9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los aspectos que sería interesante investigar en una fase ulterior</w:t>
            </w:r>
            <w:r w:rsidRPr="007E7C9D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96144B" w:rsidRPr="00176FB3" w:rsidTr="00984388">
        <w:tc>
          <w:tcPr>
            <w:tcW w:w="8523" w:type="dxa"/>
            <w:gridSpan w:val="2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96144B" w:rsidRPr="00176FB3" w:rsidTr="00984388">
        <w:tc>
          <w:tcPr>
            <w:tcW w:w="8523" w:type="dxa"/>
            <w:gridSpan w:val="2"/>
            <w:shd w:val="clear" w:color="auto" w:fill="FFCCCC"/>
            <w:vAlign w:val="center"/>
          </w:tcPr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¿Qué aspectos deberían ser objeto de seguimiento para mantenerse informados de la evolución del </w:t>
            </w:r>
            <w:r w:rsidRPr="007E7C9D">
              <w:rPr>
                <w:szCs w:val="20"/>
                <w:lang w:val="es-ES"/>
              </w:rPr>
              <w:t>mercado físico?</w:t>
            </w:r>
          </w:p>
          <w:p w:rsidR="0096144B" w:rsidRPr="007E7C9D" w:rsidRDefault="0096144B" w:rsidP="00984388">
            <w:pPr>
              <w:spacing w:after="0"/>
              <w:rPr>
                <w:b/>
                <w:i/>
                <w:szCs w:val="20"/>
                <w:lang w:val="es-ES"/>
              </w:rPr>
            </w:pPr>
            <w:r w:rsidRPr="007E7C9D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todos los aspectos y las eventuales modalidades de seguimiento</w:t>
            </w:r>
            <w:r w:rsidRPr="007E7C9D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96144B" w:rsidRPr="00176FB3" w:rsidTr="00984388">
        <w:tc>
          <w:tcPr>
            <w:tcW w:w="8523" w:type="dxa"/>
            <w:gridSpan w:val="2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96144B" w:rsidRPr="00176FB3" w:rsidTr="00984388">
        <w:tc>
          <w:tcPr>
            <w:tcW w:w="8523" w:type="dxa"/>
            <w:gridSpan w:val="2"/>
            <w:shd w:val="clear" w:color="auto" w:fill="FFCCCC"/>
            <w:vAlign w:val="center"/>
          </w:tcPr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¿A qué informantes merecería la pena dirigirse para obtener información adicional? </w:t>
            </w:r>
          </w:p>
          <w:p w:rsidR="0096144B" w:rsidRPr="007E7C9D" w:rsidRDefault="0096144B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(Anote el tema, el nombre y las señas del informante</w:t>
            </w:r>
            <w:r w:rsidRPr="007E7C9D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96144B" w:rsidRPr="00176FB3" w:rsidTr="00984388">
        <w:tc>
          <w:tcPr>
            <w:tcW w:w="8523" w:type="dxa"/>
            <w:gridSpan w:val="2"/>
            <w:shd w:val="clear" w:color="auto" w:fill="auto"/>
            <w:vAlign w:val="center"/>
          </w:tcPr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</w:tr>
      <w:tr w:rsidR="0096144B" w:rsidRPr="00176FB3" w:rsidTr="00984388">
        <w:tc>
          <w:tcPr>
            <w:tcW w:w="8523" w:type="dxa"/>
            <w:gridSpan w:val="2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  <w:r w:rsidRPr="007E7C9D">
              <w:rPr>
                <w:szCs w:val="20"/>
                <w:u w:val="single"/>
                <w:lang w:val="es-ES"/>
              </w:rPr>
              <w:t>Com</w:t>
            </w:r>
            <w:r>
              <w:rPr>
                <w:szCs w:val="20"/>
                <w:u w:val="single"/>
                <w:lang w:val="es-ES"/>
              </w:rPr>
              <w:t xml:space="preserve">entarios acerca de la calidad de la </w:t>
            </w:r>
            <w:r w:rsidRPr="007E7C9D">
              <w:rPr>
                <w:szCs w:val="20"/>
                <w:u w:val="single"/>
                <w:lang w:val="es-ES"/>
              </w:rPr>
              <w:t>información</w:t>
            </w:r>
          </w:p>
          <w:p w:rsidR="0096144B" w:rsidRPr="007E7C9D" w:rsidRDefault="0096144B" w:rsidP="00984388">
            <w:pPr>
              <w:spacing w:after="0"/>
              <w:rPr>
                <w:szCs w:val="20"/>
                <w:lang w:val="es-ES"/>
              </w:rPr>
            </w:pPr>
          </w:p>
          <w:p w:rsidR="0096144B" w:rsidRPr="007E7C9D" w:rsidRDefault="0096144B" w:rsidP="00984388">
            <w:pPr>
              <w:spacing w:after="0"/>
              <w:rPr>
                <w:b/>
                <w:szCs w:val="20"/>
                <w:lang w:val="es-ES"/>
              </w:rPr>
            </w:pPr>
          </w:p>
        </w:tc>
        <w:bookmarkStart w:id="0" w:name="_GoBack"/>
        <w:bookmarkEnd w:id="0"/>
      </w:tr>
    </w:tbl>
    <w:p w:rsidR="001120A3" w:rsidRPr="0096144B" w:rsidRDefault="001120A3" w:rsidP="0096144B">
      <w:pPr>
        <w:rPr>
          <w:lang w:val="es-ES"/>
        </w:rPr>
      </w:pPr>
    </w:p>
    <w:sectPr w:rsidR="001120A3" w:rsidRPr="009614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8B" w:rsidRDefault="008B598B" w:rsidP="00E02694">
      <w:pPr>
        <w:spacing w:after="0"/>
      </w:pPr>
      <w:r>
        <w:separator/>
      </w:r>
    </w:p>
  </w:endnote>
  <w:endnote w:type="continuationSeparator" w:id="0">
    <w:p w:rsidR="008B598B" w:rsidRDefault="008B598B" w:rsidP="00E02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Pr="00E02694" w:rsidRDefault="00E02694" w:rsidP="00CA081F">
    <w:pPr>
      <w:pStyle w:val="Footer"/>
      <w:jc w:val="left"/>
      <w:rPr>
        <w:lang w:val="es-ES"/>
      </w:rPr>
    </w:pPr>
    <w:r w:rsidRPr="00E02694">
      <w:rPr>
        <w:b/>
        <w:lang w:val="es-ES"/>
      </w:rPr>
      <w:t>Módulo 2.</w:t>
    </w:r>
    <w:r w:rsidR="00C54CB8">
      <w:rPr>
        <w:lang w:val="es-ES"/>
      </w:rPr>
      <w:t xml:space="preserve"> Etapa 3. Sub-etapa 2</w:t>
    </w:r>
    <w:r w:rsidRPr="00E02694">
      <w:rPr>
        <w:lang w:val="es-ES"/>
      </w:rPr>
      <w:t xml:space="preserve">. </w:t>
    </w:r>
    <w:r w:rsidR="00CA081F" w:rsidRPr="007E7C9D">
      <w:rPr>
        <w:lang w:val="es-ES"/>
      </w:rPr>
      <w:t>Síntesis de hallazgos por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8B" w:rsidRDefault="008B598B" w:rsidP="00E02694">
      <w:pPr>
        <w:spacing w:after="0"/>
      </w:pPr>
      <w:r>
        <w:separator/>
      </w:r>
    </w:p>
  </w:footnote>
  <w:footnote w:type="continuationSeparator" w:id="0">
    <w:p w:rsidR="008B598B" w:rsidRDefault="008B598B" w:rsidP="00E02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Default="00E02694" w:rsidP="00E0269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E02694" w:rsidRPr="00E02694" w:rsidRDefault="00E0269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4204"/>
    <w:multiLevelType w:val="hybridMultilevel"/>
    <w:tmpl w:val="A0C07F0A"/>
    <w:lvl w:ilvl="0" w:tplc="144850A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65B12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2E2C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E1A0C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21028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A126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19F2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0404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B320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0D6540"/>
    <w:rsid w:val="0010549C"/>
    <w:rsid w:val="001120A3"/>
    <w:rsid w:val="0012003A"/>
    <w:rsid w:val="00205782"/>
    <w:rsid w:val="00420F60"/>
    <w:rsid w:val="004743E9"/>
    <w:rsid w:val="004A73EB"/>
    <w:rsid w:val="00633C96"/>
    <w:rsid w:val="0068632A"/>
    <w:rsid w:val="006952AB"/>
    <w:rsid w:val="007358C8"/>
    <w:rsid w:val="007710C6"/>
    <w:rsid w:val="008B598B"/>
    <w:rsid w:val="008E7381"/>
    <w:rsid w:val="00916C71"/>
    <w:rsid w:val="00923728"/>
    <w:rsid w:val="0096144B"/>
    <w:rsid w:val="00A25DF9"/>
    <w:rsid w:val="00A91F40"/>
    <w:rsid w:val="00AF6B75"/>
    <w:rsid w:val="00B040FE"/>
    <w:rsid w:val="00B7273B"/>
    <w:rsid w:val="00BA200C"/>
    <w:rsid w:val="00C1703B"/>
    <w:rsid w:val="00C45970"/>
    <w:rsid w:val="00C54CB8"/>
    <w:rsid w:val="00CA081F"/>
    <w:rsid w:val="00D079E5"/>
    <w:rsid w:val="00DE38D7"/>
    <w:rsid w:val="00E02694"/>
    <w:rsid w:val="00E144FE"/>
    <w:rsid w:val="00E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BE74"/>
  <w15:chartTrackingRefBased/>
  <w15:docId w15:val="{200DE38D-7C37-4B0C-9873-29BBAF8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694"/>
    <w:pPr>
      <w:spacing w:after="100" w:line="240" w:lineRule="auto"/>
      <w:jc w:val="both"/>
    </w:pPr>
    <w:rPr>
      <w:rFonts w:ascii="Calibri" w:eastAsiaTheme="minorEastAsia" w:hAnsi="Calibri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694"/>
    <w:pPr>
      <w:keepNext/>
      <w:keepLines/>
      <w:pBdr>
        <w:bottom w:val="single" w:sz="12" w:space="3" w:color="CC3333"/>
      </w:pBd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69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0269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character" w:styleId="PageNumber">
    <w:name w:val="page number"/>
    <w:basedOn w:val="DefaultParagraphFont"/>
    <w:uiPriority w:val="99"/>
    <w:unhideWhenUsed/>
    <w:rsid w:val="00E02694"/>
    <w:rPr>
      <w:b/>
    </w:rPr>
  </w:style>
  <w:style w:type="character" w:customStyle="1" w:styleId="Pantone485">
    <w:name w:val="Pantone 485"/>
    <w:basedOn w:val="DefaultParagraphFont"/>
    <w:uiPriority w:val="1"/>
    <w:qFormat/>
    <w:rsid w:val="00E02694"/>
    <w:rPr>
      <w:rFonts w:cs="Caecilia-Light"/>
      <w:color w:val="DC281E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3728"/>
    <w:pPr>
      <w:numPr>
        <w:numId w:val="1"/>
      </w:numPr>
      <w:ind w:left="567" w:hanging="283"/>
      <w:contextualSpacing/>
    </w:pPr>
    <w:rPr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923728"/>
    <w:pPr>
      <w:spacing w:after="0"/>
    </w:pPr>
    <w:rPr>
      <w:sz w:val="18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923728"/>
    <w:rPr>
      <w:rFonts w:ascii="Calibri" w:eastAsiaTheme="minorEastAsia" w:hAnsi="Calibri"/>
      <w:sz w:val="18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237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3728"/>
    <w:pPr>
      <w:spacing w:before="100" w:beforeAutospacing="1" w:afterAutospacing="1"/>
      <w:jc w:val="left"/>
    </w:pPr>
    <w:rPr>
      <w:rFonts w:ascii="Times" w:hAnsi="Times" w:cs="Times New Roman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3728"/>
    <w:rPr>
      <w:rFonts w:ascii="Calibri" w:eastAsiaTheme="minorEastAsia" w:hAnsi="Calibri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HOLMAN</dc:creator>
  <cp:keywords/>
  <dc:description/>
  <cp:lastModifiedBy>Claire HOLMAN</cp:lastModifiedBy>
  <cp:revision>4</cp:revision>
  <dcterms:created xsi:type="dcterms:W3CDTF">2016-07-27T14:24:00Z</dcterms:created>
  <dcterms:modified xsi:type="dcterms:W3CDTF">2016-07-27T14:24:00Z</dcterms:modified>
</cp:coreProperties>
</file>