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602B92" w14:textId="4DFA07EF" w:rsidR="008A7B87" w:rsidRDefault="00DD2AD1" w:rsidP="008A7B87">
      <w:pPr>
        <w:pStyle w:val="H1"/>
      </w:pPr>
      <w:bookmarkStart w:id="0" w:name="_GoBack"/>
      <w:bookmarkEnd w:id="0"/>
      <w:r w:rsidRPr="00DD2AD1">
        <w:t xml:space="preserve">IFRC </w:t>
      </w:r>
      <w:r w:rsidR="008A7B87">
        <w:t xml:space="preserve">SOPs </w:t>
      </w:r>
      <w:r w:rsidR="001847B0">
        <w:t>Risk Management Checklist</w:t>
      </w:r>
    </w:p>
    <w:p w14:paraId="74D0F45E" w14:textId="5F11BF28" w:rsidR="00DD2AD1" w:rsidRPr="001821E2" w:rsidRDefault="00DD2AD1" w:rsidP="008A7B87">
      <w:pPr>
        <w:pStyle w:val="Heading2"/>
      </w:pPr>
      <w:r>
        <w:t>Annex 2. IFRC CBP Risk Management Checklist</w:t>
      </w:r>
    </w:p>
    <w:p w14:paraId="0F3BC358" w14:textId="77777777" w:rsidR="00DD2AD1" w:rsidRDefault="00DD2AD1" w:rsidP="00B12B5D">
      <w:r w:rsidRPr="002207D7">
        <w:t xml:space="preserve">This checklist summarises the legal, compliance, strategic, security, financial and programming risks that have been identified for CBP. </w:t>
      </w:r>
    </w:p>
    <w:p w14:paraId="02C1D0ED" w14:textId="77777777" w:rsidR="00DD2AD1" w:rsidRDefault="00DD2AD1" w:rsidP="00B12B5D">
      <w:pPr>
        <w:pStyle w:val="Bullet2"/>
      </w:pPr>
      <w:r w:rsidRPr="002207D7">
        <w:t xml:space="preserve">Managers considering CBP should ensure that the risk checklist is completed. </w:t>
      </w:r>
    </w:p>
    <w:p w14:paraId="599C17F6" w14:textId="77777777" w:rsidR="00745FCA" w:rsidRDefault="00DD2AD1" w:rsidP="00B12B5D">
      <w:pPr>
        <w:pStyle w:val="Bullet2"/>
      </w:pPr>
      <w:r w:rsidRPr="002207D7">
        <w:t xml:space="preserve">Risk questions marked with a “P” refer to those that can be answered during preparedness </w:t>
      </w:r>
      <w:r>
        <w:t>activities</w:t>
      </w:r>
      <w:r w:rsidRPr="002207D7">
        <w:t>, pre disaster so as to be better prepared for an eventual CBP response.</w:t>
      </w:r>
    </w:p>
    <w:p w14:paraId="16283196" w14:textId="75E973E0" w:rsidR="003A069E" w:rsidRDefault="00DD2AD1" w:rsidP="00B12B5D">
      <w:pPr>
        <w:pStyle w:val="Bullet2"/>
      </w:pPr>
      <w:r w:rsidRPr="002207D7">
        <w:t xml:space="preserve">Risk questions marked with a “Y” should be used for decision making on when CBP can go ahead or not. If the answer to any of these questions is </w:t>
      </w:r>
      <w:r>
        <w:t>“</w:t>
      </w:r>
      <w:r w:rsidRPr="002207D7">
        <w:t>NO</w:t>
      </w:r>
      <w:r>
        <w:t>”</w:t>
      </w:r>
      <w:r w:rsidRPr="002207D7">
        <w:t>, the associated risks of implementing CB</w:t>
      </w:r>
      <w:r>
        <w:t>P</w:t>
      </w:r>
      <w:r w:rsidRPr="002207D7">
        <w:t xml:space="preserve"> are too high for IFRC to consider CBP implementation until the issue is resolved and the answer becomes a </w:t>
      </w:r>
      <w:r>
        <w:t>“Y</w:t>
      </w:r>
      <w:r w:rsidRPr="002207D7">
        <w:t>es”</w:t>
      </w:r>
      <w:r w:rsidR="00745FCA">
        <w:t>.</w:t>
      </w:r>
    </w:p>
    <w:p w14:paraId="58ACF3A8" w14:textId="77777777" w:rsidR="00DD2AD1" w:rsidRDefault="00DD2AD1" w:rsidP="00745FCA">
      <w:pPr>
        <w:pStyle w:val="Bullet2"/>
        <w:numPr>
          <w:ilvl w:val="0"/>
          <w:numId w:val="0"/>
        </w:numPr>
        <w:ind w:left="360"/>
      </w:pPr>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8" w:type="dxa"/>
          <w:left w:w="142" w:type="dxa"/>
          <w:bottom w:w="28" w:type="dxa"/>
          <w:right w:w="142" w:type="dxa"/>
        </w:tblCellMar>
        <w:tblLook w:val="00A0" w:firstRow="1" w:lastRow="0" w:firstColumn="1" w:lastColumn="0" w:noHBand="0" w:noVBand="0"/>
      </w:tblPr>
      <w:tblGrid>
        <w:gridCol w:w="618"/>
        <w:gridCol w:w="6622"/>
        <w:gridCol w:w="1316"/>
        <w:gridCol w:w="1283"/>
        <w:gridCol w:w="5015"/>
      </w:tblGrid>
      <w:tr w:rsidR="00603EAD" w:rsidRPr="003D660A" w14:paraId="4ED04822" w14:textId="77777777" w:rsidTr="00D20EC4">
        <w:trPr>
          <w:cantSplit/>
        </w:trPr>
        <w:tc>
          <w:tcPr>
            <w:tcW w:w="2437" w:type="pct"/>
            <w:gridSpan w:val="2"/>
            <w:tcBorders>
              <w:bottom w:val="single" w:sz="6" w:space="0" w:color="auto"/>
            </w:tcBorders>
            <w:shd w:val="clear" w:color="auto" w:fill="DC281E"/>
            <w:vAlign w:val="center"/>
          </w:tcPr>
          <w:p w14:paraId="74668FBA" w14:textId="43701D7F" w:rsidR="00377226" w:rsidRDefault="00603EAD" w:rsidP="00C03391">
            <w:pPr>
              <w:spacing w:before="120"/>
              <w:jc w:val="center"/>
              <w:rPr>
                <w:b/>
                <w:bCs/>
                <w:color w:val="FFFFFF" w:themeColor="background1"/>
                <w:szCs w:val="22"/>
                <w:lang w:eastAsia="en-GB"/>
              </w:rPr>
            </w:pPr>
            <w:r w:rsidRPr="003D660A">
              <w:rPr>
                <w:b/>
                <w:bCs/>
                <w:color w:val="FFFFFF" w:themeColor="background1"/>
                <w:szCs w:val="22"/>
                <w:lang w:eastAsia="en-GB"/>
              </w:rPr>
              <w:t xml:space="preserve">RISK ASSESSMENT QUESTIONS - </w:t>
            </w:r>
            <w:r w:rsidR="00377226">
              <w:rPr>
                <w:b/>
                <w:bCs/>
                <w:color w:val="FFFFFF" w:themeColor="background1"/>
                <w:szCs w:val="22"/>
                <w:lang w:eastAsia="en-GB"/>
              </w:rPr>
              <w:br/>
            </w:r>
            <w:r w:rsidRPr="003D660A">
              <w:rPr>
                <w:b/>
                <w:bCs/>
                <w:color w:val="FFFFFF" w:themeColor="background1"/>
                <w:szCs w:val="22"/>
                <w:lang w:eastAsia="en-GB"/>
              </w:rPr>
              <w:t>all questions should be addressed</w:t>
            </w:r>
          </w:p>
          <w:p w14:paraId="3F286D13" w14:textId="77777777" w:rsidR="00377226" w:rsidRDefault="00603EAD" w:rsidP="00C03391">
            <w:pPr>
              <w:spacing w:before="120"/>
              <w:jc w:val="left"/>
              <w:rPr>
                <w:b/>
                <w:bCs/>
                <w:color w:val="FFFFFF" w:themeColor="background1"/>
                <w:szCs w:val="22"/>
                <w:lang w:eastAsia="en-GB"/>
              </w:rPr>
            </w:pPr>
            <w:r w:rsidRPr="003D660A">
              <w:rPr>
                <w:b/>
                <w:bCs/>
                <w:color w:val="FFFFFF" w:themeColor="background1"/>
                <w:szCs w:val="22"/>
                <w:lang w:eastAsia="en-GB"/>
              </w:rPr>
              <w:t xml:space="preserve">Those with a "P" can be addressed during preparedness activities. </w:t>
            </w:r>
          </w:p>
          <w:p w14:paraId="0C3AE912" w14:textId="05C4B21B" w:rsidR="00603EAD" w:rsidRPr="003D660A" w:rsidRDefault="00603EAD" w:rsidP="00C03391">
            <w:pPr>
              <w:spacing w:before="120"/>
              <w:jc w:val="left"/>
              <w:rPr>
                <w:b/>
                <w:color w:val="FFFFFF" w:themeColor="background1"/>
              </w:rPr>
            </w:pPr>
            <w:r w:rsidRPr="003D660A">
              <w:rPr>
                <w:b/>
                <w:bCs/>
                <w:color w:val="FFFFFF" w:themeColor="background1"/>
                <w:szCs w:val="22"/>
                <w:lang w:eastAsia="en-GB"/>
              </w:rPr>
              <w:t>Those marked with a Y mean that if the answer is NO, CBP should NOT GO AHEAD until the answer can be YES</w:t>
            </w:r>
          </w:p>
        </w:tc>
        <w:tc>
          <w:tcPr>
            <w:tcW w:w="443" w:type="pct"/>
            <w:tcBorders>
              <w:bottom w:val="single" w:sz="6" w:space="0" w:color="auto"/>
            </w:tcBorders>
            <w:shd w:val="clear" w:color="auto" w:fill="DC281E"/>
            <w:vAlign w:val="center"/>
          </w:tcPr>
          <w:p w14:paraId="4B0C071E" w14:textId="0B75288F" w:rsidR="00603EAD" w:rsidRPr="003D660A" w:rsidRDefault="00603EAD" w:rsidP="00C03391">
            <w:pPr>
              <w:spacing w:before="120"/>
              <w:jc w:val="center"/>
              <w:rPr>
                <w:b/>
                <w:color w:val="FFFFFF" w:themeColor="background1"/>
              </w:rPr>
            </w:pPr>
            <w:r w:rsidRPr="003D660A">
              <w:rPr>
                <w:b/>
                <w:bCs/>
                <w:color w:val="FFFFFF" w:themeColor="background1"/>
                <w:szCs w:val="22"/>
                <w:lang w:eastAsia="en-GB"/>
              </w:rPr>
              <w:t>Prepared-ness activities</w:t>
            </w:r>
          </w:p>
        </w:tc>
        <w:tc>
          <w:tcPr>
            <w:tcW w:w="432" w:type="pct"/>
            <w:tcBorders>
              <w:bottom w:val="single" w:sz="6" w:space="0" w:color="auto"/>
            </w:tcBorders>
            <w:shd w:val="clear" w:color="auto" w:fill="DC281E"/>
            <w:vAlign w:val="center"/>
          </w:tcPr>
          <w:p w14:paraId="2779F0DA" w14:textId="28A19B31" w:rsidR="00603EAD" w:rsidRPr="003D660A" w:rsidRDefault="00603EAD" w:rsidP="00C03391">
            <w:pPr>
              <w:spacing w:before="120"/>
              <w:jc w:val="center"/>
              <w:rPr>
                <w:b/>
                <w:color w:val="FFFFFF" w:themeColor="background1"/>
              </w:rPr>
            </w:pPr>
            <w:r w:rsidRPr="003D660A">
              <w:rPr>
                <w:b/>
                <w:bCs/>
                <w:color w:val="FFFFFF" w:themeColor="background1"/>
                <w:szCs w:val="22"/>
                <w:lang w:eastAsia="en-GB"/>
              </w:rPr>
              <w:t>Answer must be “Yes” to proceed with CBP</w:t>
            </w:r>
          </w:p>
        </w:tc>
        <w:tc>
          <w:tcPr>
            <w:tcW w:w="1688" w:type="pct"/>
            <w:tcBorders>
              <w:bottom w:val="single" w:sz="6" w:space="0" w:color="auto"/>
            </w:tcBorders>
            <w:shd w:val="clear" w:color="auto" w:fill="DC281E"/>
            <w:vAlign w:val="center"/>
          </w:tcPr>
          <w:p w14:paraId="0C19A4B4" w14:textId="47E8753B" w:rsidR="00603EAD" w:rsidRPr="003D660A" w:rsidRDefault="00603EAD" w:rsidP="00C03391">
            <w:pPr>
              <w:spacing w:before="120"/>
              <w:jc w:val="center"/>
              <w:rPr>
                <w:b/>
                <w:color w:val="FFFFFF" w:themeColor="background1"/>
              </w:rPr>
            </w:pPr>
            <w:r w:rsidRPr="003D660A">
              <w:rPr>
                <w:b/>
                <w:bCs/>
                <w:color w:val="FFFFFF" w:themeColor="background1"/>
                <w:szCs w:val="22"/>
                <w:lang w:eastAsia="en-GB"/>
              </w:rPr>
              <w:t>Answers for CBP</w:t>
            </w:r>
          </w:p>
        </w:tc>
      </w:tr>
      <w:tr w:rsidR="00A61F34" w:rsidRPr="000F67F5" w14:paraId="5F1737C0" w14:textId="77777777" w:rsidTr="00D43087">
        <w:trPr>
          <w:cantSplit/>
          <w:trHeight w:val="20"/>
        </w:trPr>
        <w:tc>
          <w:tcPr>
            <w:tcW w:w="2437" w:type="pct"/>
            <w:gridSpan w:val="2"/>
            <w:tcBorders>
              <w:right w:val="nil"/>
            </w:tcBorders>
            <w:shd w:val="clear" w:color="auto" w:fill="A6A6A6"/>
            <w:vAlign w:val="center"/>
          </w:tcPr>
          <w:p w14:paraId="75559EE5" w14:textId="6ED67AF2" w:rsidR="00A61F34" w:rsidRPr="00A61F34" w:rsidRDefault="00A61F34" w:rsidP="004F7B6A">
            <w:pPr>
              <w:spacing w:before="60" w:after="60"/>
              <w:jc w:val="left"/>
              <w:rPr>
                <w:b/>
                <w:i/>
              </w:rPr>
            </w:pPr>
            <w:r w:rsidRPr="00A61F34">
              <w:rPr>
                <w:b/>
                <w:bCs/>
                <w:color w:val="000000"/>
                <w:szCs w:val="22"/>
                <w:lang w:eastAsia="en-GB"/>
              </w:rPr>
              <w:t>Previous in-country CBP experience</w:t>
            </w:r>
          </w:p>
        </w:tc>
        <w:tc>
          <w:tcPr>
            <w:tcW w:w="443" w:type="pct"/>
            <w:tcBorders>
              <w:left w:val="nil"/>
              <w:bottom w:val="single" w:sz="6" w:space="0" w:color="auto"/>
              <w:right w:val="nil"/>
            </w:tcBorders>
            <w:shd w:val="clear" w:color="auto" w:fill="A6A6A6"/>
            <w:vAlign w:val="center"/>
          </w:tcPr>
          <w:p w14:paraId="70BDA7A8" w14:textId="77777777" w:rsidR="00A61F34" w:rsidRPr="000F67F5" w:rsidRDefault="00A61F34" w:rsidP="004F7B6A">
            <w:pPr>
              <w:spacing w:before="60" w:after="60"/>
              <w:jc w:val="center"/>
            </w:pPr>
          </w:p>
        </w:tc>
        <w:tc>
          <w:tcPr>
            <w:tcW w:w="432" w:type="pct"/>
            <w:tcBorders>
              <w:left w:val="nil"/>
              <w:bottom w:val="single" w:sz="6" w:space="0" w:color="auto"/>
              <w:right w:val="nil"/>
            </w:tcBorders>
            <w:shd w:val="clear" w:color="auto" w:fill="A6A6A6"/>
            <w:vAlign w:val="center"/>
          </w:tcPr>
          <w:p w14:paraId="36D5CA99" w14:textId="77777777" w:rsidR="00A61F34" w:rsidRPr="000F67F5" w:rsidRDefault="00A61F34" w:rsidP="004F7B6A">
            <w:pPr>
              <w:spacing w:before="60" w:after="60"/>
              <w:jc w:val="center"/>
            </w:pPr>
          </w:p>
        </w:tc>
        <w:tc>
          <w:tcPr>
            <w:tcW w:w="1688" w:type="pct"/>
            <w:tcBorders>
              <w:left w:val="nil"/>
              <w:bottom w:val="single" w:sz="6" w:space="0" w:color="auto"/>
            </w:tcBorders>
            <w:shd w:val="clear" w:color="auto" w:fill="A6A6A6"/>
            <w:vAlign w:val="center"/>
          </w:tcPr>
          <w:p w14:paraId="42CA1F15" w14:textId="77777777" w:rsidR="00A61F34" w:rsidRPr="000F67F5" w:rsidRDefault="00A61F34" w:rsidP="004F7B6A">
            <w:pPr>
              <w:spacing w:before="60" w:after="60"/>
            </w:pPr>
          </w:p>
        </w:tc>
      </w:tr>
      <w:tr w:rsidR="00212EA2" w:rsidRPr="000F67F5" w14:paraId="71C0337B" w14:textId="77777777" w:rsidTr="00D43087">
        <w:trPr>
          <w:cantSplit/>
        </w:trPr>
        <w:tc>
          <w:tcPr>
            <w:tcW w:w="208" w:type="pct"/>
            <w:shd w:val="clear" w:color="auto" w:fill="A6A6A6"/>
            <w:vAlign w:val="center"/>
          </w:tcPr>
          <w:p w14:paraId="02D48645" w14:textId="2527FCF9" w:rsidR="00745FCA" w:rsidRPr="00E25B84" w:rsidRDefault="00745FCA" w:rsidP="00D43087">
            <w:pPr>
              <w:spacing w:before="60" w:after="0"/>
              <w:jc w:val="center"/>
              <w:rPr>
                <w:b/>
                <w:color w:val="FFFFFF" w:themeColor="background1"/>
              </w:rPr>
            </w:pPr>
            <w:r w:rsidRPr="00B450E2">
              <w:rPr>
                <w:b/>
                <w:bCs/>
                <w:color w:val="000000"/>
                <w:szCs w:val="22"/>
                <w:lang w:eastAsia="en-GB"/>
              </w:rPr>
              <w:t>1</w:t>
            </w:r>
          </w:p>
        </w:tc>
        <w:tc>
          <w:tcPr>
            <w:tcW w:w="2229" w:type="pct"/>
            <w:shd w:val="clear" w:color="auto" w:fill="E6E6E6"/>
          </w:tcPr>
          <w:p w14:paraId="2E2FC2E3" w14:textId="6BBD453A" w:rsidR="00745FCA" w:rsidRPr="000F67F5" w:rsidRDefault="00745FCA" w:rsidP="00924C5F">
            <w:pPr>
              <w:spacing w:before="60" w:after="0"/>
              <w:jc w:val="left"/>
            </w:pPr>
            <w:r w:rsidRPr="00B450E2">
              <w:rPr>
                <w:color w:val="000000"/>
                <w:szCs w:val="22"/>
                <w:lang w:eastAsia="en-GB"/>
              </w:rPr>
              <w:t>Does the HNS have experience of using cash based programming?</w:t>
            </w:r>
          </w:p>
        </w:tc>
        <w:tc>
          <w:tcPr>
            <w:tcW w:w="443" w:type="pct"/>
            <w:shd w:val="clear" w:color="auto" w:fill="E6E6E6"/>
            <w:vAlign w:val="center"/>
          </w:tcPr>
          <w:p w14:paraId="79544351" w14:textId="6C1515D9" w:rsidR="00745FCA" w:rsidRPr="000F67F5" w:rsidRDefault="00745FCA" w:rsidP="00924C5F">
            <w:pPr>
              <w:spacing w:before="60" w:after="0"/>
              <w:jc w:val="center"/>
            </w:pPr>
            <w:r w:rsidRPr="00B450E2">
              <w:rPr>
                <w:color w:val="000000"/>
                <w:szCs w:val="22"/>
                <w:lang w:eastAsia="en-GB"/>
              </w:rPr>
              <w:t>P</w:t>
            </w:r>
          </w:p>
        </w:tc>
        <w:tc>
          <w:tcPr>
            <w:tcW w:w="432" w:type="pct"/>
            <w:shd w:val="clear" w:color="auto" w:fill="F3F3F3"/>
            <w:vAlign w:val="center"/>
          </w:tcPr>
          <w:p w14:paraId="30A77037" w14:textId="3E44F9EE" w:rsidR="00745FCA" w:rsidRPr="000F67F5" w:rsidRDefault="00745FCA" w:rsidP="00924C5F">
            <w:pPr>
              <w:spacing w:before="60" w:after="0"/>
              <w:jc w:val="center"/>
            </w:pPr>
          </w:p>
        </w:tc>
        <w:tc>
          <w:tcPr>
            <w:tcW w:w="1688" w:type="pct"/>
            <w:shd w:val="clear" w:color="auto" w:fill="F3F3F3"/>
            <w:vAlign w:val="center"/>
          </w:tcPr>
          <w:p w14:paraId="2288B623" w14:textId="77777777" w:rsidR="00745FCA" w:rsidRPr="000F67F5" w:rsidRDefault="00745FCA" w:rsidP="00924C5F">
            <w:pPr>
              <w:spacing w:before="60" w:after="0"/>
            </w:pPr>
          </w:p>
        </w:tc>
      </w:tr>
      <w:tr w:rsidR="00745FCA" w:rsidRPr="000F67F5" w14:paraId="474C1D5A" w14:textId="77777777" w:rsidTr="00D43087">
        <w:trPr>
          <w:cantSplit/>
        </w:trPr>
        <w:tc>
          <w:tcPr>
            <w:tcW w:w="208" w:type="pct"/>
            <w:shd w:val="clear" w:color="auto" w:fill="A6A6A6"/>
            <w:vAlign w:val="center"/>
          </w:tcPr>
          <w:p w14:paraId="7583DC8F" w14:textId="0A20AD62" w:rsidR="00745FCA" w:rsidRPr="00E25B84" w:rsidRDefault="00745FCA" w:rsidP="00D43087">
            <w:pPr>
              <w:spacing w:before="60" w:after="0"/>
              <w:jc w:val="center"/>
              <w:rPr>
                <w:b/>
                <w:color w:val="FFFFFF" w:themeColor="background1"/>
              </w:rPr>
            </w:pPr>
            <w:r w:rsidRPr="00B450E2">
              <w:rPr>
                <w:b/>
                <w:bCs/>
                <w:color w:val="000000"/>
                <w:szCs w:val="22"/>
                <w:lang w:eastAsia="en-GB"/>
              </w:rPr>
              <w:t>2</w:t>
            </w:r>
          </w:p>
        </w:tc>
        <w:tc>
          <w:tcPr>
            <w:tcW w:w="2229" w:type="pct"/>
            <w:shd w:val="clear" w:color="auto" w:fill="E6E6E6"/>
          </w:tcPr>
          <w:p w14:paraId="5EB142EC" w14:textId="5715A87F" w:rsidR="00745FCA" w:rsidRPr="000F67F5" w:rsidRDefault="00745FCA" w:rsidP="00924C5F">
            <w:pPr>
              <w:spacing w:before="60" w:after="0"/>
              <w:jc w:val="left"/>
              <w:rPr>
                <w:i/>
              </w:rPr>
            </w:pPr>
            <w:r w:rsidRPr="00B450E2">
              <w:rPr>
                <w:color w:val="000000"/>
                <w:szCs w:val="22"/>
                <w:lang w:eastAsia="en-GB"/>
              </w:rPr>
              <w:t xml:space="preserve">Is there experience with cash based programming in the country? </w:t>
            </w:r>
          </w:p>
        </w:tc>
        <w:tc>
          <w:tcPr>
            <w:tcW w:w="443" w:type="pct"/>
            <w:shd w:val="clear" w:color="auto" w:fill="E6E6E6"/>
            <w:vAlign w:val="center"/>
          </w:tcPr>
          <w:p w14:paraId="51614401" w14:textId="7FF40417" w:rsidR="00745FCA" w:rsidRPr="000F67F5" w:rsidRDefault="00745FCA" w:rsidP="00924C5F">
            <w:pPr>
              <w:spacing w:before="60" w:after="0"/>
              <w:jc w:val="center"/>
            </w:pPr>
            <w:r w:rsidRPr="00B450E2">
              <w:rPr>
                <w:color w:val="000000"/>
                <w:szCs w:val="22"/>
                <w:lang w:eastAsia="en-GB"/>
              </w:rPr>
              <w:t>P</w:t>
            </w:r>
          </w:p>
        </w:tc>
        <w:tc>
          <w:tcPr>
            <w:tcW w:w="432" w:type="pct"/>
            <w:shd w:val="clear" w:color="auto" w:fill="F3F3F3"/>
            <w:vAlign w:val="center"/>
          </w:tcPr>
          <w:p w14:paraId="1B7AC643" w14:textId="7734FEB1" w:rsidR="00745FCA" w:rsidRPr="000F67F5" w:rsidRDefault="00745FCA" w:rsidP="00924C5F">
            <w:pPr>
              <w:spacing w:before="60" w:after="0"/>
              <w:jc w:val="center"/>
            </w:pPr>
          </w:p>
        </w:tc>
        <w:tc>
          <w:tcPr>
            <w:tcW w:w="1688" w:type="pct"/>
            <w:shd w:val="clear" w:color="auto" w:fill="F3F3F3"/>
            <w:vAlign w:val="center"/>
          </w:tcPr>
          <w:p w14:paraId="5014C165" w14:textId="77777777" w:rsidR="00745FCA" w:rsidRPr="000F67F5" w:rsidRDefault="00745FCA" w:rsidP="00924C5F">
            <w:pPr>
              <w:spacing w:before="60" w:after="0"/>
            </w:pPr>
          </w:p>
        </w:tc>
      </w:tr>
      <w:tr w:rsidR="00745FCA" w:rsidRPr="000F67F5" w14:paraId="1FCA4E7B" w14:textId="77777777" w:rsidTr="00D43087">
        <w:trPr>
          <w:cantSplit/>
        </w:trPr>
        <w:tc>
          <w:tcPr>
            <w:tcW w:w="208" w:type="pct"/>
            <w:shd w:val="clear" w:color="auto" w:fill="A6A6A6"/>
            <w:vAlign w:val="center"/>
          </w:tcPr>
          <w:p w14:paraId="4E0EE17B" w14:textId="22A842AC" w:rsidR="00745FCA" w:rsidRPr="00E25B84" w:rsidRDefault="00745FCA" w:rsidP="00D43087">
            <w:pPr>
              <w:spacing w:before="60" w:after="0"/>
              <w:jc w:val="center"/>
              <w:rPr>
                <w:b/>
                <w:color w:val="FFFFFF" w:themeColor="background1"/>
              </w:rPr>
            </w:pPr>
            <w:r w:rsidRPr="00B450E2">
              <w:rPr>
                <w:b/>
                <w:bCs/>
                <w:color w:val="000000"/>
                <w:szCs w:val="22"/>
                <w:lang w:eastAsia="en-GB"/>
              </w:rPr>
              <w:t>3</w:t>
            </w:r>
          </w:p>
        </w:tc>
        <w:tc>
          <w:tcPr>
            <w:tcW w:w="2229" w:type="pct"/>
            <w:shd w:val="clear" w:color="auto" w:fill="E6E6E6"/>
          </w:tcPr>
          <w:p w14:paraId="2BED1915" w14:textId="74EDF5A9" w:rsidR="00745FCA" w:rsidRPr="000F67F5" w:rsidRDefault="00745FCA" w:rsidP="00924C5F">
            <w:pPr>
              <w:spacing w:before="60" w:after="0"/>
              <w:jc w:val="left"/>
            </w:pPr>
            <w:r w:rsidRPr="00B450E2">
              <w:rPr>
                <w:color w:val="000000"/>
                <w:szCs w:val="22"/>
                <w:lang w:eastAsia="en-GB"/>
              </w:rPr>
              <w:t>Does the national government allow agencies to implement CBP in country?</w:t>
            </w:r>
          </w:p>
        </w:tc>
        <w:tc>
          <w:tcPr>
            <w:tcW w:w="443" w:type="pct"/>
            <w:shd w:val="clear" w:color="auto" w:fill="E6E6E6"/>
            <w:vAlign w:val="center"/>
          </w:tcPr>
          <w:p w14:paraId="41E7F599" w14:textId="4F4DD386" w:rsidR="00745FCA" w:rsidRPr="000F67F5" w:rsidRDefault="00745FCA" w:rsidP="00924C5F">
            <w:pPr>
              <w:spacing w:before="60" w:after="0"/>
              <w:jc w:val="center"/>
            </w:pPr>
            <w:r w:rsidRPr="00B450E2">
              <w:rPr>
                <w:color w:val="000000"/>
                <w:szCs w:val="22"/>
                <w:lang w:eastAsia="en-GB"/>
              </w:rPr>
              <w:t>P</w:t>
            </w:r>
          </w:p>
        </w:tc>
        <w:tc>
          <w:tcPr>
            <w:tcW w:w="432" w:type="pct"/>
            <w:shd w:val="clear" w:color="auto" w:fill="F3F3F3"/>
            <w:vAlign w:val="center"/>
          </w:tcPr>
          <w:p w14:paraId="7AC5C68B" w14:textId="71E91F33" w:rsidR="00745FCA" w:rsidRPr="000F67F5" w:rsidRDefault="00745FCA" w:rsidP="00924C5F">
            <w:pPr>
              <w:spacing w:before="60" w:after="0"/>
              <w:jc w:val="center"/>
            </w:pPr>
            <w:r w:rsidRPr="00B450E2">
              <w:rPr>
                <w:color w:val="000000"/>
                <w:szCs w:val="22"/>
                <w:lang w:eastAsia="en-GB"/>
              </w:rPr>
              <w:t>Y</w:t>
            </w:r>
          </w:p>
        </w:tc>
        <w:tc>
          <w:tcPr>
            <w:tcW w:w="1688" w:type="pct"/>
            <w:shd w:val="clear" w:color="auto" w:fill="F3F3F3"/>
            <w:vAlign w:val="center"/>
          </w:tcPr>
          <w:p w14:paraId="105ECC25" w14:textId="77777777" w:rsidR="00745FCA" w:rsidRPr="000F67F5" w:rsidRDefault="00745FCA" w:rsidP="00924C5F">
            <w:pPr>
              <w:spacing w:before="60" w:after="0"/>
            </w:pPr>
          </w:p>
        </w:tc>
      </w:tr>
      <w:tr w:rsidR="00745FCA" w:rsidRPr="000F67F5" w14:paraId="61173F8E" w14:textId="77777777" w:rsidTr="00D43087">
        <w:trPr>
          <w:cantSplit/>
        </w:trPr>
        <w:tc>
          <w:tcPr>
            <w:tcW w:w="208" w:type="pct"/>
            <w:shd w:val="clear" w:color="auto" w:fill="A6A6A6"/>
            <w:vAlign w:val="center"/>
          </w:tcPr>
          <w:p w14:paraId="2F319083" w14:textId="2C12918F" w:rsidR="00745FCA" w:rsidRPr="00E25B84" w:rsidRDefault="00745FCA" w:rsidP="00D43087">
            <w:pPr>
              <w:spacing w:before="60" w:after="0"/>
              <w:jc w:val="center"/>
              <w:rPr>
                <w:b/>
                <w:color w:val="FFFFFF" w:themeColor="background1"/>
              </w:rPr>
            </w:pPr>
            <w:r w:rsidRPr="00B450E2">
              <w:rPr>
                <w:b/>
                <w:bCs/>
                <w:color w:val="000000"/>
                <w:szCs w:val="22"/>
                <w:lang w:eastAsia="en-GB"/>
              </w:rPr>
              <w:t>4</w:t>
            </w:r>
          </w:p>
        </w:tc>
        <w:tc>
          <w:tcPr>
            <w:tcW w:w="2229" w:type="pct"/>
            <w:shd w:val="clear" w:color="auto" w:fill="E6E6E6"/>
          </w:tcPr>
          <w:p w14:paraId="1B81C48A" w14:textId="67F65951" w:rsidR="00745FCA" w:rsidRPr="000F67F5" w:rsidRDefault="00745FCA" w:rsidP="00924C5F">
            <w:pPr>
              <w:spacing w:before="60" w:after="0"/>
              <w:jc w:val="left"/>
            </w:pPr>
            <w:r w:rsidRPr="00B450E2">
              <w:rPr>
                <w:color w:val="000000"/>
                <w:szCs w:val="22"/>
                <w:lang w:eastAsia="en-GB"/>
              </w:rPr>
              <w:t>Has the needs assessment of the local population identified the level of acceptance and comfort for these most commonly used CBP mechanisms?</w:t>
            </w:r>
          </w:p>
        </w:tc>
        <w:tc>
          <w:tcPr>
            <w:tcW w:w="443" w:type="pct"/>
            <w:shd w:val="clear" w:color="auto" w:fill="E6E6E6"/>
            <w:vAlign w:val="center"/>
          </w:tcPr>
          <w:p w14:paraId="5C5D9888" w14:textId="77B8AE8B" w:rsidR="00745FCA" w:rsidRPr="000F67F5" w:rsidRDefault="00745FCA" w:rsidP="00924C5F">
            <w:pPr>
              <w:spacing w:before="60" w:after="0"/>
              <w:jc w:val="center"/>
            </w:pPr>
            <w:r w:rsidRPr="00B450E2">
              <w:rPr>
                <w:color w:val="000000"/>
                <w:szCs w:val="22"/>
                <w:lang w:eastAsia="en-GB"/>
              </w:rPr>
              <w:t>P</w:t>
            </w:r>
          </w:p>
        </w:tc>
        <w:tc>
          <w:tcPr>
            <w:tcW w:w="432" w:type="pct"/>
            <w:shd w:val="clear" w:color="auto" w:fill="F3F3F3"/>
            <w:vAlign w:val="center"/>
          </w:tcPr>
          <w:p w14:paraId="0DB16E4E" w14:textId="175EE376" w:rsidR="00745FCA" w:rsidRPr="000F67F5" w:rsidRDefault="00745FCA" w:rsidP="00924C5F">
            <w:pPr>
              <w:spacing w:before="60" w:after="0"/>
              <w:jc w:val="center"/>
            </w:pPr>
            <w:r w:rsidRPr="00B450E2">
              <w:rPr>
                <w:color w:val="000000"/>
                <w:szCs w:val="22"/>
                <w:lang w:eastAsia="en-GB"/>
              </w:rPr>
              <w:t>Y</w:t>
            </w:r>
          </w:p>
        </w:tc>
        <w:tc>
          <w:tcPr>
            <w:tcW w:w="1688" w:type="pct"/>
            <w:shd w:val="clear" w:color="auto" w:fill="F3F3F3"/>
            <w:vAlign w:val="center"/>
          </w:tcPr>
          <w:p w14:paraId="6AE15217" w14:textId="77777777" w:rsidR="00745FCA" w:rsidRPr="000F67F5" w:rsidRDefault="00745FCA" w:rsidP="00924C5F">
            <w:pPr>
              <w:spacing w:before="60" w:after="0"/>
            </w:pPr>
          </w:p>
        </w:tc>
      </w:tr>
      <w:tr w:rsidR="00745FCA" w:rsidRPr="000F67F5" w14:paraId="6484B50E" w14:textId="77777777" w:rsidTr="00D43087">
        <w:trPr>
          <w:cantSplit/>
        </w:trPr>
        <w:tc>
          <w:tcPr>
            <w:tcW w:w="208" w:type="pct"/>
            <w:shd w:val="clear" w:color="auto" w:fill="A6A6A6"/>
            <w:vAlign w:val="center"/>
          </w:tcPr>
          <w:p w14:paraId="53EE0686" w14:textId="5F66E2F4" w:rsidR="00745FCA" w:rsidRPr="00E25B84" w:rsidRDefault="00745FCA" w:rsidP="00D43087">
            <w:pPr>
              <w:spacing w:before="60" w:after="0"/>
              <w:jc w:val="center"/>
              <w:rPr>
                <w:b/>
                <w:color w:val="FFFFFF" w:themeColor="background1"/>
              </w:rPr>
            </w:pPr>
            <w:r w:rsidRPr="00B450E2">
              <w:rPr>
                <w:b/>
                <w:bCs/>
                <w:color w:val="000000"/>
                <w:szCs w:val="22"/>
                <w:lang w:eastAsia="en-GB"/>
              </w:rPr>
              <w:t>5</w:t>
            </w:r>
          </w:p>
        </w:tc>
        <w:tc>
          <w:tcPr>
            <w:tcW w:w="2229" w:type="pct"/>
            <w:shd w:val="clear" w:color="auto" w:fill="E6E6E6"/>
          </w:tcPr>
          <w:p w14:paraId="6D7D17A5" w14:textId="70CD5B1B" w:rsidR="00745FCA" w:rsidRPr="000F67F5" w:rsidRDefault="00745FCA" w:rsidP="00924C5F">
            <w:pPr>
              <w:spacing w:before="60" w:after="0"/>
              <w:jc w:val="left"/>
            </w:pPr>
            <w:r w:rsidRPr="00B450E2">
              <w:rPr>
                <w:color w:val="000000"/>
                <w:szCs w:val="22"/>
                <w:lang w:eastAsia="en-GB"/>
              </w:rPr>
              <w:t xml:space="preserve">Does the HNS and IFRC country office have </w:t>
            </w:r>
            <w:proofErr w:type="spellStart"/>
            <w:r w:rsidRPr="00B450E2">
              <w:rPr>
                <w:color w:val="000000"/>
                <w:szCs w:val="22"/>
                <w:lang w:eastAsia="en-GB"/>
              </w:rPr>
              <w:t>localised</w:t>
            </w:r>
            <w:proofErr w:type="spellEnd"/>
            <w:r w:rsidRPr="00B450E2">
              <w:rPr>
                <w:color w:val="000000"/>
                <w:szCs w:val="22"/>
                <w:lang w:eastAsia="en-GB"/>
              </w:rPr>
              <w:t xml:space="preserve"> S</w:t>
            </w:r>
            <w:r>
              <w:rPr>
                <w:color w:val="000000"/>
                <w:szCs w:val="22"/>
                <w:lang w:eastAsia="en-GB"/>
              </w:rPr>
              <w:t>O</w:t>
            </w:r>
            <w:r w:rsidRPr="00B450E2">
              <w:rPr>
                <w:color w:val="000000"/>
                <w:szCs w:val="22"/>
                <w:lang w:eastAsia="en-GB"/>
              </w:rPr>
              <w:t>Ps for cash programming and/or agreed roles and responsibilities for distributing goods and cash?</w:t>
            </w:r>
          </w:p>
        </w:tc>
        <w:tc>
          <w:tcPr>
            <w:tcW w:w="443" w:type="pct"/>
            <w:shd w:val="clear" w:color="auto" w:fill="E6E6E6"/>
            <w:vAlign w:val="center"/>
          </w:tcPr>
          <w:p w14:paraId="73011464" w14:textId="030CF5CC" w:rsidR="00745FCA" w:rsidRPr="000F67F5" w:rsidRDefault="00745FCA" w:rsidP="00924C5F">
            <w:pPr>
              <w:spacing w:before="60" w:after="0"/>
              <w:jc w:val="center"/>
            </w:pPr>
            <w:r w:rsidRPr="00B450E2">
              <w:rPr>
                <w:color w:val="000000"/>
                <w:szCs w:val="22"/>
                <w:lang w:eastAsia="en-GB"/>
              </w:rPr>
              <w:t>P</w:t>
            </w:r>
          </w:p>
        </w:tc>
        <w:tc>
          <w:tcPr>
            <w:tcW w:w="432" w:type="pct"/>
            <w:shd w:val="clear" w:color="auto" w:fill="F3F3F3"/>
            <w:vAlign w:val="center"/>
          </w:tcPr>
          <w:p w14:paraId="0B783F7C" w14:textId="471BC755" w:rsidR="00745FCA" w:rsidRPr="000F67F5" w:rsidRDefault="00745FCA" w:rsidP="00924C5F">
            <w:pPr>
              <w:spacing w:before="60" w:after="0"/>
              <w:jc w:val="center"/>
            </w:pPr>
          </w:p>
        </w:tc>
        <w:tc>
          <w:tcPr>
            <w:tcW w:w="1688" w:type="pct"/>
            <w:shd w:val="clear" w:color="auto" w:fill="F3F3F3"/>
            <w:vAlign w:val="center"/>
          </w:tcPr>
          <w:p w14:paraId="1F2834F7" w14:textId="77777777" w:rsidR="00745FCA" w:rsidRPr="000F67F5" w:rsidRDefault="00745FCA" w:rsidP="00924C5F">
            <w:pPr>
              <w:spacing w:before="60" w:after="0"/>
            </w:pPr>
          </w:p>
        </w:tc>
      </w:tr>
      <w:tr w:rsidR="00745FCA" w:rsidRPr="000F67F5" w14:paraId="786135C8" w14:textId="77777777" w:rsidTr="00D43087">
        <w:trPr>
          <w:cantSplit/>
        </w:trPr>
        <w:tc>
          <w:tcPr>
            <w:tcW w:w="208" w:type="pct"/>
            <w:shd w:val="clear" w:color="auto" w:fill="A6A6A6"/>
            <w:vAlign w:val="center"/>
          </w:tcPr>
          <w:p w14:paraId="5222C54F" w14:textId="608B66E6" w:rsidR="00745FCA" w:rsidRPr="00E25B84" w:rsidRDefault="00745FCA" w:rsidP="00D43087">
            <w:pPr>
              <w:spacing w:before="60" w:after="0"/>
              <w:jc w:val="center"/>
              <w:rPr>
                <w:b/>
                <w:color w:val="FFFFFF" w:themeColor="background1"/>
              </w:rPr>
            </w:pPr>
            <w:r w:rsidRPr="00B450E2">
              <w:rPr>
                <w:b/>
                <w:bCs/>
                <w:color w:val="000000"/>
                <w:szCs w:val="22"/>
                <w:lang w:eastAsia="en-GB"/>
              </w:rPr>
              <w:lastRenderedPageBreak/>
              <w:t>6</w:t>
            </w:r>
          </w:p>
        </w:tc>
        <w:tc>
          <w:tcPr>
            <w:tcW w:w="2229" w:type="pct"/>
            <w:shd w:val="clear" w:color="auto" w:fill="E6E6E6"/>
          </w:tcPr>
          <w:p w14:paraId="1AF83EC5" w14:textId="5EF7768C" w:rsidR="00745FCA" w:rsidRPr="000F67F5" w:rsidRDefault="00745FCA" w:rsidP="00924C5F">
            <w:pPr>
              <w:spacing w:before="60" w:after="0"/>
              <w:jc w:val="left"/>
            </w:pPr>
            <w:r w:rsidRPr="00B450E2">
              <w:rPr>
                <w:color w:val="000000"/>
                <w:szCs w:val="22"/>
                <w:lang w:eastAsia="en-GB"/>
              </w:rPr>
              <w:t>Are any special considerations that may have legal/financial/reputational impacts on the IFRC been identified and informed to the relevant IFRC department to address? (</w:t>
            </w:r>
            <w:proofErr w:type="gramStart"/>
            <w:r>
              <w:rPr>
                <w:color w:val="000000"/>
                <w:szCs w:val="22"/>
                <w:lang w:eastAsia="en-GB"/>
              </w:rPr>
              <w:t>i</w:t>
            </w:r>
            <w:r w:rsidRPr="00B450E2">
              <w:rPr>
                <w:color w:val="000000"/>
                <w:szCs w:val="22"/>
                <w:lang w:eastAsia="en-GB"/>
              </w:rPr>
              <w:t>.e</w:t>
            </w:r>
            <w:proofErr w:type="gramEnd"/>
            <w:r w:rsidRPr="00B450E2">
              <w:rPr>
                <w:color w:val="000000"/>
                <w:szCs w:val="22"/>
                <w:lang w:eastAsia="en-GB"/>
              </w:rPr>
              <w:t>. political, regulatory, cultural, social, fraud and corruption etc.)</w:t>
            </w:r>
          </w:p>
        </w:tc>
        <w:tc>
          <w:tcPr>
            <w:tcW w:w="443" w:type="pct"/>
            <w:shd w:val="clear" w:color="auto" w:fill="E6E6E6"/>
            <w:vAlign w:val="center"/>
          </w:tcPr>
          <w:p w14:paraId="408CC197" w14:textId="568BAF67" w:rsidR="00745FCA" w:rsidRPr="000F67F5" w:rsidRDefault="00745FCA" w:rsidP="00924C5F">
            <w:pPr>
              <w:spacing w:before="60" w:after="0"/>
              <w:jc w:val="center"/>
            </w:pPr>
            <w:r w:rsidRPr="00B450E2">
              <w:rPr>
                <w:color w:val="000000"/>
                <w:szCs w:val="22"/>
                <w:lang w:eastAsia="en-GB"/>
              </w:rPr>
              <w:t>P</w:t>
            </w:r>
          </w:p>
        </w:tc>
        <w:tc>
          <w:tcPr>
            <w:tcW w:w="432" w:type="pct"/>
            <w:shd w:val="clear" w:color="auto" w:fill="F3F3F3"/>
            <w:vAlign w:val="center"/>
          </w:tcPr>
          <w:p w14:paraId="72EB9645" w14:textId="77777777" w:rsidR="00745FCA" w:rsidRPr="000F67F5" w:rsidRDefault="00745FCA" w:rsidP="00924C5F">
            <w:pPr>
              <w:spacing w:before="60" w:after="0"/>
              <w:jc w:val="center"/>
            </w:pPr>
          </w:p>
        </w:tc>
        <w:tc>
          <w:tcPr>
            <w:tcW w:w="1688" w:type="pct"/>
            <w:shd w:val="clear" w:color="auto" w:fill="F3F3F3"/>
            <w:vAlign w:val="center"/>
          </w:tcPr>
          <w:p w14:paraId="52F0BBCB" w14:textId="77777777" w:rsidR="00745FCA" w:rsidRPr="000F67F5" w:rsidRDefault="00745FCA" w:rsidP="00924C5F">
            <w:pPr>
              <w:spacing w:before="60" w:after="0"/>
            </w:pPr>
          </w:p>
        </w:tc>
      </w:tr>
      <w:tr w:rsidR="00212EA2" w:rsidRPr="000F67F5" w14:paraId="73450D5D" w14:textId="77777777" w:rsidTr="00D43087">
        <w:trPr>
          <w:cantSplit/>
        </w:trPr>
        <w:tc>
          <w:tcPr>
            <w:tcW w:w="208" w:type="pct"/>
            <w:shd w:val="clear" w:color="auto" w:fill="A6A6A6"/>
            <w:vAlign w:val="center"/>
          </w:tcPr>
          <w:p w14:paraId="44592E18" w14:textId="500FCD6C" w:rsidR="00212EA2" w:rsidRPr="00E25B84" w:rsidRDefault="00212EA2" w:rsidP="00D43087">
            <w:pPr>
              <w:spacing w:before="60" w:after="0"/>
              <w:jc w:val="center"/>
              <w:rPr>
                <w:b/>
                <w:color w:val="FFFFFF" w:themeColor="background1"/>
              </w:rPr>
            </w:pPr>
            <w:r w:rsidRPr="00B450E2">
              <w:rPr>
                <w:b/>
                <w:bCs/>
                <w:color w:val="000000"/>
                <w:szCs w:val="22"/>
                <w:lang w:eastAsia="en-GB"/>
              </w:rPr>
              <w:t>7</w:t>
            </w:r>
          </w:p>
        </w:tc>
        <w:tc>
          <w:tcPr>
            <w:tcW w:w="2229" w:type="pct"/>
            <w:shd w:val="clear" w:color="auto" w:fill="E6E6E6"/>
          </w:tcPr>
          <w:p w14:paraId="2C4A32E6" w14:textId="09488945" w:rsidR="00212EA2" w:rsidRPr="000F67F5" w:rsidRDefault="00212EA2" w:rsidP="00924C5F">
            <w:pPr>
              <w:spacing w:before="60" w:after="0"/>
              <w:jc w:val="left"/>
              <w:rPr>
                <w:i/>
              </w:rPr>
            </w:pPr>
            <w:r w:rsidRPr="00B450E2">
              <w:rPr>
                <w:color w:val="000000"/>
                <w:szCs w:val="22"/>
                <w:lang w:eastAsia="en-GB"/>
              </w:rPr>
              <w:t xml:space="preserve">Have lessons and issues raised during past joint operations and/or assessments with the other </w:t>
            </w:r>
            <w:proofErr w:type="spellStart"/>
            <w:r w:rsidRPr="00B450E2">
              <w:rPr>
                <w:color w:val="000000"/>
                <w:szCs w:val="22"/>
                <w:lang w:eastAsia="en-GB"/>
              </w:rPr>
              <w:t>organisations</w:t>
            </w:r>
            <w:proofErr w:type="spellEnd"/>
            <w:r w:rsidRPr="00B450E2">
              <w:rPr>
                <w:color w:val="000000"/>
                <w:szCs w:val="22"/>
                <w:lang w:eastAsia="en-GB"/>
              </w:rPr>
              <w:t xml:space="preserve"> been considered?</w:t>
            </w:r>
          </w:p>
        </w:tc>
        <w:tc>
          <w:tcPr>
            <w:tcW w:w="443" w:type="pct"/>
            <w:shd w:val="clear" w:color="auto" w:fill="E6E6E6"/>
            <w:vAlign w:val="center"/>
          </w:tcPr>
          <w:p w14:paraId="358F75C6" w14:textId="3EC6D829" w:rsidR="00212EA2" w:rsidRPr="000F67F5" w:rsidRDefault="00212EA2" w:rsidP="00924C5F">
            <w:pPr>
              <w:spacing w:before="60" w:after="0"/>
              <w:jc w:val="center"/>
            </w:pPr>
            <w:r w:rsidRPr="00B450E2">
              <w:rPr>
                <w:color w:val="000000"/>
                <w:szCs w:val="22"/>
                <w:lang w:eastAsia="en-GB"/>
              </w:rPr>
              <w:t>P</w:t>
            </w:r>
          </w:p>
        </w:tc>
        <w:tc>
          <w:tcPr>
            <w:tcW w:w="432" w:type="pct"/>
            <w:shd w:val="clear" w:color="auto" w:fill="F3F3F3"/>
            <w:vAlign w:val="center"/>
          </w:tcPr>
          <w:p w14:paraId="5BA60D10" w14:textId="64F3D579" w:rsidR="00212EA2" w:rsidRPr="000F67F5" w:rsidRDefault="00212EA2" w:rsidP="00924C5F">
            <w:pPr>
              <w:spacing w:before="60" w:after="0"/>
              <w:jc w:val="center"/>
            </w:pPr>
          </w:p>
        </w:tc>
        <w:tc>
          <w:tcPr>
            <w:tcW w:w="1688" w:type="pct"/>
            <w:shd w:val="clear" w:color="auto" w:fill="F3F3F3"/>
            <w:vAlign w:val="center"/>
          </w:tcPr>
          <w:p w14:paraId="0C4FFA61" w14:textId="77777777" w:rsidR="00212EA2" w:rsidRPr="000F67F5" w:rsidRDefault="00212EA2" w:rsidP="00924C5F">
            <w:pPr>
              <w:spacing w:before="60" w:after="0"/>
            </w:pPr>
          </w:p>
        </w:tc>
      </w:tr>
      <w:tr w:rsidR="00212EA2" w:rsidRPr="000F67F5" w14:paraId="5B23A556" w14:textId="77777777" w:rsidTr="00D43087">
        <w:trPr>
          <w:cantSplit/>
        </w:trPr>
        <w:tc>
          <w:tcPr>
            <w:tcW w:w="208" w:type="pct"/>
            <w:tcBorders>
              <w:bottom w:val="single" w:sz="6" w:space="0" w:color="auto"/>
            </w:tcBorders>
            <w:shd w:val="clear" w:color="auto" w:fill="A6A6A6"/>
            <w:vAlign w:val="center"/>
          </w:tcPr>
          <w:p w14:paraId="3B1E967B" w14:textId="007DB171" w:rsidR="00212EA2" w:rsidRPr="00E25B84" w:rsidRDefault="00212EA2" w:rsidP="00D43087">
            <w:pPr>
              <w:spacing w:before="60" w:after="0"/>
              <w:jc w:val="center"/>
              <w:rPr>
                <w:b/>
                <w:color w:val="FFFFFF" w:themeColor="background1"/>
              </w:rPr>
            </w:pPr>
            <w:r w:rsidRPr="00B450E2">
              <w:rPr>
                <w:b/>
                <w:bCs/>
                <w:color w:val="000000"/>
                <w:szCs w:val="22"/>
                <w:lang w:eastAsia="en-GB"/>
              </w:rPr>
              <w:t>8</w:t>
            </w:r>
          </w:p>
        </w:tc>
        <w:tc>
          <w:tcPr>
            <w:tcW w:w="2229" w:type="pct"/>
            <w:tcBorders>
              <w:bottom w:val="single" w:sz="6" w:space="0" w:color="auto"/>
            </w:tcBorders>
            <w:shd w:val="clear" w:color="auto" w:fill="E6E6E6"/>
          </w:tcPr>
          <w:p w14:paraId="1F7FC387" w14:textId="710CE8A1" w:rsidR="00212EA2" w:rsidRPr="000F67F5" w:rsidRDefault="00212EA2" w:rsidP="00924C5F">
            <w:pPr>
              <w:spacing w:before="60" w:after="0"/>
              <w:jc w:val="left"/>
            </w:pPr>
            <w:proofErr w:type="gramStart"/>
            <w:r w:rsidRPr="00B450E2">
              <w:rPr>
                <w:color w:val="000000"/>
                <w:szCs w:val="22"/>
                <w:lang w:eastAsia="en-GB"/>
              </w:rPr>
              <w:t>Does</w:t>
            </w:r>
            <w:proofErr w:type="gramEnd"/>
            <w:r w:rsidRPr="00B450E2">
              <w:rPr>
                <w:color w:val="000000"/>
                <w:szCs w:val="22"/>
                <w:lang w:eastAsia="en-GB"/>
              </w:rPr>
              <w:t xml:space="preserve"> the HNS and IFRC have a contingency plan that can be updated to include cash components?</w:t>
            </w:r>
          </w:p>
        </w:tc>
        <w:tc>
          <w:tcPr>
            <w:tcW w:w="443" w:type="pct"/>
            <w:tcBorders>
              <w:bottom w:val="single" w:sz="6" w:space="0" w:color="auto"/>
            </w:tcBorders>
            <w:shd w:val="clear" w:color="auto" w:fill="E6E6E6"/>
            <w:vAlign w:val="center"/>
          </w:tcPr>
          <w:p w14:paraId="037CD987" w14:textId="17456B9E" w:rsidR="00212EA2" w:rsidRPr="000F67F5" w:rsidRDefault="00212EA2" w:rsidP="00924C5F">
            <w:pPr>
              <w:spacing w:before="60" w:after="0"/>
              <w:jc w:val="center"/>
            </w:pPr>
            <w:r w:rsidRPr="00B450E2">
              <w:rPr>
                <w:color w:val="000000"/>
                <w:szCs w:val="22"/>
                <w:lang w:eastAsia="en-GB"/>
              </w:rPr>
              <w:t>P</w:t>
            </w:r>
          </w:p>
        </w:tc>
        <w:tc>
          <w:tcPr>
            <w:tcW w:w="432" w:type="pct"/>
            <w:tcBorders>
              <w:bottom w:val="single" w:sz="6" w:space="0" w:color="auto"/>
            </w:tcBorders>
            <w:shd w:val="clear" w:color="auto" w:fill="F3F3F3"/>
            <w:vAlign w:val="center"/>
          </w:tcPr>
          <w:p w14:paraId="67B1CE75" w14:textId="79516E53" w:rsidR="00212EA2" w:rsidRPr="000F67F5" w:rsidRDefault="00212EA2" w:rsidP="00924C5F">
            <w:pPr>
              <w:spacing w:before="60" w:after="0"/>
              <w:jc w:val="center"/>
            </w:pPr>
          </w:p>
        </w:tc>
        <w:tc>
          <w:tcPr>
            <w:tcW w:w="1688" w:type="pct"/>
            <w:tcBorders>
              <w:bottom w:val="single" w:sz="6" w:space="0" w:color="auto"/>
            </w:tcBorders>
            <w:shd w:val="clear" w:color="auto" w:fill="F3F3F3"/>
            <w:vAlign w:val="center"/>
          </w:tcPr>
          <w:p w14:paraId="2B4A441C" w14:textId="77777777" w:rsidR="00212EA2" w:rsidRPr="000F67F5" w:rsidRDefault="00212EA2" w:rsidP="00924C5F">
            <w:pPr>
              <w:spacing w:before="60" w:after="0"/>
            </w:pPr>
          </w:p>
        </w:tc>
      </w:tr>
      <w:tr w:rsidR="0080394D" w:rsidRPr="000F67F5" w14:paraId="031C4AE7" w14:textId="77777777" w:rsidTr="00D43087">
        <w:trPr>
          <w:cantSplit/>
        </w:trPr>
        <w:tc>
          <w:tcPr>
            <w:tcW w:w="2437" w:type="pct"/>
            <w:gridSpan w:val="2"/>
            <w:tcBorders>
              <w:right w:val="nil"/>
            </w:tcBorders>
            <w:shd w:val="clear" w:color="auto" w:fill="A6A6A6"/>
            <w:vAlign w:val="center"/>
          </w:tcPr>
          <w:p w14:paraId="40FA4527" w14:textId="71317A20" w:rsidR="0080394D" w:rsidRPr="000F67F5" w:rsidRDefault="0080394D" w:rsidP="004F7B6A">
            <w:pPr>
              <w:keepNext/>
              <w:spacing w:before="60" w:after="60"/>
              <w:jc w:val="left"/>
              <w:rPr>
                <w:i/>
              </w:rPr>
            </w:pPr>
            <w:r w:rsidRPr="00B450E2">
              <w:rPr>
                <w:b/>
                <w:bCs/>
                <w:color w:val="000000"/>
                <w:szCs w:val="22"/>
                <w:lang w:eastAsia="en-GB"/>
              </w:rPr>
              <w:t>Legal and Compliance Risks</w:t>
            </w:r>
            <w:r w:rsidRPr="00B450E2">
              <w:rPr>
                <w:color w:val="000000"/>
                <w:szCs w:val="22"/>
                <w:lang w:eastAsia="en-GB"/>
              </w:rPr>
              <w:t> </w:t>
            </w:r>
          </w:p>
        </w:tc>
        <w:tc>
          <w:tcPr>
            <w:tcW w:w="443" w:type="pct"/>
            <w:tcBorders>
              <w:left w:val="nil"/>
              <w:bottom w:val="single" w:sz="6" w:space="0" w:color="auto"/>
              <w:right w:val="nil"/>
            </w:tcBorders>
            <w:shd w:val="clear" w:color="auto" w:fill="A6A6A6"/>
            <w:vAlign w:val="center"/>
          </w:tcPr>
          <w:p w14:paraId="5C3BCB79" w14:textId="77777777" w:rsidR="0080394D" w:rsidRPr="000F67F5" w:rsidRDefault="0080394D" w:rsidP="004F7B6A">
            <w:pPr>
              <w:keepNext/>
              <w:spacing w:before="60" w:after="60"/>
              <w:jc w:val="center"/>
            </w:pPr>
          </w:p>
        </w:tc>
        <w:tc>
          <w:tcPr>
            <w:tcW w:w="432" w:type="pct"/>
            <w:tcBorders>
              <w:left w:val="nil"/>
              <w:bottom w:val="single" w:sz="6" w:space="0" w:color="auto"/>
              <w:right w:val="nil"/>
            </w:tcBorders>
            <w:shd w:val="clear" w:color="auto" w:fill="A6A6A6"/>
            <w:vAlign w:val="center"/>
          </w:tcPr>
          <w:p w14:paraId="7CF9D23F" w14:textId="77777777" w:rsidR="0080394D" w:rsidRPr="000F67F5" w:rsidRDefault="0080394D" w:rsidP="004F7B6A">
            <w:pPr>
              <w:keepNext/>
              <w:spacing w:before="60" w:after="60"/>
              <w:jc w:val="center"/>
            </w:pPr>
          </w:p>
        </w:tc>
        <w:tc>
          <w:tcPr>
            <w:tcW w:w="1688" w:type="pct"/>
            <w:tcBorders>
              <w:left w:val="nil"/>
              <w:bottom w:val="single" w:sz="6" w:space="0" w:color="auto"/>
            </w:tcBorders>
            <w:shd w:val="clear" w:color="auto" w:fill="A6A6A6"/>
            <w:vAlign w:val="center"/>
          </w:tcPr>
          <w:p w14:paraId="1703AD4E" w14:textId="77777777" w:rsidR="0080394D" w:rsidRPr="000F67F5" w:rsidRDefault="0080394D" w:rsidP="004F7B6A">
            <w:pPr>
              <w:spacing w:before="60" w:after="60"/>
            </w:pPr>
          </w:p>
        </w:tc>
      </w:tr>
      <w:tr w:rsidR="00745FCA" w:rsidRPr="000F67F5" w14:paraId="1ACF43D9" w14:textId="77777777" w:rsidTr="00D20EC4">
        <w:trPr>
          <w:cantSplit/>
        </w:trPr>
        <w:tc>
          <w:tcPr>
            <w:tcW w:w="208" w:type="pct"/>
            <w:tcBorders>
              <w:right w:val="nil"/>
            </w:tcBorders>
            <w:shd w:val="clear" w:color="auto" w:fill="E6E6E6"/>
            <w:vAlign w:val="center"/>
          </w:tcPr>
          <w:p w14:paraId="6F7230EB" w14:textId="77777777" w:rsidR="00745FCA" w:rsidRPr="00E25B84" w:rsidRDefault="00745FCA" w:rsidP="004F7B6A">
            <w:pPr>
              <w:keepNext/>
              <w:spacing w:before="60" w:after="60"/>
              <w:jc w:val="left"/>
              <w:rPr>
                <w:b/>
                <w:color w:val="FFFFFF" w:themeColor="background1"/>
              </w:rPr>
            </w:pPr>
          </w:p>
        </w:tc>
        <w:tc>
          <w:tcPr>
            <w:tcW w:w="2229" w:type="pct"/>
            <w:tcBorders>
              <w:left w:val="nil"/>
              <w:right w:val="nil"/>
            </w:tcBorders>
            <w:shd w:val="clear" w:color="auto" w:fill="E6E6E6"/>
            <w:vAlign w:val="center"/>
          </w:tcPr>
          <w:p w14:paraId="0ACB9FA3" w14:textId="5324FC03" w:rsidR="00745FCA" w:rsidRPr="000F67F5" w:rsidRDefault="00267F22" w:rsidP="00D43087">
            <w:pPr>
              <w:keepNext/>
              <w:spacing w:after="0"/>
              <w:ind w:left="510"/>
              <w:jc w:val="center"/>
              <w:rPr>
                <w:i/>
              </w:rPr>
            </w:pPr>
            <w:r w:rsidRPr="00B450E2">
              <w:rPr>
                <w:b/>
                <w:bCs/>
                <w:i/>
                <w:iCs/>
                <w:color w:val="000000"/>
                <w:szCs w:val="22"/>
                <w:lang w:eastAsia="en-GB"/>
              </w:rPr>
              <w:t>IFRC Status Agreement</w:t>
            </w:r>
          </w:p>
        </w:tc>
        <w:tc>
          <w:tcPr>
            <w:tcW w:w="443" w:type="pct"/>
            <w:tcBorders>
              <w:left w:val="nil"/>
              <w:right w:val="nil"/>
            </w:tcBorders>
            <w:shd w:val="clear" w:color="auto" w:fill="E6E6E6"/>
            <w:vAlign w:val="center"/>
          </w:tcPr>
          <w:p w14:paraId="40B7E8C9" w14:textId="77777777" w:rsidR="00745FCA" w:rsidRPr="000F67F5" w:rsidRDefault="00745FCA" w:rsidP="004F7B6A">
            <w:pPr>
              <w:keepNext/>
              <w:spacing w:before="60" w:after="60"/>
              <w:jc w:val="center"/>
            </w:pPr>
          </w:p>
        </w:tc>
        <w:tc>
          <w:tcPr>
            <w:tcW w:w="432" w:type="pct"/>
            <w:tcBorders>
              <w:left w:val="nil"/>
              <w:right w:val="nil"/>
            </w:tcBorders>
            <w:shd w:val="clear" w:color="auto" w:fill="E6E6E6"/>
            <w:vAlign w:val="center"/>
          </w:tcPr>
          <w:p w14:paraId="6A6A462D" w14:textId="77777777" w:rsidR="00745FCA" w:rsidRPr="000F67F5" w:rsidRDefault="00745FCA" w:rsidP="004F7B6A">
            <w:pPr>
              <w:keepNext/>
              <w:spacing w:before="60" w:after="60"/>
              <w:jc w:val="center"/>
            </w:pPr>
          </w:p>
        </w:tc>
        <w:tc>
          <w:tcPr>
            <w:tcW w:w="1688" w:type="pct"/>
            <w:tcBorders>
              <w:left w:val="nil"/>
            </w:tcBorders>
            <w:shd w:val="clear" w:color="auto" w:fill="E6E6E6"/>
            <w:vAlign w:val="center"/>
          </w:tcPr>
          <w:p w14:paraId="0A13206A" w14:textId="77777777" w:rsidR="00745FCA" w:rsidRPr="000F67F5" w:rsidRDefault="00745FCA" w:rsidP="004F7B6A">
            <w:pPr>
              <w:keepNext/>
              <w:spacing w:before="60" w:after="60"/>
            </w:pPr>
          </w:p>
        </w:tc>
      </w:tr>
      <w:tr w:rsidR="003515B2" w:rsidRPr="000F67F5" w14:paraId="73D6EA6D" w14:textId="77777777" w:rsidTr="00D43087">
        <w:trPr>
          <w:cantSplit/>
        </w:trPr>
        <w:tc>
          <w:tcPr>
            <w:tcW w:w="208" w:type="pct"/>
            <w:shd w:val="clear" w:color="auto" w:fill="A6A6A6"/>
            <w:vAlign w:val="center"/>
          </w:tcPr>
          <w:p w14:paraId="1C6A9E4C" w14:textId="492F79E9" w:rsidR="003515B2" w:rsidRPr="00E25B84" w:rsidRDefault="003515B2" w:rsidP="00D43087">
            <w:pPr>
              <w:spacing w:before="60" w:after="0"/>
              <w:jc w:val="center"/>
              <w:rPr>
                <w:b/>
                <w:color w:val="FFFFFF" w:themeColor="background1"/>
              </w:rPr>
            </w:pPr>
            <w:r w:rsidRPr="00B450E2">
              <w:rPr>
                <w:b/>
                <w:bCs/>
                <w:color w:val="000000"/>
                <w:szCs w:val="22"/>
                <w:lang w:eastAsia="en-GB"/>
              </w:rPr>
              <w:t>9</w:t>
            </w:r>
          </w:p>
        </w:tc>
        <w:tc>
          <w:tcPr>
            <w:tcW w:w="2229" w:type="pct"/>
            <w:shd w:val="clear" w:color="auto" w:fill="E6E6E6"/>
          </w:tcPr>
          <w:p w14:paraId="3D64B969" w14:textId="77777777" w:rsidR="003515B2" w:rsidRPr="00B450E2" w:rsidRDefault="003515B2" w:rsidP="00924C5F">
            <w:pPr>
              <w:spacing w:before="60" w:after="0"/>
              <w:jc w:val="left"/>
              <w:rPr>
                <w:color w:val="000000"/>
                <w:szCs w:val="22"/>
                <w:lang w:eastAsia="en-GB"/>
              </w:rPr>
            </w:pPr>
            <w:r w:rsidRPr="00B450E2">
              <w:rPr>
                <w:color w:val="000000"/>
                <w:szCs w:val="22"/>
                <w:lang w:eastAsia="en-GB"/>
              </w:rPr>
              <w:t>Does the IFRC have a status agreement</w:t>
            </w:r>
            <w:r>
              <w:rPr>
                <w:color w:val="000000"/>
                <w:szCs w:val="22"/>
                <w:lang w:eastAsia="en-GB"/>
              </w:rPr>
              <w:t>*</w:t>
            </w:r>
            <w:r w:rsidRPr="00B450E2">
              <w:rPr>
                <w:color w:val="000000"/>
                <w:szCs w:val="22"/>
                <w:lang w:eastAsia="en-GB"/>
              </w:rPr>
              <w:t xml:space="preserve"> in country? (In the case where the IFRC does not have a status, would the IFRC be able to operate under the legal umbrella of the HNS?)  </w:t>
            </w:r>
          </w:p>
          <w:p w14:paraId="41478182" w14:textId="5C29BBD9" w:rsidR="003515B2" w:rsidRPr="000F67F5" w:rsidRDefault="003515B2" w:rsidP="00924C5F">
            <w:pPr>
              <w:spacing w:before="60" w:after="0"/>
              <w:jc w:val="left"/>
            </w:pPr>
            <w:r w:rsidRPr="00B450E2">
              <w:rPr>
                <w:color w:val="000000"/>
                <w:szCs w:val="22"/>
                <w:lang w:eastAsia="en-GB"/>
              </w:rPr>
              <w:t xml:space="preserve">* IFRC status agreement refers to the agreement concluded with the Government, which grants the IFRC’s sound and clear legal status to operate in the country, as well as privileges and immunities similar to those of international </w:t>
            </w:r>
            <w:proofErr w:type="spellStart"/>
            <w:r w:rsidRPr="00B450E2">
              <w:rPr>
                <w:color w:val="000000"/>
                <w:szCs w:val="22"/>
                <w:lang w:eastAsia="en-GB"/>
              </w:rPr>
              <w:t>organisations</w:t>
            </w:r>
            <w:proofErr w:type="spellEnd"/>
            <w:r w:rsidRPr="00B450E2">
              <w:rPr>
                <w:color w:val="000000"/>
                <w:szCs w:val="22"/>
                <w:lang w:eastAsia="en-GB"/>
              </w:rPr>
              <w:t xml:space="preserve"> to facilitate its operation. Please revert to the legal department in case of questions regarding the status agreement. </w:t>
            </w:r>
          </w:p>
        </w:tc>
        <w:tc>
          <w:tcPr>
            <w:tcW w:w="443" w:type="pct"/>
            <w:shd w:val="clear" w:color="auto" w:fill="E6E6E6"/>
            <w:vAlign w:val="center"/>
          </w:tcPr>
          <w:p w14:paraId="6F401F08" w14:textId="48185158"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09F368B3" w14:textId="67F56AD1"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5A0458FE" w14:textId="77777777" w:rsidR="003515B2" w:rsidRPr="000F67F5" w:rsidRDefault="003515B2" w:rsidP="00924C5F">
            <w:pPr>
              <w:spacing w:before="60" w:after="0"/>
            </w:pPr>
          </w:p>
        </w:tc>
      </w:tr>
      <w:tr w:rsidR="003515B2" w:rsidRPr="000F67F5" w14:paraId="0D37D598" w14:textId="77777777" w:rsidTr="00D43087">
        <w:trPr>
          <w:cantSplit/>
        </w:trPr>
        <w:tc>
          <w:tcPr>
            <w:tcW w:w="208" w:type="pct"/>
            <w:shd w:val="clear" w:color="auto" w:fill="A6A6A6"/>
            <w:vAlign w:val="center"/>
          </w:tcPr>
          <w:p w14:paraId="16EC55DB" w14:textId="57D6DDA5" w:rsidR="003515B2" w:rsidRPr="00E25B84" w:rsidRDefault="003515B2" w:rsidP="00D43087">
            <w:pPr>
              <w:spacing w:before="60" w:after="0"/>
              <w:jc w:val="center"/>
              <w:rPr>
                <w:b/>
                <w:color w:val="FFFFFF" w:themeColor="background1"/>
              </w:rPr>
            </w:pPr>
            <w:r w:rsidRPr="00B450E2">
              <w:rPr>
                <w:b/>
                <w:bCs/>
                <w:color w:val="000000"/>
                <w:szCs w:val="22"/>
                <w:lang w:eastAsia="en-GB"/>
              </w:rPr>
              <w:t>10</w:t>
            </w:r>
          </w:p>
        </w:tc>
        <w:tc>
          <w:tcPr>
            <w:tcW w:w="2229" w:type="pct"/>
            <w:shd w:val="clear" w:color="auto" w:fill="E6E6E6"/>
          </w:tcPr>
          <w:p w14:paraId="03A66896" w14:textId="6901E9E4" w:rsidR="003515B2" w:rsidRPr="000F67F5" w:rsidRDefault="003515B2" w:rsidP="00924C5F">
            <w:pPr>
              <w:spacing w:before="60" w:after="0"/>
              <w:jc w:val="left"/>
              <w:rPr>
                <w:i/>
              </w:rPr>
            </w:pPr>
            <w:r>
              <w:rPr>
                <w:color w:val="000000"/>
                <w:szCs w:val="22"/>
                <w:lang w:eastAsia="en-GB"/>
              </w:rPr>
              <w:t>Can the IFRC</w:t>
            </w:r>
            <w:r w:rsidRPr="00B450E2">
              <w:rPr>
                <w:color w:val="000000"/>
                <w:szCs w:val="22"/>
                <w:lang w:eastAsia="en-GB"/>
              </w:rPr>
              <w:t xml:space="preserve"> comply with all legal restrictions under this status agreement relating to transfer of cash into the country? </w:t>
            </w:r>
          </w:p>
        </w:tc>
        <w:tc>
          <w:tcPr>
            <w:tcW w:w="443" w:type="pct"/>
            <w:shd w:val="clear" w:color="auto" w:fill="E6E6E6"/>
            <w:vAlign w:val="center"/>
          </w:tcPr>
          <w:p w14:paraId="2206F48C" w14:textId="0976BFB3"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7FE05F38" w14:textId="2BA4F0C6"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5DB1E8AB" w14:textId="77777777" w:rsidR="003515B2" w:rsidRPr="000F67F5" w:rsidRDefault="003515B2" w:rsidP="00924C5F">
            <w:pPr>
              <w:spacing w:before="60" w:after="0"/>
            </w:pPr>
          </w:p>
        </w:tc>
      </w:tr>
      <w:tr w:rsidR="003515B2" w:rsidRPr="000F67F5" w14:paraId="07EA61B0" w14:textId="77777777" w:rsidTr="00D43087">
        <w:trPr>
          <w:cantSplit/>
        </w:trPr>
        <w:tc>
          <w:tcPr>
            <w:tcW w:w="208" w:type="pct"/>
            <w:shd w:val="clear" w:color="auto" w:fill="A6A6A6"/>
            <w:vAlign w:val="center"/>
          </w:tcPr>
          <w:p w14:paraId="3209EA28" w14:textId="71B59EFD" w:rsidR="003515B2" w:rsidRPr="00E25B84" w:rsidRDefault="003515B2" w:rsidP="00D43087">
            <w:pPr>
              <w:spacing w:before="60" w:after="0"/>
              <w:jc w:val="center"/>
              <w:rPr>
                <w:b/>
                <w:color w:val="FFFFFF" w:themeColor="background1"/>
              </w:rPr>
            </w:pPr>
            <w:r w:rsidRPr="00B450E2">
              <w:rPr>
                <w:b/>
                <w:bCs/>
                <w:color w:val="000000"/>
                <w:szCs w:val="22"/>
                <w:lang w:eastAsia="en-GB"/>
              </w:rPr>
              <w:t>11</w:t>
            </w:r>
          </w:p>
        </w:tc>
        <w:tc>
          <w:tcPr>
            <w:tcW w:w="2229" w:type="pct"/>
            <w:shd w:val="clear" w:color="auto" w:fill="E6E6E6"/>
          </w:tcPr>
          <w:p w14:paraId="5FA13F8D" w14:textId="77777777" w:rsidR="003515B2" w:rsidRPr="00B450E2" w:rsidRDefault="003515B2" w:rsidP="00924C5F">
            <w:pPr>
              <w:spacing w:before="60" w:after="0"/>
              <w:jc w:val="left"/>
              <w:rPr>
                <w:color w:val="000000"/>
                <w:szCs w:val="22"/>
                <w:lang w:eastAsia="en-GB"/>
              </w:rPr>
            </w:pPr>
            <w:r w:rsidRPr="00B450E2">
              <w:rPr>
                <w:color w:val="000000"/>
                <w:szCs w:val="22"/>
                <w:lang w:eastAsia="en-GB"/>
              </w:rPr>
              <w:t xml:space="preserve">Does the status agreement contain appropriate provisions for transferring </w:t>
            </w:r>
            <w:r>
              <w:rPr>
                <w:color w:val="000000"/>
                <w:szCs w:val="22"/>
                <w:lang w:eastAsia="en-GB"/>
              </w:rPr>
              <w:t xml:space="preserve">and repatriating </w:t>
            </w:r>
            <w:r w:rsidRPr="00B450E2">
              <w:rPr>
                <w:color w:val="000000"/>
                <w:szCs w:val="22"/>
                <w:lang w:eastAsia="en-GB"/>
              </w:rPr>
              <w:t>funds</w:t>
            </w:r>
            <w:r>
              <w:rPr>
                <w:color w:val="000000"/>
                <w:szCs w:val="22"/>
                <w:lang w:eastAsia="en-GB"/>
              </w:rPr>
              <w:t>*</w:t>
            </w:r>
            <w:r w:rsidRPr="00B450E2">
              <w:rPr>
                <w:color w:val="000000"/>
                <w:szCs w:val="22"/>
                <w:lang w:eastAsia="en-GB"/>
              </w:rPr>
              <w:t>,</w:t>
            </w:r>
            <w:r>
              <w:rPr>
                <w:color w:val="000000"/>
                <w:szCs w:val="22"/>
                <w:lang w:eastAsia="en-GB"/>
              </w:rPr>
              <w:t xml:space="preserve"> and/or</w:t>
            </w:r>
            <w:r w:rsidRPr="00B450E2">
              <w:rPr>
                <w:color w:val="000000"/>
                <w:szCs w:val="22"/>
                <w:lang w:eastAsia="en-GB"/>
              </w:rPr>
              <w:t xml:space="preserve"> opening bank accounts?</w:t>
            </w:r>
          </w:p>
          <w:p w14:paraId="4168D460" w14:textId="480FF6CA" w:rsidR="003515B2" w:rsidRPr="000F67F5" w:rsidRDefault="003515B2" w:rsidP="00924C5F">
            <w:pPr>
              <w:spacing w:before="60" w:after="0"/>
              <w:jc w:val="left"/>
            </w:pPr>
            <w:r w:rsidRPr="00B450E2">
              <w:rPr>
                <w:color w:val="000000"/>
                <w:szCs w:val="22"/>
                <w:lang w:eastAsia="en-GB"/>
              </w:rPr>
              <w:t xml:space="preserve">*Any transfer of funds by the IFRC to a NS for the purpose of cash based </w:t>
            </w:r>
            <w:proofErr w:type="spellStart"/>
            <w:r w:rsidRPr="00B450E2">
              <w:rPr>
                <w:color w:val="000000"/>
                <w:szCs w:val="22"/>
                <w:lang w:eastAsia="en-GB"/>
              </w:rPr>
              <w:t>programmes</w:t>
            </w:r>
            <w:proofErr w:type="spellEnd"/>
            <w:r w:rsidRPr="00B450E2">
              <w:rPr>
                <w:color w:val="000000"/>
                <w:szCs w:val="22"/>
                <w:lang w:eastAsia="en-GB"/>
              </w:rPr>
              <w:t xml:space="preserve"> will be done in accordance with IFRC rules, regulations and policies, including the CBP standard operating procedures and the cash transfer and working advance modalities</w:t>
            </w:r>
          </w:p>
        </w:tc>
        <w:tc>
          <w:tcPr>
            <w:tcW w:w="443" w:type="pct"/>
            <w:shd w:val="clear" w:color="auto" w:fill="E6E6E6"/>
            <w:vAlign w:val="center"/>
          </w:tcPr>
          <w:p w14:paraId="6DA84A87" w14:textId="277B72CF"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6C400D35" w14:textId="77777777" w:rsidR="003515B2" w:rsidRPr="000F67F5" w:rsidRDefault="003515B2" w:rsidP="00924C5F">
            <w:pPr>
              <w:spacing w:before="60" w:after="0"/>
              <w:jc w:val="center"/>
            </w:pPr>
          </w:p>
        </w:tc>
        <w:tc>
          <w:tcPr>
            <w:tcW w:w="1688" w:type="pct"/>
            <w:shd w:val="clear" w:color="auto" w:fill="F3F3F3"/>
            <w:vAlign w:val="center"/>
          </w:tcPr>
          <w:p w14:paraId="7047A74E" w14:textId="77777777" w:rsidR="003515B2" w:rsidRPr="000F67F5" w:rsidRDefault="003515B2" w:rsidP="00924C5F">
            <w:pPr>
              <w:spacing w:before="60" w:after="0"/>
            </w:pPr>
          </w:p>
        </w:tc>
      </w:tr>
      <w:tr w:rsidR="008117AC" w:rsidRPr="000F67F5" w14:paraId="02A16735" w14:textId="77777777" w:rsidTr="00D20EC4">
        <w:trPr>
          <w:cantSplit/>
        </w:trPr>
        <w:tc>
          <w:tcPr>
            <w:tcW w:w="208" w:type="pct"/>
            <w:tcBorders>
              <w:right w:val="nil"/>
            </w:tcBorders>
            <w:shd w:val="clear" w:color="auto" w:fill="A6A6A6"/>
            <w:vAlign w:val="center"/>
          </w:tcPr>
          <w:p w14:paraId="1A6DC3E7" w14:textId="77777777" w:rsidR="008117AC" w:rsidRPr="00E25B84" w:rsidRDefault="008117AC" w:rsidP="00D43087">
            <w:pPr>
              <w:keepNext/>
              <w:spacing w:before="60" w:after="60"/>
              <w:jc w:val="center"/>
              <w:rPr>
                <w:b/>
                <w:color w:val="FFFFFF" w:themeColor="background1"/>
              </w:rPr>
            </w:pPr>
          </w:p>
        </w:tc>
        <w:tc>
          <w:tcPr>
            <w:tcW w:w="2229" w:type="pct"/>
            <w:tcBorders>
              <w:left w:val="nil"/>
              <w:right w:val="nil"/>
            </w:tcBorders>
            <w:shd w:val="clear" w:color="auto" w:fill="E6E6E6"/>
            <w:vAlign w:val="center"/>
          </w:tcPr>
          <w:p w14:paraId="00012BD8" w14:textId="2E8511BB" w:rsidR="008117AC" w:rsidRPr="000F67F5" w:rsidRDefault="00A61F34" w:rsidP="00D43087">
            <w:pPr>
              <w:keepNext/>
              <w:spacing w:after="0"/>
              <w:ind w:left="510"/>
              <w:jc w:val="center"/>
              <w:rPr>
                <w:i/>
              </w:rPr>
            </w:pPr>
            <w:r>
              <w:rPr>
                <w:b/>
                <w:bCs/>
                <w:i/>
                <w:iCs/>
                <w:color w:val="000000"/>
                <w:szCs w:val="22"/>
                <w:lang w:eastAsia="en-GB"/>
              </w:rPr>
              <w:t>Governmental regulations/</w:t>
            </w:r>
            <w:r w:rsidRPr="00B450E2">
              <w:rPr>
                <w:b/>
                <w:bCs/>
                <w:i/>
                <w:iCs/>
                <w:color w:val="000000"/>
                <w:szCs w:val="22"/>
                <w:lang w:eastAsia="en-GB"/>
              </w:rPr>
              <w:t>laws</w:t>
            </w:r>
          </w:p>
        </w:tc>
        <w:tc>
          <w:tcPr>
            <w:tcW w:w="443" w:type="pct"/>
            <w:tcBorders>
              <w:left w:val="nil"/>
              <w:right w:val="nil"/>
            </w:tcBorders>
            <w:shd w:val="clear" w:color="auto" w:fill="E6E6E6"/>
            <w:vAlign w:val="center"/>
          </w:tcPr>
          <w:p w14:paraId="47FBB66A" w14:textId="77777777" w:rsidR="008117AC" w:rsidRPr="000F67F5" w:rsidRDefault="008117AC" w:rsidP="004F7B6A">
            <w:pPr>
              <w:keepNext/>
              <w:spacing w:before="60" w:after="60"/>
              <w:jc w:val="center"/>
            </w:pPr>
          </w:p>
        </w:tc>
        <w:tc>
          <w:tcPr>
            <w:tcW w:w="432" w:type="pct"/>
            <w:tcBorders>
              <w:left w:val="nil"/>
              <w:right w:val="nil"/>
            </w:tcBorders>
            <w:shd w:val="clear" w:color="auto" w:fill="E6E6E6"/>
            <w:vAlign w:val="center"/>
          </w:tcPr>
          <w:p w14:paraId="1E91DC26" w14:textId="77777777" w:rsidR="008117AC" w:rsidRPr="000F67F5" w:rsidRDefault="008117AC" w:rsidP="004F7B6A">
            <w:pPr>
              <w:keepNext/>
              <w:spacing w:before="60" w:after="60"/>
              <w:jc w:val="center"/>
            </w:pPr>
          </w:p>
        </w:tc>
        <w:tc>
          <w:tcPr>
            <w:tcW w:w="1688" w:type="pct"/>
            <w:tcBorders>
              <w:left w:val="nil"/>
            </w:tcBorders>
            <w:shd w:val="clear" w:color="auto" w:fill="E6E6E6"/>
            <w:vAlign w:val="center"/>
          </w:tcPr>
          <w:p w14:paraId="5CB764C3" w14:textId="77777777" w:rsidR="008117AC" w:rsidRPr="000F67F5" w:rsidRDefault="008117AC" w:rsidP="004F7B6A">
            <w:pPr>
              <w:keepNext/>
              <w:spacing w:before="60" w:after="60"/>
            </w:pPr>
          </w:p>
        </w:tc>
      </w:tr>
      <w:tr w:rsidR="003515B2" w:rsidRPr="000F67F5" w14:paraId="0AAFBB47" w14:textId="77777777" w:rsidTr="00D43087">
        <w:trPr>
          <w:cantSplit/>
        </w:trPr>
        <w:tc>
          <w:tcPr>
            <w:tcW w:w="208" w:type="pct"/>
            <w:shd w:val="clear" w:color="auto" w:fill="A6A6A6"/>
            <w:vAlign w:val="center"/>
          </w:tcPr>
          <w:p w14:paraId="37836993" w14:textId="664C795D" w:rsidR="003515B2" w:rsidRPr="00E25B84" w:rsidRDefault="003515B2" w:rsidP="00D43087">
            <w:pPr>
              <w:spacing w:before="60" w:after="0"/>
              <w:jc w:val="center"/>
              <w:rPr>
                <w:b/>
                <w:color w:val="FFFFFF" w:themeColor="background1"/>
              </w:rPr>
            </w:pPr>
            <w:r w:rsidRPr="00B450E2">
              <w:rPr>
                <w:b/>
                <w:bCs/>
                <w:color w:val="000000"/>
                <w:szCs w:val="22"/>
                <w:lang w:eastAsia="en-GB"/>
              </w:rPr>
              <w:t>12</w:t>
            </w:r>
          </w:p>
        </w:tc>
        <w:tc>
          <w:tcPr>
            <w:tcW w:w="2229" w:type="pct"/>
            <w:shd w:val="clear" w:color="auto" w:fill="E6E6E6"/>
          </w:tcPr>
          <w:p w14:paraId="47760E8F" w14:textId="1ED8D5A1" w:rsidR="003515B2" w:rsidRPr="000F67F5" w:rsidRDefault="003515B2" w:rsidP="00924C5F">
            <w:pPr>
              <w:spacing w:before="60" w:after="0"/>
              <w:jc w:val="left"/>
            </w:pPr>
            <w:r w:rsidRPr="00B450E2">
              <w:rPr>
                <w:color w:val="000000"/>
                <w:szCs w:val="22"/>
                <w:lang w:eastAsia="en-GB"/>
              </w:rPr>
              <w:t>Can any particular government regulations/ laws that prohibit the transfer and repatriation of funds in foreign currencies into and from the country be complied with?</w:t>
            </w:r>
          </w:p>
        </w:tc>
        <w:tc>
          <w:tcPr>
            <w:tcW w:w="443" w:type="pct"/>
            <w:shd w:val="clear" w:color="auto" w:fill="E6E6E6"/>
            <w:vAlign w:val="center"/>
          </w:tcPr>
          <w:p w14:paraId="17195BD8" w14:textId="7F884A17"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42E5236B" w14:textId="44027185"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6B8C9151" w14:textId="77777777" w:rsidR="003515B2" w:rsidRPr="000F67F5" w:rsidRDefault="003515B2" w:rsidP="00924C5F">
            <w:pPr>
              <w:spacing w:before="60" w:after="0"/>
            </w:pPr>
          </w:p>
        </w:tc>
      </w:tr>
      <w:tr w:rsidR="003515B2" w:rsidRPr="000F67F5" w14:paraId="3A0C4BF3" w14:textId="77777777" w:rsidTr="00D43087">
        <w:trPr>
          <w:cantSplit/>
        </w:trPr>
        <w:tc>
          <w:tcPr>
            <w:tcW w:w="208" w:type="pct"/>
            <w:shd w:val="clear" w:color="auto" w:fill="A6A6A6"/>
            <w:vAlign w:val="center"/>
          </w:tcPr>
          <w:p w14:paraId="12B04705" w14:textId="57BA22F9" w:rsidR="003515B2" w:rsidRPr="00E25B84" w:rsidRDefault="003515B2" w:rsidP="00D43087">
            <w:pPr>
              <w:spacing w:before="60" w:after="0"/>
              <w:jc w:val="center"/>
              <w:rPr>
                <w:b/>
                <w:color w:val="FFFFFF" w:themeColor="background1"/>
              </w:rPr>
            </w:pPr>
            <w:r w:rsidRPr="00B450E2">
              <w:rPr>
                <w:b/>
                <w:bCs/>
                <w:color w:val="000000"/>
                <w:szCs w:val="22"/>
                <w:lang w:eastAsia="en-GB"/>
              </w:rPr>
              <w:t>13</w:t>
            </w:r>
          </w:p>
        </w:tc>
        <w:tc>
          <w:tcPr>
            <w:tcW w:w="2229" w:type="pct"/>
            <w:shd w:val="clear" w:color="auto" w:fill="E6E6E6"/>
          </w:tcPr>
          <w:p w14:paraId="0FA15573" w14:textId="1ADC959B" w:rsidR="003515B2" w:rsidRPr="000F67F5" w:rsidRDefault="003515B2" w:rsidP="00924C5F">
            <w:pPr>
              <w:spacing w:before="60" w:after="0"/>
              <w:jc w:val="left"/>
            </w:pPr>
            <w:r w:rsidRPr="00B450E2">
              <w:rPr>
                <w:color w:val="000000"/>
                <w:szCs w:val="22"/>
                <w:lang w:eastAsia="en-GB"/>
              </w:rPr>
              <w:t>Can any particular government restrictions that prohibit or regulate the distribution of cash in the country be complied with?</w:t>
            </w:r>
          </w:p>
        </w:tc>
        <w:tc>
          <w:tcPr>
            <w:tcW w:w="443" w:type="pct"/>
            <w:shd w:val="clear" w:color="auto" w:fill="E6E6E6"/>
            <w:vAlign w:val="center"/>
          </w:tcPr>
          <w:p w14:paraId="3B57CCF5" w14:textId="1B642B69"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325EA4FA" w14:textId="6CE21549"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73EBD9B8" w14:textId="77777777" w:rsidR="003515B2" w:rsidRPr="000F67F5" w:rsidRDefault="003515B2" w:rsidP="00924C5F">
            <w:pPr>
              <w:spacing w:before="60" w:after="0"/>
            </w:pPr>
          </w:p>
        </w:tc>
      </w:tr>
      <w:tr w:rsidR="003515B2" w:rsidRPr="000F67F5" w14:paraId="3E697792" w14:textId="77777777" w:rsidTr="00D43087">
        <w:trPr>
          <w:cantSplit/>
        </w:trPr>
        <w:tc>
          <w:tcPr>
            <w:tcW w:w="208" w:type="pct"/>
            <w:shd w:val="clear" w:color="auto" w:fill="A6A6A6"/>
            <w:vAlign w:val="center"/>
          </w:tcPr>
          <w:p w14:paraId="04CA7688" w14:textId="38578FED" w:rsidR="003515B2" w:rsidRPr="00E25B84" w:rsidRDefault="003515B2" w:rsidP="00D43087">
            <w:pPr>
              <w:spacing w:before="60" w:after="0"/>
              <w:jc w:val="center"/>
              <w:rPr>
                <w:b/>
                <w:color w:val="FFFFFF" w:themeColor="background1"/>
              </w:rPr>
            </w:pPr>
            <w:r w:rsidRPr="00B450E2">
              <w:rPr>
                <w:b/>
                <w:bCs/>
                <w:color w:val="000000"/>
                <w:szCs w:val="22"/>
                <w:lang w:eastAsia="en-GB"/>
              </w:rPr>
              <w:lastRenderedPageBreak/>
              <w:t>14</w:t>
            </w:r>
          </w:p>
        </w:tc>
        <w:tc>
          <w:tcPr>
            <w:tcW w:w="2229" w:type="pct"/>
            <w:shd w:val="clear" w:color="auto" w:fill="E6E6E6"/>
          </w:tcPr>
          <w:p w14:paraId="6631FD4C" w14:textId="12393B10" w:rsidR="003515B2" w:rsidRPr="000F67F5" w:rsidRDefault="003515B2" w:rsidP="00924C5F">
            <w:pPr>
              <w:spacing w:before="60" w:after="0"/>
              <w:jc w:val="left"/>
              <w:rPr>
                <w:i/>
              </w:rPr>
            </w:pPr>
            <w:r w:rsidRPr="00B450E2">
              <w:rPr>
                <w:color w:val="000000"/>
                <w:szCs w:val="22"/>
                <w:lang w:eastAsia="en-GB"/>
              </w:rPr>
              <w:t>Can any particular restrictions placed by government/local authorities on how to proceed with programming (relating to type, target populations, timeframes, etc.) be complied with?</w:t>
            </w:r>
          </w:p>
        </w:tc>
        <w:tc>
          <w:tcPr>
            <w:tcW w:w="443" w:type="pct"/>
            <w:shd w:val="clear" w:color="auto" w:fill="E6E6E6"/>
            <w:vAlign w:val="center"/>
          </w:tcPr>
          <w:p w14:paraId="26CF27CD" w14:textId="389B7EA0"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7436991E" w14:textId="2CC9CF76"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6D9D1632" w14:textId="77777777" w:rsidR="003515B2" w:rsidRPr="000F67F5" w:rsidRDefault="003515B2" w:rsidP="00924C5F">
            <w:pPr>
              <w:spacing w:before="60" w:after="0"/>
            </w:pPr>
          </w:p>
        </w:tc>
      </w:tr>
      <w:tr w:rsidR="003515B2" w:rsidRPr="000F67F5" w14:paraId="0138C687" w14:textId="77777777" w:rsidTr="00D43087">
        <w:trPr>
          <w:cantSplit/>
        </w:trPr>
        <w:tc>
          <w:tcPr>
            <w:tcW w:w="208" w:type="pct"/>
            <w:shd w:val="clear" w:color="auto" w:fill="A6A6A6"/>
            <w:vAlign w:val="center"/>
          </w:tcPr>
          <w:p w14:paraId="6F1CFC2B" w14:textId="2B4BD515" w:rsidR="003515B2" w:rsidRPr="00E25B84" w:rsidRDefault="003515B2" w:rsidP="00D43087">
            <w:pPr>
              <w:spacing w:before="60" w:after="0"/>
              <w:jc w:val="center"/>
              <w:rPr>
                <w:b/>
                <w:color w:val="FFFFFF" w:themeColor="background1"/>
              </w:rPr>
            </w:pPr>
            <w:r w:rsidRPr="00B450E2">
              <w:rPr>
                <w:b/>
                <w:bCs/>
                <w:color w:val="000000"/>
                <w:szCs w:val="22"/>
                <w:lang w:eastAsia="en-GB"/>
              </w:rPr>
              <w:t>15</w:t>
            </w:r>
          </w:p>
        </w:tc>
        <w:tc>
          <w:tcPr>
            <w:tcW w:w="2229" w:type="pct"/>
            <w:shd w:val="clear" w:color="auto" w:fill="E6E6E6"/>
          </w:tcPr>
          <w:p w14:paraId="4602FF8C" w14:textId="173A4AE4" w:rsidR="003515B2" w:rsidRPr="000F67F5" w:rsidRDefault="003515B2" w:rsidP="00924C5F">
            <w:pPr>
              <w:spacing w:before="60" w:after="0"/>
              <w:jc w:val="left"/>
            </w:pPr>
            <w:r w:rsidRPr="00B450E2">
              <w:rPr>
                <w:color w:val="000000"/>
                <w:szCs w:val="22"/>
                <w:lang w:eastAsia="en-GB"/>
              </w:rPr>
              <w:t xml:space="preserve">Can all necessary approvals be obtained for these activities, including prior permissions and any documentation required? </w:t>
            </w:r>
          </w:p>
        </w:tc>
        <w:tc>
          <w:tcPr>
            <w:tcW w:w="443" w:type="pct"/>
            <w:shd w:val="clear" w:color="auto" w:fill="E6E6E6"/>
            <w:vAlign w:val="center"/>
          </w:tcPr>
          <w:p w14:paraId="7C127659" w14:textId="3257D283"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6B532206" w14:textId="169C0198" w:rsidR="003515B2" w:rsidRPr="000F67F5" w:rsidRDefault="003515B2" w:rsidP="00924C5F">
            <w:pPr>
              <w:spacing w:before="60" w:after="0"/>
              <w:jc w:val="center"/>
            </w:pPr>
            <w:r>
              <w:rPr>
                <w:color w:val="000000"/>
                <w:szCs w:val="22"/>
                <w:lang w:eastAsia="en-GB"/>
              </w:rPr>
              <w:t>Y</w:t>
            </w:r>
          </w:p>
        </w:tc>
        <w:tc>
          <w:tcPr>
            <w:tcW w:w="1688" w:type="pct"/>
            <w:shd w:val="clear" w:color="auto" w:fill="F3F3F3"/>
            <w:vAlign w:val="center"/>
          </w:tcPr>
          <w:p w14:paraId="6F4D3D62" w14:textId="77777777" w:rsidR="003515B2" w:rsidRPr="000F67F5" w:rsidRDefault="003515B2" w:rsidP="00924C5F">
            <w:pPr>
              <w:spacing w:before="60" w:after="0"/>
            </w:pPr>
          </w:p>
        </w:tc>
      </w:tr>
      <w:tr w:rsidR="008117AC" w:rsidRPr="000F67F5" w14:paraId="655168EF" w14:textId="77777777" w:rsidTr="00D20EC4">
        <w:trPr>
          <w:cantSplit/>
        </w:trPr>
        <w:tc>
          <w:tcPr>
            <w:tcW w:w="2437" w:type="pct"/>
            <w:gridSpan w:val="2"/>
            <w:tcBorders>
              <w:right w:val="nil"/>
            </w:tcBorders>
            <w:shd w:val="clear" w:color="auto" w:fill="A6A6A6"/>
            <w:vAlign w:val="center"/>
          </w:tcPr>
          <w:p w14:paraId="4449E457" w14:textId="548B6CC1" w:rsidR="008117AC" w:rsidRPr="000F67F5" w:rsidRDefault="008117AC" w:rsidP="00031548">
            <w:pPr>
              <w:spacing w:after="0"/>
              <w:jc w:val="left"/>
            </w:pPr>
            <w:r w:rsidRPr="00B450E2">
              <w:rPr>
                <w:b/>
                <w:bCs/>
                <w:color w:val="000000"/>
                <w:szCs w:val="22"/>
                <w:lang w:eastAsia="en-GB"/>
              </w:rPr>
              <w:t>Strategic Risks</w:t>
            </w:r>
          </w:p>
        </w:tc>
        <w:tc>
          <w:tcPr>
            <w:tcW w:w="443" w:type="pct"/>
            <w:tcBorders>
              <w:left w:val="nil"/>
              <w:right w:val="nil"/>
            </w:tcBorders>
            <w:shd w:val="clear" w:color="auto" w:fill="A6A6A6"/>
            <w:vAlign w:val="center"/>
          </w:tcPr>
          <w:p w14:paraId="61C9BA71" w14:textId="77777777" w:rsidR="008117AC" w:rsidRPr="000F67F5" w:rsidRDefault="008117AC" w:rsidP="00856DDC">
            <w:pPr>
              <w:spacing w:after="0"/>
              <w:jc w:val="center"/>
            </w:pPr>
          </w:p>
        </w:tc>
        <w:tc>
          <w:tcPr>
            <w:tcW w:w="432" w:type="pct"/>
            <w:tcBorders>
              <w:left w:val="nil"/>
              <w:right w:val="nil"/>
            </w:tcBorders>
            <w:shd w:val="clear" w:color="auto" w:fill="A6A6A6"/>
            <w:vAlign w:val="center"/>
          </w:tcPr>
          <w:p w14:paraId="13025CEA" w14:textId="77777777" w:rsidR="008117AC" w:rsidRPr="000F67F5" w:rsidRDefault="008117AC" w:rsidP="00856DDC">
            <w:pPr>
              <w:spacing w:after="0"/>
              <w:jc w:val="center"/>
            </w:pPr>
          </w:p>
        </w:tc>
        <w:tc>
          <w:tcPr>
            <w:tcW w:w="1688" w:type="pct"/>
            <w:tcBorders>
              <w:left w:val="nil"/>
            </w:tcBorders>
            <w:shd w:val="clear" w:color="auto" w:fill="A6A6A6"/>
            <w:vAlign w:val="center"/>
          </w:tcPr>
          <w:p w14:paraId="5CB34B02" w14:textId="77777777" w:rsidR="008117AC" w:rsidRPr="000F67F5" w:rsidRDefault="008117AC" w:rsidP="004F7B6A">
            <w:pPr>
              <w:spacing w:before="60" w:after="60"/>
            </w:pPr>
          </w:p>
        </w:tc>
      </w:tr>
      <w:tr w:rsidR="008117AC" w:rsidRPr="000F67F5" w14:paraId="022DC836" w14:textId="77777777" w:rsidTr="00D43087">
        <w:trPr>
          <w:cantSplit/>
        </w:trPr>
        <w:tc>
          <w:tcPr>
            <w:tcW w:w="208" w:type="pct"/>
            <w:tcBorders>
              <w:right w:val="nil"/>
            </w:tcBorders>
            <w:shd w:val="clear" w:color="auto" w:fill="E6E6E6"/>
            <w:vAlign w:val="center"/>
          </w:tcPr>
          <w:p w14:paraId="050111FB" w14:textId="77777777" w:rsidR="008117AC" w:rsidRPr="00E25B84" w:rsidRDefault="008117AC" w:rsidP="00031548">
            <w:pPr>
              <w:spacing w:after="0"/>
              <w:jc w:val="left"/>
              <w:rPr>
                <w:b/>
                <w:color w:val="FFFFFF" w:themeColor="background1"/>
              </w:rPr>
            </w:pPr>
          </w:p>
        </w:tc>
        <w:tc>
          <w:tcPr>
            <w:tcW w:w="2229" w:type="pct"/>
            <w:tcBorders>
              <w:left w:val="nil"/>
              <w:right w:val="nil"/>
            </w:tcBorders>
            <w:shd w:val="clear" w:color="auto" w:fill="E6E6E6"/>
            <w:vAlign w:val="center"/>
          </w:tcPr>
          <w:p w14:paraId="151B86BB" w14:textId="181DD051" w:rsidR="008117AC" w:rsidRPr="00EF3ABA" w:rsidRDefault="00A61F34" w:rsidP="00D43087">
            <w:pPr>
              <w:keepNext/>
              <w:spacing w:after="0"/>
              <w:ind w:left="510"/>
              <w:jc w:val="center"/>
              <w:rPr>
                <w:i/>
              </w:rPr>
            </w:pPr>
            <w:r w:rsidRPr="00EF3ABA">
              <w:rPr>
                <w:b/>
                <w:bCs/>
                <w:i/>
                <w:color w:val="000000"/>
                <w:szCs w:val="22"/>
                <w:lang w:eastAsia="en-GB"/>
              </w:rPr>
              <w:t>National Society</w:t>
            </w:r>
          </w:p>
        </w:tc>
        <w:tc>
          <w:tcPr>
            <w:tcW w:w="443" w:type="pct"/>
            <w:tcBorders>
              <w:left w:val="nil"/>
              <w:bottom w:val="single" w:sz="6" w:space="0" w:color="auto"/>
              <w:right w:val="nil"/>
            </w:tcBorders>
            <w:shd w:val="clear" w:color="auto" w:fill="E6E6E6"/>
            <w:vAlign w:val="center"/>
          </w:tcPr>
          <w:p w14:paraId="5C0C756A" w14:textId="77777777" w:rsidR="008117AC" w:rsidRPr="000F67F5" w:rsidRDefault="008117AC" w:rsidP="00856DDC">
            <w:pPr>
              <w:spacing w:after="0"/>
              <w:jc w:val="center"/>
            </w:pPr>
          </w:p>
        </w:tc>
        <w:tc>
          <w:tcPr>
            <w:tcW w:w="432" w:type="pct"/>
            <w:tcBorders>
              <w:left w:val="nil"/>
              <w:right w:val="nil"/>
            </w:tcBorders>
            <w:shd w:val="clear" w:color="auto" w:fill="E6E6E6"/>
            <w:vAlign w:val="center"/>
          </w:tcPr>
          <w:p w14:paraId="650152A5" w14:textId="77777777" w:rsidR="008117AC" w:rsidRPr="000F67F5" w:rsidRDefault="008117AC" w:rsidP="00856DDC">
            <w:pPr>
              <w:spacing w:after="0"/>
              <w:jc w:val="center"/>
            </w:pPr>
          </w:p>
        </w:tc>
        <w:tc>
          <w:tcPr>
            <w:tcW w:w="1688" w:type="pct"/>
            <w:tcBorders>
              <w:left w:val="nil"/>
            </w:tcBorders>
            <w:shd w:val="clear" w:color="auto" w:fill="E6E6E6"/>
            <w:vAlign w:val="center"/>
          </w:tcPr>
          <w:p w14:paraId="7ECC6439" w14:textId="77777777" w:rsidR="008117AC" w:rsidRPr="000F67F5" w:rsidRDefault="008117AC" w:rsidP="004F7B6A">
            <w:pPr>
              <w:keepNext/>
              <w:spacing w:before="60" w:after="60"/>
            </w:pPr>
          </w:p>
        </w:tc>
      </w:tr>
      <w:tr w:rsidR="003515B2" w:rsidRPr="000F67F5" w14:paraId="68A42C27" w14:textId="77777777" w:rsidTr="00D43087">
        <w:trPr>
          <w:cantSplit/>
        </w:trPr>
        <w:tc>
          <w:tcPr>
            <w:tcW w:w="208" w:type="pct"/>
            <w:shd w:val="clear" w:color="auto" w:fill="A6A6A6"/>
            <w:vAlign w:val="center"/>
          </w:tcPr>
          <w:p w14:paraId="7C6F5A29" w14:textId="4D839DB9" w:rsidR="003515B2" w:rsidRPr="00E25B84" w:rsidRDefault="003515B2" w:rsidP="00D43087">
            <w:pPr>
              <w:spacing w:before="60" w:after="0"/>
              <w:jc w:val="center"/>
              <w:rPr>
                <w:b/>
                <w:color w:val="FFFFFF" w:themeColor="background1"/>
              </w:rPr>
            </w:pPr>
            <w:r w:rsidRPr="00B450E2">
              <w:rPr>
                <w:b/>
                <w:bCs/>
                <w:color w:val="000000"/>
                <w:szCs w:val="22"/>
                <w:lang w:eastAsia="en-GB"/>
              </w:rPr>
              <w:t>16</w:t>
            </w:r>
          </w:p>
        </w:tc>
        <w:tc>
          <w:tcPr>
            <w:tcW w:w="2229" w:type="pct"/>
            <w:shd w:val="clear" w:color="auto" w:fill="E6E6E6"/>
          </w:tcPr>
          <w:p w14:paraId="56E2C975" w14:textId="4D4698D3" w:rsidR="003515B2" w:rsidRPr="000F67F5" w:rsidRDefault="003515B2" w:rsidP="00924C5F">
            <w:pPr>
              <w:spacing w:before="60" w:after="0"/>
              <w:jc w:val="left"/>
            </w:pPr>
            <w:r w:rsidRPr="00B450E2">
              <w:rPr>
                <w:color w:val="000000"/>
                <w:szCs w:val="22"/>
                <w:lang w:eastAsia="en-GB"/>
              </w:rPr>
              <w:t>Has the HNS agreed to the CBP proposed and its details (i.e. delivery mechanism chosen, amounts, targeted population, etc.)?</w:t>
            </w:r>
          </w:p>
        </w:tc>
        <w:tc>
          <w:tcPr>
            <w:tcW w:w="443" w:type="pct"/>
            <w:shd w:val="clear" w:color="auto" w:fill="E6E6E6"/>
            <w:vAlign w:val="center"/>
          </w:tcPr>
          <w:p w14:paraId="5557835D" w14:textId="79F5D5F8" w:rsidR="003515B2" w:rsidRPr="000F67F5" w:rsidRDefault="003515B2" w:rsidP="00924C5F">
            <w:pPr>
              <w:spacing w:before="60" w:after="0"/>
              <w:jc w:val="center"/>
            </w:pPr>
          </w:p>
        </w:tc>
        <w:tc>
          <w:tcPr>
            <w:tcW w:w="432" w:type="pct"/>
            <w:shd w:val="clear" w:color="auto" w:fill="F3F3F3"/>
            <w:vAlign w:val="center"/>
          </w:tcPr>
          <w:p w14:paraId="19577C47" w14:textId="469A24FF"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4C475C13" w14:textId="77777777" w:rsidR="003515B2" w:rsidRPr="000F67F5" w:rsidRDefault="003515B2" w:rsidP="00924C5F">
            <w:pPr>
              <w:spacing w:before="60" w:after="0"/>
            </w:pPr>
          </w:p>
        </w:tc>
      </w:tr>
      <w:tr w:rsidR="003515B2" w:rsidRPr="000F67F5" w14:paraId="2D0CC473" w14:textId="77777777" w:rsidTr="00D43087">
        <w:trPr>
          <w:cantSplit/>
        </w:trPr>
        <w:tc>
          <w:tcPr>
            <w:tcW w:w="208" w:type="pct"/>
            <w:tcBorders>
              <w:bottom w:val="single" w:sz="6" w:space="0" w:color="auto"/>
            </w:tcBorders>
            <w:shd w:val="clear" w:color="auto" w:fill="A6A6A6"/>
            <w:vAlign w:val="center"/>
          </w:tcPr>
          <w:p w14:paraId="7D3EB98B" w14:textId="228A2F1E" w:rsidR="003515B2" w:rsidRPr="00E25B84" w:rsidRDefault="003515B2" w:rsidP="00D43087">
            <w:pPr>
              <w:spacing w:before="60" w:after="0"/>
              <w:jc w:val="center"/>
              <w:rPr>
                <w:b/>
                <w:color w:val="FFFFFF" w:themeColor="background1"/>
              </w:rPr>
            </w:pPr>
            <w:r w:rsidRPr="00B450E2">
              <w:rPr>
                <w:b/>
                <w:bCs/>
                <w:color w:val="000000"/>
                <w:szCs w:val="22"/>
                <w:lang w:eastAsia="en-GB"/>
              </w:rPr>
              <w:t>17</w:t>
            </w:r>
          </w:p>
        </w:tc>
        <w:tc>
          <w:tcPr>
            <w:tcW w:w="2229" w:type="pct"/>
            <w:shd w:val="clear" w:color="auto" w:fill="E6E6E6"/>
          </w:tcPr>
          <w:p w14:paraId="6A61007B" w14:textId="2A3E5BA1" w:rsidR="003515B2" w:rsidRPr="000F67F5" w:rsidRDefault="003515B2" w:rsidP="00924C5F">
            <w:pPr>
              <w:spacing w:before="60" w:after="0"/>
              <w:jc w:val="left"/>
              <w:rPr>
                <w:i/>
              </w:rPr>
            </w:pPr>
            <w:r w:rsidRPr="00B450E2">
              <w:rPr>
                <w:color w:val="000000"/>
                <w:szCs w:val="22"/>
                <w:lang w:eastAsia="en-GB"/>
              </w:rPr>
              <w:t xml:space="preserve">Will the HNS be involved in the design and/or delivery of the </w:t>
            </w:r>
            <w:proofErr w:type="spellStart"/>
            <w:r w:rsidRPr="00B450E2">
              <w:rPr>
                <w:color w:val="000000"/>
                <w:szCs w:val="22"/>
                <w:lang w:eastAsia="en-GB"/>
              </w:rPr>
              <w:t>programme</w:t>
            </w:r>
            <w:proofErr w:type="spellEnd"/>
            <w:r w:rsidRPr="00B450E2">
              <w:rPr>
                <w:color w:val="000000"/>
                <w:szCs w:val="22"/>
                <w:lang w:eastAsia="en-GB"/>
              </w:rPr>
              <w:t xml:space="preserve"> (i.e. volunteers/staff) being proposed by the IFRC?</w:t>
            </w:r>
          </w:p>
        </w:tc>
        <w:tc>
          <w:tcPr>
            <w:tcW w:w="443" w:type="pct"/>
            <w:shd w:val="clear" w:color="auto" w:fill="E6E6E6"/>
            <w:vAlign w:val="center"/>
          </w:tcPr>
          <w:p w14:paraId="265C599C" w14:textId="671E7C4F" w:rsidR="003515B2" w:rsidRPr="000F67F5" w:rsidRDefault="003515B2" w:rsidP="00924C5F">
            <w:pPr>
              <w:spacing w:before="60" w:after="0"/>
              <w:jc w:val="center"/>
            </w:pPr>
          </w:p>
        </w:tc>
        <w:tc>
          <w:tcPr>
            <w:tcW w:w="432" w:type="pct"/>
            <w:shd w:val="clear" w:color="auto" w:fill="F3F3F3"/>
            <w:vAlign w:val="center"/>
          </w:tcPr>
          <w:p w14:paraId="3FE670DE" w14:textId="1793CE39" w:rsidR="003515B2" w:rsidRPr="000F67F5" w:rsidRDefault="003515B2" w:rsidP="00924C5F">
            <w:pPr>
              <w:spacing w:before="60" w:after="0"/>
              <w:jc w:val="center"/>
            </w:pPr>
          </w:p>
        </w:tc>
        <w:tc>
          <w:tcPr>
            <w:tcW w:w="1688" w:type="pct"/>
            <w:shd w:val="clear" w:color="auto" w:fill="F3F3F3"/>
            <w:vAlign w:val="center"/>
          </w:tcPr>
          <w:p w14:paraId="0684BB29" w14:textId="77777777" w:rsidR="003515B2" w:rsidRPr="000F67F5" w:rsidRDefault="003515B2" w:rsidP="00924C5F">
            <w:pPr>
              <w:spacing w:before="60" w:after="0"/>
            </w:pPr>
          </w:p>
        </w:tc>
      </w:tr>
      <w:tr w:rsidR="008117AC" w:rsidRPr="000F67F5" w14:paraId="696FBC51" w14:textId="77777777" w:rsidTr="00D20EC4">
        <w:trPr>
          <w:cantSplit/>
        </w:trPr>
        <w:tc>
          <w:tcPr>
            <w:tcW w:w="208" w:type="pct"/>
            <w:tcBorders>
              <w:right w:val="nil"/>
            </w:tcBorders>
            <w:shd w:val="clear" w:color="auto" w:fill="E6E6E6"/>
            <w:vAlign w:val="center"/>
          </w:tcPr>
          <w:p w14:paraId="31666981" w14:textId="77777777" w:rsidR="008117AC" w:rsidRPr="00E25B84" w:rsidRDefault="008117AC" w:rsidP="00031548">
            <w:pPr>
              <w:spacing w:after="0"/>
              <w:jc w:val="left"/>
              <w:rPr>
                <w:b/>
                <w:color w:val="FFFFFF" w:themeColor="background1"/>
              </w:rPr>
            </w:pPr>
          </w:p>
        </w:tc>
        <w:tc>
          <w:tcPr>
            <w:tcW w:w="2229" w:type="pct"/>
            <w:tcBorders>
              <w:left w:val="nil"/>
              <w:right w:val="nil"/>
            </w:tcBorders>
            <w:shd w:val="clear" w:color="auto" w:fill="E6E6E6"/>
            <w:vAlign w:val="center"/>
          </w:tcPr>
          <w:p w14:paraId="40EA41F2" w14:textId="3C0DC317" w:rsidR="008117AC" w:rsidRPr="00EF3ABA" w:rsidRDefault="00A61F34" w:rsidP="00D43087">
            <w:pPr>
              <w:keepNext/>
              <w:spacing w:after="0"/>
              <w:ind w:left="510"/>
              <w:jc w:val="center"/>
              <w:rPr>
                <w:i/>
              </w:rPr>
            </w:pPr>
            <w:r w:rsidRPr="00EF3ABA">
              <w:rPr>
                <w:b/>
                <w:bCs/>
                <w:i/>
                <w:color w:val="000000"/>
                <w:szCs w:val="22"/>
                <w:lang w:eastAsia="en-GB"/>
              </w:rPr>
              <w:t>Government and local authorities</w:t>
            </w:r>
          </w:p>
        </w:tc>
        <w:tc>
          <w:tcPr>
            <w:tcW w:w="443" w:type="pct"/>
            <w:tcBorders>
              <w:left w:val="nil"/>
              <w:right w:val="nil"/>
            </w:tcBorders>
            <w:shd w:val="clear" w:color="auto" w:fill="E6E6E6"/>
            <w:vAlign w:val="center"/>
          </w:tcPr>
          <w:p w14:paraId="75F0C7B6" w14:textId="77777777" w:rsidR="008117AC" w:rsidRPr="000F67F5" w:rsidRDefault="008117AC" w:rsidP="00856DDC">
            <w:pPr>
              <w:spacing w:after="0"/>
              <w:jc w:val="center"/>
            </w:pPr>
          </w:p>
        </w:tc>
        <w:tc>
          <w:tcPr>
            <w:tcW w:w="432" w:type="pct"/>
            <w:tcBorders>
              <w:left w:val="nil"/>
              <w:right w:val="nil"/>
            </w:tcBorders>
            <w:shd w:val="clear" w:color="auto" w:fill="E6E6E6"/>
            <w:vAlign w:val="center"/>
          </w:tcPr>
          <w:p w14:paraId="312A996A" w14:textId="77777777" w:rsidR="008117AC" w:rsidRPr="000F67F5" w:rsidRDefault="008117AC" w:rsidP="00856DDC">
            <w:pPr>
              <w:spacing w:after="0"/>
              <w:jc w:val="center"/>
            </w:pPr>
          </w:p>
        </w:tc>
        <w:tc>
          <w:tcPr>
            <w:tcW w:w="1688" w:type="pct"/>
            <w:tcBorders>
              <w:left w:val="nil"/>
            </w:tcBorders>
            <w:shd w:val="clear" w:color="auto" w:fill="E6E6E6"/>
            <w:vAlign w:val="center"/>
          </w:tcPr>
          <w:p w14:paraId="4A4C3A91" w14:textId="77777777" w:rsidR="008117AC" w:rsidRPr="000F67F5" w:rsidRDefault="008117AC" w:rsidP="004F7B6A">
            <w:pPr>
              <w:keepNext/>
              <w:spacing w:before="60" w:after="60"/>
            </w:pPr>
          </w:p>
        </w:tc>
      </w:tr>
      <w:tr w:rsidR="003515B2" w:rsidRPr="000F67F5" w14:paraId="7F799BAE" w14:textId="77777777" w:rsidTr="00D43087">
        <w:trPr>
          <w:cantSplit/>
        </w:trPr>
        <w:tc>
          <w:tcPr>
            <w:tcW w:w="208" w:type="pct"/>
            <w:tcBorders>
              <w:bottom w:val="single" w:sz="6" w:space="0" w:color="auto"/>
            </w:tcBorders>
            <w:shd w:val="clear" w:color="auto" w:fill="A6A6A6"/>
            <w:vAlign w:val="center"/>
          </w:tcPr>
          <w:p w14:paraId="66323B4A" w14:textId="5C2380B3" w:rsidR="003515B2" w:rsidRPr="00E25B84" w:rsidRDefault="003515B2" w:rsidP="00D43087">
            <w:pPr>
              <w:spacing w:before="60" w:after="0"/>
              <w:jc w:val="center"/>
              <w:rPr>
                <w:b/>
                <w:color w:val="FFFFFF" w:themeColor="background1"/>
              </w:rPr>
            </w:pPr>
            <w:r w:rsidRPr="00B450E2">
              <w:rPr>
                <w:b/>
                <w:bCs/>
                <w:color w:val="000000"/>
                <w:szCs w:val="22"/>
                <w:lang w:eastAsia="en-GB"/>
              </w:rPr>
              <w:t>18</w:t>
            </w:r>
          </w:p>
        </w:tc>
        <w:tc>
          <w:tcPr>
            <w:tcW w:w="2229" w:type="pct"/>
            <w:shd w:val="clear" w:color="auto" w:fill="E6E6E6"/>
          </w:tcPr>
          <w:p w14:paraId="301974A1" w14:textId="590D2C44" w:rsidR="003515B2" w:rsidRPr="000F67F5" w:rsidRDefault="003515B2" w:rsidP="00924C5F">
            <w:pPr>
              <w:spacing w:before="60" w:after="0"/>
              <w:jc w:val="left"/>
            </w:pPr>
            <w:r w:rsidRPr="00B450E2">
              <w:rPr>
                <w:color w:val="000000"/>
                <w:szCs w:val="22"/>
                <w:lang w:eastAsia="en-GB"/>
              </w:rPr>
              <w:t>Have the national government and/or local authorities agreed to the CBP being proposed (i.e. delivery mechanism chosen, amounts, targeted population, etc.)?</w:t>
            </w:r>
          </w:p>
        </w:tc>
        <w:tc>
          <w:tcPr>
            <w:tcW w:w="443" w:type="pct"/>
            <w:shd w:val="clear" w:color="auto" w:fill="E6E6E6"/>
            <w:vAlign w:val="center"/>
          </w:tcPr>
          <w:p w14:paraId="5B9C09CC" w14:textId="1C5B2D49" w:rsidR="003515B2" w:rsidRPr="000F67F5" w:rsidRDefault="003515B2" w:rsidP="00924C5F">
            <w:pPr>
              <w:spacing w:before="60" w:after="0"/>
              <w:jc w:val="center"/>
            </w:pPr>
          </w:p>
        </w:tc>
        <w:tc>
          <w:tcPr>
            <w:tcW w:w="432" w:type="pct"/>
            <w:shd w:val="clear" w:color="auto" w:fill="F3F3F3"/>
            <w:vAlign w:val="center"/>
          </w:tcPr>
          <w:p w14:paraId="0C30B1A0" w14:textId="58BB5E0D"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431B0AC9" w14:textId="77777777" w:rsidR="003515B2" w:rsidRPr="000F67F5" w:rsidRDefault="003515B2" w:rsidP="00924C5F">
            <w:pPr>
              <w:spacing w:before="60" w:after="0"/>
            </w:pPr>
          </w:p>
        </w:tc>
      </w:tr>
      <w:tr w:rsidR="008117AC" w:rsidRPr="000F67F5" w14:paraId="4A2FF815" w14:textId="77777777" w:rsidTr="00D20EC4">
        <w:trPr>
          <w:cantSplit/>
        </w:trPr>
        <w:tc>
          <w:tcPr>
            <w:tcW w:w="208" w:type="pct"/>
            <w:tcBorders>
              <w:right w:val="nil"/>
            </w:tcBorders>
            <w:shd w:val="clear" w:color="auto" w:fill="E6E6E6"/>
            <w:vAlign w:val="center"/>
          </w:tcPr>
          <w:p w14:paraId="7E9861FD" w14:textId="77777777" w:rsidR="008117AC" w:rsidRPr="00E25B84" w:rsidRDefault="008117AC" w:rsidP="00031548">
            <w:pPr>
              <w:spacing w:after="0"/>
              <w:jc w:val="left"/>
              <w:rPr>
                <w:b/>
                <w:color w:val="FFFFFF" w:themeColor="background1"/>
              </w:rPr>
            </w:pPr>
          </w:p>
        </w:tc>
        <w:tc>
          <w:tcPr>
            <w:tcW w:w="2229" w:type="pct"/>
            <w:tcBorders>
              <w:left w:val="nil"/>
              <w:right w:val="nil"/>
            </w:tcBorders>
            <w:shd w:val="clear" w:color="auto" w:fill="E6E6E6"/>
            <w:vAlign w:val="center"/>
          </w:tcPr>
          <w:p w14:paraId="36F41CB3" w14:textId="15F62270" w:rsidR="008117AC" w:rsidRPr="00EF3ABA" w:rsidRDefault="00A61F34" w:rsidP="00D43087">
            <w:pPr>
              <w:keepNext/>
              <w:spacing w:after="0"/>
              <w:ind w:left="510"/>
              <w:jc w:val="center"/>
              <w:rPr>
                <w:i/>
              </w:rPr>
            </w:pPr>
            <w:r w:rsidRPr="00EF3ABA">
              <w:rPr>
                <w:b/>
                <w:bCs/>
                <w:i/>
                <w:color w:val="000000"/>
                <w:szCs w:val="22"/>
                <w:lang w:eastAsia="en-GB"/>
              </w:rPr>
              <w:t xml:space="preserve">Other </w:t>
            </w:r>
            <w:proofErr w:type="spellStart"/>
            <w:r w:rsidRPr="00EF3ABA">
              <w:rPr>
                <w:b/>
                <w:bCs/>
                <w:i/>
                <w:color w:val="000000"/>
                <w:szCs w:val="22"/>
                <w:lang w:eastAsia="en-GB"/>
              </w:rPr>
              <w:t>organisations</w:t>
            </w:r>
            <w:proofErr w:type="spellEnd"/>
          </w:p>
        </w:tc>
        <w:tc>
          <w:tcPr>
            <w:tcW w:w="443" w:type="pct"/>
            <w:tcBorders>
              <w:left w:val="nil"/>
              <w:right w:val="nil"/>
            </w:tcBorders>
            <w:shd w:val="clear" w:color="auto" w:fill="E6E6E6"/>
            <w:vAlign w:val="center"/>
          </w:tcPr>
          <w:p w14:paraId="4DFDC72F" w14:textId="77777777" w:rsidR="008117AC" w:rsidRPr="000F67F5" w:rsidRDefault="008117AC" w:rsidP="00856DDC">
            <w:pPr>
              <w:spacing w:after="0"/>
              <w:jc w:val="center"/>
            </w:pPr>
          </w:p>
        </w:tc>
        <w:tc>
          <w:tcPr>
            <w:tcW w:w="432" w:type="pct"/>
            <w:tcBorders>
              <w:left w:val="nil"/>
              <w:right w:val="nil"/>
            </w:tcBorders>
            <w:shd w:val="clear" w:color="auto" w:fill="E6E6E6"/>
            <w:vAlign w:val="center"/>
          </w:tcPr>
          <w:p w14:paraId="1BCF2CD8" w14:textId="77777777" w:rsidR="008117AC" w:rsidRPr="000F67F5" w:rsidRDefault="008117AC" w:rsidP="00856DDC">
            <w:pPr>
              <w:spacing w:after="0"/>
              <w:jc w:val="center"/>
            </w:pPr>
          </w:p>
        </w:tc>
        <w:tc>
          <w:tcPr>
            <w:tcW w:w="1688" w:type="pct"/>
            <w:tcBorders>
              <w:left w:val="nil"/>
            </w:tcBorders>
            <w:shd w:val="clear" w:color="auto" w:fill="E6E6E6"/>
            <w:vAlign w:val="center"/>
          </w:tcPr>
          <w:p w14:paraId="75F81AFB" w14:textId="77777777" w:rsidR="008117AC" w:rsidRPr="000F67F5" w:rsidRDefault="008117AC" w:rsidP="004F7B6A">
            <w:pPr>
              <w:keepNext/>
              <w:spacing w:before="60" w:after="60"/>
            </w:pPr>
          </w:p>
        </w:tc>
      </w:tr>
      <w:tr w:rsidR="003515B2" w:rsidRPr="000F67F5" w14:paraId="3DF36925" w14:textId="77777777" w:rsidTr="00D43087">
        <w:trPr>
          <w:cantSplit/>
        </w:trPr>
        <w:tc>
          <w:tcPr>
            <w:tcW w:w="208" w:type="pct"/>
            <w:shd w:val="clear" w:color="auto" w:fill="A6A6A6"/>
            <w:vAlign w:val="center"/>
          </w:tcPr>
          <w:p w14:paraId="08674DE3" w14:textId="5D5FF63B" w:rsidR="003515B2" w:rsidRPr="00E25B84" w:rsidRDefault="003515B2" w:rsidP="00D43087">
            <w:pPr>
              <w:spacing w:before="60" w:after="0"/>
              <w:jc w:val="center"/>
              <w:rPr>
                <w:b/>
                <w:color w:val="FFFFFF" w:themeColor="background1"/>
              </w:rPr>
            </w:pPr>
            <w:r w:rsidRPr="00B450E2">
              <w:rPr>
                <w:b/>
                <w:bCs/>
                <w:color w:val="000000"/>
                <w:szCs w:val="22"/>
                <w:lang w:eastAsia="en-GB"/>
              </w:rPr>
              <w:t>19</w:t>
            </w:r>
          </w:p>
        </w:tc>
        <w:tc>
          <w:tcPr>
            <w:tcW w:w="2229" w:type="pct"/>
            <w:shd w:val="clear" w:color="auto" w:fill="E6E6E6"/>
          </w:tcPr>
          <w:p w14:paraId="7E23AB9E" w14:textId="45761DA9" w:rsidR="003515B2" w:rsidRPr="000F67F5" w:rsidRDefault="003515B2" w:rsidP="00924C5F">
            <w:pPr>
              <w:spacing w:before="60" w:after="0"/>
              <w:jc w:val="left"/>
            </w:pPr>
            <w:r w:rsidRPr="00B450E2">
              <w:rPr>
                <w:color w:val="000000"/>
                <w:szCs w:val="22"/>
                <w:lang w:eastAsia="en-GB"/>
              </w:rPr>
              <w:t xml:space="preserve">Are other </w:t>
            </w:r>
            <w:proofErr w:type="spellStart"/>
            <w:r w:rsidRPr="00B450E2">
              <w:rPr>
                <w:color w:val="000000"/>
                <w:szCs w:val="22"/>
                <w:lang w:eastAsia="en-GB"/>
              </w:rPr>
              <w:t>organisations</w:t>
            </w:r>
            <w:proofErr w:type="spellEnd"/>
            <w:r w:rsidRPr="00B450E2">
              <w:rPr>
                <w:color w:val="000000"/>
                <w:szCs w:val="22"/>
                <w:lang w:eastAsia="en-GB"/>
              </w:rPr>
              <w:t xml:space="preserve"> undertaking cash based programming into the country (including PNS)? </w:t>
            </w:r>
          </w:p>
        </w:tc>
        <w:tc>
          <w:tcPr>
            <w:tcW w:w="443" w:type="pct"/>
            <w:shd w:val="clear" w:color="auto" w:fill="E6E6E6"/>
            <w:vAlign w:val="center"/>
          </w:tcPr>
          <w:p w14:paraId="397BC868" w14:textId="5F5CA945"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5CC408EF" w14:textId="70E5156B" w:rsidR="003515B2" w:rsidRPr="000F67F5" w:rsidRDefault="003515B2" w:rsidP="00924C5F">
            <w:pPr>
              <w:spacing w:before="60" w:after="0"/>
              <w:jc w:val="center"/>
            </w:pPr>
          </w:p>
        </w:tc>
        <w:tc>
          <w:tcPr>
            <w:tcW w:w="1688" w:type="pct"/>
            <w:shd w:val="clear" w:color="auto" w:fill="F3F3F3"/>
            <w:vAlign w:val="center"/>
          </w:tcPr>
          <w:p w14:paraId="679799C8" w14:textId="77777777" w:rsidR="003515B2" w:rsidRPr="000F67F5" w:rsidRDefault="003515B2" w:rsidP="00924C5F">
            <w:pPr>
              <w:spacing w:before="60" w:after="0"/>
            </w:pPr>
          </w:p>
        </w:tc>
      </w:tr>
      <w:tr w:rsidR="003515B2" w:rsidRPr="000F67F5" w14:paraId="0972D70D" w14:textId="77777777" w:rsidTr="00D43087">
        <w:trPr>
          <w:cantSplit/>
        </w:trPr>
        <w:tc>
          <w:tcPr>
            <w:tcW w:w="208" w:type="pct"/>
            <w:shd w:val="clear" w:color="auto" w:fill="A6A6A6"/>
            <w:vAlign w:val="center"/>
          </w:tcPr>
          <w:p w14:paraId="3E1581F7" w14:textId="45585EE6" w:rsidR="003515B2" w:rsidRPr="00E25B84" w:rsidRDefault="003515B2" w:rsidP="00D43087">
            <w:pPr>
              <w:spacing w:before="60" w:after="0"/>
              <w:jc w:val="center"/>
              <w:rPr>
                <w:b/>
                <w:color w:val="FFFFFF" w:themeColor="background1"/>
              </w:rPr>
            </w:pPr>
            <w:r w:rsidRPr="00B450E2">
              <w:rPr>
                <w:b/>
                <w:bCs/>
                <w:color w:val="000000"/>
                <w:szCs w:val="22"/>
                <w:lang w:eastAsia="en-GB"/>
              </w:rPr>
              <w:t>20</w:t>
            </w:r>
          </w:p>
        </w:tc>
        <w:tc>
          <w:tcPr>
            <w:tcW w:w="2229" w:type="pct"/>
            <w:shd w:val="clear" w:color="auto" w:fill="E6E6E6"/>
          </w:tcPr>
          <w:p w14:paraId="5A27AC2F" w14:textId="6A3D77B1" w:rsidR="003515B2" w:rsidRPr="000F67F5" w:rsidRDefault="003515B2" w:rsidP="00924C5F">
            <w:pPr>
              <w:spacing w:before="60" w:after="0"/>
              <w:jc w:val="left"/>
              <w:rPr>
                <w:i/>
              </w:rPr>
            </w:pPr>
            <w:r w:rsidRPr="00B450E2">
              <w:rPr>
                <w:color w:val="000000"/>
                <w:szCs w:val="22"/>
                <w:lang w:eastAsia="en-GB"/>
              </w:rPr>
              <w:t>Is there an interagency forum in which to discuss CBP?</w:t>
            </w:r>
          </w:p>
        </w:tc>
        <w:tc>
          <w:tcPr>
            <w:tcW w:w="443" w:type="pct"/>
            <w:shd w:val="clear" w:color="auto" w:fill="E6E6E6"/>
            <w:vAlign w:val="center"/>
          </w:tcPr>
          <w:p w14:paraId="3F055D8B" w14:textId="1F73AA27" w:rsidR="003515B2" w:rsidRPr="000F67F5" w:rsidRDefault="003515B2" w:rsidP="00924C5F">
            <w:pPr>
              <w:spacing w:before="60" w:after="0"/>
              <w:jc w:val="center"/>
            </w:pPr>
          </w:p>
        </w:tc>
        <w:tc>
          <w:tcPr>
            <w:tcW w:w="432" w:type="pct"/>
            <w:shd w:val="clear" w:color="auto" w:fill="F3F3F3"/>
            <w:vAlign w:val="center"/>
          </w:tcPr>
          <w:p w14:paraId="4BE26880" w14:textId="33534C72" w:rsidR="003515B2" w:rsidRPr="000F67F5" w:rsidRDefault="003515B2" w:rsidP="00924C5F">
            <w:pPr>
              <w:spacing w:before="60" w:after="0"/>
              <w:jc w:val="center"/>
            </w:pPr>
          </w:p>
        </w:tc>
        <w:tc>
          <w:tcPr>
            <w:tcW w:w="1688" w:type="pct"/>
            <w:shd w:val="clear" w:color="auto" w:fill="F3F3F3"/>
            <w:vAlign w:val="center"/>
          </w:tcPr>
          <w:p w14:paraId="47CFC985" w14:textId="77777777" w:rsidR="003515B2" w:rsidRPr="000F67F5" w:rsidRDefault="003515B2" w:rsidP="00924C5F">
            <w:pPr>
              <w:spacing w:before="60" w:after="0"/>
            </w:pPr>
          </w:p>
        </w:tc>
      </w:tr>
      <w:tr w:rsidR="003515B2" w:rsidRPr="000F67F5" w14:paraId="4B34A58A" w14:textId="77777777" w:rsidTr="00D43087">
        <w:trPr>
          <w:cantSplit/>
        </w:trPr>
        <w:tc>
          <w:tcPr>
            <w:tcW w:w="208" w:type="pct"/>
            <w:tcBorders>
              <w:bottom w:val="single" w:sz="6" w:space="0" w:color="auto"/>
            </w:tcBorders>
            <w:shd w:val="clear" w:color="auto" w:fill="A6A6A6"/>
            <w:vAlign w:val="center"/>
          </w:tcPr>
          <w:p w14:paraId="15B0B823" w14:textId="082D02A9" w:rsidR="003515B2" w:rsidRPr="00E25B84" w:rsidRDefault="003515B2" w:rsidP="00D43087">
            <w:pPr>
              <w:spacing w:before="60" w:after="0"/>
              <w:jc w:val="center"/>
              <w:rPr>
                <w:b/>
                <w:color w:val="FFFFFF" w:themeColor="background1"/>
              </w:rPr>
            </w:pPr>
            <w:r w:rsidRPr="00B450E2">
              <w:rPr>
                <w:b/>
                <w:bCs/>
                <w:color w:val="000000"/>
                <w:szCs w:val="22"/>
                <w:lang w:eastAsia="en-GB"/>
              </w:rPr>
              <w:t>21</w:t>
            </w:r>
          </w:p>
        </w:tc>
        <w:tc>
          <w:tcPr>
            <w:tcW w:w="2229" w:type="pct"/>
            <w:shd w:val="clear" w:color="auto" w:fill="E6E6E6"/>
          </w:tcPr>
          <w:p w14:paraId="3794C2D9" w14:textId="41CBB7A8" w:rsidR="003515B2" w:rsidRPr="000F67F5" w:rsidRDefault="003515B2" w:rsidP="00924C5F">
            <w:pPr>
              <w:spacing w:before="60" w:after="0"/>
              <w:jc w:val="left"/>
            </w:pPr>
            <w:r w:rsidRPr="00B450E2">
              <w:rPr>
                <w:color w:val="000000"/>
                <w:szCs w:val="22"/>
                <w:lang w:eastAsia="en-GB"/>
              </w:rPr>
              <w:t>Does an adequate coordinating mechanism exist to ensure cohesion, proper coverage and avoid duplication with other agencies involved in CBP and if not has IFRC/HNS identified the reasons why not?</w:t>
            </w:r>
          </w:p>
        </w:tc>
        <w:tc>
          <w:tcPr>
            <w:tcW w:w="443" w:type="pct"/>
            <w:shd w:val="clear" w:color="auto" w:fill="E6E6E6"/>
            <w:vAlign w:val="center"/>
          </w:tcPr>
          <w:p w14:paraId="6103D825" w14:textId="1DA886AF" w:rsidR="003515B2" w:rsidRPr="000F67F5" w:rsidRDefault="003515B2" w:rsidP="00924C5F">
            <w:pPr>
              <w:spacing w:before="60" w:after="0"/>
              <w:jc w:val="center"/>
            </w:pPr>
          </w:p>
        </w:tc>
        <w:tc>
          <w:tcPr>
            <w:tcW w:w="432" w:type="pct"/>
            <w:shd w:val="clear" w:color="auto" w:fill="F3F3F3"/>
            <w:vAlign w:val="center"/>
          </w:tcPr>
          <w:p w14:paraId="6B87F10F" w14:textId="31BFBE6A"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5937C2AF" w14:textId="77777777" w:rsidR="003515B2" w:rsidRPr="000F67F5" w:rsidRDefault="003515B2" w:rsidP="00924C5F">
            <w:pPr>
              <w:spacing w:before="60" w:after="0"/>
            </w:pPr>
          </w:p>
        </w:tc>
      </w:tr>
      <w:tr w:rsidR="003515B2" w:rsidRPr="000F67F5" w14:paraId="7706A954" w14:textId="77777777" w:rsidTr="001F36A6">
        <w:trPr>
          <w:cantSplit/>
        </w:trPr>
        <w:tc>
          <w:tcPr>
            <w:tcW w:w="0" w:type="auto"/>
            <w:tcBorders>
              <w:right w:val="nil"/>
            </w:tcBorders>
            <w:shd w:val="clear" w:color="auto" w:fill="E6E6E6"/>
            <w:vAlign w:val="center"/>
          </w:tcPr>
          <w:p w14:paraId="3DBF838A" w14:textId="3D8078A9" w:rsidR="003515B2" w:rsidRPr="00E25B84" w:rsidRDefault="003515B2" w:rsidP="001F36A6">
            <w:pPr>
              <w:spacing w:after="0"/>
              <w:jc w:val="left"/>
              <w:rPr>
                <w:b/>
                <w:color w:val="FFFFFF" w:themeColor="background1"/>
              </w:rPr>
            </w:pPr>
            <w:r w:rsidRPr="00B450E2">
              <w:rPr>
                <w:b/>
                <w:bCs/>
                <w:color w:val="000000"/>
                <w:szCs w:val="22"/>
                <w:lang w:eastAsia="en-GB"/>
              </w:rPr>
              <w:t> </w:t>
            </w:r>
          </w:p>
        </w:tc>
        <w:tc>
          <w:tcPr>
            <w:tcW w:w="0" w:type="auto"/>
            <w:tcBorders>
              <w:left w:val="nil"/>
            </w:tcBorders>
            <w:shd w:val="clear" w:color="auto" w:fill="E6E6E6"/>
          </w:tcPr>
          <w:p w14:paraId="772607E4" w14:textId="04A1BEA5" w:rsidR="003515B2" w:rsidRPr="00EF3ABA" w:rsidRDefault="003515B2" w:rsidP="001F36A6">
            <w:pPr>
              <w:keepNext/>
              <w:spacing w:before="20" w:after="20"/>
              <w:ind w:left="510"/>
              <w:jc w:val="center"/>
              <w:rPr>
                <w:i/>
              </w:rPr>
            </w:pPr>
            <w:r w:rsidRPr="00EF3ABA">
              <w:rPr>
                <w:b/>
                <w:bCs/>
                <w:i/>
                <w:color w:val="000000"/>
                <w:szCs w:val="22"/>
                <w:lang w:eastAsia="en-GB"/>
              </w:rPr>
              <w:t>Relationship to donors</w:t>
            </w:r>
          </w:p>
        </w:tc>
        <w:tc>
          <w:tcPr>
            <w:tcW w:w="0" w:type="auto"/>
            <w:shd w:val="clear" w:color="auto" w:fill="E6E6E6"/>
            <w:vAlign w:val="center"/>
          </w:tcPr>
          <w:p w14:paraId="0909AFF7" w14:textId="6543B62C" w:rsidR="003515B2" w:rsidRPr="000F67F5" w:rsidRDefault="003515B2" w:rsidP="001F36A6">
            <w:pPr>
              <w:spacing w:after="0"/>
              <w:jc w:val="center"/>
            </w:pPr>
          </w:p>
        </w:tc>
        <w:tc>
          <w:tcPr>
            <w:tcW w:w="0" w:type="auto"/>
            <w:shd w:val="clear" w:color="auto" w:fill="F3F3F3"/>
            <w:vAlign w:val="center"/>
          </w:tcPr>
          <w:p w14:paraId="53B04D0D" w14:textId="71B0A493" w:rsidR="003515B2" w:rsidRPr="000F67F5" w:rsidRDefault="003515B2" w:rsidP="001F36A6">
            <w:pPr>
              <w:spacing w:after="0"/>
              <w:jc w:val="center"/>
            </w:pPr>
          </w:p>
        </w:tc>
        <w:tc>
          <w:tcPr>
            <w:tcW w:w="0" w:type="auto"/>
            <w:shd w:val="clear" w:color="auto" w:fill="F3F3F3"/>
            <w:vAlign w:val="center"/>
          </w:tcPr>
          <w:p w14:paraId="2D88E003" w14:textId="77777777" w:rsidR="003515B2" w:rsidRPr="000F67F5" w:rsidRDefault="003515B2" w:rsidP="001F36A6">
            <w:pPr>
              <w:keepNext/>
              <w:spacing w:after="0"/>
            </w:pPr>
          </w:p>
        </w:tc>
      </w:tr>
      <w:tr w:rsidR="003515B2" w:rsidRPr="000F67F5" w14:paraId="23C023F2" w14:textId="77777777" w:rsidTr="00D43087">
        <w:trPr>
          <w:cantSplit/>
        </w:trPr>
        <w:tc>
          <w:tcPr>
            <w:tcW w:w="208" w:type="pct"/>
            <w:shd w:val="clear" w:color="auto" w:fill="A6A6A6"/>
            <w:vAlign w:val="center"/>
          </w:tcPr>
          <w:p w14:paraId="559AFE57" w14:textId="0DA563EF" w:rsidR="003515B2" w:rsidRPr="00E25B84" w:rsidRDefault="003515B2" w:rsidP="00D43087">
            <w:pPr>
              <w:spacing w:before="60" w:after="0"/>
              <w:jc w:val="center"/>
              <w:rPr>
                <w:b/>
                <w:color w:val="FFFFFF" w:themeColor="background1"/>
              </w:rPr>
            </w:pPr>
            <w:r w:rsidRPr="00B450E2">
              <w:rPr>
                <w:b/>
                <w:bCs/>
                <w:color w:val="000000"/>
                <w:szCs w:val="22"/>
                <w:lang w:eastAsia="en-GB"/>
              </w:rPr>
              <w:t>22</w:t>
            </w:r>
          </w:p>
        </w:tc>
        <w:tc>
          <w:tcPr>
            <w:tcW w:w="2229" w:type="pct"/>
            <w:shd w:val="clear" w:color="auto" w:fill="E6E6E6"/>
          </w:tcPr>
          <w:p w14:paraId="361C2EFD" w14:textId="1CF77037" w:rsidR="003515B2" w:rsidRPr="000F67F5" w:rsidRDefault="003515B2" w:rsidP="00924C5F">
            <w:pPr>
              <w:spacing w:before="60" w:after="0"/>
              <w:jc w:val="left"/>
              <w:rPr>
                <w:i/>
              </w:rPr>
            </w:pPr>
            <w:r w:rsidRPr="00B450E2">
              <w:rPr>
                <w:color w:val="000000"/>
                <w:szCs w:val="22"/>
                <w:lang w:eastAsia="en-GB"/>
              </w:rPr>
              <w:t>Is the strategy to proceed with cash based programming clearly discussed in the appeal, operational plans and/or operation updates issued to the public/donors?</w:t>
            </w:r>
          </w:p>
        </w:tc>
        <w:tc>
          <w:tcPr>
            <w:tcW w:w="443" w:type="pct"/>
            <w:shd w:val="clear" w:color="auto" w:fill="E6E6E6"/>
            <w:vAlign w:val="center"/>
          </w:tcPr>
          <w:p w14:paraId="72438283" w14:textId="5B989DC9"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22F2DD4B" w14:textId="20A69F81" w:rsidR="003515B2" w:rsidRPr="000F67F5" w:rsidRDefault="003515B2" w:rsidP="00924C5F">
            <w:pPr>
              <w:spacing w:before="60" w:after="0"/>
              <w:jc w:val="center"/>
            </w:pPr>
          </w:p>
        </w:tc>
        <w:tc>
          <w:tcPr>
            <w:tcW w:w="1688" w:type="pct"/>
            <w:shd w:val="clear" w:color="auto" w:fill="F3F3F3"/>
            <w:vAlign w:val="center"/>
          </w:tcPr>
          <w:p w14:paraId="5A2049E8" w14:textId="77777777" w:rsidR="003515B2" w:rsidRPr="000F67F5" w:rsidRDefault="003515B2" w:rsidP="00924C5F">
            <w:pPr>
              <w:spacing w:before="60" w:after="0"/>
            </w:pPr>
          </w:p>
        </w:tc>
      </w:tr>
      <w:tr w:rsidR="003515B2" w:rsidRPr="000F67F5" w14:paraId="031EE7FA" w14:textId="77777777" w:rsidTr="00D43087">
        <w:trPr>
          <w:cantSplit/>
        </w:trPr>
        <w:tc>
          <w:tcPr>
            <w:tcW w:w="208" w:type="pct"/>
            <w:shd w:val="clear" w:color="auto" w:fill="A6A6A6"/>
            <w:vAlign w:val="center"/>
          </w:tcPr>
          <w:p w14:paraId="1D2FCC83" w14:textId="13AF6E19" w:rsidR="003515B2" w:rsidRPr="00E25B84" w:rsidRDefault="003515B2" w:rsidP="00D43087">
            <w:pPr>
              <w:spacing w:before="60" w:after="0"/>
              <w:jc w:val="center"/>
              <w:rPr>
                <w:b/>
                <w:color w:val="FFFFFF" w:themeColor="background1"/>
              </w:rPr>
            </w:pPr>
            <w:r w:rsidRPr="00B450E2">
              <w:rPr>
                <w:b/>
                <w:bCs/>
                <w:color w:val="000000"/>
                <w:szCs w:val="22"/>
                <w:lang w:eastAsia="en-GB"/>
              </w:rPr>
              <w:t>23</w:t>
            </w:r>
          </w:p>
        </w:tc>
        <w:tc>
          <w:tcPr>
            <w:tcW w:w="2229" w:type="pct"/>
            <w:shd w:val="clear" w:color="auto" w:fill="E6E6E6"/>
          </w:tcPr>
          <w:p w14:paraId="4DC59003" w14:textId="4C1F70F3" w:rsidR="003515B2" w:rsidRPr="000F67F5" w:rsidRDefault="003515B2" w:rsidP="00924C5F">
            <w:pPr>
              <w:spacing w:before="60" w:after="0"/>
              <w:jc w:val="left"/>
            </w:pPr>
            <w:r w:rsidRPr="00B450E2">
              <w:rPr>
                <w:color w:val="000000"/>
                <w:szCs w:val="22"/>
                <w:lang w:eastAsia="en-GB"/>
              </w:rPr>
              <w:t>Can the IFRC/NS monitor and comply with donor restrictions/prohibitions and conditions, keeping in mind the Fundamental Principles?</w:t>
            </w:r>
          </w:p>
        </w:tc>
        <w:tc>
          <w:tcPr>
            <w:tcW w:w="443" w:type="pct"/>
            <w:shd w:val="clear" w:color="auto" w:fill="E6E6E6"/>
            <w:vAlign w:val="center"/>
          </w:tcPr>
          <w:p w14:paraId="2F329570" w14:textId="6D3CF922" w:rsidR="003515B2" w:rsidRPr="000F67F5" w:rsidRDefault="003515B2" w:rsidP="00924C5F">
            <w:pPr>
              <w:spacing w:before="60" w:after="0"/>
              <w:jc w:val="center"/>
            </w:pPr>
            <w:r w:rsidRPr="00B450E2">
              <w:rPr>
                <w:color w:val="000000"/>
                <w:szCs w:val="22"/>
                <w:lang w:eastAsia="en-GB"/>
              </w:rPr>
              <w:t>P</w:t>
            </w:r>
          </w:p>
        </w:tc>
        <w:tc>
          <w:tcPr>
            <w:tcW w:w="432" w:type="pct"/>
            <w:shd w:val="clear" w:color="auto" w:fill="F3F3F3"/>
            <w:vAlign w:val="center"/>
          </w:tcPr>
          <w:p w14:paraId="429BB511" w14:textId="3341D455" w:rsidR="003515B2" w:rsidRPr="000F67F5" w:rsidRDefault="003515B2" w:rsidP="00924C5F">
            <w:pPr>
              <w:spacing w:before="60" w:after="0"/>
              <w:jc w:val="center"/>
            </w:pPr>
            <w:r w:rsidRPr="00B450E2">
              <w:rPr>
                <w:color w:val="000000"/>
                <w:szCs w:val="22"/>
                <w:lang w:eastAsia="en-GB"/>
              </w:rPr>
              <w:t>Y</w:t>
            </w:r>
          </w:p>
        </w:tc>
        <w:tc>
          <w:tcPr>
            <w:tcW w:w="1688" w:type="pct"/>
            <w:shd w:val="clear" w:color="auto" w:fill="F3F3F3"/>
            <w:vAlign w:val="center"/>
          </w:tcPr>
          <w:p w14:paraId="6A7E1CAC" w14:textId="77777777" w:rsidR="003515B2" w:rsidRPr="000F67F5" w:rsidRDefault="003515B2" w:rsidP="00924C5F">
            <w:pPr>
              <w:spacing w:before="60" w:after="0"/>
            </w:pPr>
          </w:p>
        </w:tc>
      </w:tr>
      <w:tr w:rsidR="00280540" w:rsidRPr="000F67F5" w14:paraId="2864AA9A" w14:textId="77777777" w:rsidTr="00D43087">
        <w:trPr>
          <w:cantSplit/>
        </w:trPr>
        <w:tc>
          <w:tcPr>
            <w:tcW w:w="208" w:type="pct"/>
            <w:shd w:val="clear" w:color="auto" w:fill="A6A6A6"/>
            <w:vAlign w:val="center"/>
          </w:tcPr>
          <w:p w14:paraId="53B60E1A" w14:textId="0BF37751" w:rsidR="00280540" w:rsidRPr="00E25B84" w:rsidRDefault="00280540" w:rsidP="00D43087">
            <w:pPr>
              <w:spacing w:before="60" w:after="0"/>
              <w:jc w:val="center"/>
              <w:rPr>
                <w:b/>
                <w:color w:val="FFFFFF" w:themeColor="background1"/>
              </w:rPr>
            </w:pPr>
            <w:r w:rsidRPr="00B450E2">
              <w:rPr>
                <w:b/>
                <w:bCs/>
                <w:color w:val="000000"/>
                <w:szCs w:val="22"/>
                <w:lang w:eastAsia="en-GB"/>
              </w:rPr>
              <w:t>24</w:t>
            </w:r>
          </w:p>
        </w:tc>
        <w:tc>
          <w:tcPr>
            <w:tcW w:w="2229" w:type="pct"/>
            <w:shd w:val="clear" w:color="auto" w:fill="E6E6E6"/>
          </w:tcPr>
          <w:p w14:paraId="0A47E2B4" w14:textId="163528C2" w:rsidR="00280540" w:rsidRPr="000F67F5" w:rsidRDefault="00280540" w:rsidP="00924C5F">
            <w:pPr>
              <w:spacing w:before="60" w:after="0"/>
              <w:jc w:val="left"/>
              <w:rPr>
                <w:i/>
              </w:rPr>
            </w:pPr>
            <w:r w:rsidRPr="00B450E2">
              <w:rPr>
                <w:i/>
                <w:szCs w:val="22"/>
                <w:lang w:eastAsia="en-GB"/>
              </w:rPr>
              <w:t xml:space="preserve">Can the IFRC/NS monitor and comply with any requirements by donors related to </w:t>
            </w:r>
            <w:proofErr w:type="spellStart"/>
            <w:r w:rsidRPr="00B450E2">
              <w:rPr>
                <w:i/>
                <w:szCs w:val="22"/>
                <w:lang w:eastAsia="en-GB"/>
              </w:rPr>
              <w:t>anti terrorism</w:t>
            </w:r>
            <w:proofErr w:type="spellEnd"/>
            <w:r w:rsidRPr="00B450E2">
              <w:rPr>
                <w:i/>
                <w:szCs w:val="22"/>
                <w:lang w:eastAsia="en-GB"/>
              </w:rPr>
              <w:t xml:space="preserve"> and/or bribery?</w:t>
            </w:r>
          </w:p>
        </w:tc>
        <w:tc>
          <w:tcPr>
            <w:tcW w:w="443" w:type="pct"/>
            <w:shd w:val="clear" w:color="auto" w:fill="E6E6E6"/>
            <w:vAlign w:val="center"/>
          </w:tcPr>
          <w:p w14:paraId="02D0C30D" w14:textId="10695526" w:rsidR="00280540" w:rsidRPr="000F67F5" w:rsidRDefault="00280540" w:rsidP="00924C5F">
            <w:pPr>
              <w:spacing w:before="60" w:after="0"/>
              <w:jc w:val="center"/>
            </w:pPr>
            <w:r w:rsidRPr="00B450E2">
              <w:rPr>
                <w:color w:val="000000"/>
                <w:szCs w:val="22"/>
                <w:lang w:eastAsia="en-GB"/>
              </w:rPr>
              <w:t>P</w:t>
            </w:r>
          </w:p>
        </w:tc>
        <w:tc>
          <w:tcPr>
            <w:tcW w:w="432" w:type="pct"/>
            <w:shd w:val="clear" w:color="auto" w:fill="F3F3F3"/>
            <w:vAlign w:val="center"/>
          </w:tcPr>
          <w:p w14:paraId="1DD76AEB" w14:textId="41871210" w:rsidR="00280540" w:rsidRPr="000F67F5" w:rsidRDefault="00280540" w:rsidP="00924C5F">
            <w:pPr>
              <w:spacing w:before="60" w:after="0"/>
              <w:jc w:val="center"/>
            </w:pPr>
            <w:r w:rsidRPr="00B450E2">
              <w:rPr>
                <w:color w:val="000000"/>
                <w:szCs w:val="22"/>
                <w:lang w:eastAsia="en-GB"/>
              </w:rPr>
              <w:t>Y</w:t>
            </w:r>
          </w:p>
        </w:tc>
        <w:tc>
          <w:tcPr>
            <w:tcW w:w="1688" w:type="pct"/>
            <w:shd w:val="clear" w:color="auto" w:fill="F3F3F3"/>
            <w:vAlign w:val="center"/>
          </w:tcPr>
          <w:p w14:paraId="6C2D7EC1" w14:textId="77777777" w:rsidR="00280540" w:rsidRPr="000F67F5" w:rsidRDefault="00280540" w:rsidP="00924C5F">
            <w:pPr>
              <w:spacing w:before="60" w:after="0"/>
            </w:pPr>
          </w:p>
        </w:tc>
      </w:tr>
      <w:tr w:rsidR="00280540" w:rsidRPr="000F67F5" w14:paraId="1945F253" w14:textId="77777777" w:rsidTr="00D43087">
        <w:trPr>
          <w:cantSplit/>
        </w:trPr>
        <w:tc>
          <w:tcPr>
            <w:tcW w:w="208" w:type="pct"/>
            <w:shd w:val="clear" w:color="auto" w:fill="A6A6A6"/>
            <w:vAlign w:val="center"/>
          </w:tcPr>
          <w:p w14:paraId="38F18C6B" w14:textId="3E839AF5" w:rsidR="00280540" w:rsidRPr="00E25B84" w:rsidRDefault="00280540" w:rsidP="00D43087">
            <w:pPr>
              <w:spacing w:before="60" w:after="0"/>
              <w:jc w:val="center"/>
              <w:rPr>
                <w:b/>
                <w:color w:val="FFFFFF" w:themeColor="background1"/>
              </w:rPr>
            </w:pPr>
            <w:r w:rsidRPr="00B450E2">
              <w:rPr>
                <w:b/>
                <w:bCs/>
                <w:color w:val="000000"/>
                <w:szCs w:val="22"/>
                <w:lang w:eastAsia="en-GB"/>
              </w:rPr>
              <w:lastRenderedPageBreak/>
              <w:t>25</w:t>
            </w:r>
          </w:p>
        </w:tc>
        <w:tc>
          <w:tcPr>
            <w:tcW w:w="2229" w:type="pct"/>
            <w:shd w:val="clear" w:color="auto" w:fill="E6E6E6"/>
          </w:tcPr>
          <w:p w14:paraId="25A4C0BC" w14:textId="59DC74D5" w:rsidR="00280540" w:rsidRPr="000F67F5" w:rsidRDefault="00280540" w:rsidP="00924C5F">
            <w:pPr>
              <w:spacing w:before="60" w:after="0"/>
              <w:jc w:val="left"/>
            </w:pPr>
            <w:r w:rsidRPr="00B450E2">
              <w:rPr>
                <w:color w:val="000000"/>
                <w:szCs w:val="22"/>
                <w:lang w:eastAsia="en-GB"/>
              </w:rPr>
              <w:t xml:space="preserve">Can the IFRC/HNS monitor and comply with any social requirement clauses (i.e. </w:t>
            </w:r>
            <w:r>
              <w:rPr>
                <w:color w:val="000000"/>
                <w:szCs w:val="22"/>
                <w:lang w:eastAsia="en-GB"/>
              </w:rPr>
              <w:t>w</w:t>
            </w:r>
            <w:r w:rsidRPr="00B450E2">
              <w:rPr>
                <w:color w:val="000000"/>
                <w:szCs w:val="22"/>
                <w:lang w:eastAsia="en-GB"/>
              </w:rPr>
              <w:t>omen only, children only</w:t>
            </w:r>
            <w:r>
              <w:rPr>
                <w:color w:val="000000"/>
                <w:szCs w:val="22"/>
                <w:lang w:eastAsia="en-GB"/>
              </w:rPr>
              <w:t>,</w:t>
            </w:r>
            <w:r w:rsidRPr="00B450E2">
              <w:rPr>
                <w:color w:val="000000"/>
                <w:szCs w:val="22"/>
                <w:lang w:eastAsia="en-GB"/>
              </w:rPr>
              <w:t xml:space="preserve"> etc.) keeping in mind the Fundamental Principles?</w:t>
            </w:r>
          </w:p>
        </w:tc>
        <w:tc>
          <w:tcPr>
            <w:tcW w:w="443" w:type="pct"/>
            <w:shd w:val="clear" w:color="auto" w:fill="E6E6E6"/>
            <w:vAlign w:val="center"/>
          </w:tcPr>
          <w:p w14:paraId="3C82BA4C" w14:textId="797AE252" w:rsidR="00280540" w:rsidRPr="000F67F5" w:rsidRDefault="00280540" w:rsidP="00924C5F">
            <w:pPr>
              <w:spacing w:before="60" w:after="0"/>
              <w:jc w:val="center"/>
            </w:pPr>
            <w:r w:rsidRPr="00B450E2">
              <w:rPr>
                <w:color w:val="000000"/>
                <w:szCs w:val="22"/>
                <w:lang w:eastAsia="en-GB"/>
              </w:rPr>
              <w:t>P</w:t>
            </w:r>
          </w:p>
        </w:tc>
        <w:tc>
          <w:tcPr>
            <w:tcW w:w="432" w:type="pct"/>
            <w:shd w:val="clear" w:color="auto" w:fill="F3F3F3"/>
            <w:vAlign w:val="center"/>
          </w:tcPr>
          <w:p w14:paraId="7E31D2D1" w14:textId="75CCC4B4" w:rsidR="00280540" w:rsidRPr="000F67F5" w:rsidRDefault="00280540" w:rsidP="00924C5F">
            <w:pPr>
              <w:spacing w:before="60" w:after="0"/>
              <w:jc w:val="center"/>
            </w:pPr>
          </w:p>
        </w:tc>
        <w:tc>
          <w:tcPr>
            <w:tcW w:w="1688" w:type="pct"/>
            <w:shd w:val="clear" w:color="auto" w:fill="F3F3F3"/>
            <w:vAlign w:val="center"/>
          </w:tcPr>
          <w:p w14:paraId="58719AA1" w14:textId="77777777" w:rsidR="00280540" w:rsidRPr="000F67F5" w:rsidRDefault="00280540" w:rsidP="00924C5F">
            <w:pPr>
              <w:spacing w:before="60" w:after="0"/>
            </w:pPr>
          </w:p>
        </w:tc>
      </w:tr>
      <w:tr w:rsidR="008117AC" w:rsidRPr="000F67F5" w14:paraId="4B51A5DB" w14:textId="77777777" w:rsidTr="00D43087">
        <w:trPr>
          <w:cantSplit/>
        </w:trPr>
        <w:tc>
          <w:tcPr>
            <w:tcW w:w="2437" w:type="pct"/>
            <w:gridSpan w:val="2"/>
            <w:tcBorders>
              <w:right w:val="nil"/>
            </w:tcBorders>
            <w:shd w:val="clear" w:color="auto" w:fill="A6A6A6"/>
            <w:vAlign w:val="center"/>
          </w:tcPr>
          <w:p w14:paraId="2F5A01FE" w14:textId="101919F5" w:rsidR="008117AC" w:rsidRPr="000F67F5" w:rsidRDefault="008117AC" w:rsidP="008117AC">
            <w:pPr>
              <w:spacing w:after="0"/>
              <w:jc w:val="left"/>
            </w:pPr>
            <w:r w:rsidRPr="00B450E2">
              <w:rPr>
                <w:b/>
                <w:bCs/>
                <w:color w:val="000000"/>
                <w:szCs w:val="22"/>
                <w:lang w:eastAsia="en-GB"/>
              </w:rPr>
              <w:t>Security Risks (</w:t>
            </w:r>
            <w:r>
              <w:rPr>
                <w:b/>
                <w:bCs/>
                <w:color w:val="000000"/>
                <w:szCs w:val="22"/>
                <w:lang w:eastAsia="en-GB"/>
              </w:rPr>
              <w:t>b</w:t>
            </w:r>
            <w:r w:rsidRPr="00B450E2">
              <w:rPr>
                <w:b/>
                <w:bCs/>
                <w:color w:val="000000"/>
                <w:szCs w:val="22"/>
                <w:lang w:eastAsia="en-GB"/>
              </w:rPr>
              <w:t>ased on Security Risk Assessment (SRA))</w:t>
            </w:r>
            <w:r w:rsidRPr="00B450E2">
              <w:rPr>
                <w:color w:val="000000"/>
                <w:szCs w:val="22"/>
                <w:lang w:eastAsia="en-GB"/>
              </w:rPr>
              <w:t> </w:t>
            </w:r>
          </w:p>
        </w:tc>
        <w:tc>
          <w:tcPr>
            <w:tcW w:w="443" w:type="pct"/>
            <w:tcBorders>
              <w:left w:val="nil"/>
              <w:bottom w:val="single" w:sz="6" w:space="0" w:color="auto"/>
              <w:right w:val="nil"/>
            </w:tcBorders>
            <w:shd w:val="clear" w:color="auto" w:fill="A6A6A6"/>
            <w:vAlign w:val="center"/>
          </w:tcPr>
          <w:p w14:paraId="2B0B2911" w14:textId="77777777" w:rsidR="008117AC" w:rsidRPr="000F67F5" w:rsidRDefault="008117AC" w:rsidP="00856DDC">
            <w:pPr>
              <w:spacing w:after="0"/>
              <w:jc w:val="center"/>
            </w:pPr>
          </w:p>
        </w:tc>
        <w:tc>
          <w:tcPr>
            <w:tcW w:w="432" w:type="pct"/>
            <w:tcBorders>
              <w:left w:val="nil"/>
              <w:right w:val="nil"/>
            </w:tcBorders>
            <w:shd w:val="clear" w:color="auto" w:fill="A6A6A6"/>
            <w:vAlign w:val="center"/>
          </w:tcPr>
          <w:p w14:paraId="66334911" w14:textId="77777777" w:rsidR="008117AC" w:rsidRPr="000F67F5" w:rsidRDefault="008117AC" w:rsidP="00856DDC">
            <w:pPr>
              <w:spacing w:after="0"/>
              <w:jc w:val="center"/>
            </w:pPr>
          </w:p>
        </w:tc>
        <w:tc>
          <w:tcPr>
            <w:tcW w:w="1688" w:type="pct"/>
            <w:tcBorders>
              <w:left w:val="nil"/>
            </w:tcBorders>
            <w:shd w:val="clear" w:color="auto" w:fill="A6A6A6"/>
            <w:vAlign w:val="center"/>
          </w:tcPr>
          <w:p w14:paraId="5886ED7C" w14:textId="77777777" w:rsidR="008117AC" w:rsidRPr="000F67F5" w:rsidRDefault="008117AC" w:rsidP="004F7B6A">
            <w:pPr>
              <w:spacing w:before="60" w:after="60"/>
            </w:pPr>
          </w:p>
        </w:tc>
      </w:tr>
      <w:tr w:rsidR="002077AF" w:rsidRPr="000F67F5" w14:paraId="51913556" w14:textId="77777777" w:rsidTr="00D43087">
        <w:trPr>
          <w:cantSplit/>
        </w:trPr>
        <w:tc>
          <w:tcPr>
            <w:tcW w:w="208" w:type="pct"/>
            <w:shd w:val="clear" w:color="auto" w:fill="A6A6A6"/>
            <w:vAlign w:val="center"/>
          </w:tcPr>
          <w:p w14:paraId="13808626" w14:textId="7238A720" w:rsidR="002077AF" w:rsidRPr="00E25B84" w:rsidRDefault="002077AF" w:rsidP="00D43087">
            <w:pPr>
              <w:spacing w:before="60" w:after="0"/>
              <w:jc w:val="center"/>
              <w:rPr>
                <w:b/>
                <w:color w:val="FFFFFF" w:themeColor="background1"/>
              </w:rPr>
            </w:pPr>
            <w:r w:rsidRPr="00B450E2">
              <w:rPr>
                <w:b/>
                <w:bCs/>
                <w:color w:val="000000"/>
                <w:szCs w:val="22"/>
                <w:lang w:eastAsia="en-GB"/>
              </w:rPr>
              <w:t>26</w:t>
            </w:r>
          </w:p>
        </w:tc>
        <w:tc>
          <w:tcPr>
            <w:tcW w:w="2229" w:type="pct"/>
            <w:shd w:val="clear" w:color="auto" w:fill="E6E6E6"/>
          </w:tcPr>
          <w:p w14:paraId="44A71514" w14:textId="027071E3" w:rsidR="002077AF" w:rsidRPr="000F67F5" w:rsidRDefault="002077AF" w:rsidP="00924C5F">
            <w:pPr>
              <w:spacing w:before="60" w:after="0"/>
              <w:jc w:val="left"/>
            </w:pPr>
            <w:r w:rsidRPr="00B450E2">
              <w:rPr>
                <w:szCs w:val="22"/>
                <w:lang w:eastAsia="en-GB"/>
              </w:rPr>
              <w:t xml:space="preserve">Has a situational analysis been properly completed involving a wide variety of sources including NS, ICRC, </w:t>
            </w:r>
            <w:proofErr w:type="gramStart"/>
            <w:r w:rsidRPr="00B450E2">
              <w:rPr>
                <w:szCs w:val="22"/>
                <w:lang w:eastAsia="en-GB"/>
              </w:rPr>
              <w:t>UN</w:t>
            </w:r>
            <w:proofErr w:type="gramEnd"/>
            <w:r w:rsidRPr="00B450E2">
              <w:rPr>
                <w:szCs w:val="22"/>
                <w:lang w:eastAsia="en-GB"/>
              </w:rPr>
              <w:t xml:space="preserve">, NGOs, Government and open source material? </w:t>
            </w:r>
          </w:p>
        </w:tc>
        <w:tc>
          <w:tcPr>
            <w:tcW w:w="443" w:type="pct"/>
            <w:shd w:val="clear" w:color="auto" w:fill="E6E6E6"/>
            <w:vAlign w:val="center"/>
          </w:tcPr>
          <w:p w14:paraId="58E07FB9" w14:textId="2ECDBD4D" w:rsidR="002077AF" w:rsidRPr="000F67F5" w:rsidRDefault="002077AF" w:rsidP="00924C5F">
            <w:pPr>
              <w:spacing w:before="60" w:after="0"/>
              <w:jc w:val="center"/>
            </w:pPr>
            <w:r w:rsidRPr="00B450E2">
              <w:rPr>
                <w:color w:val="000000"/>
                <w:szCs w:val="22"/>
                <w:lang w:eastAsia="en-GB"/>
              </w:rPr>
              <w:t>P</w:t>
            </w:r>
          </w:p>
        </w:tc>
        <w:tc>
          <w:tcPr>
            <w:tcW w:w="432" w:type="pct"/>
            <w:shd w:val="clear" w:color="auto" w:fill="F3F3F3"/>
            <w:vAlign w:val="center"/>
          </w:tcPr>
          <w:p w14:paraId="3790C5C8" w14:textId="25E3F06B" w:rsidR="002077AF" w:rsidRPr="000F67F5" w:rsidRDefault="002077AF" w:rsidP="00924C5F">
            <w:pPr>
              <w:spacing w:before="60" w:after="0"/>
              <w:jc w:val="center"/>
            </w:pPr>
            <w:r w:rsidRPr="00B450E2">
              <w:rPr>
                <w:color w:val="000000"/>
                <w:szCs w:val="22"/>
                <w:lang w:eastAsia="en-GB"/>
              </w:rPr>
              <w:t>Y</w:t>
            </w:r>
          </w:p>
        </w:tc>
        <w:tc>
          <w:tcPr>
            <w:tcW w:w="1688" w:type="pct"/>
            <w:shd w:val="clear" w:color="auto" w:fill="F3F3F3"/>
            <w:vAlign w:val="center"/>
          </w:tcPr>
          <w:p w14:paraId="480060DF" w14:textId="77777777" w:rsidR="002077AF" w:rsidRPr="000F67F5" w:rsidRDefault="002077AF" w:rsidP="00924C5F">
            <w:pPr>
              <w:spacing w:before="60" w:after="0"/>
            </w:pPr>
          </w:p>
        </w:tc>
      </w:tr>
      <w:tr w:rsidR="002077AF" w:rsidRPr="000F67F5" w14:paraId="3407E384" w14:textId="77777777" w:rsidTr="00D43087">
        <w:trPr>
          <w:cantSplit/>
        </w:trPr>
        <w:tc>
          <w:tcPr>
            <w:tcW w:w="208" w:type="pct"/>
            <w:shd w:val="clear" w:color="auto" w:fill="A6A6A6"/>
            <w:vAlign w:val="center"/>
          </w:tcPr>
          <w:p w14:paraId="4AB7F46A" w14:textId="348B0141" w:rsidR="002077AF" w:rsidRPr="00E25B84" w:rsidRDefault="002077AF" w:rsidP="00D43087">
            <w:pPr>
              <w:spacing w:before="60" w:after="0"/>
              <w:jc w:val="center"/>
              <w:rPr>
                <w:b/>
                <w:color w:val="FFFFFF" w:themeColor="background1"/>
              </w:rPr>
            </w:pPr>
            <w:r w:rsidRPr="00B450E2">
              <w:rPr>
                <w:b/>
                <w:bCs/>
                <w:color w:val="000000"/>
                <w:szCs w:val="22"/>
                <w:lang w:eastAsia="en-GB"/>
              </w:rPr>
              <w:t>27</w:t>
            </w:r>
          </w:p>
        </w:tc>
        <w:tc>
          <w:tcPr>
            <w:tcW w:w="2229" w:type="pct"/>
            <w:shd w:val="clear" w:color="auto" w:fill="E6E6E6"/>
          </w:tcPr>
          <w:p w14:paraId="0E286DFD" w14:textId="53BBDFEC" w:rsidR="002077AF" w:rsidRPr="000F67F5" w:rsidRDefault="002077AF" w:rsidP="00924C5F">
            <w:pPr>
              <w:spacing w:before="60" w:after="0"/>
              <w:jc w:val="left"/>
            </w:pPr>
            <w:r w:rsidRPr="00B450E2">
              <w:rPr>
                <w:szCs w:val="22"/>
                <w:lang w:eastAsia="en-GB"/>
              </w:rPr>
              <w:t xml:space="preserve">Has site and storage security been appropriately considered? </w:t>
            </w:r>
          </w:p>
        </w:tc>
        <w:tc>
          <w:tcPr>
            <w:tcW w:w="443" w:type="pct"/>
            <w:shd w:val="clear" w:color="auto" w:fill="E6E6E6"/>
            <w:vAlign w:val="center"/>
          </w:tcPr>
          <w:p w14:paraId="40103078" w14:textId="698A3B3F" w:rsidR="002077AF" w:rsidRPr="000F67F5" w:rsidRDefault="002077AF" w:rsidP="00924C5F">
            <w:pPr>
              <w:spacing w:before="60" w:after="0"/>
              <w:jc w:val="center"/>
            </w:pPr>
            <w:r w:rsidRPr="00B450E2">
              <w:rPr>
                <w:color w:val="000000"/>
                <w:szCs w:val="22"/>
                <w:lang w:eastAsia="en-GB"/>
              </w:rPr>
              <w:t>P</w:t>
            </w:r>
          </w:p>
        </w:tc>
        <w:tc>
          <w:tcPr>
            <w:tcW w:w="432" w:type="pct"/>
            <w:shd w:val="clear" w:color="auto" w:fill="F3F3F3"/>
            <w:vAlign w:val="center"/>
          </w:tcPr>
          <w:p w14:paraId="48202FDA" w14:textId="4CF0DF36" w:rsidR="002077AF" w:rsidRPr="000F67F5" w:rsidRDefault="002077AF" w:rsidP="00924C5F">
            <w:pPr>
              <w:spacing w:before="60" w:after="0"/>
              <w:jc w:val="center"/>
            </w:pPr>
            <w:r w:rsidRPr="00B450E2">
              <w:rPr>
                <w:color w:val="000000"/>
                <w:szCs w:val="22"/>
                <w:lang w:eastAsia="en-GB"/>
              </w:rPr>
              <w:t>Y</w:t>
            </w:r>
          </w:p>
        </w:tc>
        <w:tc>
          <w:tcPr>
            <w:tcW w:w="1688" w:type="pct"/>
            <w:shd w:val="clear" w:color="auto" w:fill="F3F3F3"/>
            <w:vAlign w:val="center"/>
          </w:tcPr>
          <w:p w14:paraId="15D8AA3F" w14:textId="77777777" w:rsidR="002077AF" w:rsidRPr="000F67F5" w:rsidRDefault="002077AF" w:rsidP="00924C5F">
            <w:pPr>
              <w:spacing w:before="60" w:after="0"/>
            </w:pPr>
          </w:p>
        </w:tc>
      </w:tr>
      <w:tr w:rsidR="002077AF" w:rsidRPr="000F67F5" w14:paraId="31009176" w14:textId="77777777" w:rsidTr="00D43087">
        <w:trPr>
          <w:cantSplit/>
        </w:trPr>
        <w:tc>
          <w:tcPr>
            <w:tcW w:w="208" w:type="pct"/>
            <w:shd w:val="clear" w:color="auto" w:fill="A6A6A6"/>
            <w:vAlign w:val="center"/>
          </w:tcPr>
          <w:p w14:paraId="2DB0145F" w14:textId="33C1CA4F" w:rsidR="002077AF" w:rsidRPr="00E25B84" w:rsidRDefault="002077AF" w:rsidP="00D43087">
            <w:pPr>
              <w:spacing w:before="60" w:after="0"/>
              <w:jc w:val="center"/>
              <w:rPr>
                <w:b/>
                <w:color w:val="FFFFFF" w:themeColor="background1"/>
              </w:rPr>
            </w:pPr>
            <w:r w:rsidRPr="00B450E2">
              <w:rPr>
                <w:b/>
                <w:bCs/>
                <w:color w:val="000000"/>
                <w:szCs w:val="22"/>
                <w:lang w:eastAsia="en-GB"/>
              </w:rPr>
              <w:t>28</w:t>
            </w:r>
          </w:p>
        </w:tc>
        <w:tc>
          <w:tcPr>
            <w:tcW w:w="2229" w:type="pct"/>
            <w:shd w:val="clear" w:color="auto" w:fill="E6E6E6"/>
          </w:tcPr>
          <w:p w14:paraId="570A5D0C" w14:textId="2C7B0A4C" w:rsidR="002077AF" w:rsidRPr="000F67F5" w:rsidRDefault="002077AF" w:rsidP="00924C5F">
            <w:pPr>
              <w:spacing w:before="60" w:after="0"/>
              <w:jc w:val="left"/>
              <w:rPr>
                <w:i/>
              </w:rPr>
            </w:pPr>
            <w:r w:rsidRPr="00B450E2">
              <w:rPr>
                <w:szCs w:val="22"/>
                <w:lang w:eastAsia="en-GB"/>
              </w:rPr>
              <w:t xml:space="preserve">Will the cash be stored by the third party, the preferred method of storage for IFRC? </w:t>
            </w:r>
          </w:p>
        </w:tc>
        <w:tc>
          <w:tcPr>
            <w:tcW w:w="443" w:type="pct"/>
            <w:shd w:val="clear" w:color="auto" w:fill="E6E6E6"/>
            <w:vAlign w:val="center"/>
          </w:tcPr>
          <w:p w14:paraId="43A07BB6" w14:textId="4FAFF67B" w:rsidR="002077AF" w:rsidRPr="000F67F5" w:rsidRDefault="002077AF" w:rsidP="00924C5F">
            <w:pPr>
              <w:spacing w:before="60" w:after="0"/>
              <w:jc w:val="center"/>
            </w:pPr>
          </w:p>
        </w:tc>
        <w:tc>
          <w:tcPr>
            <w:tcW w:w="432" w:type="pct"/>
            <w:shd w:val="clear" w:color="auto" w:fill="F3F3F3"/>
            <w:vAlign w:val="center"/>
          </w:tcPr>
          <w:p w14:paraId="7EB6D399" w14:textId="2C8F9AAF" w:rsidR="002077AF" w:rsidRPr="000F67F5" w:rsidRDefault="002077AF" w:rsidP="00924C5F">
            <w:pPr>
              <w:spacing w:before="60" w:after="0"/>
              <w:jc w:val="center"/>
            </w:pPr>
          </w:p>
        </w:tc>
        <w:tc>
          <w:tcPr>
            <w:tcW w:w="1688" w:type="pct"/>
            <w:shd w:val="clear" w:color="auto" w:fill="F3F3F3"/>
            <w:vAlign w:val="center"/>
          </w:tcPr>
          <w:p w14:paraId="46E096A8" w14:textId="77777777" w:rsidR="002077AF" w:rsidRPr="000F67F5" w:rsidRDefault="002077AF" w:rsidP="00924C5F">
            <w:pPr>
              <w:spacing w:before="60" w:after="0"/>
            </w:pPr>
          </w:p>
        </w:tc>
      </w:tr>
      <w:tr w:rsidR="002077AF" w:rsidRPr="000F67F5" w14:paraId="659A9C2C" w14:textId="77777777" w:rsidTr="00D43087">
        <w:trPr>
          <w:cantSplit/>
        </w:trPr>
        <w:tc>
          <w:tcPr>
            <w:tcW w:w="208" w:type="pct"/>
            <w:shd w:val="clear" w:color="auto" w:fill="A6A6A6"/>
            <w:vAlign w:val="center"/>
          </w:tcPr>
          <w:p w14:paraId="7DD91AF4" w14:textId="3003F1FE" w:rsidR="002077AF" w:rsidRPr="00E25B84" w:rsidRDefault="002077AF" w:rsidP="00D43087">
            <w:pPr>
              <w:spacing w:before="60" w:after="0"/>
              <w:jc w:val="center"/>
              <w:rPr>
                <w:b/>
                <w:color w:val="FFFFFF" w:themeColor="background1"/>
              </w:rPr>
            </w:pPr>
            <w:r w:rsidRPr="00B450E2">
              <w:rPr>
                <w:b/>
                <w:bCs/>
                <w:color w:val="000000"/>
                <w:szCs w:val="22"/>
                <w:lang w:eastAsia="en-GB"/>
              </w:rPr>
              <w:t>29</w:t>
            </w:r>
          </w:p>
        </w:tc>
        <w:tc>
          <w:tcPr>
            <w:tcW w:w="2229" w:type="pct"/>
            <w:shd w:val="clear" w:color="auto" w:fill="E6E6E6"/>
          </w:tcPr>
          <w:p w14:paraId="0CEC0099" w14:textId="22676CC6" w:rsidR="002077AF" w:rsidRPr="000F67F5" w:rsidRDefault="002077AF" w:rsidP="00924C5F">
            <w:pPr>
              <w:spacing w:before="60" w:after="0"/>
              <w:jc w:val="left"/>
            </w:pPr>
            <w:r w:rsidRPr="00B450E2">
              <w:rPr>
                <w:szCs w:val="22"/>
                <w:lang w:eastAsia="en-GB"/>
              </w:rPr>
              <w:t xml:space="preserve">Has transport security been appropriately considered? </w:t>
            </w:r>
          </w:p>
        </w:tc>
        <w:tc>
          <w:tcPr>
            <w:tcW w:w="443" w:type="pct"/>
            <w:shd w:val="clear" w:color="auto" w:fill="E6E6E6"/>
            <w:vAlign w:val="center"/>
          </w:tcPr>
          <w:p w14:paraId="54DFAE18" w14:textId="1C2E08CA" w:rsidR="002077AF" w:rsidRPr="000F67F5" w:rsidRDefault="002077AF" w:rsidP="00924C5F">
            <w:pPr>
              <w:spacing w:before="60" w:after="0"/>
              <w:jc w:val="center"/>
            </w:pPr>
          </w:p>
        </w:tc>
        <w:tc>
          <w:tcPr>
            <w:tcW w:w="432" w:type="pct"/>
            <w:shd w:val="clear" w:color="auto" w:fill="F3F3F3"/>
            <w:vAlign w:val="center"/>
          </w:tcPr>
          <w:p w14:paraId="2426B79F" w14:textId="2D13DF5D" w:rsidR="002077AF" w:rsidRPr="000F67F5" w:rsidRDefault="002077AF" w:rsidP="00924C5F">
            <w:pPr>
              <w:spacing w:before="60" w:after="0"/>
              <w:jc w:val="center"/>
            </w:pPr>
          </w:p>
        </w:tc>
        <w:tc>
          <w:tcPr>
            <w:tcW w:w="1688" w:type="pct"/>
            <w:shd w:val="clear" w:color="auto" w:fill="F3F3F3"/>
            <w:vAlign w:val="center"/>
          </w:tcPr>
          <w:p w14:paraId="7C5F0DA0" w14:textId="77777777" w:rsidR="002077AF" w:rsidRPr="000F67F5" w:rsidRDefault="002077AF" w:rsidP="00924C5F">
            <w:pPr>
              <w:spacing w:before="60" w:after="0"/>
            </w:pPr>
          </w:p>
        </w:tc>
      </w:tr>
      <w:tr w:rsidR="002077AF" w:rsidRPr="000F67F5" w14:paraId="543ADBB8" w14:textId="77777777" w:rsidTr="00D43087">
        <w:trPr>
          <w:cantSplit/>
        </w:trPr>
        <w:tc>
          <w:tcPr>
            <w:tcW w:w="208" w:type="pct"/>
            <w:shd w:val="clear" w:color="auto" w:fill="A6A6A6"/>
            <w:vAlign w:val="center"/>
          </w:tcPr>
          <w:p w14:paraId="77663725" w14:textId="1904FB43" w:rsidR="002077AF" w:rsidRPr="00E25B84" w:rsidRDefault="002077AF" w:rsidP="00D43087">
            <w:pPr>
              <w:spacing w:before="60" w:after="0"/>
              <w:jc w:val="center"/>
              <w:rPr>
                <w:b/>
                <w:color w:val="FFFFFF" w:themeColor="background1"/>
              </w:rPr>
            </w:pPr>
            <w:r w:rsidRPr="00B450E2">
              <w:rPr>
                <w:b/>
                <w:bCs/>
                <w:color w:val="000000"/>
                <w:szCs w:val="22"/>
                <w:lang w:eastAsia="en-GB"/>
              </w:rPr>
              <w:t>30</w:t>
            </w:r>
          </w:p>
        </w:tc>
        <w:tc>
          <w:tcPr>
            <w:tcW w:w="2229" w:type="pct"/>
            <w:shd w:val="clear" w:color="auto" w:fill="E6E6E6"/>
          </w:tcPr>
          <w:p w14:paraId="275E8D9D" w14:textId="6F27FF52" w:rsidR="002077AF" w:rsidRPr="000F67F5" w:rsidRDefault="002077AF" w:rsidP="00924C5F">
            <w:pPr>
              <w:spacing w:before="60" w:after="0"/>
              <w:jc w:val="left"/>
              <w:rPr>
                <w:i/>
              </w:rPr>
            </w:pPr>
            <w:r w:rsidRPr="00B450E2">
              <w:rPr>
                <w:szCs w:val="22"/>
                <w:lang w:eastAsia="en-GB"/>
              </w:rPr>
              <w:t>Is transport of the cash being done by the third party, the IFRC preferred mode of transport?</w:t>
            </w:r>
          </w:p>
        </w:tc>
        <w:tc>
          <w:tcPr>
            <w:tcW w:w="443" w:type="pct"/>
            <w:shd w:val="clear" w:color="auto" w:fill="E6E6E6"/>
            <w:vAlign w:val="center"/>
          </w:tcPr>
          <w:p w14:paraId="716B8D95" w14:textId="6E6CAC2D" w:rsidR="002077AF" w:rsidRPr="000F67F5" w:rsidRDefault="002077AF" w:rsidP="00924C5F">
            <w:pPr>
              <w:spacing w:before="60" w:after="0"/>
              <w:jc w:val="center"/>
            </w:pPr>
          </w:p>
        </w:tc>
        <w:tc>
          <w:tcPr>
            <w:tcW w:w="432" w:type="pct"/>
            <w:shd w:val="clear" w:color="auto" w:fill="F3F3F3"/>
            <w:vAlign w:val="center"/>
          </w:tcPr>
          <w:p w14:paraId="46238D42" w14:textId="5A163FCB" w:rsidR="002077AF" w:rsidRPr="000F67F5" w:rsidRDefault="002077AF" w:rsidP="00924C5F">
            <w:pPr>
              <w:spacing w:before="60" w:after="0"/>
              <w:jc w:val="center"/>
            </w:pPr>
          </w:p>
        </w:tc>
        <w:tc>
          <w:tcPr>
            <w:tcW w:w="1688" w:type="pct"/>
            <w:shd w:val="clear" w:color="auto" w:fill="F3F3F3"/>
            <w:vAlign w:val="center"/>
          </w:tcPr>
          <w:p w14:paraId="5CEEE7AE" w14:textId="77777777" w:rsidR="002077AF" w:rsidRPr="000F67F5" w:rsidRDefault="002077AF" w:rsidP="00924C5F">
            <w:pPr>
              <w:spacing w:before="60" w:after="0"/>
            </w:pPr>
          </w:p>
        </w:tc>
      </w:tr>
      <w:tr w:rsidR="002077AF" w:rsidRPr="000F67F5" w14:paraId="4D1CE2F9" w14:textId="77777777" w:rsidTr="00D43087">
        <w:trPr>
          <w:cantSplit/>
        </w:trPr>
        <w:tc>
          <w:tcPr>
            <w:tcW w:w="208" w:type="pct"/>
            <w:shd w:val="clear" w:color="auto" w:fill="A6A6A6"/>
            <w:vAlign w:val="center"/>
          </w:tcPr>
          <w:p w14:paraId="710C160E" w14:textId="5DDF65B6" w:rsidR="002077AF" w:rsidRPr="00E25B84" w:rsidRDefault="002077AF" w:rsidP="00D43087">
            <w:pPr>
              <w:spacing w:before="60" w:after="0"/>
              <w:jc w:val="center"/>
              <w:rPr>
                <w:b/>
                <w:color w:val="FFFFFF" w:themeColor="background1"/>
              </w:rPr>
            </w:pPr>
            <w:r w:rsidRPr="00B450E2">
              <w:rPr>
                <w:b/>
                <w:bCs/>
                <w:color w:val="000000"/>
                <w:szCs w:val="22"/>
                <w:lang w:eastAsia="en-GB"/>
              </w:rPr>
              <w:t>31</w:t>
            </w:r>
          </w:p>
        </w:tc>
        <w:tc>
          <w:tcPr>
            <w:tcW w:w="2229" w:type="pct"/>
            <w:shd w:val="clear" w:color="auto" w:fill="E6E6E6"/>
          </w:tcPr>
          <w:p w14:paraId="77B70CB8" w14:textId="5E4DD23A" w:rsidR="002077AF" w:rsidRPr="000F67F5" w:rsidRDefault="002077AF" w:rsidP="00924C5F">
            <w:pPr>
              <w:spacing w:before="60" w:after="0"/>
              <w:jc w:val="left"/>
              <w:rPr>
                <w:i/>
              </w:rPr>
            </w:pPr>
            <w:r w:rsidRPr="00B450E2">
              <w:rPr>
                <w:szCs w:val="22"/>
                <w:lang w:eastAsia="en-GB"/>
              </w:rPr>
              <w:t>As per IFRC</w:t>
            </w:r>
            <w:r>
              <w:rPr>
                <w:szCs w:val="22"/>
                <w:lang w:eastAsia="en-GB"/>
              </w:rPr>
              <w:t>’s M</w:t>
            </w:r>
            <w:r w:rsidRPr="00B450E2">
              <w:rPr>
                <w:szCs w:val="22"/>
                <w:lang w:eastAsia="en-GB"/>
              </w:rPr>
              <w:t>inimum Security Requirements (MSR), does the operation have the means for a 2-way communications and a redundancy system in place?</w:t>
            </w:r>
          </w:p>
        </w:tc>
        <w:tc>
          <w:tcPr>
            <w:tcW w:w="443" w:type="pct"/>
            <w:shd w:val="clear" w:color="auto" w:fill="E6E6E6"/>
            <w:vAlign w:val="center"/>
          </w:tcPr>
          <w:p w14:paraId="446FF5CA" w14:textId="229A3BEB" w:rsidR="002077AF" w:rsidRPr="000F67F5" w:rsidRDefault="002077AF" w:rsidP="00924C5F">
            <w:pPr>
              <w:spacing w:before="60" w:after="0"/>
              <w:jc w:val="center"/>
            </w:pPr>
          </w:p>
        </w:tc>
        <w:tc>
          <w:tcPr>
            <w:tcW w:w="432" w:type="pct"/>
            <w:shd w:val="clear" w:color="auto" w:fill="F3F3F3"/>
            <w:vAlign w:val="center"/>
          </w:tcPr>
          <w:p w14:paraId="16352578" w14:textId="11F972CD" w:rsidR="002077AF" w:rsidRPr="000F67F5" w:rsidRDefault="002077AF" w:rsidP="00924C5F">
            <w:pPr>
              <w:spacing w:before="60" w:after="0"/>
              <w:jc w:val="center"/>
            </w:pPr>
          </w:p>
        </w:tc>
        <w:tc>
          <w:tcPr>
            <w:tcW w:w="1688" w:type="pct"/>
            <w:shd w:val="clear" w:color="auto" w:fill="F3F3F3"/>
            <w:vAlign w:val="center"/>
          </w:tcPr>
          <w:p w14:paraId="0FEB3354" w14:textId="77777777" w:rsidR="002077AF" w:rsidRPr="000F67F5" w:rsidRDefault="002077AF" w:rsidP="00924C5F">
            <w:pPr>
              <w:spacing w:before="60" w:after="0"/>
            </w:pPr>
          </w:p>
        </w:tc>
      </w:tr>
      <w:tr w:rsidR="002077AF" w:rsidRPr="000F67F5" w14:paraId="7CDBF61E" w14:textId="77777777" w:rsidTr="00D43087">
        <w:trPr>
          <w:cantSplit/>
        </w:trPr>
        <w:tc>
          <w:tcPr>
            <w:tcW w:w="208" w:type="pct"/>
            <w:shd w:val="clear" w:color="auto" w:fill="A6A6A6"/>
            <w:vAlign w:val="center"/>
          </w:tcPr>
          <w:p w14:paraId="683C52E8" w14:textId="66F20BD5" w:rsidR="002077AF" w:rsidRPr="00E25B84" w:rsidRDefault="002077AF" w:rsidP="00D43087">
            <w:pPr>
              <w:spacing w:before="60" w:after="0"/>
              <w:jc w:val="center"/>
              <w:rPr>
                <w:b/>
                <w:color w:val="FFFFFF" w:themeColor="background1"/>
              </w:rPr>
            </w:pPr>
            <w:r w:rsidRPr="00B450E2">
              <w:rPr>
                <w:b/>
                <w:bCs/>
                <w:color w:val="000000"/>
                <w:szCs w:val="22"/>
                <w:lang w:eastAsia="en-GB"/>
              </w:rPr>
              <w:t>3</w:t>
            </w:r>
            <w:r>
              <w:rPr>
                <w:b/>
                <w:bCs/>
                <w:color w:val="000000"/>
                <w:szCs w:val="22"/>
                <w:lang w:eastAsia="en-GB"/>
              </w:rPr>
              <w:t>2</w:t>
            </w:r>
          </w:p>
        </w:tc>
        <w:tc>
          <w:tcPr>
            <w:tcW w:w="2229" w:type="pct"/>
            <w:shd w:val="clear" w:color="auto" w:fill="E6E6E6"/>
          </w:tcPr>
          <w:p w14:paraId="6D45700F" w14:textId="6EBCC6FD" w:rsidR="002077AF" w:rsidRPr="000F67F5" w:rsidRDefault="002077AF" w:rsidP="00924C5F">
            <w:pPr>
              <w:spacing w:before="60" w:after="0"/>
              <w:jc w:val="left"/>
            </w:pPr>
            <w:proofErr w:type="gramStart"/>
            <w:r w:rsidRPr="00B450E2">
              <w:rPr>
                <w:szCs w:val="22"/>
                <w:lang w:eastAsia="en-GB"/>
              </w:rPr>
              <w:t xml:space="preserve">Does the </w:t>
            </w:r>
            <w:proofErr w:type="spellStart"/>
            <w:r w:rsidRPr="00B450E2">
              <w:rPr>
                <w:szCs w:val="22"/>
                <w:lang w:eastAsia="en-GB"/>
              </w:rPr>
              <w:t>programme</w:t>
            </w:r>
            <w:proofErr w:type="spellEnd"/>
            <w:r w:rsidRPr="00B450E2">
              <w:rPr>
                <w:szCs w:val="22"/>
                <w:lang w:eastAsia="en-GB"/>
              </w:rPr>
              <w:t xml:space="preserve"> beneficiary selection criteria</w:t>
            </w:r>
            <w:proofErr w:type="gramEnd"/>
            <w:r w:rsidRPr="00B450E2">
              <w:rPr>
                <w:szCs w:val="22"/>
                <w:lang w:eastAsia="en-GB"/>
              </w:rPr>
              <w:t xml:space="preserve"> consider possible security risks of the </w:t>
            </w:r>
            <w:proofErr w:type="spellStart"/>
            <w:r w:rsidRPr="00B450E2">
              <w:rPr>
                <w:szCs w:val="22"/>
                <w:lang w:eastAsia="en-GB"/>
              </w:rPr>
              <w:t>programme</w:t>
            </w:r>
            <w:proofErr w:type="spellEnd"/>
            <w:r w:rsidRPr="00B450E2">
              <w:rPr>
                <w:szCs w:val="22"/>
                <w:lang w:eastAsia="en-GB"/>
              </w:rPr>
              <w:t>?</w:t>
            </w:r>
          </w:p>
        </w:tc>
        <w:tc>
          <w:tcPr>
            <w:tcW w:w="443" w:type="pct"/>
            <w:shd w:val="clear" w:color="auto" w:fill="E6E6E6"/>
            <w:vAlign w:val="center"/>
          </w:tcPr>
          <w:p w14:paraId="1BE8F13A" w14:textId="29B5E071" w:rsidR="002077AF" w:rsidRPr="000F67F5" w:rsidRDefault="002077AF" w:rsidP="00924C5F">
            <w:pPr>
              <w:spacing w:before="60" w:after="0"/>
              <w:jc w:val="center"/>
            </w:pPr>
          </w:p>
        </w:tc>
        <w:tc>
          <w:tcPr>
            <w:tcW w:w="432" w:type="pct"/>
            <w:shd w:val="clear" w:color="auto" w:fill="F3F3F3"/>
            <w:vAlign w:val="center"/>
          </w:tcPr>
          <w:p w14:paraId="527B08A0" w14:textId="12DD42E0" w:rsidR="002077AF" w:rsidRPr="000F67F5" w:rsidRDefault="002077AF" w:rsidP="00924C5F">
            <w:pPr>
              <w:spacing w:before="60" w:after="0"/>
              <w:jc w:val="center"/>
            </w:pPr>
            <w:r w:rsidRPr="00B450E2">
              <w:rPr>
                <w:color w:val="000000"/>
                <w:szCs w:val="22"/>
                <w:lang w:eastAsia="en-GB"/>
              </w:rPr>
              <w:t>Y</w:t>
            </w:r>
          </w:p>
        </w:tc>
        <w:tc>
          <w:tcPr>
            <w:tcW w:w="1688" w:type="pct"/>
            <w:shd w:val="clear" w:color="auto" w:fill="F3F3F3"/>
            <w:vAlign w:val="center"/>
          </w:tcPr>
          <w:p w14:paraId="5506B1B3" w14:textId="77777777" w:rsidR="002077AF" w:rsidRPr="000F67F5" w:rsidRDefault="002077AF" w:rsidP="00924C5F">
            <w:pPr>
              <w:spacing w:before="60" w:after="0"/>
            </w:pPr>
          </w:p>
        </w:tc>
      </w:tr>
      <w:tr w:rsidR="002077AF" w:rsidRPr="000F67F5" w14:paraId="469B4734" w14:textId="77777777" w:rsidTr="00D43087">
        <w:trPr>
          <w:cantSplit/>
        </w:trPr>
        <w:tc>
          <w:tcPr>
            <w:tcW w:w="208" w:type="pct"/>
            <w:shd w:val="clear" w:color="auto" w:fill="A6A6A6"/>
            <w:vAlign w:val="center"/>
          </w:tcPr>
          <w:p w14:paraId="1D7DD1CA" w14:textId="4D5B4811" w:rsidR="002077AF" w:rsidRPr="00E25B84" w:rsidRDefault="002077AF" w:rsidP="00D43087">
            <w:pPr>
              <w:spacing w:before="60" w:after="0"/>
              <w:jc w:val="center"/>
              <w:rPr>
                <w:b/>
                <w:color w:val="FFFFFF" w:themeColor="background1"/>
              </w:rPr>
            </w:pPr>
            <w:r w:rsidRPr="00B450E2">
              <w:rPr>
                <w:b/>
                <w:bCs/>
                <w:color w:val="000000"/>
                <w:szCs w:val="22"/>
                <w:lang w:eastAsia="en-GB"/>
              </w:rPr>
              <w:t>3</w:t>
            </w:r>
            <w:r>
              <w:rPr>
                <w:b/>
                <w:bCs/>
                <w:color w:val="000000"/>
                <w:szCs w:val="22"/>
                <w:lang w:eastAsia="en-GB"/>
              </w:rPr>
              <w:t>3</w:t>
            </w:r>
          </w:p>
        </w:tc>
        <w:tc>
          <w:tcPr>
            <w:tcW w:w="2229" w:type="pct"/>
            <w:shd w:val="clear" w:color="auto" w:fill="E6E6E6"/>
          </w:tcPr>
          <w:p w14:paraId="7EE5F3A4" w14:textId="41E892F6" w:rsidR="002077AF" w:rsidRPr="000F67F5" w:rsidRDefault="002077AF" w:rsidP="00924C5F">
            <w:pPr>
              <w:spacing w:before="60" w:after="0"/>
              <w:jc w:val="left"/>
              <w:rPr>
                <w:i/>
              </w:rPr>
            </w:pPr>
            <w:r w:rsidRPr="00B450E2">
              <w:rPr>
                <w:szCs w:val="22"/>
                <w:lang w:eastAsia="en-GB"/>
              </w:rPr>
              <w:t xml:space="preserve">Have distribution security issues been appropriately considered? </w:t>
            </w:r>
          </w:p>
        </w:tc>
        <w:tc>
          <w:tcPr>
            <w:tcW w:w="443" w:type="pct"/>
            <w:shd w:val="clear" w:color="auto" w:fill="E6E6E6"/>
            <w:vAlign w:val="center"/>
          </w:tcPr>
          <w:p w14:paraId="56C0E2CC" w14:textId="41700AD8" w:rsidR="002077AF" w:rsidRPr="000F67F5" w:rsidRDefault="002077AF" w:rsidP="00924C5F">
            <w:pPr>
              <w:spacing w:before="60" w:after="0"/>
              <w:jc w:val="center"/>
            </w:pPr>
          </w:p>
        </w:tc>
        <w:tc>
          <w:tcPr>
            <w:tcW w:w="432" w:type="pct"/>
            <w:shd w:val="clear" w:color="auto" w:fill="F3F3F3"/>
            <w:vAlign w:val="center"/>
          </w:tcPr>
          <w:p w14:paraId="40C98E7E" w14:textId="3D684ECC" w:rsidR="002077AF" w:rsidRPr="000F67F5" w:rsidRDefault="002077AF" w:rsidP="00924C5F">
            <w:pPr>
              <w:spacing w:before="60" w:after="0"/>
              <w:jc w:val="center"/>
            </w:pPr>
            <w:r w:rsidRPr="00B450E2">
              <w:rPr>
                <w:color w:val="000000"/>
                <w:szCs w:val="22"/>
                <w:lang w:eastAsia="en-GB"/>
              </w:rPr>
              <w:t>Y</w:t>
            </w:r>
          </w:p>
        </w:tc>
        <w:tc>
          <w:tcPr>
            <w:tcW w:w="1688" w:type="pct"/>
            <w:shd w:val="clear" w:color="auto" w:fill="F3F3F3"/>
            <w:vAlign w:val="center"/>
          </w:tcPr>
          <w:p w14:paraId="0F6C3E36" w14:textId="77777777" w:rsidR="002077AF" w:rsidRPr="000F67F5" w:rsidRDefault="002077AF" w:rsidP="00924C5F">
            <w:pPr>
              <w:spacing w:before="60" w:after="0"/>
            </w:pPr>
          </w:p>
        </w:tc>
      </w:tr>
      <w:tr w:rsidR="002077AF" w:rsidRPr="000F67F5" w14:paraId="0DA65F34" w14:textId="77777777" w:rsidTr="00D43087">
        <w:trPr>
          <w:cantSplit/>
        </w:trPr>
        <w:tc>
          <w:tcPr>
            <w:tcW w:w="208" w:type="pct"/>
            <w:shd w:val="clear" w:color="auto" w:fill="A6A6A6"/>
            <w:vAlign w:val="center"/>
          </w:tcPr>
          <w:p w14:paraId="4E076876" w14:textId="7505DDFA" w:rsidR="002077AF" w:rsidRPr="00E25B84" w:rsidRDefault="002077AF" w:rsidP="00D43087">
            <w:pPr>
              <w:spacing w:before="60" w:after="0"/>
              <w:jc w:val="center"/>
              <w:rPr>
                <w:b/>
                <w:color w:val="FFFFFF" w:themeColor="background1"/>
              </w:rPr>
            </w:pPr>
            <w:r w:rsidRPr="00B450E2">
              <w:rPr>
                <w:b/>
                <w:bCs/>
                <w:color w:val="000000"/>
                <w:szCs w:val="22"/>
                <w:lang w:eastAsia="en-GB"/>
              </w:rPr>
              <w:t>3</w:t>
            </w:r>
            <w:r>
              <w:rPr>
                <w:b/>
                <w:bCs/>
                <w:color w:val="000000"/>
                <w:szCs w:val="22"/>
                <w:lang w:eastAsia="en-GB"/>
              </w:rPr>
              <w:t>4</w:t>
            </w:r>
          </w:p>
        </w:tc>
        <w:tc>
          <w:tcPr>
            <w:tcW w:w="2229" w:type="pct"/>
            <w:shd w:val="clear" w:color="auto" w:fill="E6E6E6"/>
          </w:tcPr>
          <w:p w14:paraId="0D3F5727" w14:textId="7D21A5F2" w:rsidR="002077AF" w:rsidRPr="000F67F5" w:rsidRDefault="002077AF" w:rsidP="00924C5F">
            <w:pPr>
              <w:spacing w:before="60" w:after="0"/>
              <w:jc w:val="left"/>
            </w:pPr>
            <w:r w:rsidRPr="00B450E2">
              <w:rPr>
                <w:szCs w:val="22"/>
                <w:lang w:eastAsia="en-GB"/>
              </w:rPr>
              <w:t xml:space="preserve">Does the </w:t>
            </w:r>
            <w:proofErr w:type="spellStart"/>
            <w:r w:rsidRPr="00B450E2">
              <w:rPr>
                <w:szCs w:val="22"/>
                <w:lang w:eastAsia="en-GB"/>
              </w:rPr>
              <w:t>programme</w:t>
            </w:r>
            <w:proofErr w:type="spellEnd"/>
            <w:r w:rsidRPr="00B450E2">
              <w:rPr>
                <w:szCs w:val="22"/>
                <w:lang w:eastAsia="en-GB"/>
              </w:rPr>
              <w:t xml:space="preserve"> have a security contingency plan in place according to IFRC standards</w:t>
            </w:r>
          </w:p>
        </w:tc>
        <w:tc>
          <w:tcPr>
            <w:tcW w:w="443" w:type="pct"/>
            <w:shd w:val="clear" w:color="auto" w:fill="E6E6E6"/>
            <w:vAlign w:val="center"/>
          </w:tcPr>
          <w:p w14:paraId="51FF364E" w14:textId="0EE824EF" w:rsidR="002077AF" w:rsidRPr="000F67F5" w:rsidRDefault="002077AF" w:rsidP="00924C5F">
            <w:pPr>
              <w:spacing w:before="60" w:after="0"/>
              <w:jc w:val="center"/>
            </w:pPr>
            <w:r w:rsidRPr="00B450E2">
              <w:rPr>
                <w:color w:val="000000"/>
                <w:szCs w:val="22"/>
                <w:lang w:eastAsia="en-GB"/>
              </w:rPr>
              <w:t>P</w:t>
            </w:r>
          </w:p>
        </w:tc>
        <w:tc>
          <w:tcPr>
            <w:tcW w:w="432" w:type="pct"/>
            <w:shd w:val="clear" w:color="auto" w:fill="F3F3F3"/>
            <w:vAlign w:val="center"/>
          </w:tcPr>
          <w:p w14:paraId="46D31E96" w14:textId="7ADDAD94" w:rsidR="002077AF" w:rsidRPr="000F67F5" w:rsidRDefault="002077AF" w:rsidP="00924C5F">
            <w:pPr>
              <w:spacing w:before="60" w:after="0"/>
              <w:jc w:val="center"/>
            </w:pPr>
            <w:r w:rsidRPr="00B450E2">
              <w:rPr>
                <w:color w:val="000000"/>
                <w:szCs w:val="22"/>
                <w:lang w:eastAsia="en-GB"/>
              </w:rPr>
              <w:t>Y</w:t>
            </w:r>
          </w:p>
        </w:tc>
        <w:tc>
          <w:tcPr>
            <w:tcW w:w="1688" w:type="pct"/>
            <w:shd w:val="clear" w:color="auto" w:fill="F3F3F3"/>
            <w:vAlign w:val="center"/>
          </w:tcPr>
          <w:p w14:paraId="2C492893" w14:textId="77777777" w:rsidR="002077AF" w:rsidRPr="000F67F5" w:rsidRDefault="002077AF" w:rsidP="00924C5F">
            <w:pPr>
              <w:spacing w:before="60" w:after="0"/>
            </w:pPr>
          </w:p>
        </w:tc>
      </w:tr>
      <w:tr w:rsidR="002077AF" w:rsidRPr="000F67F5" w14:paraId="5EEF1A9A" w14:textId="77777777" w:rsidTr="00D43087">
        <w:trPr>
          <w:cantSplit/>
        </w:trPr>
        <w:tc>
          <w:tcPr>
            <w:tcW w:w="208" w:type="pct"/>
            <w:shd w:val="clear" w:color="auto" w:fill="A6A6A6"/>
            <w:vAlign w:val="center"/>
          </w:tcPr>
          <w:p w14:paraId="429F1286" w14:textId="2558EEEB" w:rsidR="002077AF" w:rsidRPr="00E25B84" w:rsidRDefault="002077AF" w:rsidP="00D43087">
            <w:pPr>
              <w:spacing w:before="60" w:after="0"/>
              <w:jc w:val="center"/>
              <w:rPr>
                <w:b/>
                <w:color w:val="FFFFFF" w:themeColor="background1"/>
              </w:rPr>
            </w:pPr>
            <w:r w:rsidRPr="00B450E2">
              <w:rPr>
                <w:b/>
                <w:bCs/>
                <w:color w:val="000000"/>
                <w:szCs w:val="22"/>
                <w:lang w:eastAsia="en-GB"/>
              </w:rPr>
              <w:t>3</w:t>
            </w:r>
            <w:r>
              <w:rPr>
                <w:b/>
                <w:bCs/>
                <w:color w:val="000000"/>
                <w:szCs w:val="22"/>
                <w:lang w:eastAsia="en-GB"/>
              </w:rPr>
              <w:t>5</w:t>
            </w:r>
          </w:p>
        </w:tc>
        <w:tc>
          <w:tcPr>
            <w:tcW w:w="2229" w:type="pct"/>
            <w:shd w:val="clear" w:color="auto" w:fill="E6E6E6"/>
          </w:tcPr>
          <w:p w14:paraId="6B968734" w14:textId="5FD27347" w:rsidR="002077AF" w:rsidRPr="000F67F5" w:rsidRDefault="002077AF" w:rsidP="00924C5F">
            <w:pPr>
              <w:spacing w:before="60" w:after="0"/>
              <w:jc w:val="left"/>
            </w:pPr>
            <w:r w:rsidRPr="00B450E2">
              <w:rPr>
                <w:szCs w:val="22"/>
                <w:lang w:eastAsia="en-GB"/>
              </w:rPr>
              <w:t xml:space="preserve">Based on the outcome of the SRA, has a security plan been developed that addresses how identified risks can be </w:t>
            </w:r>
            <w:proofErr w:type="gramStart"/>
            <w:r w:rsidRPr="00B450E2">
              <w:rPr>
                <w:szCs w:val="22"/>
                <w:lang w:eastAsia="en-GB"/>
              </w:rPr>
              <w:t>mitigated</w:t>
            </w:r>
            <w:proofErr w:type="gramEnd"/>
            <w:r w:rsidRPr="00B450E2">
              <w:rPr>
                <w:szCs w:val="22"/>
                <w:lang w:eastAsia="en-GB"/>
              </w:rPr>
              <w:t xml:space="preserve"> against?</w:t>
            </w:r>
          </w:p>
        </w:tc>
        <w:tc>
          <w:tcPr>
            <w:tcW w:w="443" w:type="pct"/>
            <w:shd w:val="clear" w:color="auto" w:fill="E6E6E6"/>
            <w:vAlign w:val="center"/>
          </w:tcPr>
          <w:p w14:paraId="08CDBEA5" w14:textId="025CD85D" w:rsidR="002077AF" w:rsidRPr="000F67F5" w:rsidRDefault="002077AF" w:rsidP="00924C5F">
            <w:pPr>
              <w:spacing w:before="60" w:after="0"/>
              <w:jc w:val="center"/>
            </w:pPr>
          </w:p>
        </w:tc>
        <w:tc>
          <w:tcPr>
            <w:tcW w:w="432" w:type="pct"/>
            <w:shd w:val="clear" w:color="auto" w:fill="F3F3F3"/>
            <w:vAlign w:val="center"/>
          </w:tcPr>
          <w:p w14:paraId="581770DE" w14:textId="5A138D5B" w:rsidR="002077AF" w:rsidRPr="000F67F5" w:rsidRDefault="002077AF" w:rsidP="00924C5F">
            <w:pPr>
              <w:spacing w:before="60" w:after="0"/>
              <w:jc w:val="center"/>
            </w:pPr>
            <w:r w:rsidRPr="00B450E2">
              <w:rPr>
                <w:color w:val="000000"/>
                <w:szCs w:val="22"/>
                <w:lang w:eastAsia="en-GB"/>
              </w:rPr>
              <w:t>Y</w:t>
            </w:r>
          </w:p>
        </w:tc>
        <w:tc>
          <w:tcPr>
            <w:tcW w:w="1688" w:type="pct"/>
            <w:shd w:val="clear" w:color="auto" w:fill="F3F3F3"/>
            <w:vAlign w:val="center"/>
          </w:tcPr>
          <w:p w14:paraId="1651E5F1" w14:textId="77777777" w:rsidR="002077AF" w:rsidRPr="000F67F5" w:rsidRDefault="002077AF" w:rsidP="00924C5F">
            <w:pPr>
              <w:spacing w:before="60" w:after="0"/>
            </w:pPr>
          </w:p>
        </w:tc>
      </w:tr>
      <w:tr w:rsidR="002077AF" w:rsidRPr="000F67F5" w14:paraId="77091D97" w14:textId="77777777" w:rsidTr="00D43087">
        <w:trPr>
          <w:cantSplit/>
        </w:trPr>
        <w:tc>
          <w:tcPr>
            <w:tcW w:w="208" w:type="pct"/>
            <w:shd w:val="clear" w:color="auto" w:fill="A6A6A6"/>
            <w:vAlign w:val="center"/>
          </w:tcPr>
          <w:p w14:paraId="15DC6DCC" w14:textId="3B22B9B8" w:rsidR="002077AF" w:rsidRPr="00E25B84" w:rsidRDefault="002077AF" w:rsidP="00D43087">
            <w:pPr>
              <w:spacing w:before="60" w:after="0"/>
              <w:jc w:val="center"/>
              <w:rPr>
                <w:b/>
                <w:color w:val="FFFFFF" w:themeColor="background1"/>
              </w:rPr>
            </w:pPr>
            <w:r w:rsidRPr="00B450E2">
              <w:rPr>
                <w:b/>
                <w:bCs/>
                <w:color w:val="000000"/>
                <w:szCs w:val="22"/>
                <w:lang w:eastAsia="en-GB"/>
              </w:rPr>
              <w:t>3</w:t>
            </w:r>
            <w:r>
              <w:rPr>
                <w:b/>
                <w:bCs/>
                <w:color w:val="000000"/>
                <w:szCs w:val="22"/>
                <w:lang w:eastAsia="en-GB"/>
              </w:rPr>
              <w:t>6</w:t>
            </w:r>
          </w:p>
        </w:tc>
        <w:tc>
          <w:tcPr>
            <w:tcW w:w="2229" w:type="pct"/>
            <w:shd w:val="clear" w:color="auto" w:fill="E6E6E6"/>
          </w:tcPr>
          <w:p w14:paraId="446CFB82" w14:textId="3E3BA3A2" w:rsidR="002077AF" w:rsidRPr="000F67F5" w:rsidRDefault="002077AF" w:rsidP="00924C5F">
            <w:pPr>
              <w:spacing w:before="60" w:after="0"/>
              <w:jc w:val="left"/>
            </w:pPr>
            <w:r>
              <w:rPr>
                <w:szCs w:val="22"/>
                <w:lang w:eastAsia="en-GB"/>
              </w:rPr>
              <w:t xml:space="preserve">Is the cash </w:t>
            </w:r>
            <w:proofErr w:type="spellStart"/>
            <w:r>
              <w:rPr>
                <w:szCs w:val="22"/>
                <w:lang w:eastAsia="en-GB"/>
              </w:rPr>
              <w:t>programme</w:t>
            </w:r>
            <w:proofErr w:type="spellEnd"/>
            <w:r>
              <w:rPr>
                <w:szCs w:val="22"/>
                <w:lang w:eastAsia="en-GB"/>
              </w:rPr>
              <w:t xml:space="preserve"> fulfilling the IFRC minimal Security Requirements (MSR)?</w:t>
            </w:r>
          </w:p>
        </w:tc>
        <w:tc>
          <w:tcPr>
            <w:tcW w:w="443" w:type="pct"/>
            <w:shd w:val="clear" w:color="auto" w:fill="E6E6E6"/>
            <w:vAlign w:val="center"/>
          </w:tcPr>
          <w:p w14:paraId="23F9803F" w14:textId="3EE51DBC" w:rsidR="002077AF" w:rsidRPr="000F67F5" w:rsidRDefault="002077AF" w:rsidP="00924C5F">
            <w:pPr>
              <w:spacing w:before="60" w:after="0"/>
              <w:jc w:val="center"/>
            </w:pPr>
          </w:p>
        </w:tc>
        <w:tc>
          <w:tcPr>
            <w:tcW w:w="432" w:type="pct"/>
            <w:shd w:val="clear" w:color="auto" w:fill="F3F3F3"/>
            <w:vAlign w:val="center"/>
          </w:tcPr>
          <w:p w14:paraId="35B9B872" w14:textId="78BC736E" w:rsidR="002077AF" w:rsidRPr="000F67F5" w:rsidRDefault="002077AF" w:rsidP="00924C5F">
            <w:pPr>
              <w:spacing w:before="60" w:after="0"/>
              <w:jc w:val="center"/>
            </w:pPr>
            <w:r w:rsidRPr="00B450E2">
              <w:rPr>
                <w:color w:val="000000"/>
                <w:szCs w:val="22"/>
                <w:lang w:eastAsia="en-GB"/>
              </w:rPr>
              <w:t>Y</w:t>
            </w:r>
          </w:p>
        </w:tc>
        <w:tc>
          <w:tcPr>
            <w:tcW w:w="1688" w:type="pct"/>
            <w:shd w:val="clear" w:color="auto" w:fill="F3F3F3"/>
            <w:vAlign w:val="center"/>
          </w:tcPr>
          <w:p w14:paraId="30E5B2CD" w14:textId="77777777" w:rsidR="002077AF" w:rsidRPr="000F67F5" w:rsidRDefault="002077AF" w:rsidP="00924C5F">
            <w:pPr>
              <w:spacing w:before="60" w:after="0"/>
            </w:pPr>
          </w:p>
        </w:tc>
      </w:tr>
      <w:tr w:rsidR="008117AC" w:rsidRPr="000F67F5" w14:paraId="16B400BC" w14:textId="77777777" w:rsidTr="00D43087">
        <w:trPr>
          <w:cantSplit/>
        </w:trPr>
        <w:tc>
          <w:tcPr>
            <w:tcW w:w="2437" w:type="pct"/>
            <w:gridSpan w:val="2"/>
            <w:tcBorders>
              <w:right w:val="nil"/>
            </w:tcBorders>
            <w:shd w:val="clear" w:color="auto" w:fill="A6A6A6"/>
            <w:vAlign w:val="center"/>
          </w:tcPr>
          <w:p w14:paraId="1654AD69" w14:textId="3A8F4095" w:rsidR="008117AC" w:rsidRPr="000F67F5" w:rsidRDefault="008117AC" w:rsidP="00432D10">
            <w:pPr>
              <w:keepNext/>
              <w:spacing w:after="0"/>
              <w:jc w:val="left"/>
            </w:pPr>
            <w:r w:rsidRPr="00B450E2">
              <w:rPr>
                <w:b/>
                <w:bCs/>
                <w:color w:val="000000"/>
                <w:szCs w:val="22"/>
                <w:lang w:eastAsia="en-GB"/>
              </w:rPr>
              <w:t>Accountability, Fraud &amp; Corruption Risks</w:t>
            </w:r>
          </w:p>
        </w:tc>
        <w:tc>
          <w:tcPr>
            <w:tcW w:w="443" w:type="pct"/>
            <w:tcBorders>
              <w:left w:val="nil"/>
              <w:bottom w:val="single" w:sz="6" w:space="0" w:color="auto"/>
              <w:right w:val="nil"/>
            </w:tcBorders>
            <w:shd w:val="clear" w:color="auto" w:fill="A6A6A6"/>
            <w:vAlign w:val="center"/>
          </w:tcPr>
          <w:p w14:paraId="498D495F" w14:textId="77777777" w:rsidR="008117AC" w:rsidRPr="000F67F5" w:rsidRDefault="008117AC" w:rsidP="00432D10">
            <w:pPr>
              <w:keepNext/>
              <w:spacing w:after="0"/>
              <w:jc w:val="center"/>
            </w:pPr>
          </w:p>
        </w:tc>
        <w:tc>
          <w:tcPr>
            <w:tcW w:w="432" w:type="pct"/>
            <w:tcBorders>
              <w:left w:val="nil"/>
              <w:right w:val="nil"/>
            </w:tcBorders>
            <w:shd w:val="clear" w:color="auto" w:fill="A6A6A6"/>
            <w:vAlign w:val="center"/>
          </w:tcPr>
          <w:p w14:paraId="4C448C24" w14:textId="77777777" w:rsidR="008117AC" w:rsidRPr="000F67F5" w:rsidRDefault="008117AC" w:rsidP="00432D10">
            <w:pPr>
              <w:keepNext/>
              <w:spacing w:after="0"/>
              <w:jc w:val="center"/>
            </w:pPr>
          </w:p>
        </w:tc>
        <w:tc>
          <w:tcPr>
            <w:tcW w:w="1688" w:type="pct"/>
            <w:tcBorders>
              <w:left w:val="nil"/>
            </w:tcBorders>
            <w:shd w:val="clear" w:color="auto" w:fill="A6A6A6"/>
            <w:vAlign w:val="center"/>
          </w:tcPr>
          <w:p w14:paraId="7CC1179E" w14:textId="77777777" w:rsidR="008117AC" w:rsidRPr="000F67F5" w:rsidRDefault="008117AC" w:rsidP="004F7B6A">
            <w:pPr>
              <w:spacing w:before="60" w:after="60"/>
            </w:pPr>
          </w:p>
        </w:tc>
      </w:tr>
      <w:tr w:rsidR="00FC650A" w:rsidRPr="000F67F5" w14:paraId="228AB608" w14:textId="77777777" w:rsidTr="00D43087">
        <w:trPr>
          <w:cantSplit/>
        </w:trPr>
        <w:tc>
          <w:tcPr>
            <w:tcW w:w="208" w:type="pct"/>
            <w:shd w:val="clear" w:color="auto" w:fill="A6A6A6"/>
            <w:vAlign w:val="center"/>
          </w:tcPr>
          <w:p w14:paraId="3833DD7F" w14:textId="2B1F9050" w:rsidR="00FC650A" w:rsidRPr="00E25B84" w:rsidRDefault="00FC650A" w:rsidP="00D43087">
            <w:pPr>
              <w:spacing w:before="60" w:after="0"/>
              <w:jc w:val="center"/>
              <w:rPr>
                <w:b/>
                <w:color w:val="FFFFFF" w:themeColor="background1"/>
              </w:rPr>
            </w:pPr>
            <w:r w:rsidRPr="00B450E2">
              <w:rPr>
                <w:b/>
                <w:bCs/>
                <w:color w:val="000000"/>
                <w:szCs w:val="22"/>
                <w:lang w:eastAsia="en-GB"/>
              </w:rPr>
              <w:t>37</w:t>
            </w:r>
          </w:p>
        </w:tc>
        <w:tc>
          <w:tcPr>
            <w:tcW w:w="2229" w:type="pct"/>
            <w:shd w:val="clear" w:color="auto" w:fill="E6E6E6"/>
          </w:tcPr>
          <w:p w14:paraId="38C529A1" w14:textId="74F0294C" w:rsidR="00FC650A" w:rsidRPr="000F67F5" w:rsidRDefault="00FC650A" w:rsidP="00924C5F">
            <w:pPr>
              <w:spacing w:before="60" w:after="0"/>
              <w:jc w:val="left"/>
              <w:rPr>
                <w:i/>
              </w:rPr>
            </w:pPr>
            <w:r w:rsidRPr="00B450E2">
              <w:rPr>
                <w:color w:val="000000"/>
                <w:szCs w:val="22"/>
                <w:lang w:eastAsia="en-GB"/>
              </w:rPr>
              <w:t>Can the IFRC/HNS comply with the strategy/process (course of action) on how to deal with potential cases of corruption and/or misappropriation of funds at the various levels (i.e. employees, volunteers, vendors, third parties, beneficiaries, role of insurance / police etc.)?</w:t>
            </w:r>
          </w:p>
        </w:tc>
        <w:tc>
          <w:tcPr>
            <w:tcW w:w="443" w:type="pct"/>
            <w:shd w:val="clear" w:color="auto" w:fill="E6E6E6"/>
            <w:vAlign w:val="center"/>
          </w:tcPr>
          <w:p w14:paraId="7EDACCD1" w14:textId="76B286BE" w:rsidR="00FC650A" w:rsidRPr="000F67F5" w:rsidRDefault="00FC650A" w:rsidP="00924C5F">
            <w:pPr>
              <w:spacing w:before="60" w:after="0"/>
              <w:jc w:val="center"/>
            </w:pPr>
          </w:p>
        </w:tc>
        <w:tc>
          <w:tcPr>
            <w:tcW w:w="432" w:type="pct"/>
            <w:shd w:val="clear" w:color="auto" w:fill="F3F3F3"/>
            <w:vAlign w:val="center"/>
          </w:tcPr>
          <w:p w14:paraId="2AF06B22" w14:textId="48B4581E" w:rsidR="00FC650A" w:rsidRPr="000F67F5" w:rsidRDefault="00FC650A" w:rsidP="00924C5F">
            <w:pPr>
              <w:spacing w:before="60" w:after="0"/>
              <w:jc w:val="center"/>
            </w:pPr>
            <w:r w:rsidRPr="00B450E2">
              <w:rPr>
                <w:color w:val="000000"/>
                <w:szCs w:val="22"/>
                <w:lang w:eastAsia="en-GB"/>
              </w:rPr>
              <w:t>Y</w:t>
            </w:r>
          </w:p>
        </w:tc>
        <w:tc>
          <w:tcPr>
            <w:tcW w:w="1688" w:type="pct"/>
            <w:shd w:val="clear" w:color="auto" w:fill="F3F3F3"/>
            <w:vAlign w:val="center"/>
          </w:tcPr>
          <w:p w14:paraId="644ABEE8" w14:textId="77777777" w:rsidR="00FC650A" w:rsidRPr="000F67F5" w:rsidRDefault="00FC650A" w:rsidP="00924C5F">
            <w:pPr>
              <w:spacing w:before="60" w:after="0"/>
            </w:pPr>
          </w:p>
        </w:tc>
      </w:tr>
      <w:tr w:rsidR="00FC650A" w:rsidRPr="000F67F5" w14:paraId="1130A431" w14:textId="77777777" w:rsidTr="00D43087">
        <w:trPr>
          <w:cantSplit/>
        </w:trPr>
        <w:tc>
          <w:tcPr>
            <w:tcW w:w="208" w:type="pct"/>
            <w:shd w:val="clear" w:color="auto" w:fill="A6A6A6"/>
            <w:vAlign w:val="center"/>
          </w:tcPr>
          <w:p w14:paraId="3E760C06" w14:textId="49A558E8" w:rsidR="00FC650A" w:rsidRPr="00E25B84" w:rsidRDefault="00FC650A" w:rsidP="00D43087">
            <w:pPr>
              <w:spacing w:before="60" w:after="0"/>
              <w:jc w:val="center"/>
              <w:rPr>
                <w:b/>
                <w:color w:val="FFFFFF" w:themeColor="background1"/>
              </w:rPr>
            </w:pPr>
            <w:r w:rsidRPr="00B450E2">
              <w:rPr>
                <w:b/>
                <w:bCs/>
                <w:color w:val="000000"/>
                <w:szCs w:val="22"/>
                <w:lang w:eastAsia="en-GB"/>
              </w:rPr>
              <w:lastRenderedPageBreak/>
              <w:t>38</w:t>
            </w:r>
          </w:p>
        </w:tc>
        <w:tc>
          <w:tcPr>
            <w:tcW w:w="2229" w:type="pct"/>
            <w:shd w:val="clear" w:color="auto" w:fill="E6E6E6"/>
          </w:tcPr>
          <w:p w14:paraId="51B82815" w14:textId="6750863C" w:rsidR="00FC650A" w:rsidRPr="000F67F5" w:rsidRDefault="00FC650A" w:rsidP="00924C5F">
            <w:pPr>
              <w:spacing w:before="60" w:after="0"/>
              <w:jc w:val="left"/>
            </w:pPr>
            <w:r w:rsidRPr="00B450E2">
              <w:rPr>
                <w:color w:val="000000"/>
                <w:szCs w:val="22"/>
                <w:lang w:eastAsia="en-GB"/>
              </w:rPr>
              <w:t>Can preventative measures for any identified risks of fake/counterfeit vouchers/claims be reasonably implemented when using vouchers?</w:t>
            </w:r>
          </w:p>
        </w:tc>
        <w:tc>
          <w:tcPr>
            <w:tcW w:w="443" w:type="pct"/>
            <w:shd w:val="clear" w:color="auto" w:fill="E6E6E6"/>
            <w:vAlign w:val="center"/>
          </w:tcPr>
          <w:p w14:paraId="20E688AB" w14:textId="39E828E0" w:rsidR="00FC650A" w:rsidRPr="000F67F5" w:rsidRDefault="00FC650A" w:rsidP="00924C5F">
            <w:pPr>
              <w:spacing w:before="60" w:after="0"/>
              <w:jc w:val="center"/>
            </w:pPr>
          </w:p>
        </w:tc>
        <w:tc>
          <w:tcPr>
            <w:tcW w:w="432" w:type="pct"/>
            <w:shd w:val="clear" w:color="auto" w:fill="F3F3F3"/>
            <w:vAlign w:val="center"/>
          </w:tcPr>
          <w:p w14:paraId="4715D632" w14:textId="3CC09D65" w:rsidR="00FC650A" w:rsidRPr="000F67F5" w:rsidRDefault="00FC650A" w:rsidP="00924C5F">
            <w:pPr>
              <w:spacing w:before="60" w:after="0"/>
              <w:jc w:val="center"/>
            </w:pPr>
            <w:r w:rsidRPr="00B450E2">
              <w:rPr>
                <w:color w:val="000000"/>
                <w:szCs w:val="22"/>
                <w:lang w:eastAsia="en-GB"/>
              </w:rPr>
              <w:t>Y</w:t>
            </w:r>
          </w:p>
        </w:tc>
        <w:tc>
          <w:tcPr>
            <w:tcW w:w="1688" w:type="pct"/>
            <w:shd w:val="clear" w:color="auto" w:fill="F3F3F3"/>
            <w:vAlign w:val="center"/>
          </w:tcPr>
          <w:p w14:paraId="2BC72058" w14:textId="77777777" w:rsidR="00FC650A" w:rsidRPr="000F67F5" w:rsidRDefault="00FC650A" w:rsidP="00924C5F">
            <w:pPr>
              <w:spacing w:before="60" w:after="0"/>
            </w:pPr>
          </w:p>
        </w:tc>
      </w:tr>
      <w:tr w:rsidR="007D72FE" w:rsidRPr="000F67F5" w14:paraId="010281E1" w14:textId="77777777" w:rsidTr="00D43087">
        <w:trPr>
          <w:cantSplit/>
        </w:trPr>
        <w:tc>
          <w:tcPr>
            <w:tcW w:w="208" w:type="pct"/>
            <w:shd w:val="clear" w:color="auto" w:fill="A6A6A6"/>
            <w:vAlign w:val="center"/>
          </w:tcPr>
          <w:p w14:paraId="1217A593" w14:textId="53B03301" w:rsidR="007D72FE" w:rsidRPr="00E25B84" w:rsidRDefault="007D72FE" w:rsidP="00D43087">
            <w:pPr>
              <w:spacing w:before="60" w:after="0"/>
              <w:jc w:val="center"/>
              <w:rPr>
                <w:b/>
                <w:color w:val="FFFFFF" w:themeColor="background1"/>
              </w:rPr>
            </w:pPr>
            <w:r w:rsidRPr="00B450E2">
              <w:rPr>
                <w:b/>
                <w:bCs/>
                <w:color w:val="000000"/>
                <w:szCs w:val="22"/>
                <w:lang w:eastAsia="en-GB"/>
              </w:rPr>
              <w:t>39</w:t>
            </w:r>
          </w:p>
        </w:tc>
        <w:tc>
          <w:tcPr>
            <w:tcW w:w="2229" w:type="pct"/>
            <w:shd w:val="clear" w:color="auto" w:fill="E6E6E6"/>
          </w:tcPr>
          <w:p w14:paraId="3037AD9A" w14:textId="29A17E5D" w:rsidR="007D72FE" w:rsidRPr="000F67F5" w:rsidRDefault="007D72FE" w:rsidP="00924C5F">
            <w:pPr>
              <w:spacing w:before="60" w:after="0"/>
              <w:jc w:val="left"/>
              <w:rPr>
                <w:i/>
              </w:rPr>
            </w:pPr>
            <w:r w:rsidRPr="00B450E2">
              <w:rPr>
                <w:color w:val="000000"/>
                <w:szCs w:val="22"/>
                <w:lang w:eastAsia="en-GB"/>
              </w:rPr>
              <w:t>Is there is insurance coverage in place, in case of losses, theft and other risks during transport of cash</w:t>
            </w:r>
            <w:r>
              <w:rPr>
                <w:color w:val="000000"/>
                <w:szCs w:val="22"/>
                <w:lang w:eastAsia="en-GB"/>
              </w:rPr>
              <w:t>?</w:t>
            </w:r>
            <w:r w:rsidRPr="00B450E2">
              <w:rPr>
                <w:color w:val="000000"/>
                <w:szCs w:val="22"/>
                <w:lang w:eastAsia="en-GB"/>
              </w:rPr>
              <w:t xml:space="preserve"> </w:t>
            </w:r>
            <w:r w:rsidRPr="00B450E2">
              <w:rPr>
                <w:i/>
                <w:iCs/>
                <w:color w:val="000000"/>
                <w:szCs w:val="22"/>
                <w:lang w:eastAsia="en-GB"/>
              </w:rPr>
              <w:t>(</w:t>
            </w:r>
            <w:r>
              <w:rPr>
                <w:i/>
                <w:iCs/>
                <w:color w:val="000000"/>
                <w:szCs w:val="22"/>
                <w:lang w:eastAsia="en-GB"/>
              </w:rPr>
              <w:t>Consider obtaining appropriate insurance cover from the IFRC Insurance Unit in Geneva. Also o</w:t>
            </w:r>
            <w:r w:rsidRPr="00B450E2">
              <w:rPr>
                <w:i/>
                <w:iCs/>
                <w:color w:val="000000"/>
                <w:szCs w:val="22"/>
                <w:lang w:eastAsia="en-GB"/>
              </w:rPr>
              <w:t xml:space="preserve">btain </w:t>
            </w:r>
            <w:r>
              <w:rPr>
                <w:i/>
                <w:iCs/>
                <w:color w:val="000000"/>
                <w:szCs w:val="22"/>
                <w:lang w:eastAsia="en-GB"/>
              </w:rPr>
              <w:t xml:space="preserve">any </w:t>
            </w:r>
            <w:proofErr w:type="spellStart"/>
            <w:r>
              <w:rPr>
                <w:i/>
                <w:iCs/>
                <w:color w:val="000000"/>
                <w:szCs w:val="22"/>
                <w:lang w:eastAsia="en-GB"/>
              </w:rPr>
              <w:t>authorisation</w:t>
            </w:r>
            <w:proofErr w:type="spellEnd"/>
            <w:r>
              <w:rPr>
                <w:i/>
                <w:iCs/>
                <w:color w:val="000000"/>
                <w:szCs w:val="22"/>
                <w:lang w:eastAsia="en-GB"/>
              </w:rPr>
              <w:t xml:space="preserve"> </w:t>
            </w:r>
            <w:r w:rsidRPr="00B450E2">
              <w:rPr>
                <w:i/>
                <w:iCs/>
                <w:color w:val="000000"/>
                <w:szCs w:val="22"/>
                <w:lang w:eastAsia="en-GB"/>
              </w:rPr>
              <w:t>from IFRC Geneva Security Uni</w:t>
            </w:r>
            <w:r>
              <w:rPr>
                <w:i/>
                <w:iCs/>
                <w:color w:val="000000"/>
                <w:szCs w:val="22"/>
                <w:lang w:eastAsia="en-GB"/>
              </w:rPr>
              <w:t>t for such a transfer</w:t>
            </w:r>
            <w:r w:rsidRPr="00B450E2">
              <w:rPr>
                <w:i/>
                <w:iCs/>
                <w:color w:val="000000"/>
                <w:szCs w:val="22"/>
                <w:lang w:eastAsia="en-GB"/>
              </w:rPr>
              <w:t>)</w:t>
            </w:r>
            <w:r w:rsidRPr="00B450E2">
              <w:rPr>
                <w:color w:val="000000"/>
                <w:szCs w:val="22"/>
                <w:lang w:eastAsia="en-GB"/>
              </w:rPr>
              <w:t>.</w:t>
            </w:r>
          </w:p>
        </w:tc>
        <w:tc>
          <w:tcPr>
            <w:tcW w:w="443" w:type="pct"/>
            <w:shd w:val="clear" w:color="auto" w:fill="E6E6E6"/>
            <w:vAlign w:val="center"/>
          </w:tcPr>
          <w:p w14:paraId="630BC56F" w14:textId="1A74EAF9" w:rsidR="007D72FE" w:rsidRPr="000F67F5" w:rsidRDefault="007D72FE" w:rsidP="00924C5F">
            <w:pPr>
              <w:spacing w:before="60" w:after="0"/>
              <w:jc w:val="center"/>
            </w:pPr>
            <w:r w:rsidRPr="00B450E2">
              <w:rPr>
                <w:color w:val="000000"/>
                <w:szCs w:val="22"/>
                <w:lang w:eastAsia="en-GB"/>
              </w:rPr>
              <w:t>P</w:t>
            </w:r>
          </w:p>
        </w:tc>
        <w:tc>
          <w:tcPr>
            <w:tcW w:w="432" w:type="pct"/>
            <w:shd w:val="clear" w:color="auto" w:fill="F3F3F3"/>
            <w:vAlign w:val="center"/>
          </w:tcPr>
          <w:p w14:paraId="55A22105" w14:textId="55D0499A" w:rsidR="007D72FE" w:rsidRPr="000F67F5" w:rsidRDefault="007D72FE" w:rsidP="00924C5F">
            <w:pPr>
              <w:spacing w:before="60" w:after="0"/>
              <w:jc w:val="center"/>
            </w:pPr>
            <w:r w:rsidRPr="00B450E2">
              <w:rPr>
                <w:color w:val="000000"/>
                <w:szCs w:val="22"/>
                <w:lang w:eastAsia="en-GB"/>
              </w:rPr>
              <w:t>Y</w:t>
            </w:r>
          </w:p>
        </w:tc>
        <w:tc>
          <w:tcPr>
            <w:tcW w:w="1688" w:type="pct"/>
            <w:shd w:val="clear" w:color="auto" w:fill="F3F3F3"/>
            <w:vAlign w:val="center"/>
          </w:tcPr>
          <w:p w14:paraId="47D993A8" w14:textId="77777777" w:rsidR="007D72FE" w:rsidRPr="000F67F5" w:rsidRDefault="007D72FE" w:rsidP="00924C5F">
            <w:pPr>
              <w:spacing w:before="60" w:after="0"/>
            </w:pPr>
          </w:p>
        </w:tc>
      </w:tr>
      <w:tr w:rsidR="008117AC" w:rsidRPr="000F67F5" w14:paraId="59139266" w14:textId="77777777" w:rsidTr="00D20EC4">
        <w:trPr>
          <w:cantSplit/>
        </w:trPr>
        <w:tc>
          <w:tcPr>
            <w:tcW w:w="2437" w:type="pct"/>
            <w:gridSpan w:val="2"/>
            <w:tcBorders>
              <w:bottom w:val="single" w:sz="6" w:space="0" w:color="auto"/>
              <w:right w:val="nil"/>
            </w:tcBorders>
            <w:shd w:val="clear" w:color="auto" w:fill="A6A6A6"/>
            <w:vAlign w:val="center"/>
          </w:tcPr>
          <w:p w14:paraId="128CFB33" w14:textId="4A26A09A" w:rsidR="008117AC" w:rsidRPr="000F67F5" w:rsidRDefault="008117AC" w:rsidP="00CA3B5E">
            <w:pPr>
              <w:spacing w:after="0"/>
              <w:jc w:val="left"/>
            </w:pPr>
            <w:r w:rsidRPr="00B450E2">
              <w:rPr>
                <w:b/>
                <w:bCs/>
                <w:color w:val="000000"/>
                <w:szCs w:val="22"/>
                <w:lang w:eastAsia="en-GB"/>
              </w:rPr>
              <w:t>Programming Risks</w:t>
            </w:r>
          </w:p>
        </w:tc>
        <w:tc>
          <w:tcPr>
            <w:tcW w:w="443" w:type="pct"/>
            <w:tcBorders>
              <w:left w:val="nil"/>
              <w:right w:val="nil"/>
            </w:tcBorders>
            <w:shd w:val="clear" w:color="auto" w:fill="A6A6A6"/>
            <w:vAlign w:val="center"/>
          </w:tcPr>
          <w:p w14:paraId="458D9145" w14:textId="77777777" w:rsidR="008117AC" w:rsidRPr="000F67F5" w:rsidRDefault="008117AC" w:rsidP="00856DDC">
            <w:pPr>
              <w:spacing w:after="0"/>
              <w:jc w:val="center"/>
            </w:pPr>
          </w:p>
        </w:tc>
        <w:tc>
          <w:tcPr>
            <w:tcW w:w="432" w:type="pct"/>
            <w:tcBorders>
              <w:left w:val="nil"/>
              <w:right w:val="nil"/>
            </w:tcBorders>
            <w:shd w:val="clear" w:color="auto" w:fill="A6A6A6"/>
            <w:vAlign w:val="center"/>
          </w:tcPr>
          <w:p w14:paraId="630AD151" w14:textId="77777777" w:rsidR="008117AC" w:rsidRPr="000F67F5" w:rsidRDefault="008117AC" w:rsidP="00856DDC">
            <w:pPr>
              <w:spacing w:after="0"/>
              <w:jc w:val="center"/>
            </w:pPr>
          </w:p>
        </w:tc>
        <w:tc>
          <w:tcPr>
            <w:tcW w:w="1688" w:type="pct"/>
            <w:tcBorders>
              <w:left w:val="nil"/>
            </w:tcBorders>
            <w:shd w:val="clear" w:color="auto" w:fill="A6A6A6"/>
            <w:vAlign w:val="center"/>
          </w:tcPr>
          <w:p w14:paraId="310CF4AE" w14:textId="77777777" w:rsidR="008117AC" w:rsidRPr="000F67F5" w:rsidRDefault="008117AC" w:rsidP="004F7B6A">
            <w:pPr>
              <w:spacing w:before="60" w:after="60"/>
            </w:pPr>
          </w:p>
        </w:tc>
      </w:tr>
      <w:tr w:rsidR="006666AC" w:rsidRPr="000F67F5" w14:paraId="04169899" w14:textId="77777777" w:rsidTr="00D43087">
        <w:trPr>
          <w:cantSplit/>
        </w:trPr>
        <w:tc>
          <w:tcPr>
            <w:tcW w:w="2437" w:type="pct"/>
            <w:gridSpan w:val="2"/>
            <w:tcBorders>
              <w:right w:val="nil"/>
            </w:tcBorders>
            <w:shd w:val="clear" w:color="auto" w:fill="E6E6E6"/>
            <w:vAlign w:val="center"/>
          </w:tcPr>
          <w:p w14:paraId="5556DCAE" w14:textId="5ABD1395" w:rsidR="006666AC" w:rsidRPr="00EF3ABA" w:rsidRDefault="006666AC" w:rsidP="00D43087">
            <w:pPr>
              <w:spacing w:after="0"/>
              <w:ind w:left="510"/>
              <w:jc w:val="center"/>
              <w:rPr>
                <w:i/>
              </w:rPr>
            </w:pPr>
            <w:r w:rsidRPr="00EF3ABA">
              <w:rPr>
                <w:b/>
                <w:bCs/>
                <w:i/>
                <w:color w:val="000000"/>
                <w:szCs w:val="22"/>
                <w:lang w:eastAsia="en-GB"/>
              </w:rPr>
              <w:t>Capacity related risks</w:t>
            </w:r>
          </w:p>
        </w:tc>
        <w:tc>
          <w:tcPr>
            <w:tcW w:w="443" w:type="pct"/>
            <w:tcBorders>
              <w:left w:val="nil"/>
              <w:bottom w:val="single" w:sz="6" w:space="0" w:color="auto"/>
              <w:right w:val="nil"/>
            </w:tcBorders>
            <w:shd w:val="clear" w:color="auto" w:fill="E6E6E6"/>
            <w:vAlign w:val="center"/>
          </w:tcPr>
          <w:p w14:paraId="005CE857" w14:textId="77777777" w:rsidR="006666AC" w:rsidRPr="000F67F5" w:rsidRDefault="006666AC" w:rsidP="00856DDC">
            <w:pPr>
              <w:spacing w:after="0"/>
              <w:jc w:val="center"/>
            </w:pPr>
          </w:p>
        </w:tc>
        <w:tc>
          <w:tcPr>
            <w:tcW w:w="432" w:type="pct"/>
            <w:tcBorders>
              <w:left w:val="nil"/>
              <w:right w:val="nil"/>
            </w:tcBorders>
            <w:shd w:val="clear" w:color="auto" w:fill="E6E6E6"/>
            <w:vAlign w:val="center"/>
          </w:tcPr>
          <w:p w14:paraId="0749FF04" w14:textId="77777777" w:rsidR="006666AC" w:rsidRPr="000F67F5" w:rsidRDefault="006666AC" w:rsidP="00856DDC">
            <w:pPr>
              <w:spacing w:after="0"/>
              <w:jc w:val="center"/>
            </w:pPr>
          </w:p>
        </w:tc>
        <w:tc>
          <w:tcPr>
            <w:tcW w:w="1688" w:type="pct"/>
            <w:tcBorders>
              <w:left w:val="nil"/>
            </w:tcBorders>
            <w:shd w:val="clear" w:color="auto" w:fill="E6E6E6"/>
            <w:vAlign w:val="center"/>
          </w:tcPr>
          <w:p w14:paraId="3CC8F2C7" w14:textId="77777777" w:rsidR="006666AC" w:rsidRPr="000F67F5" w:rsidRDefault="006666AC" w:rsidP="004F7B6A">
            <w:pPr>
              <w:spacing w:before="60" w:after="60"/>
            </w:pPr>
          </w:p>
        </w:tc>
      </w:tr>
      <w:tr w:rsidR="008117AC" w:rsidRPr="000F67F5" w14:paraId="74DC061C" w14:textId="77777777" w:rsidTr="00D43087">
        <w:trPr>
          <w:cantSplit/>
        </w:trPr>
        <w:tc>
          <w:tcPr>
            <w:tcW w:w="208" w:type="pct"/>
            <w:shd w:val="clear" w:color="auto" w:fill="A6A6A6"/>
            <w:vAlign w:val="center"/>
          </w:tcPr>
          <w:p w14:paraId="5BD28764" w14:textId="632EE771" w:rsidR="008117AC" w:rsidRPr="00E25B84" w:rsidRDefault="008117AC" w:rsidP="00D43087">
            <w:pPr>
              <w:spacing w:before="60" w:after="0"/>
              <w:jc w:val="center"/>
              <w:rPr>
                <w:b/>
                <w:color w:val="FFFFFF" w:themeColor="background1"/>
              </w:rPr>
            </w:pPr>
            <w:r w:rsidRPr="00B450E2">
              <w:rPr>
                <w:b/>
                <w:bCs/>
                <w:color w:val="000000"/>
                <w:szCs w:val="22"/>
                <w:lang w:eastAsia="en-GB"/>
              </w:rPr>
              <w:t>40</w:t>
            </w:r>
          </w:p>
        </w:tc>
        <w:tc>
          <w:tcPr>
            <w:tcW w:w="2229" w:type="pct"/>
            <w:shd w:val="clear" w:color="auto" w:fill="E6E6E6"/>
          </w:tcPr>
          <w:p w14:paraId="36A0E06B" w14:textId="1971C666" w:rsidR="008117AC" w:rsidRPr="000F67F5" w:rsidRDefault="008117AC" w:rsidP="00924C5F">
            <w:pPr>
              <w:spacing w:before="60" w:after="0"/>
              <w:jc w:val="left"/>
              <w:rPr>
                <w:i/>
              </w:rPr>
            </w:pPr>
            <w:r w:rsidRPr="00B450E2">
              <w:rPr>
                <w:color w:val="000000"/>
                <w:szCs w:val="22"/>
                <w:lang w:eastAsia="en-GB"/>
              </w:rPr>
              <w:t>If IFRC is working through NS for CBP, has</w:t>
            </w:r>
            <w:r>
              <w:rPr>
                <w:color w:val="000000"/>
                <w:szCs w:val="22"/>
                <w:lang w:eastAsia="en-GB"/>
              </w:rPr>
              <w:t xml:space="preserve"> the IFRC assessed the NS’</w:t>
            </w:r>
            <w:r w:rsidRPr="00B450E2">
              <w:rPr>
                <w:color w:val="000000"/>
                <w:szCs w:val="22"/>
                <w:lang w:eastAsia="en-GB"/>
              </w:rPr>
              <w:t>s systems and capacity to implement and meet donor requirements?</w:t>
            </w:r>
          </w:p>
        </w:tc>
        <w:tc>
          <w:tcPr>
            <w:tcW w:w="443" w:type="pct"/>
            <w:shd w:val="clear" w:color="auto" w:fill="E6E6E6"/>
            <w:vAlign w:val="center"/>
          </w:tcPr>
          <w:p w14:paraId="54CE4196" w14:textId="3CD5038F"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07B6F3BC" w14:textId="52F649E2"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10B1176A" w14:textId="77777777" w:rsidR="008117AC" w:rsidRPr="000F67F5" w:rsidRDefault="008117AC" w:rsidP="00924C5F">
            <w:pPr>
              <w:spacing w:before="60" w:after="0"/>
            </w:pPr>
          </w:p>
        </w:tc>
      </w:tr>
      <w:tr w:rsidR="008117AC" w:rsidRPr="000F67F5" w14:paraId="60E1FC69" w14:textId="77777777" w:rsidTr="00D43087">
        <w:trPr>
          <w:cantSplit/>
        </w:trPr>
        <w:tc>
          <w:tcPr>
            <w:tcW w:w="208" w:type="pct"/>
            <w:shd w:val="clear" w:color="auto" w:fill="A6A6A6"/>
            <w:vAlign w:val="center"/>
          </w:tcPr>
          <w:p w14:paraId="37E360C0" w14:textId="4D7D4123" w:rsidR="008117AC" w:rsidRPr="00E25B84" w:rsidRDefault="008117AC" w:rsidP="00D43087">
            <w:pPr>
              <w:spacing w:before="60" w:after="0"/>
              <w:jc w:val="center"/>
              <w:rPr>
                <w:b/>
                <w:color w:val="FFFFFF" w:themeColor="background1"/>
              </w:rPr>
            </w:pPr>
            <w:r w:rsidRPr="00B450E2">
              <w:rPr>
                <w:b/>
                <w:bCs/>
                <w:color w:val="000000"/>
                <w:szCs w:val="22"/>
                <w:lang w:eastAsia="en-GB"/>
              </w:rPr>
              <w:t>41</w:t>
            </w:r>
          </w:p>
        </w:tc>
        <w:tc>
          <w:tcPr>
            <w:tcW w:w="2229" w:type="pct"/>
            <w:shd w:val="clear" w:color="auto" w:fill="E6E6E6"/>
          </w:tcPr>
          <w:p w14:paraId="5938B3FB" w14:textId="77777777" w:rsidR="008117AC" w:rsidRDefault="008117AC" w:rsidP="00924C5F">
            <w:pPr>
              <w:spacing w:before="60" w:after="0"/>
              <w:rPr>
                <w:color w:val="000000"/>
                <w:szCs w:val="22"/>
                <w:lang w:eastAsia="en-GB"/>
              </w:rPr>
            </w:pPr>
            <w:r w:rsidRPr="00B450E2">
              <w:rPr>
                <w:color w:val="000000"/>
                <w:szCs w:val="22"/>
                <w:lang w:eastAsia="en-GB"/>
              </w:rPr>
              <w:t>Does the proposed and staffing structure and assignment of roles and responsibilities allow for an appropriate segregation of duties</w:t>
            </w:r>
            <w:r>
              <w:rPr>
                <w:color w:val="000000"/>
                <w:szCs w:val="22"/>
                <w:lang w:eastAsia="en-GB"/>
              </w:rPr>
              <w:t xml:space="preserve"> and any delegation of authority?*</w:t>
            </w:r>
          </w:p>
          <w:p w14:paraId="290373E7" w14:textId="6F5D7CF9" w:rsidR="008117AC" w:rsidRPr="000F67F5" w:rsidRDefault="008117AC" w:rsidP="00924C5F">
            <w:pPr>
              <w:spacing w:before="60" w:after="0"/>
              <w:jc w:val="left"/>
            </w:pPr>
            <w:r>
              <w:rPr>
                <w:color w:val="000000"/>
                <w:szCs w:val="22"/>
                <w:lang w:eastAsia="en-GB"/>
              </w:rPr>
              <w:t xml:space="preserve">*This should be clearly documented and communicated within the </w:t>
            </w:r>
            <w:proofErr w:type="spellStart"/>
            <w:r>
              <w:rPr>
                <w:color w:val="000000"/>
                <w:szCs w:val="22"/>
                <w:lang w:eastAsia="en-GB"/>
              </w:rPr>
              <w:t>organisation</w:t>
            </w:r>
            <w:proofErr w:type="spellEnd"/>
            <w:r>
              <w:rPr>
                <w:color w:val="000000"/>
                <w:szCs w:val="22"/>
                <w:lang w:eastAsia="en-GB"/>
              </w:rPr>
              <w:t xml:space="preserve"> (IFRC and NS) and shared with partners as appropriate. </w:t>
            </w:r>
          </w:p>
        </w:tc>
        <w:tc>
          <w:tcPr>
            <w:tcW w:w="443" w:type="pct"/>
            <w:shd w:val="clear" w:color="auto" w:fill="E6E6E6"/>
            <w:vAlign w:val="center"/>
          </w:tcPr>
          <w:p w14:paraId="048229B5" w14:textId="70903FA9"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1086AE7E" w14:textId="68E7231D"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19E0D1EC" w14:textId="77777777" w:rsidR="008117AC" w:rsidRPr="000F67F5" w:rsidRDefault="008117AC" w:rsidP="00924C5F">
            <w:pPr>
              <w:spacing w:before="60" w:after="0"/>
            </w:pPr>
          </w:p>
        </w:tc>
      </w:tr>
      <w:tr w:rsidR="008117AC" w:rsidRPr="000F67F5" w14:paraId="508CB7D0" w14:textId="77777777" w:rsidTr="00D43087">
        <w:trPr>
          <w:cantSplit/>
        </w:trPr>
        <w:tc>
          <w:tcPr>
            <w:tcW w:w="208" w:type="pct"/>
            <w:shd w:val="clear" w:color="auto" w:fill="A6A6A6"/>
            <w:vAlign w:val="center"/>
          </w:tcPr>
          <w:p w14:paraId="589D3264" w14:textId="063AFEF5" w:rsidR="008117AC" w:rsidRPr="00E25B84" w:rsidRDefault="008117AC" w:rsidP="00D43087">
            <w:pPr>
              <w:spacing w:before="60" w:after="0"/>
              <w:jc w:val="center"/>
              <w:rPr>
                <w:b/>
                <w:color w:val="FFFFFF" w:themeColor="background1"/>
              </w:rPr>
            </w:pPr>
            <w:r w:rsidRPr="00B450E2">
              <w:rPr>
                <w:b/>
                <w:bCs/>
                <w:color w:val="000000"/>
                <w:szCs w:val="22"/>
                <w:lang w:eastAsia="en-GB"/>
              </w:rPr>
              <w:t>42</w:t>
            </w:r>
          </w:p>
        </w:tc>
        <w:tc>
          <w:tcPr>
            <w:tcW w:w="2229" w:type="pct"/>
            <w:shd w:val="clear" w:color="auto" w:fill="E6E6E6"/>
          </w:tcPr>
          <w:p w14:paraId="21A315E6" w14:textId="2053B44E" w:rsidR="008117AC" w:rsidRPr="000F67F5" w:rsidRDefault="008117AC" w:rsidP="00924C5F">
            <w:pPr>
              <w:spacing w:before="60" w:after="0"/>
              <w:jc w:val="left"/>
            </w:pPr>
            <w:r w:rsidRPr="00B450E2">
              <w:rPr>
                <w:szCs w:val="22"/>
                <w:lang w:eastAsia="en-GB"/>
              </w:rPr>
              <w:t xml:space="preserve">Can the HNS undertake the </w:t>
            </w:r>
            <w:proofErr w:type="spellStart"/>
            <w:r w:rsidRPr="00B450E2">
              <w:rPr>
                <w:szCs w:val="22"/>
                <w:lang w:eastAsia="en-GB"/>
              </w:rPr>
              <w:t>programme</w:t>
            </w:r>
            <w:proofErr w:type="spellEnd"/>
            <w:r w:rsidRPr="00B450E2">
              <w:rPr>
                <w:szCs w:val="22"/>
                <w:lang w:eastAsia="en-GB"/>
              </w:rPr>
              <w:t xml:space="preserve"> in terms of adequate human resources, technical know-how, knowledge of applicable policies and procedures and the means to implement the CBP?</w:t>
            </w:r>
          </w:p>
        </w:tc>
        <w:tc>
          <w:tcPr>
            <w:tcW w:w="443" w:type="pct"/>
            <w:shd w:val="clear" w:color="auto" w:fill="E6E6E6"/>
            <w:vAlign w:val="center"/>
          </w:tcPr>
          <w:p w14:paraId="088BDDCB" w14:textId="4638C9C2"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78C861ED" w14:textId="0BA104E0"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3A61AF3E" w14:textId="77777777" w:rsidR="008117AC" w:rsidRPr="000F67F5" w:rsidRDefault="008117AC" w:rsidP="00924C5F">
            <w:pPr>
              <w:spacing w:before="60" w:after="0"/>
            </w:pPr>
          </w:p>
        </w:tc>
      </w:tr>
      <w:tr w:rsidR="008117AC" w:rsidRPr="000F67F5" w14:paraId="205A0142" w14:textId="77777777" w:rsidTr="00D43087">
        <w:trPr>
          <w:cantSplit/>
        </w:trPr>
        <w:tc>
          <w:tcPr>
            <w:tcW w:w="208" w:type="pct"/>
            <w:shd w:val="clear" w:color="auto" w:fill="A6A6A6"/>
            <w:vAlign w:val="center"/>
          </w:tcPr>
          <w:p w14:paraId="41747BAE" w14:textId="3B44C058" w:rsidR="008117AC" w:rsidRPr="00E25B84" w:rsidRDefault="008117AC" w:rsidP="00D43087">
            <w:pPr>
              <w:spacing w:before="60" w:after="0"/>
              <w:jc w:val="center"/>
              <w:rPr>
                <w:b/>
                <w:color w:val="FFFFFF" w:themeColor="background1"/>
              </w:rPr>
            </w:pPr>
            <w:r w:rsidRPr="00B450E2">
              <w:rPr>
                <w:b/>
                <w:bCs/>
                <w:color w:val="000000"/>
                <w:szCs w:val="22"/>
                <w:lang w:eastAsia="en-GB"/>
              </w:rPr>
              <w:t>43</w:t>
            </w:r>
          </w:p>
        </w:tc>
        <w:tc>
          <w:tcPr>
            <w:tcW w:w="2229" w:type="pct"/>
            <w:shd w:val="clear" w:color="auto" w:fill="E6E6E6"/>
          </w:tcPr>
          <w:p w14:paraId="2CB9A93D" w14:textId="5793C7EF" w:rsidR="008117AC" w:rsidRPr="000F67F5" w:rsidRDefault="008117AC" w:rsidP="00924C5F">
            <w:pPr>
              <w:spacing w:before="60" w:after="0"/>
              <w:jc w:val="left"/>
            </w:pPr>
            <w:r w:rsidRPr="00B450E2">
              <w:rPr>
                <w:color w:val="000000"/>
                <w:szCs w:val="22"/>
                <w:lang w:eastAsia="en-GB"/>
              </w:rPr>
              <w:t>Where the IFRC/NS does not have the capacity, are there alternate options, such as third party service providers (banks, financial institutions, post offices, vendors, or other service providers) that have the capacity to undertake the activities?</w:t>
            </w:r>
          </w:p>
        </w:tc>
        <w:tc>
          <w:tcPr>
            <w:tcW w:w="443" w:type="pct"/>
            <w:shd w:val="clear" w:color="auto" w:fill="E6E6E6"/>
            <w:vAlign w:val="center"/>
          </w:tcPr>
          <w:p w14:paraId="699E59A2" w14:textId="5B69FF1A"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7AE178D6" w14:textId="77777777" w:rsidR="008117AC" w:rsidRPr="000F67F5" w:rsidRDefault="008117AC" w:rsidP="00924C5F">
            <w:pPr>
              <w:spacing w:before="60" w:after="0"/>
              <w:jc w:val="center"/>
            </w:pPr>
          </w:p>
        </w:tc>
        <w:tc>
          <w:tcPr>
            <w:tcW w:w="1688" w:type="pct"/>
            <w:shd w:val="clear" w:color="auto" w:fill="F3F3F3"/>
            <w:vAlign w:val="center"/>
          </w:tcPr>
          <w:p w14:paraId="36E5938B" w14:textId="77777777" w:rsidR="008117AC" w:rsidRPr="000F67F5" w:rsidRDefault="008117AC" w:rsidP="00924C5F">
            <w:pPr>
              <w:spacing w:before="60" w:after="0"/>
            </w:pPr>
          </w:p>
        </w:tc>
      </w:tr>
      <w:tr w:rsidR="008117AC" w:rsidRPr="000F67F5" w14:paraId="49E9EB41" w14:textId="77777777" w:rsidTr="00D43087">
        <w:trPr>
          <w:cantSplit/>
        </w:trPr>
        <w:tc>
          <w:tcPr>
            <w:tcW w:w="208" w:type="pct"/>
            <w:shd w:val="clear" w:color="auto" w:fill="A6A6A6"/>
            <w:vAlign w:val="center"/>
          </w:tcPr>
          <w:p w14:paraId="37EEF893" w14:textId="0C6C7C23" w:rsidR="008117AC" w:rsidRPr="00E25B84" w:rsidRDefault="008117AC" w:rsidP="00D43087">
            <w:pPr>
              <w:spacing w:before="60" w:after="0"/>
              <w:jc w:val="center"/>
              <w:rPr>
                <w:b/>
                <w:color w:val="FFFFFF" w:themeColor="background1"/>
              </w:rPr>
            </w:pPr>
            <w:r w:rsidRPr="00B450E2">
              <w:rPr>
                <w:b/>
                <w:bCs/>
                <w:color w:val="000000"/>
                <w:szCs w:val="22"/>
                <w:lang w:eastAsia="en-GB"/>
              </w:rPr>
              <w:t>44</w:t>
            </w:r>
          </w:p>
        </w:tc>
        <w:tc>
          <w:tcPr>
            <w:tcW w:w="2229" w:type="pct"/>
            <w:shd w:val="clear" w:color="auto" w:fill="E6E6E6"/>
          </w:tcPr>
          <w:p w14:paraId="65C2F0B3" w14:textId="38E30F93" w:rsidR="008117AC" w:rsidRPr="000F67F5" w:rsidRDefault="008117AC" w:rsidP="00924C5F">
            <w:pPr>
              <w:spacing w:before="60" w:after="0"/>
              <w:jc w:val="left"/>
            </w:pPr>
            <w:r w:rsidRPr="00B450E2">
              <w:rPr>
                <w:color w:val="000000"/>
                <w:szCs w:val="22"/>
                <w:lang w:eastAsia="en-GB"/>
              </w:rPr>
              <w:t xml:space="preserve">Can any restrictions/limitations on the types of services/capacities of the identified third parties be addressed successfully? </w:t>
            </w:r>
          </w:p>
        </w:tc>
        <w:tc>
          <w:tcPr>
            <w:tcW w:w="443" w:type="pct"/>
            <w:shd w:val="clear" w:color="auto" w:fill="E6E6E6"/>
            <w:vAlign w:val="center"/>
          </w:tcPr>
          <w:p w14:paraId="0298DFF1" w14:textId="79D95177"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3DD3DD05" w14:textId="77777777" w:rsidR="008117AC" w:rsidRPr="000F67F5" w:rsidRDefault="008117AC" w:rsidP="00924C5F">
            <w:pPr>
              <w:spacing w:before="60" w:after="0"/>
              <w:jc w:val="center"/>
            </w:pPr>
          </w:p>
        </w:tc>
        <w:tc>
          <w:tcPr>
            <w:tcW w:w="1688" w:type="pct"/>
            <w:shd w:val="clear" w:color="auto" w:fill="F3F3F3"/>
            <w:vAlign w:val="center"/>
          </w:tcPr>
          <w:p w14:paraId="03D2D2B4" w14:textId="77777777" w:rsidR="008117AC" w:rsidRPr="000F67F5" w:rsidRDefault="008117AC" w:rsidP="00924C5F">
            <w:pPr>
              <w:spacing w:before="60" w:after="0"/>
            </w:pPr>
          </w:p>
        </w:tc>
      </w:tr>
      <w:tr w:rsidR="008117AC" w:rsidRPr="000F67F5" w14:paraId="20062BFD" w14:textId="77777777" w:rsidTr="00D43087">
        <w:trPr>
          <w:cantSplit/>
        </w:trPr>
        <w:tc>
          <w:tcPr>
            <w:tcW w:w="208" w:type="pct"/>
            <w:tcBorders>
              <w:bottom w:val="single" w:sz="6" w:space="0" w:color="auto"/>
            </w:tcBorders>
            <w:shd w:val="clear" w:color="auto" w:fill="A6A6A6"/>
            <w:vAlign w:val="center"/>
          </w:tcPr>
          <w:p w14:paraId="2DF2E85E" w14:textId="1435569F" w:rsidR="008117AC" w:rsidRPr="00E25B84" w:rsidRDefault="008117AC" w:rsidP="00D43087">
            <w:pPr>
              <w:spacing w:before="60" w:after="0"/>
              <w:jc w:val="center"/>
              <w:rPr>
                <w:b/>
                <w:color w:val="FFFFFF" w:themeColor="background1"/>
              </w:rPr>
            </w:pPr>
            <w:r w:rsidRPr="00B450E2">
              <w:rPr>
                <w:b/>
                <w:bCs/>
                <w:color w:val="000000"/>
                <w:szCs w:val="22"/>
                <w:lang w:eastAsia="en-GB"/>
              </w:rPr>
              <w:t>45</w:t>
            </w:r>
          </w:p>
        </w:tc>
        <w:tc>
          <w:tcPr>
            <w:tcW w:w="2229" w:type="pct"/>
            <w:tcBorders>
              <w:bottom w:val="single" w:sz="6" w:space="0" w:color="auto"/>
            </w:tcBorders>
            <w:shd w:val="clear" w:color="auto" w:fill="E6E6E6"/>
          </w:tcPr>
          <w:p w14:paraId="5AC92A20" w14:textId="4DC32FD0" w:rsidR="008117AC" w:rsidRPr="000F67F5" w:rsidRDefault="008117AC" w:rsidP="00924C5F">
            <w:pPr>
              <w:spacing w:before="60" w:after="0"/>
              <w:jc w:val="left"/>
              <w:rPr>
                <w:i/>
              </w:rPr>
            </w:pPr>
            <w:r w:rsidRPr="00B450E2">
              <w:rPr>
                <w:szCs w:val="22"/>
                <w:lang w:eastAsia="en-GB"/>
              </w:rPr>
              <w:t>Where any restrictions/limitations cannot be addressed will this determine the type of CBP to be undertaken?</w:t>
            </w:r>
          </w:p>
        </w:tc>
        <w:tc>
          <w:tcPr>
            <w:tcW w:w="443" w:type="pct"/>
            <w:shd w:val="clear" w:color="auto" w:fill="E6E6E6"/>
            <w:vAlign w:val="center"/>
          </w:tcPr>
          <w:p w14:paraId="7261EE81" w14:textId="3B0781E2"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3207C5BF" w14:textId="2A0EA02E" w:rsidR="008117AC" w:rsidRPr="000F67F5" w:rsidRDefault="008117AC" w:rsidP="00924C5F">
            <w:pPr>
              <w:spacing w:before="60" w:after="0"/>
              <w:jc w:val="center"/>
            </w:pPr>
          </w:p>
        </w:tc>
        <w:tc>
          <w:tcPr>
            <w:tcW w:w="1688" w:type="pct"/>
            <w:shd w:val="clear" w:color="auto" w:fill="F3F3F3"/>
            <w:vAlign w:val="center"/>
          </w:tcPr>
          <w:p w14:paraId="6F3A0607" w14:textId="77777777" w:rsidR="008117AC" w:rsidRPr="000F67F5" w:rsidRDefault="008117AC" w:rsidP="00924C5F">
            <w:pPr>
              <w:spacing w:before="60" w:after="0"/>
            </w:pPr>
          </w:p>
        </w:tc>
      </w:tr>
      <w:tr w:rsidR="006666AC" w:rsidRPr="000F67F5" w14:paraId="16D1258E" w14:textId="77777777" w:rsidTr="00D43087">
        <w:trPr>
          <w:cantSplit/>
        </w:trPr>
        <w:tc>
          <w:tcPr>
            <w:tcW w:w="2437" w:type="pct"/>
            <w:gridSpan w:val="2"/>
            <w:tcBorders>
              <w:right w:val="nil"/>
            </w:tcBorders>
            <w:shd w:val="clear" w:color="auto" w:fill="E6E6E6"/>
            <w:vAlign w:val="center"/>
          </w:tcPr>
          <w:p w14:paraId="0F0F4CC7" w14:textId="241AC81D" w:rsidR="006666AC" w:rsidRPr="00EF3ABA" w:rsidRDefault="006666AC" w:rsidP="00D43087">
            <w:pPr>
              <w:keepNext/>
              <w:spacing w:after="0"/>
              <w:ind w:left="510"/>
              <w:jc w:val="center"/>
              <w:rPr>
                <w:i/>
              </w:rPr>
            </w:pPr>
            <w:r w:rsidRPr="00EF3ABA">
              <w:rPr>
                <w:b/>
                <w:bCs/>
                <w:i/>
                <w:color w:val="000000"/>
                <w:szCs w:val="22"/>
                <w:lang w:eastAsia="en-GB"/>
              </w:rPr>
              <w:t>Beneficiary Registration &amp; Data Management Risks</w:t>
            </w:r>
          </w:p>
        </w:tc>
        <w:tc>
          <w:tcPr>
            <w:tcW w:w="443" w:type="pct"/>
            <w:tcBorders>
              <w:left w:val="nil"/>
              <w:bottom w:val="single" w:sz="6" w:space="0" w:color="auto"/>
              <w:right w:val="nil"/>
            </w:tcBorders>
            <w:shd w:val="clear" w:color="auto" w:fill="E6E6E6"/>
            <w:vAlign w:val="center"/>
          </w:tcPr>
          <w:p w14:paraId="59011F38" w14:textId="77777777" w:rsidR="006666AC" w:rsidRPr="000F67F5" w:rsidRDefault="006666AC" w:rsidP="00432D10">
            <w:pPr>
              <w:keepNext/>
              <w:spacing w:after="0"/>
              <w:jc w:val="center"/>
            </w:pPr>
          </w:p>
        </w:tc>
        <w:tc>
          <w:tcPr>
            <w:tcW w:w="432" w:type="pct"/>
            <w:tcBorders>
              <w:left w:val="nil"/>
              <w:right w:val="nil"/>
            </w:tcBorders>
            <w:shd w:val="clear" w:color="auto" w:fill="E6E6E6"/>
            <w:vAlign w:val="center"/>
          </w:tcPr>
          <w:p w14:paraId="1B1798A3" w14:textId="77777777" w:rsidR="006666AC" w:rsidRPr="000F67F5" w:rsidRDefault="006666AC" w:rsidP="00432D10">
            <w:pPr>
              <w:keepNext/>
              <w:spacing w:after="0"/>
              <w:jc w:val="center"/>
            </w:pPr>
          </w:p>
        </w:tc>
        <w:tc>
          <w:tcPr>
            <w:tcW w:w="1688" w:type="pct"/>
            <w:tcBorders>
              <w:left w:val="nil"/>
            </w:tcBorders>
            <w:shd w:val="clear" w:color="auto" w:fill="E6E6E6"/>
            <w:vAlign w:val="center"/>
          </w:tcPr>
          <w:p w14:paraId="73477144" w14:textId="77777777" w:rsidR="006666AC" w:rsidRPr="000F67F5" w:rsidRDefault="006666AC" w:rsidP="004F7B6A">
            <w:pPr>
              <w:keepNext/>
              <w:spacing w:before="60" w:after="60"/>
            </w:pPr>
          </w:p>
        </w:tc>
      </w:tr>
      <w:tr w:rsidR="008117AC" w:rsidRPr="000F67F5" w14:paraId="6023D94B" w14:textId="77777777" w:rsidTr="00D43087">
        <w:trPr>
          <w:cantSplit/>
        </w:trPr>
        <w:tc>
          <w:tcPr>
            <w:tcW w:w="208" w:type="pct"/>
            <w:shd w:val="clear" w:color="auto" w:fill="A6A6A6"/>
            <w:vAlign w:val="center"/>
          </w:tcPr>
          <w:p w14:paraId="1A03DE3A" w14:textId="62DCD26B" w:rsidR="008117AC" w:rsidRPr="00E25B84" w:rsidRDefault="008117AC" w:rsidP="00D43087">
            <w:pPr>
              <w:spacing w:before="60" w:after="0"/>
              <w:jc w:val="center"/>
              <w:rPr>
                <w:b/>
                <w:color w:val="FFFFFF" w:themeColor="background1"/>
              </w:rPr>
            </w:pPr>
            <w:r w:rsidRPr="00B450E2">
              <w:rPr>
                <w:b/>
                <w:bCs/>
                <w:color w:val="000000"/>
                <w:szCs w:val="22"/>
                <w:lang w:eastAsia="en-GB"/>
              </w:rPr>
              <w:t>46</w:t>
            </w:r>
          </w:p>
        </w:tc>
        <w:tc>
          <w:tcPr>
            <w:tcW w:w="2229" w:type="pct"/>
            <w:shd w:val="clear" w:color="auto" w:fill="E6E6E6"/>
          </w:tcPr>
          <w:p w14:paraId="21710860" w14:textId="4C813267" w:rsidR="008117AC" w:rsidRPr="000F67F5" w:rsidRDefault="008117AC" w:rsidP="00924C5F">
            <w:pPr>
              <w:spacing w:before="60" w:after="0"/>
              <w:jc w:val="left"/>
              <w:rPr>
                <w:i/>
              </w:rPr>
            </w:pPr>
            <w:r w:rsidRPr="00B450E2">
              <w:rPr>
                <w:color w:val="000000"/>
                <w:szCs w:val="22"/>
                <w:lang w:eastAsia="en-GB"/>
              </w:rPr>
              <w:t>Are beneficiary selection and verification processes transparent and backed up with adequate documentation?</w:t>
            </w:r>
          </w:p>
        </w:tc>
        <w:tc>
          <w:tcPr>
            <w:tcW w:w="443" w:type="pct"/>
            <w:shd w:val="clear" w:color="auto" w:fill="E6E6E6"/>
            <w:vAlign w:val="center"/>
          </w:tcPr>
          <w:p w14:paraId="085B1249" w14:textId="126724E2" w:rsidR="008117AC" w:rsidRPr="000F67F5" w:rsidRDefault="008117AC" w:rsidP="00924C5F">
            <w:pPr>
              <w:spacing w:before="60" w:after="0"/>
              <w:jc w:val="center"/>
            </w:pPr>
          </w:p>
        </w:tc>
        <w:tc>
          <w:tcPr>
            <w:tcW w:w="432" w:type="pct"/>
            <w:shd w:val="clear" w:color="auto" w:fill="F3F3F3"/>
            <w:vAlign w:val="center"/>
          </w:tcPr>
          <w:p w14:paraId="28D931F8" w14:textId="19FE9E16" w:rsidR="008117AC" w:rsidRPr="000F67F5" w:rsidRDefault="008117AC" w:rsidP="00924C5F">
            <w:pPr>
              <w:spacing w:before="60" w:after="0"/>
              <w:jc w:val="center"/>
            </w:pPr>
          </w:p>
        </w:tc>
        <w:tc>
          <w:tcPr>
            <w:tcW w:w="1688" w:type="pct"/>
            <w:shd w:val="clear" w:color="auto" w:fill="F3F3F3"/>
            <w:vAlign w:val="center"/>
          </w:tcPr>
          <w:p w14:paraId="2F5EBA75" w14:textId="77777777" w:rsidR="008117AC" w:rsidRPr="000F67F5" w:rsidRDefault="008117AC" w:rsidP="00924C5F">
            <w:pPr>
              <w:spacing w:before="60" w:after="0"/>
            </w:pPr>
          </w:p>
        </w:tc>
      </w:tr>
      <w:tr w:rsidR="008117AC" w:rsidRPr="000F67F5" w14:paraId="47526D15" w14:textId="77777777" w:rsidTr="00D43087">
        <w:trPr>
          <w:cantSplit/>
        </w:trPr>
        <w:tc>
          <w:tcPr>
            <w:tcW w:w="208" w:type="pct"/>
            <w:shd w:val="clear" w:color="auto" w:fill="A6A6A6"/>
            <w:vAlign w:val="center"/>
          </w:tcPr>
          <w:p w14:paraId="5A53F453" w14:textId="1C4B1A91" w:rsidR="008117AC" w:rsidRPr="00E25B84" w:rsidRDefault="008117AC" w:rsidP="00D43087">
            <w:pPr>
              <w:spacing w:before="60" w:after="0"/>
              <w:jc w:val="center"/>
              <w:rPr>
                <w:b/>
                <w:color w:val="FFFFFF" w:themeColor="background1"/>
              </w:rPr>
            </w:pPr>
            <w:r w:rsidRPr="00B450E2">
              <w:rPr>
                <w:b/>
                <w:bCs/>
                <w:color w:val="000000"/>
                <w:szCs w:val="22"/>
                <w:lang w:eastAsia="en-GB"/>
              </w:rPr>
              <w:t>47</w:t>
            </w:r>
          </w:p>
        </w:tc>
        <w:tc>
          <w:tcPr>
            <w:tcW w:w="2229" w:type="pct"/>
            <w:shd w:val="clear" w:color="auto" w:fill="E6E6E6"/>
          </w:tcPr>
          <w:p w14:paraId="61D10B70" w14:textId="0846F955" w:rsidR="008117AC" w:rsidRPr="000F67F5" w:rsidRDefault="008117AC" w:rsidP="00924C5F">
            <w:pPr>
              <w:spacing w:before="60" w:after="0"/>
              <w:jc w:val="left"/>
              <w:rPr>
                <w:i/>
              </w:rPr>
            </w:pPr>
            <w:r w:rsidRPr="00B450E2">
              <w:rPr>
                <w:szCs w:val="22"/>
                <w:lang w:eastAsia="en-GB"/>
              </w:rPr>
              <w:t xml:space="preserve">Can IFRC/NS register beneficiaries for effective tracking and reconciliation of the </w:t>
            </w:r>
            <w:proofErr w:type="spellStart"/>
            <w:r w:rsidRPr="00B450E2">
              <w:rPr>
                <w:szCs w:val="22"/>
                <w:lang w:eastAsia="en-GB"/>
              </w:rPr>
              <w:t>programme</w:t>
            </w:r>
            <w:proofErr w:type="spellEnd"/>
            <w:r w:rsidRPr="00B450E2">
              <w:rPr>
                <w:szCs w:val="22"/>
                <w:lang w:eastAsia="en-GB"/>
              </w:rPr>
              <w:t>?</w:t>
            </w:r>
          </w:p>
        </w:tc>
        <w:tc>
          <w:tcPr>
            <w:tcW w:w="443" w:type="pct"/>
            <w:shd w:val="clear" w:color="auto" w:fill="E6E6E6"/>
            <w:vAlign w:val="center"/>
          </w:tcPr>
          <w:p w14:paraId="2BB0A81F" w14:textId="25D7DE63"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332E7E56" w14:textId="657B51C1"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19B17140" w14:textId="77777777" w:rsidR="008117AC" w:rsidRPr="000F67F5" w:rsidRDefault="008117AC" w:rsidP="00924C5F">
            <w:pPr>
              <w:spacing w:before="60" w:after="0"/>
            </w:pPr>
          </w:p>
        </w:tc>
      </w:tr>
      <w:tr w:rsidR="008117AC" w:rsidRPr="000F67F5" w14:paraId="4A270F52" w14:textId="77777777" w:rsidTr="00D43087">
        <w:trPr>
          <w:cantSplit/>
        </w:trPr>
        <w:tc>
          <w:tcPr>
            <w:tcW w:w="208" w:type="pct"/>
            <w:shd w:val="clear" w:color="auto" w:fill="A6A6A6"/>
            <w:vAlign w:val="center"/>
          </w:tcPr>
          <w:p w14:paraId="402F8762" w14:textId="46FC587E" w:rsidR="008117AC" w:rsidRPr="00E25B84" w:rsidRDefault="008117AC" w:rsidP="00D43087">
            <w:pPr>
              <w:spacing w:before="60" w:after="0"/>
              <w:jc w:val="center"/>
              <w:rPr>
                <w:b/>
                <w:color w:val="FFFFFF" w:themeColor="background1"/>
              </w:rPr>
            </w:pPr>
            <w:r w:rsidRPr="00B450E2">
              <w:rPr>
                <w:b/>
                <w:bCs/>
                <w:color w:val="000000"/>
                <w:szCs w:val="22"/>
                <w:lang w:eastAsia="en-GB"/>
              </w:rPr>
              <w:lastRenderedPageBreak/>
              <w:t>48</w:t>
            </w:r>
          </w:p>
        </w:tc>
        <w:tc>
          <w:tcPr>
            <w:tcW w:w="2229" w:type="pct"/>
            <w:shd w:val="clear" w:color="auto" w:fill="E6E6E6"/>
          </w:tcPr>
          <w:p w14:paraId="7A69A2C0" w14:textId="59DBAB85" w:rsidR="008117AC" w:rsidRPr="000F67F5" w:rsidRDefault="008117AC" w:rsidP="00924C5F">
            <w:pPr>
              <w:spacing w:before="60" w:after="0"/>
              <w:jc w:val="left"/>
            </w:pPr>
            <w:r w:rsidRPr="00B450E2">
              <w:rPr>
                <w:color w:val="000000"/>
                <w:szCs w:val="22"/>
                <w:lang w:eastAsia="en-GB"/>
              </w:rPr>
              <w:t xml:space="preserve">Can all regulatory requirements regarding the type of data that may be captured, stored and transferred be met (i.e. privacy and data protection laws)? </w:t>
            </w:r>
          </w:p>
        </w:tc>
        <w:tc>
          <w:tcPr>
            <w:tcW w:w="443" w:type="pct"/>
            <w:shd w:val="clear" w:color="auto" w:fill="E6E6E6"/>
            <w:vAlign w:val="center"/>
          </w:tcPr>
          <w:p w14:paraId="41958C06" w14:textId="5B4FEDAC"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212987CA" w14:textId="245DCFF4"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514B2068" w14:textId="77777777" w:rsidR="008117AC" w:rsidRPr="000F67F5" w:rsidRDefault="008117AC" w:rsidP="00924C5F">
            <w:pPr>
              <w:spacing w:before="60" w:after="0"/>
            </w:pPr>
          </w:p>
        </w:tc>
      </w:tr>
      <w:tr w:rsidR="008117AC" w:rsidRPr="000F67F5" w14:paraId="0B9CBE29" w14:textId="77777777" w:rsidTr="00D43087">
        <w:trPr>
          <w:cantSplit/>
        </w:trPr>
        <w:tc>
          <w:tcPr>
            <w:tcW w:w="208" w:type="pct"/>
            <w:shd w:val="clear" w:color="auto" w:fill="A6A6A6"/>
            <w:vAlign w:val="center"/>
          </w:tcPr>
          <w:p w14:paraId="578398F3" w14:textId="3DFF8FC5" w:rsidR="008117AC" w:rsidRPr="00E25B84" w:rsidRDefault="008117AC" w:rsidP="00D43087">
            <w:pPr>
              <w:spacing w:before="60" w:after="0"/>
              <w:jc w:val="center"/>
              <w:rPr>
                <w:b/>
                <w:color w:val="FFFFFF" w:themeColor="background1"/>
              </w:rPr>
            </w:pPr>
            <w:r w:rsidRPr="00B450E2">
              <w:rPr>
                <w:b/>
                <w:bCs/>
                <w:color w:val="000000"/>
                <w:szCs w:val="22"/>
                <w:lang w:eastAsia="en-GB"/>
              </w:rPr>
              <w:t>49</w:t>
            </w:r>
          </w:p>
        </w:tc>
        <w:tc>
          <w:tcPr>
            <w:tcW w:w="2229" w:type="pct"/>
            <w:shd w:val="clear" w:color="auto" w:fill="E6E6E6"/>
          </w:tcPr>
          <w:p w14:paraId="6E8F8C26" w14:textId="103B4106" w:rsidR="008117AC" w:rsidRPr="000F67F5" w:rsidRDefault="008117AC" w:rsidP="00924C5F">
            <w:pPr>
              <w:spacing w:before="60" w:after="0"/>
              <w:jc w:val="left"/>
              <w:rPr>
                <w:i/>
              </w:rPr>
            </w:pPr>
            <w:r w:rsidRPr="00B450E2">
              <w:rPr>
                <w:color w:val="000000"/>
                <w:szCs w:val="22"/>
                <w:lang w:eastAsia="en-GB"/>
              </w:rPr>
              <w:t>Can all adequate safeguards to protect beneficiary information collected, stored and transferred been put in place (properly segregated and filing adequately safeguarded) in a way that meets IFRC rules and regulations, policies, procedures, guidelines and national laws?</w:t>
            </w:r>
          </w:p>
        </w:tc>
        <w:tc>
          <w:tcPr>
            <w:tcW w:w="443" w:type="pct"/>
            <w:shd w:val="clear" w:color="auto" w:fill="E6E6E6"/>
            <w:vAlign w:val="center"/>
          </w:tcPr>
          <w:p w14:paraId="140080E6" w14:textId="58037D5E" w:rsidR="008117AC" w:rsidRPr="000F67F5" w:rsidRDefault="008117AC" w:rsidP="00924C5F">
            <w:pPr>
              <w:spacing w:before="60" w:after="0"/>
              <w:jc w:val="center"/>
            </w:pPr>
          </w:p>
        </w:tc>
        <w:tc>
          <w:tcPr>
            <w:tcW w:w="432" w:type="pct"/>
            <w:shd w:val="clear" w:color="auto" w:fill="F3F3F3"/>
            <w:vAlign w:val="center"/>
          </w:tcPr>
          <w:p w14:paraId="725DAB07" w14:textId="740711E5"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0E772395" w14:textId="77777777" w:rsidR="008117AC" w:rsidRPr="000F67F5" w:rsidRDefault="008117AC" w:rsidP="00924C5F">
            <w:pPr>
              <w:spacing w:before="60" w:after="0"/>
            </w:pPr>
          </w:p>
        </w:tc>
      </w:tr>
      <w:tr w:rsidR="008117AC" w:rsidRPr="000F67F5" w14:paraId="510A1474" w14:textId="77777777" w:rsidTr="00D43087">
        <w:trPr>
          <w:cantSplit/>
        </w:trPr>
        <w:tc>
          <w:tcPr>
            <w:tcW w:w="208" w:type="pct"/>
            <w:shd w:val="clear" w:color="auto" w:fill="A6A6A6"/>
            <w:vAlign w:val="center"/>
          </w:tcPr>
          <w:p w14:paraId="1737D2C2" w14:textId="4E466897" w:rsidR="008117AC" w:rsidRPr="00E25B84" w:rsidRDefault="008117AC" w:rsidP="00D43087">
            <w:pPr>
              <w:spacing w:before="60" w:after="0"/>
              <w:jc w:val="center"/>
              <w:rPr>
                <w:b/>
                <w:color w:val="FFFFFF" w:themeColor="background1"/>
              </w:rPr>
            </w:pPr>
            <w:r w:rsidRPr="00B450E2">
              <w:rPr>
                <w:b/>
                <w:bCs/>
                <w:color w:val="000000"/>
                <w:szCs w:val="22"/>
                <w:lang w:eastAsia="en-GB"/>
              </w:rPr>
              <w:t>50</w:t>
            </w:r>
          </w:p>
        </w:tc>
        <w:tc>
          <w:tcPr>
            <w:tcW w:w="2229" w:type="pct"/>
            <w:shd w:val="clear" w:color="auto" w:fill="E6E6E6"/>
          </w:tcPr>
          <w:p w14:paraId="539D283A" w14:textId="7E273FFE" w:rsidR="008117AC" w:rsidRPr="000F67F5" w:rsidRDefault="008117AC" w:rsidP="00924C5F">
            <w:pPr>
              <w:spacing w:before="60" w:after="0"/>
              <w:jc w:val="left"/>
            </w:pPr>
            <w:r w:rsidRPr="00B450E2">
              <w:rPr>
                <w:color w:val="000000"/>
                <w:szCs w:val="22"/>
                <w:lang w:eastAsia="en-GB"/>
              </w:rPr>
              <w:t>Can any beneficiary approval required be obtained?</w:t>
            </w:r>
          </w:p>
        </w:tc>
        <w:tc>
          <w:tcPr>
            <w:tcW w:w="443" w:type="pct"/>
            <w:shd w:val="clear" w:color="auto" w:fill="E6E6E6"/>
            <w:vAlign w:val="center"/>
          </w:tcPr>
          <w:p w14:paraId="4F1D2B69" w14:textId="42CEFCFE"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2D173C07" w14:textId="18ED7503" w:rsidR="008117AC" w:rsidRPr="000F67F5" w:rsidRDefault="008117AC" w:rsidP="00924C5F">
            <w:pPr>
              <w:spacing w:before="60" w:after="0"/>
              <w:jc w:val="center"/>
            </w:pPr>
          </w:p>
        </w:tc>
        <w:tc>
          <w:tcPr>
            <w:tcW w:w="1688" w:type="pct"/>
            <w:shd w:val="clear" w:color="auto" w:fill="F3F3F3"/>
            <w:vAlign w:val="center"/>
          </w:tcPr>
          <w:p w14:paraId="6F66AD0F" w14:textId="77777777" w:rsidR="008117AC" w:rsidRPr="000F67F5" w:rsidRDefault="008117AC" w:rsidP="00924C5F">
            <w:pPr>
              <w:spacing w:before="60" w:after="0"/>
            </w:pPr>
          </w:p>
        </w:tc>
      </w:tr>
      <w:tr w:rsidR="008117AC" w:rsidRPr="000F67F5" w14:paraId="76BCC4B3" w14:textId="77777777" w:rsidTr="00D43087">
        <w:trPr>
          <w:cantSplit/>
        </w:trPr>
        <w:tc>
          <w:tcPr>
            <w:tcW w:w="208" w:type="pct"/>
            <w:tcBorders>
              <w:bottom w:val="single" w:sz="6" w:space="0" w:color="auto"/>
            </w:tcBorders>
            <w:shd w:val="clear" w:color="auto" w:fill="A6A6A6"/>
            <w:vAlign w:val="center"/>
          </w:tcPr>
          <w:p w14:paraId="0ABF97A9" w14:textId="0C980F6D" w:rsidR="008117AC" w:rsidRPr="00E25B84" w:rsidRDefault="008117AC" w:rsidP="00D43087">
            <w:pPr>
              <w:spacing w:before="60" w:after="0"/>
              <w:jc w:val="center"/>
              <w:rPr>
                <w:b/>
                <w:color w:val="FFFFFF" w:themeColor="background1"/>
              </w:rPr>
            </w:pPr>
            <w:r w:rsidRPr="00B450E2">
              <w:rPr>
                <w:b/>
                <w:bCs/>
                <w:color w:val="000000"/>
                <w:szCs w:val="22"/>
                <w:lang w:eastAsia="en-GB"/>
              </w:rPr>
              <w:t>51</w:t>
            </w:r>
          </w:p>
        </w:tc>
        <w:tc>
          <w:tcPr>
            <w:tcW w:w="2229" w:type="pct"/>
            <w:tcBorders>
              <w:bottom w:val="single" w:sz="6" w:space="0" w:color="auto"/>
            </w:tcBorders>
            <w:shd w:val="clear" w:color="auto" w:fill="E6E6E6"/>
          </w:tcPr>
          <w:p w14:paraId="7329E8FC" w14:textId="40948883" w:rsidR="008117AC" w:rsidRPr="000F67F5" w:rsidRDefault="008117AC" w:rsidP="00924C5F">
            <w:pPr>
              <w:spacing w:before="60" w:after="0"/>
              <w:jc w:val="left"/>
            </w:pPr>
            <w:r w:rsidRPr="00B450E2">
              <w:rPr>
                <w:color w:val="000000"/>
                <w:szCs w:val="22"/>
                <w:lang w:eastAsia="en-GB"/>
              </w:rPr>
              <w:t xml:space="preserve">Can all other requirements from the government regarding the use of this data be addressed? If yes, </w:t>
            </w:r>
            <w:proofErr w:type="gramStart"/>
            <w:r w:rsidRPr="00B450E2">
              <w:rPr>
                <w:color w:val="000000"/>
                <w:szCs w:val="22"/>
                <w:lang w:eastAsia="en-GB"/>
              </w:rPr>
              <w:t>does</w:t>
            </w:r>
            <w:proofErr w:type="gramEnd"/>
            <w:r w:rsidRPr="00B450E2">
              <w:rPr>
                <w:color w:val="000000"/>
                <w:szCs w:val="22"/>
                <w:lang w:eastAsia="en-GB"/>
              </w:rPr>
              <w:t xml:space="preserve"> the collection, storage and/or transfer of this data breach any of the Fundamental Principles, international humanitarian law, human rights and national laws on privacy and data collection? (This may be related to retransmission of the data, either to donors or other entities)</w:t>
            </w:r>
          </w:p>
        </w:tc>
        <w:tc>
          <w:tcPr>
            <w:tcW w:w="443" w:type="pct"/>
            <w:shd w:val="clear" w:color="auto" w:fill="E6E6E6"/>
            <w:vAlign w:val="center"/>
          </w:tcPr>
          <w:p w14:paraId="29DC0D66" w14:textId="1D45E11C"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79FAD3A6" w14:textId="68AEC336" w:rsidR="008117AC" w:rsidRPr="000F67F5" w:rsidRDefault="008117AC" w:rsidP="00924C5F">
            <w:pPr>
              <w:spacing w:before="60" w:after="0"/>
              <w:jc w:val="center"/>
            </w:pPr>
          </w:p>
        </w:tc>
        <w:tc>
          <w:tcPr>
            <w:tcW w:w="1688" w:type="pct"/>
            <w:shd w:val="clear" w:color="auto" w:fill="F3F3F3"/>
            <w:vAlign w:val="center"/>
          </w:tcPr>
          <w:p w14:paraId="26968017" w14:textId="77777777" w:rsidR="008117AC" w:rsidRPr="000F67F5" w:rsidRDefault="008117AC" w:rsidP="00924C5F">
            <w:pPr>
              <w:spacing w:before="60" w:after="0"/>
            </w:pPr>
          </w:p>
        </w:tc>
      </w:tr>
      <w:tr w:rsidR="006666AC" w:rsidRPr="000F67F5" w14:paraId="1F07EB8B" w14:textId="77777777" w:rsidTr="00D43087">
        <w:trPr>
          <w:cantSplit/>
        </w:trPr>
        <w:tc>
          <w:tcPr>
            <w:tcW w:w="2437" w:type="pct"/>
            <w:gridSpan w:val="2"/>
            <w:tcBorders>
              <w:right w:val="nil"/>
            </w:tcBorders>
            <w:shd w:val="clear" w:color="auto" w:fill="E6E6E6"/>
            <w:vAlign w:val="center"/>
          </w:tcPr>
          <w:p w14:paraId="73860190" w14:textId="47E3F34A" w:rsidR="006666AC" w:rsidRPr="00EF3ABA" w:rsidRDefault="006666AC" w:rsidP="00D43087">
            <w:pPr>
              <w:keepNext/>
              <w:spacing w:after="0"/>
              <w:ind w:left="510"/>
              <w:jc w:val="center"/>
              <w:rPr>
                <w:i/>
              </w:rPr>
            </w:pPr>
            <w:r w:rsidRPr="00EF3ABA">
              <w:rPr>
                <w:b/>
                <w:bCs/>
                <w:i/>
                <w:color w:val="000000"/>
                <w:szCs w:val="22"/>
                <w:lang w:eastAsia="en-GB"/>
              </w:rPr>
              <w:t>Beneficiary Considerations/Communication</w:t>
            </w:r>
          </w:p>
        </w:tc>
        <w:tc>
          <w:tcPr>
            <w:tcW w:w="443" w:type="pct"/>
            <w:tcBorders>
              <w:left w:val="nil"/>
              <w:bottom w:val="single" w:sz="6" w:space="0" w:color="auto"/>
              <w:right w:val="nil"/>
            </w:tcBorders>
            <w:shd w:val="clear" w:color="auto" w:fill="E6E6E6"/>
            <w:vAlign w:val="center"/>
          </w:tcPr>
          <w:p w14:paraId="76F6DF3B" w14:textId="77777777" w:rsidR="006666AC" w:rsidRPr="000F67F5" w:rsidRDefault="006666AC" w:rsidP="00856DDC">
            <w:pPr>
              <w:spacing w:after="0"/>
              <w:jc w:val="center"/>
            </w:pPr>
          </w:p>
        </w:tc>
        <w:tc>
          <w:tcPr>
            <w:tcW w:w="432" w:type="pct"/>
            <w:tcBorders>
              <w:left w:val="nil"/>
              <w:right w:val="nil"/>
            </w:tcBorders>
            <w:shd w:val="clear" w:color="auto" w:fill="E6E6E6"/>
            <w:vAlign w:val="center"/>
          </w:tcPr>
          <w:p w14:paraId="77DEC641" w14:textId="77777777" w:rsidR="006666AC" w:rsidRPr="000F67F5" w:rsidRDefault="006666AC" w:rsidP="00856DDC">
            <w:pPr>
              <w:spacing w:after="0"/>
              <w:jc w:val="center"/>
            </w:pPr>
          </w:p>
        </w:tc>
        <w:tc>
          <w:tcPr>
            <w:tcW w:w="1688" w:type="pct"/>
            <w:tcBorders>
              <w:left w:val="nil"/>
            </w:tcBorders>
            <w:shd w:val="clear" w:color="auto" w:fill="E6E6E6"/>
            <w:vAlign w:val="center"/>
          </w:tcPr>
          <w:p w14:paraId="38689424" w14:textId="77777777" w:rsidR="006666AC" w:rsidRPr="000F67F5" w:rsidRDefault="006666AC" w:rsidP="004F7B6A">
            <w:pPr>
              <w:spacing w:before="60" w:after="60"/>
            </w:pPr>
          </w:p>
        </w:tc>
      </w:tr>
      <w:tr w:rsidR="008117AC" w:rsidRPr="000F67F5" w14:paraId="40EE7110" w14:textId="77777777" w:rsidTr="00D43087">
        <w:trPr>
          <w:cantSplit/>
        </w:trPr>
        <w:tc>
          <w:tcPr>
            <w:tcW w:w="208" w:type="pct"/>
            <w:shd w:val="clear" w:color="auto" w:fill="A6A6A6"/>
            <w:vAlign w:val="center"/>
          </w:tcPr>
          <w:p w14:paraId="26C3477F" w14:textId="39125933" w:rsidR="008117AC" w:rsidRPr="00E25B84" w:rsidRDefault="008117AC" w:rsidP="00D43087">
            <w:pPr>
              <w:spacing w:before="60" w:after="0"/>
              <w:jc w:val="center"/>
              <w:rPr>
                <w:b/>
                <w:color w:val="FFFFFF" w:themeColor="background1"/>
              </w:rPr>
            </w:pPr>
            <w:r w:rsidRPr="00B450E2">
              <w:rPr>
                <w:b/>
                <w:bCs/>
                <w:color w:val="000000"/>
                <w:szCs w:val="22"/>
                <w:lang w:eastAsia="en-GB"/>
              </w:rPr>
              <w:t>52</w:t>
            </w:r>
          </w:p>
        </w:tc>
        <w:tc>
          <w:tcPr>
            <w:tcW w:w="2229" w:type="pct"/>
            <w:shd w:val="clear" w:color="auto" w:fill="E6E6E6"/>
          </w:tcPr>
          <w:p w14:paraId="2C9A9886" w14:textId="0FF4D6D1" w:rsidR="008117AC" w:rsidRPr="000F67F5" w:rsidRDefault="008117AC" w:rsidP="00924C5F">
            <w:pPr>
              <w:spacing w:before="60" w:after="0"/>
              <w:jc w:val="left"/>
            </w:pPr>
            <w:r w:rsidRPr="00B450E2">
              <w:rPr>
                <w:color w:val="000000"/>
                <w:szCs w:val="22"/>
                <w:lang w:eastAsia="en-GB"/>
              </w:rPr>
              <w:t>Can any identified gender based violence issues related to planning a CBP be addressed?</w:t>
            </w:r>
          </w:p>
        </w:tc>
        <w:tc>
          <w:tcPr>
            <w:tcW w:w="443" w:type="pct"/>
            <w:shd w:val="clear" w:color="auto" w:fill="E6E6E6"/>
            <w:vAlign w:val="center"/>
          </w:tcPr>
          <w:p w14:paraId="41DA07CC" w14:textId="3EE1C8DF"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646A0303" w14:textId="1383E7A1" w:rsidR="008117AC" w:rsidRPr="000F67F5" w:rsidRDefault="008117AC" w:rsidP="00924C5F">
            <w:pPr>
              <w:spacing w:before="60" w:after="0"/>
              <w:jc w:val="center"/>
            </w:pPr>
          </w:p>
        </w:tc>
        <w:tc>
          <w:tcPr>
            <w:tcW w:w="1688" w:type="pct"/>
            <w:shd w:val="clear" w:color="auto" w:fill="F3F3F3"/>
            <w:vAlign w:val="center"/>
          </w:tcPr>
          <w:p w14:paraId="52026520" w14:textId="77777777" w:rsidR="008117AC" w:rsidRPr="000F67F5" w:rsidRDefault="008117AC" w:rsidP="00924C5F">
            <w:pPr>
              <w:spacing w:before="60" w:after="0"/>
            </w:pPr>
          </w:p>
        </w:tc>
      </w:tr>
      <w:tr w:rsidR="008117AC" w:rsidRPr="000F67F5" w14:paraId="16F3A0C7" w14:textId="77777777" w:rsidTr="00D43087">
        <w:trPr>
          <w:cantSplit/>
        </w:trPr>
        <w:tc>
          <w:tcPr>
            <w:tcW w:w="208" w:type="pct"/>
            <w:shd w:val="clear" w:color="auto" w:fill="A6A6A6"/>
            <w:vAlign w:val="center"/>
          </w:tcPr>
          <w:p w14:paraId="167456FF" w14:textId="214735C4" w:rsidR="008117AC" w:rsidRPr="00E25B84" w:rsidRDefault="008117AC" w:rsidP="00D43087">
            <w:pPr>
              <w:spacing w:before="60" w:after="0"/>
              <w:jc w:val="center"/>
              <w:rPr>
                <w:b/>
                <w:color w:val="FFFFFF" w:themeColor="background1"/>
              </w:rPr>
            </w:pPr>
            <w:r w:rsidRPr="00B450E2">
              <w:rPr>
                <w:b/>
                <w:bCs/>
                <w:color w:val="000000"/>
                <w:szCs w:val="22"/>
                <w:lang w:eastAsia="en-GB"/>
              </w:rPr>
              <w:t>53</w:t>
            </w:r>
          </w:p>
        </w:tc>
        <w:tc>
          <w:tcPr>
            <w:tcW w:w="2229" w:type="pct"/>
            <w:shd w:val="clear" w:color="auto" w:fill="E6E6E6"/>
          </w:tcPr>
          <w:p w14:paraId="083A227F" w14:textId="43E6636A" w:rsidR="008117AC" w:rsidRPr="000F67F5" w:rsidRDefault="008117AC" w:rsidP="00924C5F">
            <w:pPr>
              <w:spacing w:before="60" w:after="0"/>
              <w:jc w:val="left"/>
              <w:rPr>
                <w:i/>
              </w:rPr>
            </w:pPr>
            <w:r w:rsidRPr="00B450E2">
              <w:rPr>
                <w:color w:val="000000"/>
                <w:szCs w:val="22"/>
                <w:lang w:eastAsia="en-GB"/>
              </w:rPr>
              <w:t>Can any identified cultural particularities related to planning out a CBP be addressed?</w:t>
            </w:r>
          </w:p>
        </w:tc>
        <w:tc>
          <w:tcPr>
            <w:tcW w:w="443" w:type="pct"/>
            <w:shd w:val="clear" w:color="auto" w:fill="E6E6E6"/>
            <w:vAlign w:val="center"/>
          </w:tcPr>
          <w:p w14:paraId="394A1BE8" w14:textId="7880B0B9"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6B1D6ED7" w14:textId="7E026440"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63322CF5" w14:textId="77777777" w:rsidR="008117AC" w:rsidRPr="000F67F5" w:rsidRDefault="008117AC" w:rsidP="00924C5F">
            <w:pPr>
              <w:spacing w:before="60" w:after="0"/>
            </w:pPr>
          </w:p>
        </w:tc>
      </w:tr>
      <w:tr w:rsidR="008117AC" w:rsidRPr="000F67F5" w14:paraId="7BD2F26C" w14:textId="77777777" w:rsidTr="00D43087">
        <w:trPr>
          <w:cantSplit/>
        </w:trPr>
        <w:tc>
          <w:tcPr>
            <w:tcW w:w="208" w:type="pct"/>
            <w:shd w:val="clear" w:color="auto" w:fill="A6A6A6"/>
            <w:vAlign w:val="center"/>
          </w:tcPr>
          <w:p w14:paraId="1B6BA9BE" w14:textId="701098A7" w:rsidR="008117AC" w:rsidRPr="00E25B84" w:rsidRDefault="008117AC" w:rsidP="00D43087">
            <w:pPr>
              <w:spacing w:before="60" w:after="0"/>
              <w:jc w:val="center"/>
              <w:rPr>
                <w:b/>
                <w:color w:val="FFFFFF" w:themeColor="background1"/>
              </w:rPr>
            </w:pPr>
            <w:r w:rsidRPr="00B450E2">
              <w:rPr>
                <w:b/>
                <w:bCs/>
                <w:color w:val="000000"/>
                <w:szCs w:val="22"/>
                <w:lang w:eastAsia="en-GB"/>
              </w:rPr>
              <w:t>54</w:t>
            </w:r>
          </w:p>
        </w:tc>
        <w:tc>
          <w:tcPr>
            <w:tcW w:w="2229" w:type="pct"/>
            <w:shd w:val="clear" w:color="auto" w:fill="E6E6E6"/>
          </w:tcPr>
          <w:p w14:paraId="0C5BA163" w14:textId="47BD2D30" w:rsidR="008117AC" w:rsidRPr="000F67F5" w:rsidRDefault="008117AC" w:rsidP="00924C5F">
            <w:pPr>
              <w:spacing w:before="60" w:after="0"/>
              <w:jc w:val="left"/>
            </w:pPr>
            <w:r w:rsidRPr="00B450E2">
              <w:rPr>
                <w:color w:val="000000"/>
                <w:szCs w:val="22"/>
                <w:lang w:eastAsia="en-GB"/>
              </w:rPr>
              <w:t>Where the delivery mechanism(s) chosen excludes any targeted beneficiaries (</w:t>
            </w:r>
            <w:r>
              <w:rPr>
                <w:color w:val="000000"/>
                <w:szCs w:val="22"/>
                <w:lang w:eastAsia="en-GB"/>
              </w:rPr>
              <w:t>i.e. SMS</w:t>
            </w:r>
            <w:r w:rsidRPr="00B450E2">
              <w:rPr>
                <w:color w:val="000000"/>
                <w:szCs w:val="22"/>
                <w:lang w:eastAsia="en-GB"/>
              </w:rPr>
              <w:t>/phone delivery where beneficiaries do not have mobiles, where a bank account is needed and official government ID is required, where literacy rates may be low and increased beneficiary communications are needed), is there an appropriate strategy in place to include those at risk of being left out?</w:t>
            </w:r>
          </w:p>
        </w:tc>
        <w:tc>
          <w:tcPr>
            <w:tcW w:w="443" w:type="pct"/>
            <w:shd w:val="clear" w:color="auto" w:fill="E6E6E6"/>
            <w:vAlign w:val="center"/>
          </w:tcPr>
          <w:p w14:paraId="324B11C2" w14:textId="3CCCE23D" w:rsidR="008117AC" w:rsidRPr="000F67F5" w:rsidRDefault="008117AC" w:rsidP="00924C5F">
            <w:pPr>
              <w:spacing w:before="60" w:after="0"/>
              <w:jc w:val="center"/>
            </w:pPr>
            <w:r w:rsidRPr="00B450E2">
              <w:rPr>
                <w:color w:val="000000"/>
                <w:szCs w:val="22"/>
                <w:lang w:eastAsia="en-GB"/>
              </w:rPr>
              <w:t>P</w:t>
            </w:r>
          </w:p>
        </w:tc>
        <w:tc>
          <w:tcPr>
            <w:tcW w:w="432" w:type="pct"/>
            <w:shd w:val="clear" w:color="auto" w:fill="F3F3F3"/>
            <w:vAlign w:val="center"/>
          </w:tcPr>
          <w:p w14:paraId="04F4FB33" w14:textId="1B1002B9"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45557E16" w14:textId="77777777" w:rsidR="008117AC" w:rsidRPr="000F67F5" w:rsidRDefault="008117AC" w:rsidP="00924C5F">
            <w:pPr>
              <w:spacing w:before="60" w:after="0"/>
            </w:pPr>
          </w:p>
        </w:tc>
      </w:tr>
      <w:tr w:rsidR="008117AC" w:rsidRPr="000F67F5" w14:paraId="33D42DA4" w14:textId="77777777" w:rsidTr="00D43087">
        <w:trPr>
          <w:cantSplit/>
        </w:trPr>
        <w:tc>
          <w:tcPr>
            <w:tcW w:w="208" w:type="pct"/>
            <w:shd w:val="clear" w:color="auto" w:fill="A6A6A6"/>
            <w:vAlign w:val="center"/>
          </w:tcPr>
          <w:p w14:paraId="66AB10AB" w14:textId="15606759" w:rsidR="008117AC" w:rsidRPr="00E25B84" w:rsidRDefault="008117AC" w:rsidP="00D43087">
            <w:pPr>
              <w:keepNext/>
              <w:spacing w:before="60" w:after="0"/>
              <w:jc w:val="center"/>
              <w:rPr>
                <w:b/>
                <w:color w:val="FFFFFF" w:themeColor="background1"/>
              </w:rPr>
            </w:pPr>
            <w:r w:rsidRPr="00B450E2">
              <w:rPr>
                <w:b/>
                <w:bCs/>
                <w:color w:val="000000"/>
                <w:szCs w:val="22"/>
                <w:lang w:eastAsia="en-GB"/>
              </w:rPr>
              <w:t>55</w:t>
            </w:r>
          </w:p>
        </w:tc>
        <w:tc>
          <w:tcPr>
            <w:tcW w:w="2229" w:type="pct"/>
            <w:shd w:val="clear" w:color="auto" w:fill="E6E6E6"/>
          </w:tcPr>
          <w:p w14:paraId="4BAB5E7D" w14:textId="2E696C1E" w:rsidR="008117AC" w:rsidRPr="000F67F5" w:rsidRDefault="008117AC" w:rsidP="00924C5F">
            <w:pPr>
              <w:keepNext/>
              <w:spacing w:before="60" w:after="0"/>
              <w:jc w:val="left"/>
              <w:rPr>
                <w:i/>
              </w:rPr>
            </w:pPr>
            <w:r w:rsidRPr="00B450E2">
              <w:rPr>
                <w:szCs w:val="22"/>
                <w:lang w:eastAsia="en-GB"/>
              </w:rPr>
              <w:t>Is the beneficiary communication plan/strategy in place been tested for effectiveness?</w:t>
            </w:r>
          </w:p>
        </w:tc>
        <w:tc>
          <w:tcPr>
            <w:tcW w:w="443" w:type="pct"/>
            <w:shd w:val="clear" w:color="auto" w:fill="E6E6E6"/>
            <w:vAlign w:val="center"/>
          </w:tcPr>
          <w:p w14:paraId="0854D09C" w14:textId="50452E66" w:rsidR="008117AC" w:rsidRPr="000F67F5" w:rsidRDefault="008117AC" w:rsidP="00924C5F">
            <w:pPr>
              <w:keepNext/>
              <w:spacing w:before="60" w:after="0"/>
              <w:jc w:val="center"/>
            </w:pPr>
          </w:p>
        </w:tc>
        <w:tc>
          <w:tcPr>
            <w:tcW w:w="432" w:type="pct"/>
            <w:shd w:val="clear" w:color="auto" w:fill="F3F3F3"/>
            <w:vAlign w:val="center"/>
          </w:tcPr>
          <w:p w14:paraId="38D39311" w14:textId="0911EBEE" w:rsidR="008117AC" w:rsidRPr="000F67F5" w:rsidRDefault="008117AC" w:rsidP="00924C5F">
            <w:pPr>
              <w:keepNext/>
              <w:spacing w:before="60" w:after="0"/>
              <w:jc w:val="center"/>
            </w:pPr>
          </w:p>
        </w:tc>
        <w:tc>
          <w:tcPr>
            <w:tcW w:w="1688" w:type="pct"/>
            <w:shd w:val="clear" w:color="auto" w:fill="F3F3F3"/>
            <w:vAlign w:val="center"/>
          </w:tcPr>
          <w:p w14:paraId="27BDB4F7" w14:textId="77777777" w:rsidR="008117AC" w:rsidRPr="000F67F5" w:rsidRDefault="008117AC" w:rsidP="00924C5F">
            <w:pPr>
              <w:keepNext/>
              <w:spacing w:before="60" w:after="0"/>
            </w:pPr>
          </w:p>
        </w:tc>
      </w:tr>
      <w:tr w:rsidR="008117AC" w:rsidRPr="000F67F5" w14:paraId="27B12083" w14:textId="77777777" w:rsidTr="00D43087">
        <w:trPr>
          <w:cantSplit/>
        </w:trPr>
        <w:tc>
          <w:tcPr>
            <w:tcW w:w="208" w:type="pct"/>
            <w:shd w:val="clear" w:color="auto" w:fill="A6A6A6"/>
            <w:vAlign w:val="center"/>
          </w:tcPr>
          <w:p w14:paraId="6DE7B21C" w14:textId="1D86E420" w:rsidR="008117AC" w:rsidRPr="00E25B84" w:rsidRDefault="008117AC" w:rsidP="00D43087">
            <w:pPr>
              <w:spacing w:before="60" w:after="0"/>
              <w:jc w:val="center"/>
              <w:rPr>
                <w:b/>
                <w:color w:val="FFFFFF" w:themeColor="background1"/>
              </w:rPr>
            </w:pPr>
            <w:r w:rsidRPr="00B450E2">
              <w:rPr>
                <w:b/>
                <w:bCs/>
                <w:color w:val="000000"/>
                <w:szCs w:val="22"/>
                <w:lang w:eastAsia="en-GB"/>
              </w:rPr>
              <w:t>56</w:t>
            </w:r>
          </w:p>
        </w:tc>
        <w:tc>
          <w:tcPr>
            <w:tcW w:w="2229" w:type="pct"/>
            <w:shd w:val="clear" w:color="auto" w:fill="E6E6E6"/>
          </w:tcPr>
          <w:p w14:paraId="6CA8CB96" w14:textId="5AEA5DE4" w:rsidR="008117AC" w:rsidRPr="000F67F5" w:rsidRDefault="008117AC" w:rsidP="00924C5F">
            <w:pPr>
              <w:spacing w:before="60" w:after="0"/>
              <w:jc w:val="left"/>
              <w:rPr>
                <w:i/>
              </w:rPr>
            </w:pPr>
            <w:r w:rsidRPr="00B450E2">
              <w:rPr>
                <w:szCs w:val="22"/>
                <w:lang w:eastAsia="en-GB"/>
              </w:rPr>
              <w:t xml:space="preserve">Is there an independent appropriate feedback mechanism in place for beneficiaries (i.e. to report irregularities and/or to comment on the </w:t>
            </w:r>
            <w:proofErr w:type="spellStart"/>
            <w:r w:rsidRPr="00B450E2">
              <w:rPr>
                <w:szCs w:val="22"/>
                <w:lang w:eastAsia="en-GB"/>
              </w:rPr>
              <w:t>programme</w:t>
            </w:r>
            <w:proofErr w:type="spellEnd"/>
            <w:r w:rsidRPr="00B450E2">
              <w:rPr>
                <w:szCs w:val="22"/>
                <w:lang w:eastAsia="en-GB"/>
              </w:rPr>
              <w:t>)?</w:t>
            </w:r>
          </w:p>
        </w:tc>
        <w:tc>
          <w:tcPr>
            <w:tcW w:w="443" w:type="pct"/>
            <w:shd w:val="clear" w:color="auto" w:fill="E6E6E6"/>
            <w:vAlign w:val="center"/>
          </w:tcPr>
          <w:p w14:paraId="22973D98" w14:textId="0F94BA05" w:rsidR="008117AC" w:rsidRPr="000F67F5" w:rsidRDefault="008117AC" w:rsidP="00924C5F">
            <w:pPr>
              <w:spacing w:before="60" w:after="0"/>
              <w:jc w:val="center"/>
            </w:pPr>
          </w:p>
        </w:tc>
        <w:tc>
          <w:tcPr>
            <w:tcW w:w="432" w:type="pct"/>
            <w:shd w:val="clear" w:color="auto" w:fill="F3F3F3"/>
            <w:vAlign w:val="center"/>
          </w:tcPr>
          <w:p w14:paraId="1F22ACB0" w14:textId="57B0F9E7" w:rsidR="008117AC" w:rsidRPr="000F67F5" w:rsidRDefault="008117AC" w:rsidP="00924C5F">
            <w:pPr>
              <w:spacing w:before="60" w:after="0"/>
              <w:jc w:val="center"/>
            </w:pPr>
            <w:r w:rsidRPr="00B450E2">
              <w:rPr>
                <w:color w:val="000000"/>
                <w:szCs w:val="22"/>
                <w:lang w:eastAsia="en-GB"/>
              </w:rPr>
              <w:t>Y</w:t>
            </w:r>
          </w:p>
        </w:tc>
        <w:tc>
          <w:tcPr>
            <w:tcW w:w="1688" w:type="pct"/>
            <w:shd w:val="clear" w:color="auto" w:fill="F3F3F3"/>
            <w:vAlign w:val="center"/>
          </w:tcPr>
          <w:p w14:paraId="1047A5D2" w14:textId="77777777" w:rsidR="008117AC" w:rsidRPr="000F67F5" w:rsidRDefault="008117AC" w:rsidP="00924C5F">
            <w:pPr>
              <w:spacing w:before="60" w:after="0"/>
            </w:pPr>
          </w:p>
        </w:tc>
      </w:tr>
    </w:tbl>
    <w:p w14:paraId="1F0303A9" w14:textId="5ACA087E" w:rsidR="008117AC" w:rsidRDefault="008117AC" w:rsidP="00DD2AD1">
      <w:pPr>
        <w:widowControl w:val="0"/>
        <w:autoSpaceDE w:val="0"/>
        <w:autoSpaceDN w:val="0"/>
        <w:adjustRightInd w:val="0"/>
      </w:pPr>
    </w:p>
    <w:sectPr w:rsidR="008117AC" w:rsidSect="004F7B6A">
      <w:headerReference w:type="default" r:id="rId8"/>
      <w:footerReference w:type="default" r:id="rId9"/>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E224" w14:textId="77777777" w:rsidR="00D35049" w:rsidRDefault="00D35049" w:rsidP="00DD2AD1">
      <w:r>
        <w:separator/>
      </w:r>
    </w:p>
  </w:endnote>
  <w:endnote w:type="continuationSeparator" w:id="0">
    <w:p w14:paraId="7D79EC4A" w14:textId="77777777" w:rsidR="00D35049" w:rsidRDefault="00D35049" w:rsidP="00DD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C67BE" w14:textId="77777777" w:rsidR="00212EA2" w:rsidRPr="00B45C74" w:rsidRDefault="00212EA2" w:rsidP="00212EA2">
    <w:pPr>
      <w:framePr w:wrap="around" w:vAnchor="text" w:hAnchor="margin" w:xAlign="right" w:y="1"/>
      <w:tabs>
        <w:tab w:val="center" w:pos="4320"/>
        <w:tab w:val="right" w:pos="8640"/>
      </w:tabs>
      <w:spacing w:after="0"/>
      <w:rPr>
        <w:b/>
        <w:color w:val="808080" w:themeColor="background1" w:themeShade="80"/>
        <w:sz w:val="18"/>
        <w:szCs w:val="18"/>
      </w:rPr>
    </w:pPr>
    <w:r w:rsidRPr="00B45C74">
      <w:rPr>
        <w:b/>
        <w:color w:val="808080" w:themeColor="background1" w:themeShade="80"/>
        <w:sz w:val="18"/>
        <w:szCs w:val="18"/>
      </w:rPr>
      <w:fldChar w:fldCharType="begin"/>
    </w:r>
    <w:r w:rsidRPr="00B45C74">
      <w:rPr>
        <w:b/>
        <w:color w:val="808080" w:themeColor="background1" w:themeShade="80"/>
        <w:sz w:val="18"/>
        <w:szCs w:val="18"/>
      </w:rPr>
      <w:instrText xml:space="preserve">PAGE  </w:instrText>
    </w:r>
    <w:r w:rsidRPr="00B45C74">
      <w:rPr>
        <w:b/>
        <w:color w:val="808080" w:themeColor="background1" w:themeShade="80"/>
        <w:sz w:val="18"/>
        <w:szCs w:val="18"/>
      </w:rPr>
      <w:fldChar w:fldCharType="separate"/>
    </w:r>
    <w:r w:rsidR="009931DC">
      <w:rPr>
        <w:b/>
        <w:noProof/>
        <w:color w:val="808080" w:themeColor="background1" w:themeShade="80"/>
        <w:sz w:val="18"/>
        <w:szCs w:val="18"/>
      </w:rPr>
      <w:t>1</w:t>
    </w:r>
    <w:r w:rsidRPr="00B45C74">
      <w:rPr>
        <w:b/>
        <w:color w:val="808080" w:themeColor="background1" w:themeShade="80"/>
        <w:sz w:val="18"/>
        <w:szCs w:val="18"/>
      </w:rPr>
      <w:fldChar w:fldCharType="end"/>
    </w:r>
  </w:p>
  <w:p w14:paraId="0354C6C8" w14:textId="7DB5CB66" w:rsidR="00212EA2" w:rsidRPr="008A7B87" w:rsidRDefault="00212EA2" w:rsidP="00212EA2">
    <w:pPr>
      <w:pStyle w:val="Footer"/>
    </w:pPr>
    <w:r w:rsidRPr="00107E15">
      <w:rPr>
        <w:b/>
      </w:rPr>
      <w:t xml:space="preserve">Module </w:t>
    </w:r>
    <w:r w:rsidR="00D72665">
      <w:rPr>
        <w:b/>
      </w:rPr>
      <w:t>2</w:t>
    </w:r>
    <w:r w:rsidRPr="00107E15">
      <w:rPr>
        <w:b/>
      </w:rPr>
      <w:t>.</w:t>
    </w:r>
    <w:r w:rsidRPr="00107E15">
      <w:t xml:space="preserve"> Step </w:t>
    </w:r>
    <w:r w:rsidR="00D72665">
      <w:t>4</w:t>
    </w:r>
    <w:r w:rsidRPr="00107E15">
      <w:t xml:space="preserve">. </w:t>
    </w:r>
    <w:r>
      <w:t xml:space="preserve">Sub-step </w:t>
    </w:r>
    <w:r w:rsidR="00D72665">
      <w:t>3</w:t>
    </w:r>
    <w:r w:rsidR="00D246AF">
      <w:t>.</w:t>
    </w:r>
    <w:r>
      <w:t xml:space="preserve"> </w:t>
    </w:r>
    <w:fldSimple w:instr=" STYLEREF  H1 \t  \* MERGEFORMAT ">
      <w:r w:rsidR="009931DC" w:rsidRPr="009931DC">
        <w:rPr>
          <w:bCs/>
          <w:noProof/>
        </w:rPr>
        <w:t>IFRC SOPs Risk Management Checklist</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97B48" w14:textId="77777777" w:rsidR="00D35049" w:rsidRDefault="00D35049" w:rsidP="00DD2AD1">
      <w:r>
        <w:separator/>
      </w:r>
    </w:p>
  </w:footnote>
  <w:footnote w:type="continuationSeparator" w:id="0">
    <w:p w14:paraId="6B629F9C" w14:textId="77777777" w:rsidR="00D35049" w:rsidRDefault="00D35049" w:rsidP="00DD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C25D6" w14:textId="77777777" w:rsidR="00212EA2" w:rsidRPr="00074036" w:rsidRDefault="00212EA2" w:rsidP="00212EA2">
    <w:pPr>
      <w:pStyle w:val="Header"/>
      <w:rPr>
        <w:szCs w:val="16"/>
      </w:rPr>
    </w:pPr>
    <w:r w:rsidRPr="004B5DA9">
      <w:rPr>
        <w:rStyle w:val="Pantone485"/>
      </w:rPr>
      <w:t>International Red Cross and Red Crescent Movement</w:t>
    </w:r>
    <w:r>
      <w:rPr>
        <w:rFonts w:cs="Caecilia-Light"/>
        <w:color w:val="FF0000"/>
        <w:szCs w:val="16"/>
      </w:rPr>
      <w:t xml:space="preserve"> </w:t>
    </w:r>
    <w:r w:rsidRPr="002B5D03">
      <w:rPr>
        <w:rStyle w:val="PageNumber"/>
        <w:szCs w:val="16"/>
      </w:rPr>
      <w:t>I</w:t>
    </w:r>
    <w:r w:rsidRPr="009F6986">
      <w:rPr>
        <w:rStyle w:val="PageNumber"/>
        <w:color w:val="FF0000"/>
        <w:szCs w:val="16"/>
      </w:rPr>
      <w:t xml:space="preserve"> </w:t>
    </w:r>
    <w:r w:rsidRPr="009F6986">
      <w:rPr>
        <w:b/>
        <w:szCs w:val="16"/>
      </w:rPr>
      <w:t>Cash in Emergenc</w:t>
    </w:r>
    <w:r>
      <w:rPr>
        <w:b/>
        <w:szCs w:val="16"/>
      </w:rPr>
      <w:t>ies</w:t>
    </w:r>
    <w:r w:rsidRPr="009F6986">
      <w:rPr>
        <w:b/>
        <w:szCs w:val="16"/>
      </w:rPr>
      <w:t xml:space="preserve"> Toolkit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0A9CF2"/>
    <w:lvl w:ilvl="0">
      <w:start w:val="1"/>
      <w:numFmt w:val="decimal"/>
      <w:lvlText w:val="%1."/>
      <w:lvlJc w:val="left"/>
      <w:pPr>
        <w:tabs>
          <w:tab w:val="num" w:pos="1492"/>
        </w:tabs>
        <w:ind w:left="1492" w:hanging="360"/>
      </w:pPr>
    </w:lvl>
  </w:abstractNum>
  <w:abstractNum w:abstractNumId="1">
    <w:nsid w:val="FFFFFF7D"/>
    <w:multiLevelType w:val="singleLevel"/>
    <w:tmpl w:val="42E0EA40"/>
    <w:lvl w:ilvl="0">
      <w:start w:val="1"/>
      <w:numFmt w:val="decimal"/>
      <w:lvlText w:val="%1."/>
      <w:lvlJc w:val="left"/>
      <w:pPr>
        <w:tabs>
          <w:tab w:val="num" w:pos="1209"/>
        </w:tabs>
        <w:ind w:left="1209" w:hanging="360"/>
      </w:pPr>
    </w:lvl>
  </w:abstractNum>
  <w:abstractNum w:abstractNumId="2">
    <w:nsid w:val="FFFFFF7E"/>
    <w:multiLevelType w:val="singleLevel"/>
    <w:tmpl w:val="D9BCBEC0"/>
    <w:lvl w:ilvl="0">
      <w:start w:val="1"/>
      <w:numFmt w:val="decimal"/>
      <w:lvlText w:val="%1."/>
      <w:lvlJc w:val="left"/>
      <w:pPr>
        <w:tabs>
          <w:tab w:val="num" w:pos="926"/>
        </w:tabs>
        <w:ind w:left="926" w:hanging="360"/>
      </w:pPr>
    </w:lvl>
  </w:abstractNum>
  <w:abstractNum w:abstractNumId="3">
    <w:nsid w:val="FFFFFF7F"/>
    <w:multiLevelType w:val="singleLevel"/>
    <w:tmpl w:val="9AA2AD90"/>
    <w:lvl w:ilvl="0">
      <w:start w:val="1"/>
      <w:numFmt w:val="decimal"/>
      <w:lvlText w:val="%1."/>
      <w:lvlJc w:val="left"/>
      <w:pPr>
        <w:tabs>
          <w:tab w:val="num" w:pos="643"/>
        </w:tabs>
        <w:ind w:left="643" w:hanging="360"/>
      </w:pPr>
    </w:lvl>
  </w:abstractNum>
  <w:abstractNum w:abstractNumId="4">
    <w:nsid w:val="FFFFFF80"/>
    <w:multiLevelType w:val="singleLevel"/>
    <w:tmpl w:val="488C84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B1411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0B642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0BE8E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50DEF2"/>
    <w:lvl w:ilvl="0">
      <w:start w:val="1"/>
      <w:numFmt w:val="decimal"/>
      <w:lvlText w:val="%1."/>
      <w:lvlJc w:val="left"/>
      <w:pPr>
        <w:tabs>
          <w:tab w:val="num" w:pos="360"/>
        </w:tabs>
        <w:ind w:left="360" w:hanging="360"/>
      </w:pPr>
    </w:lvl>
  </w:abstractNum>
  <w:abstractNum w:abstractNumId="9">
    <w:nsid w:val="FFFFFF89"/>
    <w:multiLevelType w:val="singleLevel"/>
    <w:tmpl w:val="7A8E15FE"/>
    <w:lvl w:ilvl="0">
      <w:start w:val="1"/>
      <w:numFmt w:val="bullet"/>
      <w:lvlText w:val=""/>
      <w:lvlJc w:val="left"/>
      <w:pPr>
        <w:tabs>
          <w:tab w:val="num" w:pos="360"/>
        </w:tabs>
        <w:ind w:left="360" w:hanging="360"/>
      </w:pPr>
      <w:rPr>
        <w:rFonts w:ascii="Symbol" w:hAnsi="Symbol" w:hint="default"/>
      </w:rPr>
    </w:lvl>
  </w:abstractNum>
  <w:abstractNum w:abstractNumId="10">
    <w:nsid w:val="004E4BB3"/>
    <w:multiLevelType w:val="hybridMultilevel"/>
    <w:tmpl w:val="2D0A575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057F7D25"/>
    <w:multiLevelType w:val="hybridMultilevel"/>
    <w:tmpl w:val="1D20BF0E"/>
    <w:lvl w:ilvl="0" w:tplc="18D88CC4">
      <w:start w:val="1"/>
      <w:numFmt w:val="decimal"/>
      <w:pStyle w:val="ListNumber1"/>
      <w:lvlText w:val="%1."/>
      <w:lvlJc w:val="left"/>
      <w:pPr>
        <w:ind w:left="720" w:hanging="360"/>
      </w:pPr>
      <w:rPr>
        <w:rFonts w:hint="default"/>
      </w:rPr>
    </w:lvl>
    <w:lvl w:ilvl="1" w:tplc="08090019" w:tentative="1">
      <w:start w:val="1"/>
      <w:numFmt w:val="lowerLetter"/>
      <w:pStyle w:val="ListNumber1"/>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A505C4F"/>
    <w:multiLevelType w:val="hybridMultilevel"/>
    <w:tmpl w:val="382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B837E4"/>
    <w:multiLevelType w:val="hybridMultilevel"/>
    <w:tmpl w:val="B5B091F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302652"/>
    <w:multiLevelType w:val="hybridMultilevel"/>
    <w:tmpl w:val="9CF4AF48"/>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233090"/>
    <w:multiLevelType w:val="hybridMultilevel"/>
    <w:tmpl w:val="62DA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7143CF"/>
    <w:multiLevelType w:val="hybridMultilevel"/>
    <w:tmpl w:val="2A8A54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B26F5B"/>
    <w:multiLevelType w:val="hybridMultilevel"/>
    <w:tmpl w:val="69BCD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78E508B"/>
    <w:multiLevelType w:val="hybridMultilevel"/>
    <w:tmpl w:val="B41416A2"/>
    <w:lvl w:ilvl="0" w:tplc="AE128682">
      <w:start w:val="1"/>
      <w:numFmt w:val="bullet"/>
      <w:pStyle w:val="Bullet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477B14"/>
    <w:multiLevelType w:val="hybridMultilevel"/>
    <w:tmpl w:val="F06CEA2E"/>
    <w:lvl w:ilvl="0" w:tplc="5A4C774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9DA6745"/>
    <w:multiLevelType w:val="hybridMultilevel"/>
    <w:tmpl w:val="1AE29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5A1BEB"/>
    <w:multiLevelType w:val="hybridMultilevel"/>
    <w:tmpl w:val="5BE6E0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1530CB"/>
    <w:multiLevelType w:val="hybridMultilevel"/>
    <w:tmpl w:val="4EEC01E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102ED9"/>
    <w:multiLevelType w:val="hybridMultilevel"/>
    <w:tmpl w:val="07DC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044714"/>
    <w:multiLevelType w:val="multilevel"/>
    <w:tmpl w:val="593E26AE"/>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992"/>
        </w:tabs>
        <w:ind w:left="709" w:firstLine="731"/>
      </w:pPr>
      <w:rPr>
        <w:rFonts w:cs="Times New Roman" w:hint="default"/>
      </w:rPr>
    </w:lvl>
    <w:lvl w:ilvl="3">
      <w:start w:val="1"/>
      <w:numFmt w:val="decimal"/>
      <w:lvlText w:val="%1.%2.%3.%4"/>
      <w:lvlJc w:val="left"/>
      <w:pPr>
        <w:tabs>
          <w:tab w:val="num" w:pos="2304"/>
        </w:tabs>
        <w:ind w:left="2304" w:hanging="864"/>
      </w:pPr>
      <w:rPr>
        <w:rFonts w:cs="Times New Roman" w:hint="default"/>
      </w:rPr>
    </w:lvl>
    <w:lvl w:ilvl="4">
      <w:start w:val="1"/>
      <w:numFmt w:val="decimal"/>
      <w:pStyle w:val="Heading5"/>
      <w:lvlText w:val="%1.%2.%3.%4.%5"/>
      <w:lvlJc w:val="left"/>
      <w:pPr>
        <w:tabs>
          <w:tab w:val="num" w:pos="2448"/>
        </w:tabs>
        <w:ind w:left="2448" w:hanging="1008"/>
      </w:pPr>
      <w:rPr>
        <w:rFonts w:cs="Times New Roman" w:hint="default"/>
      </w:rPr>
    </w:lvl>
    <w:lvl w:ilvl="5">
      <w:start w:val="1"/>
      <w:numFmt w:val="decimal"/>
      <w:pStyle w:val="Heading6"/>
      <w:lvlText w:val="%1.%2.%3.%4.%5.%6"/>
      <w:lvlJc w:val="left"/>
      <w:pPr>
        <w:tabs>
          <w:tab w:val="num" w:pos="2592"/>
        </w:tabs>
        <w:ind w:left="2592" w:hanging="1152"/>
      </w:pPr>
      <w:rPr>
        <w:rFonts w:cs="Times New Roman" w:hint="default"/>
      </w:rPr>
    </w:lvl>
    <w:lvl w:ilvl="6">
      <w:start w:val="1"/>
      <w:numFmt w:val="decimal"/>
      <w:pStyle w:val="Heading7"/>
      <w:lvlText w:val="%1.%2.%3.%4.%5.%6.%7"/>
      <w:lvlJc w:val="left"/>
      <w:pPr>
        <w:tabs>
          <w:tab w:val="num" w:pos="2736"/>
        </w:tabs>
        <w:ind w:left="2736" w:hanging="1296"/>
      </w:pPr>
      <w:rPr>
        <w:rFonts w:cs="Times New Roman" w:hint="default"/>
      </w:rPr>
    </w:lvl>
    <w:lvl w:ilvl="7">
      <w:start w:val="1"/>
      <w:numFmt w:val="decimal"/>
      <w:pStyle w:val="Heading8"/>
      <w:lvlText w:val="%1.%2.%3.%4.%5.%6.%7.%8"/>
      <w:lvlJc w:val="left"/>
      <w:pPr>
        <w:tabs>
          <w:tab w:val="num" w:pos="2880"/>
        </w:tabs>
        <w:ind w:left="2880" w:hanging="1440"/>
      </w:pPr>
      <w:rPr>
        <w:rFonts w:cs="Times New Roman" w:hint="default"/>
      </w:rPr>
    </w:lvl>
    <w:lvl w:ilvl="8">
      <w:start w:val="1"/>
      <w:numFmt w:val="decimal"/>
      <w:pStyle w:val="Heading9"/>
      <w:lvlText w:val="%1.%2.%3.%4.%5.%6.%7.%8.%9"/>
      <w:lvlJc w:val="left"/>
      <w:pPr>
        <w:tabs>
          <w:tab w:val="num" w:pos="3024"/>
        </w:tabs>
        <w:ind w:left="3024" w:hanging="1584"/>
      </w:pPr>
      <w:rPr>
        <w:rFonts w:cs="Times New Roman" w:hint="default"/>
      </w:rPr>
    </w:lvl>
  </w:abstractNum>
  <w:abstractNum w:abstractNumId="25">
    <w:nsid w:val="27CC6641"/>
    <w:multiLevelType w:val="hybridMultilevel"/>
    <w:tmpl w:val="1BB68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FC7C1F"/>
    <w:multiLevelType w:val="hybridMultilevel"/>
    <w:tmpl w:val="041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C0427F"/>
    <w:multiLevelType w:val="hybridMultilevel"/>
    <w:tmpl w:val="9878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EB4B7B"/>
    <w:multiLevelType w:val="hybridMultilevel"/>
    <w:tmpl w:val="07CECD9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F7627B"/>
    <w:multiLevelType w:val="hybridMultilevel"/>
    <w:tmpl w:val="E95E3F20"/>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486B6D97"/>
    <w:multiLevelType w:val="hybridMultilevel"/>
    <w:tmpl w:val="28B2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A017A4"/>
    <w:multiLevelType w:val="hybridMultilevel"/>
    <w:tmpl w:val="5D34E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ED5E1B"/>
    <w:multiLevelType w:val="hybridMultilevel"/>
    <w:tmpl w:val="A4E2E4E4"/>
    <w:lvl w:ilvl="0" w:tplc="2B7CC386">
      <w:start w:val="1"/>
      <w:numFmt w:val="decimal"/>
      <w:pStyle w:val="NormalNo"/>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62F0082"/>
    <w:multiLevelType w:val="hybridMultilevel"/>
    <w:tmpl w:val="36F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9723C1"/>
    <w:multiLevelType w:val="hybridMultilevel"/>
    <w:tmpl w:val="9DC64B46"/>
    <w:lvl w:ilvl="0" w:tplc="445C12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8613D32"/>
    <w:multiLevelType w:val="hybridMultilevel"/>
    <w:tmpl w:val="BF7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715D68"/>
    <w:multiLevelType w:val="hybridMultilevel"/>
    <w:tmpl w:val="3B021BC8"/>
    <w:lvl w:ilvl="0" w:tplc="1AE6450C">
      <w:start w:val="1"/>
      <w:numFmt w:val="bullet"/>
      <w:lvlText w:val="•"/>
      <w:lvlJc w:val="left"/>
      <w:pPr>
        <w:tabs>
          <w:tab w:val="num" w:pos="720"/>
        </w:tabs>
        <w:ind w:left="720" w:hanging="360"/>
      </w:pPr>
      <w:rPr>
        <w:rFonts w:ascii="Times" w:hAnsi="Times" w:hint="default"/>
      </w:rPr>
    </w:lvl>
    <w:lvl w:ilvl="1" w:tplc="64B62080" w:tentative="1">
      <w:start w:val="1"/>
      <w:numFmt w:val="bullet"/>
      <w:lvlText w:val="•"/>
      <w:lvlJc w:val="left"/>
      <w:pPr>
        <w:tabs>
          <w:tab w:val="num" w:pos="1440"/>
        </w:tabs>
        <w:ind w:left="1440" w:hanging="360"/>
      </w:pPr>
      <w:rPr>
        <w:rFonts w:ascii="Times" w:hAnsi="Times" w:hint="default"/>
      </w:rPr>
    </w:lvl>
    <w:lvl w:ilvl="2" w:tplc="278CB22C" w:tentative="1">
      <w:start w:val="1"/>
      <w:numFmt w:val="bullet"/>
      <w:lvlText w:val="•"/>
      <w:lvlJc w:val="left"/>
      <w:pPr>
        <w:tabs>
          <w:tab w:val="num" w:pos="2160"/>
        </w:tabs>
        <w:ind w:left="2160" w:hanging="360"/>
      </w:pPr>
      <w:rPr>
        <w:rFonts w:ascii="Times" w:hAnsi="Times" w:hint="default"/>
      </w:rPr>
    </w:lvl>
    <w:lvl w:ilvl="3" w:tplc="C85CE6B6" w:tentative="1">
      <w:start w:val="1"/>
      <w:numFmt w:val="bullet"/>
      <w:lvlText w:val="•"/>
      <w:lvlJc w:val="left"/>
      <w:pPr>
        <w:tabs>
          <w:tab w:val="num" w:pos="2880"/>
        </w:tabs>
        <w:ind w:left="2880" w:hanging="360"/>
      </w:pPr>
      <w:rPr>
        <w:rFonts w:ascii="Times" w:hAnsi="Times" w:hint="default"/>
      </w:rPr>
    </w:lvl>
    <w:lvl w:ilvl="4" w:tplc="5DCCDE80" w:tentative="1">
      <w:start w:val="1"/>
      <w:numFmt w:val="bullet"/>
      <w:lvlText w:val="•"/>
      <w:lvlJc w:val="left"/>
      <w:pPr>
        <w:tabs>
          <w:tab w:val="num" w:pos="3600"/>
        </w:tabs>
        <w:ind w:left="3600" w:hanging="360"/>
      </w:pPr>
      <w:rPr>
        <w:rFonts w:ascii="Times" w:hAnsi="Times" w:hint="default"/>
      </w:rPr>
    </w:lvl>
    <w:lvl w:ilvl="5" w:tplc="780A7E02" w:tentative="1">
      <w:start w:val="1"/>
      <w:numFmt w:val="bullet"/>
      <w:lvlText w:val="•"/>
      <w:lvlJc w:val="left"/>
      <w:pPr>
        <w:tabs>
          <w:tab w:val="num" w:pos="4320"/>
        </w:tabs>
        <w:ind w:left="4320" w:hanging="360"/>
      </w:pPr>
      <w:rPr>
        <w:rFonts w:ascii="Times" w:hAnsi="Times" w:hint="default"/>
      </w:rPr>
    </w:lvl>
    <w:lvl w:ilvl="6" w:tplc="A1C6BA14" w:tentative="1">
      <w:start w:val="1"/>
      <w:numFmt w:val="bullet"/>
      <w:lvlText w:val="•"/>
      <w:lvlJc w:val="left"/>
      <w:pPr>
        <w:tabs>
          <w:tab w:val="num" w:pos="5040"/>
        </w:tabs>
        <w:ind w:left="5040" w:hanging="360"/>
      </w:pPr>
      <w:rPr>
        <w:rFonts w:ascii="Times" w:hAnsi="Times" w:hint="default"/>
      </w:rPr>
    </w:lvl>
    <w:lvl w:ilvl="7" w:tplc="25F4835A" w:tentative="1">
      <w:start w:val="1"/>
      <w:numFmt w:val="bullet"/>
      <w:lvlText w:val="•"/>
      <w:lvlJc w:val="left"/>
      <w:pPr>
        <w:tabs>
          <w:tab w:val="num" w:pos="5760"/>
        </w:tabs>
        <w:ind w:left="5760" w:hanging="360"/>
      </w:pPr>
      <w:rPr>
        <w:rFonts w:ascii="Times" w:hAnsi="Times" w:hint="default"/>
      </w:rPr>
    </w:lvl>
    <w:lvl w:ilvl="8" w:tplc="A2E841BE" w:tentative="1">
      <w:start w:val="1"/>
      <w:numFmt w:val="bullet"/>
      <w:lvlText w:val="•"/>
      <w:lvlJc w:val="left"/>
      <w:pPr>
        <w:tabs>
          <w:tab w:val="num" w:pos="6480"/>
        </w:tabs>
        <w:ind w:left="6480" w:hanging="360"/>
      </w:pPr>
      <w:rPr>
        <w:rFonts w:ascii="Times" w:hAnsi="Times" w:hint="default"/>
      </w:rPr>
    </w:lvl>
  </w:abstractNum>
  <w:abstractNum w:abstractNumId="37">
    <w:nsid w:val="5DCC139D"/>
    <w:multiLevelType w:val="hybridMultilevel"/>
    <w:tmpl w:val="FF4A637C"/>
    <w:lvl w:ilvl="0" w:tplc="08FABD8E">
      <w:start w:val="1"/>
      <w:numFmt w:val="bullet"/>
      <w:pStyle w:val="Bullet2"/>
      <w:lvlText w:val=""/>
      <w:lvlJc w:val="left"/>
      <w:pPr>
        <w:ind w:left="720" w:hanging="360"/>
      </w:pPr>
      <w:rPr>
        <w:rFonts w:ascii="Symbol" w:hAnsi="Symbol" w:hint="default"/>
        <w:b/>
        <w:color w:val="DC281E"/>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E9F3BBB"/>
    <w:multiLevelType w:val="hybridMultilevel"/>
    <w:tmpl w:val="4BE0429A"/>
    <w:lvl w:ilvl="0" w:tplc="A9DE4814">
      <w:start w:val="1"/>
      <w:numFmt w:val="bullet"/>
      <w:pStyle w:val="BulletTableau"/>
      <w:lvlText w:val=""/>
      <w:lvlJc w:val="left"/>
      <w:pPr>
        <w:ind w:left="1080" w:hanging="360"/>
      </w:pPr>
      <w:rPr>
        <w:rFonts w:ascii="Symbol" w:hAnsi="Symbol" w:hint="default"/>
        <w:b/>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635C7E23"/>
    <w:multiLevelType w:val="hybridMultilevel"/>
    <w:tmpl w:val="92706D8A"/>
    <w:lvl w:ilvl="0" w:tplc="CAD4AE2E">
      <w:start w:val="1"/>
      <w:numFmt w:val="bullet"/>
      <w:pStyle w:val="Bullet3"/>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3AF0C6D"/>
    <w:multiLevelType w:val="hybridMultilevel"/>
    <w:tmpl w:val="A74A58C6"/>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683092"/>
    <w:multiLevelType w:val="hybridMultilevel"/>
    <w:tmpl w:val="29645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BB65D5"/>
    <w:multiLevelType w:val="hybridMultilevel"/>
    <w:tmpl w:val="F1D89208"/>
    <w:lvl w:ilvl="0" w:tplc="C3D8A7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7DB7CBF"/>
    <w:multiLevelType w:val="hybridMultilevel"/>
    <w:tmpl w:val="17149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A114D40"/>
    <w:multiLevelType w:val="hybridMultilevel"/>
    <w:tmpl w:val="9DCAC830"/>
    <w:lvl w:ilvl="0" w:tplc="FFCE2EE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630977"/>
    <w:multiLevelType w:val="hybridMultilevel"/>
    <w:tmpl w:val="7B12DD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F541AA7"/>
    <w:multiLevelType w:val="hybridMultilevel"/>
    <w:tmpl w:val="69427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8"/>
  </w:num>
  <w:num w:numId="4">
    <w:abstractNumId w:val="37"/>
  </w:num>
  <w:num w:numId="5">
    <w:abstractNumId w:val="25"/>
  </w:num>
  <w:num w:numId="6">
    <w:abstractNumId w:val="33"/>
  </w:num>
  <w:num w:numId="7">
    <w:abstractNumId w:val="15"/>
  </w:num>
  <w:num w:numId="8">
    <w:abstractNumId w:val="27"/>
  </w:num>
  <w:num w:numId="9">
    <w:abstractNumId w:val="43"/>
  </w:num>
  <w:num w:numId="10">
    <w:abstractNumId w:val="26"/>
  </w:num>
  <w:num w:numId="11">
    <w:abstractNumId w:val="31"/>
  </w:num>
  <w:num w:numId="12">
    <w:abstractNumId w:val="20"/>
  </w:num>
  <w:num w:numId="13">
    <w:abstractNumId w:val="45"/>
  </w:num>
  <w:num w:numId="14">
    <w:abstractNumId w:val="35"/>
  </w:num>
  <w:num w:numId="15">
    <w:abstractNumId w:val="36"/>
  </w:num>
  <w:num w:numId="16">
    <w:abstractNumId w:val="40"/>
  </w:num>
  <w:num w:numId="17">
    <w:abstractNumId w:val="42"/>
  </w:num>
  <w:num w:numId="18">
    <w:abstractNumId w:val="41"/>
  </w:num>
  <w:num w:numId="19">
    <w:abstractNumId w:val="14"/>
  </w:num>
  <w:num w:numId="20">
    <w:abstractNumId w:val="13"/>
  </w:num>
  <w:num w:numId="21">
    <w:abstractNumId w:val="44"/>
  </w:num>
  <w:num w:numId="22">
    <w:abstractNumId w:val="30"/>
  </w:num>
  <w:num w:numId="23">
    <w:abstractNumId w:val="21"/>
  </w:num>
  <w:num w:numId="24">
    <w:abstractNumId w:val="16"/>
  </w:num>
  <w:num w:numId="25">
    <w:abstractNumId w:val="22"/>
  </w:num>
  <w:num w:numId="26">
    <w:abstractNumId w:val="28"/>
  </w:num>
  <w:num w:numId="27">
    <w:abstractNumId w:val="19"/>
  </w:num>
  <w:num w:numId="28">
    <w:abstractNumId w:val="17"/>
  </w:num>
  <w:num w:numId="29">
    <w:abstractNumId w:val="23"/>
  </w:num>
  <w:num w:numId="30">
    <w:abstractNumId w:val="46"/>
  </w:num>
  <w:num w:numId="31">
    <w:abstractNumId w:val="10"/>
  </w:num>
  <w:num w:numId="32">
    <w:abstractNumId w:val="29"/>
  </w:num>
  <w:num w:numId="33">
    <w:abstractNumId w:val="12"/>
  </w:num>
  <w:num w:numId="34">
    <w:abstractNumId w:val="9"/>
  </w:num>
  <w:num w:numId="35">
    <w:abstractNumId w:val="7"/>
  </w:num>
  <w:num w:numId="36">
    <w:abstractNumId w:val="6"/>
  </w:num>
  <w:num w:numId="37">
    <w:abstractNumId w:val="5"/>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1"/>
  </w:num>
  <w:num w:numId="45">
    <w:abstractNumId w:val="32"/>
  </w:num>
  <w:num w:numId="46">
    <w:abstractNumId w:val="39"/>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AD1"/>
    <w:rsid w:val="000929DD"/>
    <w:rsid w:val="001847B0"/>
    <w:rsid w:val="001F36A6"/>
    <w:rsid w:val="001F6ED8"/>
    <w:rsid w:val="002077AF"/>
    <w:rsid w:val="00212EA2"/>
    <w:rsid w:val="00252A8C"/>
    <w:rsid w:val="002609C4"/>
    <w:rsid w:val="00267F22"/>
    <w:rsid w:val="00280540"/>
    <w:rsid w:val="003515B2"/>
    <w:rsid w:val="00353307"/>
    <w:rsid w:val="00377226"/>
    <w:rsid w:val="003A069E"/>
    <w:rsid w:val="003D660A"/>
    <w:rsid w:val="003F4B18"/>
    <w:rsid w:val="00432D10"/>
    <w:rsid w:val="00466D3A"/>
    <w:rsid w:val="004F7B6A"/>
    <w:rsid w:val="0050177C"/>
    <w:rsid w:val="005949D3"/>
    <w:rsid w:val="005A5C84"/>
    <w:rsid w:val="00603EAD"/>
    <w:rsid w:val="00625DBA"/>
    <w:rsid w:val="006666AC"/>
    <w:rsid w:val="006907A3"/>
    <w:rsid w:val="006C1BCE"/>
    <w:rsid w:val="00735D4D"/>
    <w:rsid w:val="00745FCA"/>
    <w:rsid w:val="007D72FE"/>
    <w:rsid w:val="007F15E1"/>
    <w:rsid w:val="0080394D"/>
    <w:rsid w:val="008070C6"/>
    <w:rsid w:val="008117AC"/>
    <w:rsid w:val="00856DDC"/>
    <w:rsid w:val="008A7B87"/>
    <w:rsid w:val="008D6D52"/>
    <w:rsid w:val="00924C5F"/>
    <w:rsid w:val="009931DC"/>
    <w:rsid w:val="009F1B8D"/>
    <w:rsid w:val="00A61F34"/>
    <w:rsid w:val="00B12B5D"/>
    <w:rsid w:val="00C03391"/>
    <w:rsid w:val="00C26E6F"/>
    <w:rsid w:val="00C34B39"/>
    <w:rsid w:val="00C4159A"/>
    <w:rsid w:val="00CA3B5E"/>
    <w:rsid w:val="00D20EC4"/>
    <w:rsid w:val="00D233B3"/>
    <w:rsid w:val="00D246AF"/>
    <w:rsid w:val="00D35049"/>
    <w:rsid w:val="00D43087"/>
    <w:rsid w:val="00D72665"/>
    <w:rsid w:val="00DD2AD1"/>
    <w:rsid w:val="00E807DC"/>
    <w:rsid w:val="00EB1D7A"/>
    <w:rsid w:val="00EF3ABA"/>
    <w:rsid w:val="00EF3E17"/>
    <w:rsid w:val="00EF7214"/>
    <w:rsid w:val="00F45235"/>
    <w:rsid w:val="00FC5D6B"/>
    <w:rsid w:val="00FC65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1F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84"/>
    <w:pPr>
      <w:spacing w:after="120" w:line="240" w:lineRule="auto"/>
      <w:jc w:val="both"/>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5A5C84"/>
  </w:style>
  <w:style w:type="paragraph" w:styleId="Heading2">
    <w:name w:val="heading 2"/>
    <w:basedOn w:val="Normal"/>
    <w:next w:val="Normal"/>
    <w:link w:val="Heading2Char"/>
    <w:uiPriority w:val="9"/>
    <w:unhideWhenUsed/>
    <w:qFormat/>
    <w:rsid w:val="005A5C8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A5C84"/>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EB1D7A"/>
    <w:pPr>
      <w:keepNext/>
      <w:keepLines/>
      <w:spacing w:before="20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qFormat/>
    <w:rsid w:val="00DD2AD1"/>
    <w:pPr>
      <w:keepNext/>
      <w:numPr>
        <w:ilvl w:val="4"/>
        <w:numId w:val="1"/>
      </w:numPr>
      <w:tabs>
        <w:tab w:val="center" w:pos="1620"/>
      </w:tabs>
      <w:jc w:val="left"/>
      <w:outlineLvl w:val="4"/>
    </w:pPr>
    <w:rPr>
      <w:iCs/>
    </w:rPr>
  </w:style>
  <w:style w:type="paragraph" w:styleId="Heading6">
    <w:name w:val="heading 6"/>
    <w:basedOn w:val="Normal"/>
    <w:next w:val="Normal"/>
    <w:link w:val="Heading6Char"/>
    <w:uiPriority w:val="9"/>
    <w:qFormat/>
    <w:rsid w:val="00DD2AD1"/>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rsid w:val="00DD2AD1"/>
    <w:pPr>
      <w:numPr>
        <w:ilvl w:val="6"/>
        <w:numId w:val="1"/>
      </w:numPr>
      <w:spacing w:before="240" w:after="60"/>
      <w:outlineLvl w:val="6"/>
    </w:pPr>
    <w:rPr>
      <w:sz w:val="24"/>
    </w:rPr>
  </w:style>
  <w:style w:type="paragraph" w:styleId="Heading8">
    <w:name w:val="heading 8"/>
    <w:basedOn w:val="Normal"/>
    <w:next w:val="Normal"/>
    <w:link w:val="Heading8Char"/>
    <w:uiPriority w:val="9"/>
    <w:qFormat/>
    <w:rsid w:val="00DD2AD1"/>
    <w:pPr>
      <w:numPr>
        <w:ilvl w:val="7"/>
        <w:numId w:val="1"/>
      </w:numPr>
      <w:spacing w:before="240" w:after="60"/>
      <w:outlineLvl w:val="7"/>
    </w:pPr>
    <w:rPr>
      <w:i/>
      <w:iCs/>
      <w:sz w:val="24"/>
    </w:rPr>
  </w:style>
  <w:style w:type="paragraph" w:styleId="Heading9">
    <w:name w:val="heading 9"/>
    <w:basedOn w:val="Normal"/>
    <w:next w:val="Normal"/>
    <w:link w:val="Heading9Char"/>
    <w:uiPriority w:val="9"/>
    <w:qFormat/>
    <w:rsid w:val="00DD2AD1"/>
    <w:pPr>
      <w:numPr>
        <w:ilvl w:val="8"/>
        <w:numId w:val="1"/>
      </w:numPr>
      <w:spacing w:before="240" w:after="60"/>
      <w:outlineLvl w:val="8"/>
    </w:pPr>
    <w:rPr>
      <w:szCs w:val="22"/>
    </w:rPr>
  </w:style>
  <w:style w:type="character" w:default="1" w:styleId="DefaultParagraphFont">
    <w:name w:val="Default Paragraph Font"/>
    <w:uiPriority w:val="1"/>
    <w:semiHidden/>
    <w:unhideWhenUsed/>
    <w:rsid w:val="005A5C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C84"/>
  </w:style>
  <w:style w:type="character" w:customStyle="1" w:styleId="Heading1Char">
    <w:name w:val="Heading 1 Char"/>
    <w:basedOn w:val="DefaultParagraphFont"/>
    <w:link w:val="Heading1"/>
    <w:uiPriority w:val="9"/>
    <w:rsid w:val="005A5C84"/>
    <w:rPr>
      <w:rFonts w:ascii="Arial" w:eastAsiaTheme="minorEastAsia" w:hAnsi="Arial" w:cs="Times New Roman"/>
      <w:b/>
      <w:sz w:val="40"/>
      <w:szCs w:val="52"/>
      <w:lang w:val="en-US"/>
    </w:rPr>
  </w:style>
  <w:style w:type="character" w:customStyle="1" w:styleId="Heading2Char">
    <w:name w:val="Heading 2 Char"/>
    <w:basedOn w:val="DefaultParagraphFont"/>
    <w:link w:val="Heading2"/>
    <w:uiPriority w:val="9"/>
    <w:rsid w:val="005A5C84"/>
    <w:rPr>
      <w:rFonts w:ascii="Arial" w:eastAsiaTheme="minorEastAsia" w:hAnsi="Arial" w:cs="Times New Roman"/>
      <w:b/>
      <w:caps/>
      <w:sz w:val="24"/>
      <w:szCs w:val="26"/>
      <w:lang w:val="en-US"/>
    </w:rPr>
  </w:style>
  <w:style w:type="character" w:customStyle="1" w:styleId="Heading3Char">
    <w:name w:val="Heading 3 Char"/>
    <w:basedOn w:val="DefaultParagraphFont"/>
    <w:link w:val="Heading3"/>
    <w:uiPriority w:val="9"/>
    <w:rsid w:val="005A5C84"/>
    <w:rPr>
      <w:rFonts w:ascii="Arial" w:eastAsiaTheme="minorEastAsia" w:hAnsi="Arial" w:cs="Times New Roman"/>
      <w:b/>
      <w:szCs w:val="24"/>
      <w:lang w:val="en-US"/>
    </w:rPr>
  </w:style>
  <w:style w:type="character" w:customStyle="1" w:styleId="Heading4Char">
    <w:name w:val="Heading 4 Char"/>
    <w:basedOn w:val="DefaultParagraphFont"/>
    <w:link w:val="Heading4"/>
    <w:uiPriority w:val="9"/>
    <w:rsid w:val="00EB1D7A"/>
    <w:rPr>
      <w:rFonts w:asciiTheme="majorHAnsi" w:eastAsiaTheme="majorEastAsia" w:hAnsiTheme="majorHAnsi" w:cstheme="majorBidi"/>
      <w:bCs/>
      <w:i/>
      <w:iCs/>
      <w:sz w:val="20"/>
      <w:szCs w:val="21"/>
    </w:rPr>
  </w:style>
  <w:style w:type="character" w:customStyle="1" w:styleId="Heading5Char">
    <w:name w:val="Heading 5 Char"/>
    <w:basedOn w:val="DefaultParagraphFont"/>
    <w:link w:val="Heading5"/>
    <w:uiPriority w:val="9"/>
    <w:rsid w:val="00DD2AD1"/>
    <w:rPr>
      <w:rFonts w:ascii="Times New Roman" w:eastAsia="Times New Roman" w:hAnsi="Times New Roman" w:cs="Times New Roman"/>
      <w:iCs/>
      <w:szCs w:val="20"/>
      <w:lang w:val="en-US"/>
    </w:rPr>
  </w:style>
  <w:style w:type="character" w:customStyle="1" w:styleId="Heading6Char">
    <w:name w:val="Heading 6 Char"/>
    <w:basedOn w:val="DefaultParagraphFont"/>
    <w:link w:val="Heading6"/>
    <w:uiPriority w:val="9"/>
    <w:rsid w:val="00DD2AD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D2AD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D2A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D2AD1"/>
    <w:rPr>
      <w:rFonts w:ascii="Arial" w:eastAsia="Times New Roman" w:hAnsi="Arial" w:cs="Arial"/>
    </w:rPr>
  </w:style>
  <w:style w:type="paragraph" w:styleId="Header">
    <w:name w:val="header"/>
    <w:basedOn w:val="Normal"/>
    <w:link w:val="HeaderChar"/>
    <w:uiPriority w:val="99"/>
    <w:unhideWhenUsed/>
    <w:rsid w:val="005A5C84"/>
    <w:pPr>
      <w:spacing w:after="0" w:line="288" w:lineRule="auto"/>
      <w:jc w:val="left"/>
    </w:pPr>
    <w:rPr>
      <w:sz w:val="16"/>
    </w:rPr>
  </w:style>
  <w:style w:type="character" w:customStyle="1" w:styleId="HeaderChar">
    <w:name w:val="Header Char"/>
    <w:basedOn w:val="DefaultParagraphFont"/>
    <w:link w:val="Header"/>
    <w:uiPriority w:val="99"/>
    <w:rsid w:val="005A5C84"/>
    <w:rPr>
      <w:rFonts w:ascii="Arial" w:eastAsiaTheme="minorEastAsia" w:hAnsi="Arial" w:cs="Times New Roman"/>
      <w:sz w:val="16"/>
      <w:szCs w:val="20"/>
      <w:lang w:val="en-US"/>
    </w:rPr>
  </w:style>
  <w:style w:type="paragraph" w:styleId="Footer">
    <w:name w:val="footer"/>
    <w:basedOn w:val="Normal"/>
    <w:link w:val="FooterChar"/>
    <w:uiPriority w:val="99"/>
    <w:unhideWhenUsed/>
    <w:rsid w:val="005A5C84"/>
    <w:pPr>
      <w:spacing w:after="0"/>
      <w:jc w:val="left"/>
    </w:pPr>
    <w:rPr>
      <w:sz w:val="16"/>
      <w:szCs w:val="18"/>
    </w:rPr>
  </w:style>
  <w:style w:type="character" w:customStyle="1" w:styleId="FooterChar">
    <w:name w:val="Footer Char"/>
    <w:basedOn w:val="DefaultParagraphFont"/>
    <w:link w:val="Footer"/>
    <w:uiPriority w:val="99"/>
    <w:rsid w:val="005A5C84"/>
    <w:rPr>
      <w:rFonts w:ascii="Arial" w:eastAsiaTheme="minorEastAsia" w:hAnsi="Arial" w:cs="Times New Roman"/>
      <w:sz w:val="16"/>
      <w:szCs w:val="18"/>
      <w:lang w:val="en-US"/>
    </w:rPr>
  </w:style>
  <w:style w:type="paragraph" w:styleId="BalloonText">
    <w:name w:val="Balloon Text"/>
    <w:basedOn w:val="Normal"/>
    <w:link w:val="BalloonTextChar"/>
    <w:uiPriority w:val="99"/>
    <w:semiHidden/>
    <w:unhideWhenUsed/>
    <w:rsid w:val="005A5C8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C84"/>
    <w:rPr>
      <w:rFonts w:ascii="Lucida Grande" w:eastAsiaTheme="minorEastAsia" w:hAnsi="Lucida Grande" w:cs="Lucida Grande"/>
      <w:sz w:val="18"/>
      <w:szCs w:val="18"/>
      <w:lang w:val="en-US"/>
    </w:rPr>
  </w:style>
  <w:style w:type="paragraph" w:customStyle="1" w:styleId="BasicParagraph">
    <w:name w:val="[Basic Paragraph]"/>
    <w:basedOn w:val="Normal"/>
    <w:uiPriority w:val="99"/>
    <w:rsid w:val="005A5C8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styleId="ListParagraph">
    <w:name w:val="List Paragraph"/>
    <w:basedOn w:val="Normal"/>
    <w:link w:val="ListParagraphChar"/>
    <w:uiPriority w:val="34"/>
    <w:qFormat/>
    <w:rsid w:val="005A5C84"/>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5A5C84"/>
    <w:rPr>
      <w:rFonts w:ascii="Arial" w:hAnsi="Arial"/>
      <w:sz w:val="20"/>
      <w:lang w:val="en-US"/>
    </w:rPr>
  </w:style>
  <w:style w:type="paragraph" w:customStyle="1" w:styleId="Bullet1">
    <w:name w:val="Bullet 1"/>
    <w:basedOn w:val="Normal"/>
    <w:rsid w:val="005A5C84"/>
    <w:pPr>
      <w:numPr>
        <w:numId w:val="3"/>
      </w:numPr>
      <w:spacing w:before="60"/>
    </w:pPr>
    <w:rPr>
      <w:rFonts w:eastAsia="Times New Roman"/>
      <w:color w:val="000000"/>
    </w:rPr>
  </w:style>
  <w:style w:type="paragraph" w:customStyle="1" w:styleId="Bullet2">
    <w:name w:val="Bullet 2"/>
    <w:basedOn w:val="ListParagraph"/>
    <w:rsid w:val="005A5C84"/>
    <w:pPr>
      <w:numPr>
        <w:numId w:val="4"/>
      </w:numPr>
      <w:tabs>
        <w:tab w:val="left" w:pos="7230"/>
      </w:tabs>
      <w:spacing w:before="240"/>
    </w:pPr>
    <w:rPr>
      <w:rFonts w:cs="Arial"/>
    </w:rPr>
  </w:style>
  <w:style w:type="character" w:styleId="CommentReference">
    <w:name w:val="annotation reference"/>
    <w:basedOn w:val="DefaultParagraphFont"/>
    <w:uiPriority w:val="99"/>
    <w:semiHidden/>
    <w:unhideWhenUsed/>
    <w:rsid w:val="005A5C84"/>
    <w:rPr>
      <w:sz w:val="18"/>
      <w:szCs w:val="18"/>
    </w:rPr>
  </w:style>
  <w:style w:type="paragraph" w:styleId="CommentText">
    <w:name w:val="annotation text"/>
    <w:basedOn w:val="Normal"/>
    <w:link w:val="CommentTextChar"/>
    <w:uiPriority w:val="99"/>
    <w:semiHidden/>
    <w:unhideWhenUsed/>
    <w:rsid w:val="00EB1D7A"/>
    <w:rPr>
      <w:sz w:val="24"/>
      <w:szCs w:val="24"/>
    </w:rPr>
  </w:style>
  <w:style w:type="character" w:customStyle="1" w:styleId="CommentTextChar">
    <w:name w:val="Comment Text Char"/>
    <w:basedOn w:val="DefaultParagraphFont"/>
    <w:link w:val="CommentText"/>
    <w:uiPriority w:val="99"/>
    <w:semiHidden/>
    <w:rsid w:val="00EB1D7A"/>
    <w:rPr>
      <w:rFonts w:ascii="Arial" w:eastAsiaTheme="minorEastAsia" w:hAnsi="Arial" w:cs="Arial"/>
      <w:sz w:val="24"/>
      <w:szCs w:val="24"/>
    </w:rPr>
  </w:style>
  <w:style w:type="paragraph" w:styleId="CommentSubject">
    <w:name w:val="annotation subject"/>
    <w:basedOn w:val="Normal"/>
    <w:link w:val="CommentSubjectChar"/>
    <w:uiPriority w:val="99"/>
    <w:semiHidden/>
    <w:unhideWhenUsed/>
    <w:rsid w:val="005A5C84"/>
    <w:rPr>
      <w:b/>
      <w:bCs/>
    </w:rPr>
  </w:style>
  <w:style w:type="character" w:customStyle="1" w:styleId="CommentSubjectChar">
    <w:name w:val="Comment Subject Char"/>
    <w:basedOn w:val="DefaultParagraphFont"/>
    <w:link w:val="CommentSubject"/>
    <w:uiPriority w:val="99"/>
    <w:semiHidden/>
    <w:rsid w:val="005A5C84"/>
    <w:rPr>
      <w:rFonts w:ascii="Arial" w:eastAsiaTheme="minorEastAsia" w:hAnsi="Arial" w:cs="Times New Roman"/>
      <w:b/>
      <w:bCs/>
      <w:sz w:val="20"/>
      <w:szCs w:val="20"/>
      <w:lang w:val="en-US"/>
    </w:rPr>
  </w:style>
  <w:style w:type="paragraph" w:customStyle="1" w:styleId="Default">
    <w:name w:val="Default"/>
    <w:rsid w:val="005A5C8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styleId="FollowedHyperlink">
    <w:name w:val="FollowedHyperlink"/>
    <w:basedOn w:val="DefaultParagraphFont"/>
    <w:uiPriority w:val="99"/>
    <w:semiHidden/>
    <w:unhideWhenUsed/>
    <w:rsid w:val="005A5C84"/>
    <w:rPr>
      <w:color w:val="800080" w:themeColor="followedHyperlink"/>
      <w:u w:val="single"/>
    </w:rPr>
  </w:style>
  <w:style w:type="paragraph" w:customStyle="1" w:styleId="H1">
    <w:name w:val="H1"/>
    <w:basedOn w:val="Normal"/>
    <w:link w:val="H1Char"/>
    <w:qFormat/>
    <w:rsid w:val="005A5C84"/>
    <w:pPr>
      <w:spacing w:before="360" w:after="240"/>
      <w:jc w:val="left"/>
      <w:outlineLvl w:val="0"/>
    </w:pPr>
    <w:rPr>
      <w:b/>
      <w:sz w:val="40"/>
      <w:szCs w:val="52"/>
    </w:rPr>
  </w:style>
  <w:style w:type="character" w:customStyle="1" w:styleId="H1Char">
    <w:name w:val="H1 Char"/>
    <w:basedOn w:val="DefaultParagraphFont"/>
    <w:link w:val="H1"/>
    <w:rsid w:val="005A5C84"/>
    <w:rPr>
      <w:rFonts w:ascii="Arial" w:eastAsiaTheme="minorEastAsia" w:hAnsi="Arial" w:cs="Times New Roman"/>
      <w:b/>
      <w:sz w:val="40"/>
      <w:szCs w:val="52"/>
      <w:lang w:val="en-US"/>
    </w:rPr>
  </w:style>
  <w:style w:type="paragraph" w:customStyle="1" w:styleId="Header1">
    <w:name w:val="Header 1"/>
    <w:basedOn w:val="Header"/>
    <w:rsid w:val="005A5C84"/>
    <w:rPr>
      <w:b/>
      <w:sz w:val="24"/>
      <w:szCs w:val="24"/>
    </w:rPr>
  </w:style>
  <w:style w:type="character" w:styleId="Hyperlink">
    <w:name w:val="Hyperlink"/>
    <w:basedOn w:val="DefaultParagraphFont"/>
    <w:uiPriority w:val="99"/>
    <w:unhideWhenUsed/>
    <w:rsid w:val="005A5C84"/>
    <w:rPr>
      <w:color w:val="0000FF" w:themeColor="hyperlink"/>
      <w:u w:val="single"/>
    </w:rPr>
  </w:style>
  <w:style w:type="character" w:styleId="PageNumber">
    <w:name w:val="page number"/>
    <w:basedOn w:val="DefaultParagraphFont"/>
    <w:uiPriority w:val="99"/>
    <w:unhideWhenUsed/>
    <w:rsid w:val="005A5C84"/>
    <w:rPr>
      <w:b/>
    </w:rPr>
  </w:style>
  <w:style w:type="character" w:customStyle="1" w:styleId="Pantone485">
    <w:name w:val="Pantone 485"/>
    <w:basedOn w:val="DefaultParagraphFont"/>
    <w:uiPriority w:val="1"/>
    <w:qFormat/>
    <w:rsid w:val="005A5C84"/>
    <w:rPr>
      <w:rFonts w:cs="Caecilia-Light"/>
      <w:color w:val="DC281E"/>
      <w:szCs w:val="16"/>
    </w:rPr>
  </w:style>
  <w:style w:type="paragraph" w:customStyle="1" w:styleId="RefItem1">
    <w:name w:val="Ref Item 1"/>
    <w:basedOn w:val="Normal"/>
    <w:rsid w:val="005A5C84"/>
    <w:pPr>
      <w:jc w:val="left"/>
    </w:pPr>
    <w:rPr>
      <w:color w:val="000000"/>
      <w:szCs w:val="24"/>
      <w:lang w:eastAsia="it-IT"/>
    </w:rPr>
  </w:style>
  <w:style w:type="paragraph" w:customStyle="1" w:styleId="RefTitre">
    <w:name w:val="Ref Titre"/>
    <w:basedOn w:val="Normal"/>
    <w:rsid w:val="005A5C84"/>
    <w:pPr>
      <w:jc w:val="left"/>
    </w:pPr>
    <w:rPr>
      <w:rFonts w:eastAsia="Times New Roman"/>
      <w:b/>
      <w:bCs/>
      <w:sz w:val="26"/>
      <w:szCs w:val="26"/>
    </w:rPr>
  </w:style>
  <w:style w:type="table" w:customStyle="1" w:styleId="TableGray">
    <w:name w:val="Table Gray"/>
    <w:basedOn w:val="TableNormal"/>
    <w:uiPriority w:val="99"/>
    <w:rsid w:val="005A5C84"/>
    <w:pPr>
      <w:spacing w:after="0" w:line="240" w:lineRule="auto"/>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table" w:styleId="TableGrid">
    <w:name w:val="Table Grid"/>
    <w:basedOn w:val="TableNormal"/>
    <w:uiPriority w:val="59"/>
    <w:rsid w:val="005A5C84"/>
    <w:pPr>
      <w:spacing w:after="0" w:line="240" w:lineRule="auto"/>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5C84"/>
    <w:pPr>
      <w:spacing w:after="0"/>
    </w:pPr>
    <w:rPr>
      <w:sz w:val="16"/>
      <w:szCs w:val="22"/>
    </w:rPr>
  </w:style>
  <w:style w:type="character" w:customStyle="1" w:styleId="FootnoteTextChar">
    <w:name w:val="Footnote Text Char"/>
    <w:basedOn w:val="DefaultParagraphFont"/>
    <w:link w:val="FootnoteText"/>
    <w:uiPriority w:val="99"/>
    <w:rsid w:val="005A5C84"/>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5A5C84"/>
    <w:rPr>
      <w:vertAlign w:val="superscript"/>
    </w:rPr>
  </w:style>
  <w:style w:type="paragraph" w:styleId="Revision">
    <w:name w:val="Revision"/>
    <w:hidden/>
    <w:uiPriority w:val="99"/>
    <w:semiHidden/>
    <w:rsid w:val="005A5C84"/>
    <w:pPr>
      <w:spacing w:after="0" w:line="240" w:lineRule="auto"/>
    </w:pPr>
    <w:rPr>
      <w:rFonts w:ascii="Arial" w:eastAsiaTheme="minorEastAsia" w:hAnsi="Arial" w:cs="Arial"/>
      <w:sz w:val="21"/>
      <w:szCs w:val="21"/>
      <w:lang w:val="en-US"/>
    </w:rPr>
  </w:style>
  <w:style w:type="paragraph" w:customStyle="1" w:styleId="ListNumber1">
    <w:name w:val="List Number 1"/>
    <w:basedOn w:val="Normal"/>
    <w:rsid w:val="005A5C84"/>
    <w:pPr>
      <w:numPr>
        <w:ilvl w:val="1"/>
        <w:numId w:val="44"/>
      </w:numPr>
      <w:contextualSpacing/>
    </w:pPr>
    <w:rPr>
      <w:rFonts w:eastAsiaTheme="minorHAnsi" w:cstheme="minorHAnsi"/>
      <w:szCs w:val="22"/>
    </w:rPr>
  </w:style>
  <w:style w:type="paragraph" w:customStyle="1" w:styleId="NormalNo">
    <w:name w:val="Normal + No"/>
    <w:basedOn w:val="Normal"/>
    <w:qFormat/>
    <w:rsid w:val="005A5C84"/>
    <w:pPr>
      <w:numPr>
        <w:numId w:val="45"/>
      </w:numPr>
    </w:pPr>
    <w:rPr>
      <w:rFonts w:eastAsia="MS Mincho"/>
      <w:b/>
      <w:sz w:val="22"/>
    </w:rPr>
  </w:style>
  <w:style w:type="paragraph" w:customStyle="1" w:styleId="Bullet3">
    <w:name w:val="Bullet 3"/>
    <w:basedOn w:val="ListParagraph"/>
    <w:qFormat/>
    <w:rsid w:val="005A5C84"/>
    <w:pPr>
      <w:numPr>
        <w:numId w:val="46"/>
      </w:numPr>
      <w:spacing w:before="120" w:after="120"/>
      <w:ind w:right="425"/>
    </w:pPr>
    <w:rPr>
      <w:rFonts w:cs="Arial"/>
      <w:i/>
      <w:iCs/>
    </w:rPr>
  </w:style>
  <w:style w:type="paragraph" w:customStyle="1" w:styleId="Indent">
    <w:name w:val="Indent"/>
    <w:basedOn w:val="Normal"/>
    <w:qFormat/>
    <w:rsid w:val="005A5C84"/>
    <w:pPr>
      <w:ind w:left="567"/>
    </w:pPr>
    <w:rPr>
      <w:rFonts w:cs="Arial"/>
      <w:b/>
    </w:rPr>
  </w:style>
  <w:style w:type="paragraph" w:customStyle="1" w:styleId="TitreTableau">
    <w:name w:val="Titre Tableau"/>
    <w:basedOn w:val="Normal"/>
    <w:qFormat/>
    <w:rsid w:val="005A5C84"/>
    <w:pPr>
      <w:spacing w:before="120"/>
      <w:jc w:val="center"/>
    </w:pPr>
    <w:rPr>
      <w:rFonts w:cs="Arial"/>
      <w:b/>
      <w:bCs/>
      <w:color w:val="FFFFFF" w:themeColor="background1"/>
      <w:lang w:val="en-CA"/>
    </w:rPr>
  </w:style>
  <w:style w:type="paragraph" w:customStyle="1" w:styleId="BulletTableau">
    <w:name w:val="Bullet Tableau"/>
    <w:basedOn w:val="Bullet2"/>
    <w:qFormat/>
    <w:rsid w:val="005A5C84"/>
    <w:pPr>
      <w:keepNext/>
      <w:keepLines/>
      <w:framePr w:hSpace="141" w:wrap="around" w:vAnchor="text" w:hAnchor="margin" w:y="402"/>
      <w:numPr>
        <w:numId w:val="47"/>
      </w:numPr>
      <w:spacing w:beforeLines="60" w:before="60" w:afterLines="20" w:after="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C84"/>
    <w:pPr>
      <w:spacing w:after="120" w:line="240" w:lineRule="auto"/>
      <w:jc w:val="both"/>
    </w:pPr>
    <w:rPr>
      <w:rFonts w:ascii="Arial" w:eastAsiaTheme="minorEastAsia" w:hAnsi="Arial" w:cs="Times New Roman"/>
      <w:sz w:val="20"/>
      <w:szCs w:val="20"/>
      <w:lang w:val="en-US"/>
    </w:rPr>
  </w:style>
  <w:style w:type="paragraph" w:styleId="Heading1">
    <w:name w:val="heading 1"/>
    <w:basedOn w:val="H1"/>
    <w:next w:val="Normal"/>
    <w:link w:val="Heading1Char"/>
    <w:uiPriority w:val="9"/>
    <w:rsid w:val="005A5C84"/>
  </w:style>
  <w:style w:type="paragraph" w:styleId="Heading2">
    <w:name w:val="heading 2"/>
    <w:basedOn w:val="Normal"/>
    <w:next w:val="Normal"/>
    <w:link w:val="Heading2Char"/>
    <w:uiPriority w:val="9"/>
    <w:unhideWhenUsed/>
    <w:qFormat/>
    <w:rsid w:val="005A5C84"/>
    <w:pPr>
      <w:keepNext/>
      <w:pBdr>
        <w:top w:val="single" w:sz="4" w:space="11" w:color="auto"/>
      </w:pBdr>
      <w:spacing w:before="240" w:after="240"/>
      <w:jc w:val="left"/>
      <w:outlineLvl w:val="1"/>
    </w:pPr>
    <w:rPr>
      <w:b/>
      <w:caps/>
      <w:sz w:val="24"/>
      <w:szCs w:val="26"/>
      <w:shd w:val="clear" w:color="auto" w:fill="FFFFFF"/>
    </w:rPr>
  </w:style>
  <w:style w:type="paragraph" w:styleId="Heading3">
    <w:name w:val="heading 3"/>
    <w:basedOn w:val="Normal"/>
    <w:next w:val="Normal"/>
    <w:link w:val="Heading3Char"/>
    <w:uiPriority w:val="9"/>
    <w:unhideWhenUsed/>
    <w:qFormat/>
    <w:rsid w:val="005A5C84"/>
    <w:pPr>
      <w:keepNext/>
      <w:spacing w:before="240"/>
      <w:jc w:val="left"/>
      <w:outlineLvl w:val="2"/>
    </w:pPr>
    <w:rPr>
      <w:b/>
      <w:sz w:val="22"/>
      <w:szCs w:val="24"/>
    </w:rPr>
  </w:style>
  <w:style w:type="paragraph" w:styleId="Heading4">
    <w:name w:val="heading 4"/>
    <w:basedOn w:val="Normal"/>
    <w:next w:val="Normal"/>
    <w:link w:val="Heading4Char"/>
    <w:uiPriority w:val="9"/>
    <w:unhideWhenUsed/>
    <w:qFormat/>
    <w:rsid w:val="00EB1D7A"/>
    <w:pPr>
      <w:keepNext/>
      <w:keepLines/>
      <w:spacing w:before="20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qFormat/>
    <w:rsid w:val="00DD2AD1"/>
    <w:pPr>
      <w:keepNext/>
      <w:numPr>
        <w:ilvl w:val="4"/>
        <w:numId w:val="1"/>
      </w:numPr>
      <w:tabs>
        <w:tab w:val="center" w:pos="1620"/>
      </w:tabs>
      <w:jc w:val="left"/>
      <w:outlineLvl w:val="4"/>
    </w:pPr>
    <w:rPr>
      <w:iCs/>
    </w:rPr>
  </w:style>
  <w:style w:type="paragraph" w:styleId="Heading6">
    <w:name w:val="heading 6"/>
    <w:basedOn w:val="Normal"/>
    <w:next w:val="Normal"/>
    <w:link w:val="Heading6Char"/>
    <w:uiPriority w:val="9"/>
    <w:qFormat/>
    <w:rsid w:val="00DD2AD1"/>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rsid w:val="00DD2AD1"/>
    <w:pPr>
      <w:numPr>
        <w:ilvl w:val="6"/>
        <w:numId w:val="1"/>
      </w:numPr>
      <w:spacing w:before="240" w:after="60"/>
      <w:outlineLvl w:val="6"/>
    </w:pPr>
    <w:rPr>
      <w:sz w:val="24"/>
    </w:rPr>
  </w:style>
  <w:style w:type="paragraph" w:styleId="Heading8">
    <w:name w:val="heading 8"/>
    <w:basedOn w:val="Normal"/>
    <w:next w:val="Normal"/>
    <w:link w:val="Heading8Char"/>
    <w:uiPriority w:val="9"/>
    <w:qFormat/>
    <w:rsid w:val="00DD2AD1"/>
    <w:pPr>
      <w:numPr>
        <w:ilvl w:val="7"/>
        <w:numId w:val="1"/>
      </w:numPr>
      <w:spacing w:before="240" w:after="60"/>
      <w:outlineLvl w:val="7"/>
    </w:pPr>
    <w:rPr>
      <w:i/>
      <w:iCs/>
      <w:sz w:val="24"/>
    </w:rPr>
  </w:style>
  <w:style w:type="paragraph" w:styleId="Heading9">
    <w:name w:val="heading 9"/>
    <w:basedOn w:val="Normal"/>
    <w:next w:val="Normal"/>
    <w:link w:val="Heading9Char"/>
    <w:uiPriority w:val="9"/>
    <w:qFormat/>
    <w:rsid w:val="00DD2AD1"/>
    <w:pPr>
      <w:numPr>
        <w:ilvl w:val="8"/>
        <w:numId w:val="1"/>
      </w:numPr>
      <w:spacing w:before="240" w:after="60"/>
      <w:outlineLvl w:val="8"/>
    </w:pPr>
    <w:rPr>
      <w:szCs w:val="22"/>
    </w:rPr>
  </w:style>
  <w:style w:type="character" w:default="1" w:styleId="DefaultParagraphFont">
    <w:name w:val="Default Paragraph Font"/>
    <w:uiPriority w:val="1"/>
    <w:semiHidden/>
    <w:unhideWhenUsed/>
    <w:rsid w:val="005A5C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5C84"/>
  </w:style>
  <w:style w:type="character" w:customStyle="1" w:styleId="Heading1Char">
    <w:name w:val="Heading 1 Char"/>
    <w:basedOn w:val="DefaultParagraphFont"/>
    <w:link w:val="Heading1"/>
    <w:uiPriority w:val="9"/>
    <w:rsid w:val="005A5C84"/>
    <w:rPr>
      <w:rFonts w:ascii="Arial" w:eastAsiaTheme="minorEastAsia" w:hAnsi="Arial" w:cs="Times New Roman"/>
      <w:b/>
      <w:sz w:val="40"/>
      <w:szCs w:val="52"/>
      <w:lang w:val="en-US"/>
    </w:rPr>
  </w:style>
  <w:style w:type="character" w:customStyle="1" w:styleId="Heading2Char">
    <w:name w:val="Heading 2 Char"/>
    <w:basedOn w:val="DefaultParagraphFont"/>
    <w:link w:val="Heading2"/>
    <w:uiPriority w:val="9"/>
    <w:rsid w:val="005A5C84"/>
    <w:rPr>
      <w:rFonts w:ascii="Arial" w:eastAsiaTheme="minorEastAsia" w:hAnsi="Arial" w:cs="Times New Roman"/>
      <w:b/>
      <w:caps/>
      <w:sz w:val="24"/>
      <w:szCs w:val="26"/>
      <w:lang w:val="en-US"/>
    </w:rPr>
  </w:style>
  <w:style w:type="character" w:customStyle="1" w:styleId="Heading3Char">
    <w:name w:val="Heading 3 Char"/>
    <w:basedOn w:val="DefaultParagraphFont"/>
    <w:link w:val="Heading3"/>
    <w:uiPriority w:val="9"/>
    <w:rsid w:val="005A5C84"/>
    <w:rPr>
      <w:rFonts w:ascii="Arial" w:eastAsiaTheme="minorEastAsia" w:hAnsi="Arial" w:cs="Times New Roman"/>
      <w:b/>
      <w:szCs w:val="24"/>
      <w:lang w:val="en-US"/>
    </w:rPr>
  </w:style>
  <w:style w:type="character" w:customStyle="1" w:styleId="Heading4Char">
    <w:name w:val="Heading 4 Char"/>
    <w:basedOn w:val="DefaultParagraphFont"/>
    <w:link w:val="Heading4"/>
    <w:uiPriority w:val="9"/>
    <w:rsid w:val="00EB1D7A"/>
    <w:rPr>
      <w:rFonts w:asciiTheme="majorHAnsi" w:eastAsiaTheme="majorEastAsia" w:hAnsiTheme="majorHAnsi" w:cstheme="majorBidi"/>
      <w:bCs/>
      <w:i/>
      <w:iCs/>
      <w:sz w:val="20"/>
      <w:szCs w:val="21"/>
    </w:rPr>
  </w:style>
  <w:style w:type="character" w:customStyle="1" w:styleId="Heading5Char">
    <w:name w:val="Heading 5 Char"/>
    <w:basedOn w:val="DefaultParagraphFont"/>
    <w:link w:val="Heading5"/>
    <w:uiPriority w:val="9"/>
    <w:rsid w:val="00DD2AD1"/>
    <w:rPr>
      <w:rFonts w:ascii="Times New Roman" w:eastAsia="Times New Roman" w:hAnsi="Times New Roman" w:cs="Times New Roman"/>
      <w:iCs/>
      <w:szCs w:val="20"/>
      <w:lang w:val="en-US"/>
    </w:rPr>
  </w:style>
  <w:style w:type="character" w:customStyle="1" w:styleId="Heading6Char">
    <w:name w:val="Heading 6 Char"/>
    <w:basedOn w:val="DefaultParagraphFont"/>
    <w:link w:val="Heading6"/>
    <w:uiPriority w:val="9"/>
    <w:rsid w:val="00DD2AD1"/>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D2AD1"/>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D2AD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D2AD1"/>
    <w:rPr>
      <w:rFonts w:ascii="Arial" w:eastAsia="Times New Roman" w:hAnsi="Arial" w:cs="Arial"/>
    </w:rPr>
  </w:style>
  <w:style w:type="paragraph" w:styleId="Header">
    <w:name w:val="header"/>
    <w:basedOn w:val="Normal"/>
    <w:link w:val="HeaderChar"/>
    <w:uiPriority w:val="99"/>
    <w:unhideWhenUsed/>
    <w:rsid w:val="005A5C84"/>
    <w:pPr>
      <w:spacing w:after="0" w:line="288" w:lineRule="auto"/>
      <w:jc w:val="left"/>
    </w:pPr>
    <w:rPr>
      <w:sz w:val="16"/>
    </w:rPr>
  </w:style>
  <w:style w:type="character" w:customStyle="1" w:styleId="HeaderChar">
    <w:name w:val="Header Char"/>
    <w:basedOn w:val="DefaultParagraphFont"/>
    <w:link w:val="Header"/>
    <w:uiPriority w:val="99"/>
    <w:rsid w:val="005A5C84"/>
    <w:rPr>
      <w:rFonts w:ascii="Arial" w:eastAsiaTheme="minorEastAsia" w:hAnsi="Arial" w:cs="Times New Roman"/>
      <w:sz w:val="16"/>
      <w:szCs w:val="20"/>
      <w:lang w:val="en-US"/>
    </w:rPr>
  </w:style>
  <w:style w:type="paragraph" w:styleId="Footer">
    <w:name w:val="footer"/>
    <w:basedOn w:val="Normal"/>
    <w:link w:val="FooterChar"/>
    <w:uiPriority w:val="99"/>
    <w:unhideWhenUsed/>
    <w:rsid w:val="005A5C84"/>
    <w:pPr>
      <w:spacing w:after="0"/>
      <w:jc w:val="left"/>
    </w:pPr>
    <w:rPr>
      <w:sz w:val="16"/>
      <w:szCs w:val="18"/>
    </w:rPr>
  </w:style>
  <w:style w:type="character" w:customStyle="1" w:styleId="FooterChar">
    <w:name w:val="Footer Char"/>
    <w:basedOn w:val="DefaultParagraphFont"/>
    <w:link w:val="Footer"/>
    <w:uiPriority w:val="99"/>
    <w:rsid w:val="005A5C84"/>
    <w:rPr>
      <w:rFonts w:ascii="Arial" w:eastAsiaTheme="minorEastAsia" w:hAnsi="Arial" w:cs="Times New Roman"/>
      <w:sz w:val="16"/>
      <w:szCs w:val="18"/>
      <w:lang w:val="en-US"/>
    </w:rPr>
  </w:style>
  <w:style w:type="paragraph" w:styleId="BalloonText">
    <w:name w:val="Balloon Text"/>
    <w:basedOn w:val="Normal"/>
    <w:link w:val="BalloonTextChar"/>
    <w:uiPriority w:val="99"/>
    <w:semiHidden/>
    <w:unhideWhenUsed/>
    <w:rsid w:val="005A5C8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5C84"/>
    <w:rPr>
      <w:rFonts w:ascii="Lucida Grande" w:eastAsiaTheme="minorEastAsia" w:hAnsi="Lucida Grande" w:cs="Lucida Grande"/>
      <w:sz w:val="18"/>
      <w:szCs w:val="18"/>
      <w:lang w:val="en-US"/>
    </w:rPr>
  </w:style>
  <w:style w:type="paragraph" w:customStyle="1" w:styleId="BasicParagraph">
    <w:name w:val="[Basic Paragraph]"/>
    <w:basedOn w:val="Normal"/>
    <w:uiPriority w:val="99"/>
    <w:rsid w:val="005A5C84"/>
    <w:pPr>
      <w:widowControl w:val="0"/>
      <w:autoSpaceDE w:val="0"/>
      <w:autoSpaceDN w:val="0"/>
      <w:adjustRightInd w:val="0"/>
      <w:spacing w:after="0" w:line="288" w:lineRule="auto"/>
      <w:jc w:val="left"/>
      <w:textAlignment w:val="center"/>
    </w:pPr>
    <w:rPr>
      <w:rFonts w:ascii="Times-Roman" w:eastAsia="Cambria" w:hAnsi="Times-Roman" w:cs="Times-Roman"/>
      <w:color w:val="000000"/>
      <w:szCs w:val="24"/>
    </w:rPr>
  </w:style>
  <w:style w:type="paragraph" w:styleId="ListParagraph">
    <w:name w:val="List Paragraph"/>
    <w:basedOn w:val="Normal"/>
    <w:link w:val="ListParagraphChar"/>
    <w:uiPriority w:val="34"/>
    <w:qFormat/>
    <w:rsid w:val="005A5C84"/>
    <w:pPr>
      <w:spacing w:after="240"/>
      <w:ind w:left="720"/>
      <w:contextualSpacing/>
    </w:pPr>
    <w:rPr>
      <w:rFonts w:eastAsiaTheme="minorHAnsi" w:cstheme="minorBidi"/>
      <w:szCs w:val="22"/>
    </w:rPr>
  </w:style>
  <w:style w:type="character" w:customStyle="1" w:styleId="ListParagraphChar">
    <w:name w:val="List Paragraph Char"/>
    <w:basedOn w:val="DefaultParagraphFont"/>
    <w:link w:val="ListParagraph"/>
    <w:uiPriority w:val="34"/>
    <w:rsid w:val="005A5C84"/>
    <w:rPr>
      <w:rFonts w:ascii="Arial" w:hAnsi="Arial"/>
      <w:sz w:val="20"/>
      <w:lang w:val="en-US"/>
    </w:rPr>
  </w:style>
  <w:style w:type="paragraph" w:customStyle="1" w:styleId="Bullet1">
    <w:name w:val="Bullet 1"/>
    <w:basedOn w:val="Normal"/>
    <w:rsid w:val="005A5C84"/>
    <w:pPr>
      <w:numPr>
        <w:numId w:val="3"/>
      </w:numPr>
      <w:spacing w:before="60"/>
    </w:pPr>
    <w:rPr>
      <w:rFonts w:eastAsia="Times New Roman"/>
      <w:color w:val="000000"/>
    </w:rPr>
  </w:style>
  <w:style w:type="paragraph" w:customStyle="1" w:styleId="Bullet2">
    <w:name w:val="Bullet 2"/>
    <w:basedOn w:val="ListParagraph"/>
    <w:rsid w:val="005A5C84"/>
    <w:pPr>
      <w:numPr>
        <w:numId w:val="4"/>
      </w:numPr>
      <w:tabs>
        <w:tab w:val="left" w:pos="7230"/>
      </w:tabs>
      <w:spacing w:before="240"/>
    </w:pPr>
    <w:rPr>
      <w:rFonts w:cs="Arial"/>
    </w:rPr>
  </w:style>
  <w:style w:type="character" w:styleId="CommentReference">
    <w:name w:val="annotation reference"/>
    <w:basedOn w:val="DefaultParagraphFont"/>
    <w:uiPriority w:val="99"/>
    <w:semiHidden/>
    <w:unhideWhenUsed/>
    <w:rsid w:val="005A5C84"/>
    <w:rPr>
      <w:sz w:val="18"/>
      <w:szCs w:val="18"/>
    </w:rPr>
  </w:style>
  <w:style w:type="paragraph" w:styleId="CommentText">
    <w:name w:val="annotation text"/>
    <w:basedOn w:val="Normal"/>
    <w:link w:val="CommentTextChar"/>
    <w:uiPriority w:val="99"/>
    <w:semiHidden/>
    <w:unhideWhenUsed/>
    <w:rsid w:val="00EB1D7A"/>
    <w:rPr>
      <w:sz w:val="24"/>
      <w:szCs w:val="24"/>
    </w:rPr>
  </w:style>
  <w:style w:type="character" w:customStyle="1" w:styleId="CommentTextChar">
    <w:name w:val="Comment Text Char"/>
    <w:basedOn w:val="DefaultParagraphFont"/>
    <w:link w:val="CommentText"/>
    <w:uiPriority w:val="99"/>
    <w:semiHidden/>
    <w:rsid w:val="00EB1D7A"/>
    <w:rPr>
      <w:rFonts w:ascii="Arial" w:eastAsiaTheme="minorEastAsia" w:hAnsi="Arial" w:cs="Arial"/>
      <w:sz w:val="24"/>
      <w:szCs w:val="24"/>
    </w:rPr>
  </w:style>
  <w:style w:type="paragraph" w:styleId="CommentSubject">
    <w:name w:val="annotation subject"/>
    <w:basedOn w:val="Normal"/>
    <w:link w:val="CommentSubjectChar"/>
    <w:uiPriority w:val="99"/>
    <w:semiHidden/>
    <w:unhideWhenUsed/>
    <w:rsid w:val="005A5C84"/>
    <w:rPr>
      <w:b/>
      <w:bCs/>
    </w:rPr>
  </w:style>
  <w:style w:type="character" w:customStyle="1" w:styleId="CommentSubjectChar">
    <w:name w:val="Comment Subject Char"/>
    <w:basedOn w:val="DefaultParagraphFont"/>
    <w:link w:val="CommentSubject"/>
    <w:uiPriority w:val="99"/>
    <w:semiHidden/>
    <w:rsid w:val="005A5C84"/>
    <w:rPr>
      <w:rFonts w:ascii="Arial" w:eastAsiaTheme="minorEastAsia" w:hAnsi="Arial" w:cs="Times New Roman"/>
      <w:b/>
      <w:bCs/>
      <w:sz w:val="20"/>
      <w:szCs w:val="20"/>
      <w:lang w:val="en-US"/>
    </w:rPr>
  </w:style>
  <w:style w:type="paragraph" w:customStyle="1" w:styleId="Default">
    <w:name w:val="Default"/>
    <w:rsid w:val="005A5C8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character" w:styleId="FollowedHyperlink">
    <w:name w:val="FollowedHyperlink"/>
    <w:basedOn w:val="DefaultParagraphFont"/>
    <w:uiPriority w:val="99"/>
    <w:semiHidden/>
    <w:unhideWhenUsed/>
    <w:rsid w:val="005A5C84"/>
    <w:rPr>
      <w:color w:val="800080" w:themeColor="followedHyperlink"/>
      <w:u w:val="single"/>
    </w:rPr>
  </w:style>
  <w:style w:type="paragraph" w:customStyle="1" w:styleId="H1">
    <w:name w:val="H1"/>
    <w:basedOn w:val="Normal"/>
    <w:link w:val="H1Char"/>
    <w:qFormat/>
    <w:rsid w:val="005A5C84"/>
    <w:pPr>
      <w:spacing w:before="360" w:after="240"/>
      <w:jc w:val="left"/>
      <w:outlineLvl w:val="0"/>
    </w:pPr>
    <w:rPr>
      <w:b/>
      <w:sz w:val="40"/>
      <w:szCs w:val="52"/>
    </w:rPr>
  </w:style>
  <w:style w:type="character" w:customStyle="1" w:styleId="H1Char">
    <w:name w:val="H1 Char"/>
    <w:basedOn w:val="DefaultParagraphFont"/>
    <w:link w:val="H1"/>
    <w:rsid w:val="005A5C84"/>
    <w:rPr>
      <w:rFonts w:ascii="Arial" w:eastAsiaTheme="minorEastAsia" w:hAnsi="Arial" w:cs="Times New Roman"/>
      <w:b/>
      <w:sz w:val="40"/>
      <w:szCs w:val="52"/>
      <w:lang w:val="en-US"/>
    </w:rPr>
  </w:style>
  <w:style w:type="paragraph" w:customStyle="1" w:styleId="Header1">
    <w:name w:val="Header 1"/>
    <w:basedOn w:val="Header"/>
    <w:rsid w:val="005A5C84"/>
    <w:rPr>
      <w:b/>
      <w:sz w:val="24"/>
      <w:szCs w:val="24"/>
    </w:rPr>
  </w:style>
  <w:style w:type="character" w:styleId="Hyperlink">
    <w:name w:val="Hyperlink"/>
    <w:basedOn w:val="DefaultParagraphFont"/>
    <w:uiPriority w:val="99"/>
    <w:unhideWhenUsed/>
    <w:rsid w:val="005A5C84"/>
    <w:rPr>
      <w:color w:val="0000FF" w:themeColor="hyperlink"/>
      <w:u w:val="single"/>
    </w:rPr>
  </w:style>
  <w:style w:type="character" w:styleId="PageNumber">
    <w:name w:val="page number"/>
    <w:basedOn w:val="DefaultParagraphFont"/>
    <w:uiPriority w:val="99"/>
    <w:unhideWhenUsed/>
    <w:rsid w:val="005A5C84"/>
    <w:rPr>
      <w:b/>
    </w:rPr>
  </w:style>
  <w:style w:type="character" w:customStyle="1" w:styleId="Pantone485">
    <w:name w:val="Pantone 485"/>
    <w:basedOn w:val="DefaultParagraphFont"/>
    <w:uiPriority w:val="1"/>
    <w:qFormat/>
    <w:rsid w:val="005A5C84"/>
    <w:rPr>
      <w:rFonts w:cs="Caecilia-Light"/>
      <w:color w:val="DC281E"/>
      <w:szCs w:val="16"/>
    </w:rPr>
  </w:style>
  <w:style w:type="paragraph" w:customStyle="1" w:styleId="RefItem1">
    <w:name w:val="Ref Item 1"/>
    <w:basedOn w:val="Normal"/>
    <w:rsid w:val="005A5C84"/>
    <w:pPr>
      <w:jc w:val="left"/>
    </w:pPr>
    <w:rPr>
      <w:color w:val="000000"/>
      <w:szCs w:val="24"/>
      <w:lang w:eastAsia="it-IT"/>
    </w:rPr>
  </w:style>
  <w:style w:type="paragraph" w:customStyle="1" w:styleId="RefTitre">
    <w:name w:val="Ref Titre"/>
    <w:basedOn w:val="Normal"/>
    <w:rsid w:val="005A5C84"/>
    <w:pPr>
      <w:jc w:val="left"/>
    </w:pPr>
    <w:rPr>
      <w:rFonts w:eastAsia="Times New Roman"/>
      <w:b/>
      <w:bCs/>
      <w:sz w:val="26"/>
      <w:szCs w:val="26"/>
    </w:rPr>
  </w:style>
  <w:style w:type="table" w:customStyle="1" w:styleId="TableGray">
    <w:name w:val="Table Gray"/>
    <w:basedOn w:val="TableNormal"/>
    <w:uiPriority w:val="99"/>
    <w:rsid w:val="005A5C84"/>
    <w:pPr>
      <w:spacing w:after="0" w:line="240" w:lineRule="auto"/>
    </w:pPr>
    <w:rPr>
      <w:rFonts w:eastAsiaTheme="minorEastAsia" w:cs="Times New Roman"/>
      <w:sz w:val="20"/>
      <w:szCs w:val="20"/>
      <w:lang w:val="en-US"/>
    </w:rPr>
    <w:tblPr>
      <w:tblCellMar>
        <w:top w:w="142" w:type="dxa"/>
        <w:left w:w="142" w:type="dxa"/>
        <w:bottom w:w="142" w:type="dxa"/>
        <w:right w:w="142" w:type="dxa"/>
      </w:tblCellMar>
    </w:tblPr>
    <w:tcPr>
      <w:shd w:val="clear" w:color="auto" w:fill="D9D9D9" w:themeFill="background1" w:themeFillShade="D9"/>
    </w:tcPr>
  </w:style>
  <w:style w:type="table" w:styleId="TableGrid">
    <w:name w:val="Table Grid"/>
    <w:basedOn w:val="TableNormal"/>
    <w:uiPriority w:val="59"/>
    <w:rsid w:val="005A5C84"/>
    <w:pPr>
      <w:spacing w:after="0" w:line="240" w:lineRule="auto"/>
    </w:pPr>
    <w:rPr>
      <w:rFonts w:ascii="Cambria" w:eastAsiaTheme="minorEastAsia"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A5C84"/>
    <w:pPr>
      <w:spacing w:after="0"/>
    </w:pPr>
    <w:rPr>
      <w:sz w:val="16"/>
      <w:szCs w:val="22"/>
    </w:rPr>
  </w:style>
  <w:style w:type="character" w:customStyle="1" w:styleId="FootnoteTextChar">
    <w:name w:val="Footnote Text Char"/>
    <w:basedOn w:val="DefaultParagraphFont"/>
    <w:link w:val="FootnoteText"/>
    <w:uiPriority w:val="99"/>
    <w:rsid w:val="005A5C84"/>
    <w:rPr>
      <w:rFonts w:ascii="Arial" w:eastAsiaTheme="minorEastAsia" w:hAnsi="Arial" w:cs="Times New Roman"/>
      <w:sz w:val="16"/>
      <w:lang w:val="en-US"/>
    </w:rPr>
  </w:style>
  <w:style w:type="character" w:styleId="FootnoteReference">
    <w:name w:val="footnote reference"/>
    <w:basedOn w:val="DefaultParagraphFont"/>
    <w:uiPriority w:val="99"/>
    <w:unhideWhenUsed/>
    <w:rsid w:val="005A5C84"/>
    <w:rPr>
      <w:vertAlign w:val="superscript"/>
    </w:rPr>
  </w:style>
  <w:style w:type="paragraph" w:styleId="Revision">
    <w:name w:val="Revision"/>
    <w:hidden/>
    <w:uiPriority w:val="99"/>
    <w:semiHidden/>
    <w:rsid w:val="005A5C84"/>
    <w:pPr>
      <w:spacing w:after="0" w:line="240" w:lineRule="auto"/>
    </w:pPr>
    <w:rPr>
      <w:rFonts w:ascii="Arial" w:eastAsiaTheme="minorEastAsia" w:hAnsi="Arial" w:cs="Arial"/>
      <w:sz w:val="21"/>
      <w:szCs w:val="21"/>
      <w:lang w:val="en-US"/>
    </w:rPr>
  </w:style>
  <w:style w:type="paragraph" w:customStyle="1" w:styleId="ListNumber1">
    <w:name w:val="List Number 1"/>
    <w:basedOn w:val="Normal"/>
    <w:rsid w:val="005A5C84"/>
    <w:pPr>
      <w:numPr>
        <w:ilvl w:val="1"/>
        <w:numId w:val="44"/>
      </w:numPr>
      <w:contextualSpacing/>
    </w:pPr>
    <w:rPr>
      <w:rFonts w:eastAsiaTheme="minorHAnsi" w:cstheme="minorHAnsi"/>
      <w:szCs w:val="22"/>
    </w:rPr>
  </w:style>
  <w:style w:type="paragraph" w:customStyle="1" w:styleId="NormalNo">
    <w:name w:val="Normal + No"/>
    <w:basedOn w:val="Normal"/>
    <w:qFormat/>
    <w:rsid w:val="005A5C84"/>
    <w:pPr>
      <w:numPr>
        <w:numId w:val="45"/>
      </w:numPr>
    </w:pPr>
    <w:rPr>
      <w:rFonts w:eastAsia="MS Mincho"/>
      <w:b/>
      <w:sz w:val="22"/>
    </w:rPr>
  </w:style>
  <w:style w:type="paragraph" w:customStyle="1" w:styleId="Bullet3">
    <w:name w:val="Bullet 3"/>
    <w:basedOn w:val="ListParagraph"/>
    <w:qFormat/>
    <w:rsid w:val="005A5C84"/>
    <w:pPr>
      <w:numPr>
        <w:numId w:val="46"/>
      </w:numPr>
      <w:spacing w:before="120" w:after="120"/>
      <w:ind w:right="425"/>
    </w:pPr>
    <w:rPr>
      <w:rFonts w:cs="Arial"/>
      <w:i/>
      <w:iCs/>
    </w:rPr>
  </w:style>
  <w:style w:type="paragraph" w:customStyle="1" w:styleId="Indent">
    <w:name w:val="Indent"/>
    <w:basedOn w:val="Normal"/>
    <w:qFormat/>
    <w:rsid w:val="005A5C84"/>
    <w:pPr>
      <w:ind w:left="567"/>
    </w:pPr>
    <w:rPr>
      <w:rFonts w:cs="Arial"/>
      <w:b/>
    </w:rPr>
  </w:style>
  <w:style w:type="paragraph" w:customStyle="1" w:styleId="TitreTableau">
    <w:name w:val="Titre Tableau"/>
    <w:basedOn w:val="Normal"/>
    <w:qFormat/>
    <w:rsid w:val="005A5C84"/>
    <w:pPr>
      <w:spacing w:before="120"/>
      <w:jc w:val="center"/>
    </w:pPr>
    <w:rPr>
      <w:rFonts w:cs="Arial"/>
      <w:b/>
      <w:bCs/>
      <w:color w:val="FFFFFF" w:themeColor="background1"/>
      <w:lang w:val="en-CA"/>
    </w:rPr>
  </w:style>
  <w:style w:type="paragraph" w:customStyle="1" w:styleId="BulletTableau">
    <w:name w:val="Bullet Tableau"/>
    <w:basedOn w:val="Bullet2"/>
    <w:qFormat/>
    <w:rsid w:val="005A5C84"/>
    <w:pPr>
      <w:keepNext/>
      <w:keepLines/>
      <w:framePr w:hSpace="141" w:wrap="around" w:vAnchor="text" w:hAnchor="margin" w:y="402"/>
      <w:numPr>
        <w:numId w:val="47"/>
      </w:numPr>
      <w:spacing w:beforeLines="60" w:before="60" w:afterLines="20" w:after="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Croix%20Rouge\ICRC_Template.dotx" TargetMode="External"/></Relationships>
</file>

<file path=word/theme/theme1.xml><?xml version="1.0" encoding="utf-8"?>
<a:theme xmlns:a="http://schemas.openxmlformats.org/drawingml/2006/main" name="IFRC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ICRC_Template.dotx</Template>
  <TotalTime>7</TotalTime>
  <Pages>6</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Nicole Francoeur</cp:lastModifiedBy>
  <cp:revision>4</cp:revision>
  <cp:lastPrinted>2015-09-25T17:27:00Z</cp:lastPrinted>
  <dcterms:created xsi:type="dcterms:W3CDTF">2015-09-25T17:26:00Z</dcterms:created>
  <dcterms:modified xsi:type="dcterms:W3CDTF">2015-09-25T17:32:00Z</dcterms:modified>
</cp:coreProperties>
</file>