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81" w:rsidRPr="00EA2233" w:rsidRDefault="00D84E81" w:rsidP="00F1511E">
      <w:pPr>
        <w:pStyle w:val="H1"/>
        <w:bidi/>
        <w:jc w:val="center"/>
        <w:rPr>
          <w:rtl/>
        </w:rPr>
      </w:pPr>
      <w:r>
        <w:rPr>
          <w:rFonts w:hint="cs"/>
          <w:rtl/>
        </w:rPr>
        <w:t>المخاطر المرتبطة ببرامج النقد مقابل العمل وتدابير الحد منها</w:t>
      </w:r>
    </w:p>
    <w:tbl>
      <w:tblPr>
        <w:tblStyle w:val="MediumShading1-Accent1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790"/>
        <w:gridCol w:w="6058"/>
      </w:tblGrid>
      <w:tr w:rsidR="007F569C" w:rsidRPr="00CD7E3A" w:rsidTr="00D84E81">
        <w:trPr>
          <w:cnfStyle w:val="100000000000"/>
        </w:trPr>
        <w:tc>
          <w:tcPr>
            <w:cnfStyle w:val="001000000000"/>
            <w:tcW w:w="19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C281E"/>
          </w:tcPr>
          <w:p w:rsidR="007F569C" w:rsidRPr="00CD7E3A" w:rsidRDefault="00D84E81" w:rsidP="00695D77">
            <w:pPr>
              <w:widowControl w:val="0"/>
              <w:autoSpaceDE w:val="0"/>
              <w:autoSpaceDN w:val="0"/>
              <w:bidi/>
              <w:adjustRightInd w:val="0"/>
              <w:spacing w:before="120"/>
              <w:jc w:val="center"/>
              <w:rPr>
                <w:rFonts w:cs="Arial"/>
                <w:color w:val="FFFFFF"/>
              </w:rPr>
            </w:pPr>
            <w:r>
              <w:rPr>
                <w:rFonts w:cs="Arial" w:hint="cs"/>
                <w:color w:val="FFFFFF"/>
                <w:rtl/>
              </w:rPr>
              <w:t>المشاكل المحتملة</w:t>
            </w:r>
          </w:p>
        </w:tc>
        <w:tc>
          <w:tcPr>
            <w:tcW w:w="30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C281E"/>
          </w:tcPr>
          <w:p w:rsidR="007F569C" w:rsidRPr="00CD7E3A" w:rsidRDefault="00D84E81" w:rsidP="00695D77">
            <w:pPr>
              <w:widowControl w:val="0"/>
              <w:autoSpaceDE w:val="0"/>
              <w:autoSpaceDN w:val="0"/>
              <w:bidi/>
              <w:adjustRightInd w:val="0"/>
              <w:spacing w:before="120"/>
              <w:jc w:val="center"/>
              <w:cnfStyle w:val="100000000000"/>
              <w:rPr>
                <w:rFonts w:cs="Arial"/>
                <w:color w:val="FFFFFF"/>
              </w:rPr>
            </w:pPr>
            <w:r>
              <w:rPr>
                <w:rFonts w:cs="Arial" w:hint="cs"/>
                <w:color w:val="FFFFFF"/>
                <w:rtl/>
              </w:rPr>
              <w:t>الحلول المقترحة</w:t>
            </w:r>
          </w:p>
        </w:tc>
      </w:tr>
      <w:tr w:rsidR="007F569C" w:rsidRPr="00CD7E3A" w:rsidTr="00D84E81">
        <w:trPr>
          <w:cnfStyle w:val="000000100000"/>
        </w:trPr>
        <w:tc>
          <w:tcPr>
            <w:cnfStyle w:val="001000000000"/>
            <w:tcW w:w="1924" w:type="pct"/>
            <w:tcBorders>
              <w:right w:val="none" w:sz="0" w:space="0" w:color="auto"/>
            </w:tcBorders>
            <w:shd w:val="clear" w:color="auto" w:fill="A6A6A6"/>
          </w:tcPr>
          <w:p w:rsidR="00D84E81" w:rsidRPr="00CD7E3A" w:rsidRDefault="00D84E81" w:rsidP="00695D77">
            <w:pPr>
              <w:widowControl w:val="0"/>
              <w:autoSpaceDE w:val="0"/>
              <w:autoSpaceDN w:val="0"/>
              <w:bidi/>
              <w:adjustRightInd w:val="0"/>
              <w:spacing w:beforeLines="60" w:afterLines="20"/>
              <w:jc w:val="left"/>
              <w:rPr>
                <w:rFonts w:cs="Arial"/>
                <w:b w:val="0"/>
              </w:rPr>
            </w:pPr>
            <w:r>
              <w:rPr>
                <w:rFonts w:cs="Arial" w:hint="cs"/>
                <w:b w:val="0"/>
                <w:rtl/>
              </w:rPr>
              <w:t xml:space="preserve">قد يؤدي النقص في الخبرة الفنية وعدم التسليم في الوقت المحدد إلى الحد من فعالية برامج النقد مقابل العمل 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:rsidR="00947957" w:rsidRDefault="00767EE7" w:rsidP="00767EE7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100000"/>
            </w:pPr>
            <w:r>
              <w:rPr>
                <w:rFonts w:hint="cs"/>
                <w:rtl/>
              </w:rPr>
              <w:t>الحد من الحاجة إلى الخبرة الفنية عبر الحفاظ على بساطة تصميم المشروع والتركيز على المشاريع التي تتطلب اقل قدر ممكن من إشراف الخبراء</w:t>
            </w:r>
          </w:p>
          <w:p w:rsidR="00767EE7" w:rsidRDefault="00767EE7" w:rsidP="00767EE7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100000"/>
            </w:pPr>
            <w:r>
              <w:rPr>
                <w:rFonts w:hint="cs"/>
                <w:rtl/>
              </w:rPr>
              <w:t>تقديم التدريب للعمال</w:t>
            </w:r>
          </w:p>
          <w:p w:rsidR="00767EE7" w:rsidRPr="00CD7E3A" w:rsidRDefault="00FE7313" w:rsidP="00767EE7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100000"/>
            </w:pPr>
            <w:r>
              <w:rPr>
                <w:rFonts w:hint="cs"/>
                <w:rtl/>
              </w:rPr>
              <w:t>الالتفات مبكراً إلى</w:t>
            </w:r>
            <w:r w:rsidR="00767EE7">
              <w:rPr>
                <w:rFonts w:hint="cs"/>
                <w:rtl/>
              </w:rPr>
              <w:t xml:space="preserve"> الشراء، والتخزين، وتسليم الامدادات المادية.</w:t>
            </w:r>
          </w:p>
        </w:tc>
      </w:tr>
      <w:tr w:rsidR="007F569C" w:rsidRPr="00CD7E3A" w:rsidTr="00D84E81">
        <w:trPr>
          <w:cnfStyle w:val="000000010000"/>
        </w:trPr>
        <w:tc>
          <w:tcPr>
            <w:cnfStyle w:val="001000000000"/>
            <w:tcW w:w="1924" w:type="pct"/>
            <w:tcBorders>
              <w:right w:val="none" w:sz="0" w:space="0" w:color="auto"/>
            </w:tcBorders>
            <w:shd w:val="clear" w:color="auto" w:fill="E6E6E6"/>
          </w:tcPr>
          <w:p w:rsidR="00D84E81" w:rsidRDefault="00D84E81" w:rsidP="00695D77">
            <w:pPr>
              <w:widowControl w:val="0"/>
              <w:autoSpaceDE w:val="0"/>
              <w:autoSpaceDN w:val="0"/>
              <w:bidi/>
              <w:adjustRightInd w:val="0"/>
              <w:spacing w:beforeLines="60" w:afterLines="20"/>
              <w:jc w:val="left"/>
              <w:rPr>
                <w:rFonts w:cs="Arial"/>
                <w:b w:val="0"/>
                <w:rtl/>
              </w:rPr>
            </w:pPr>
          </w:p>
          <w:p w:rsidR="00D84E81" w:rsidRPr="00CD7E3A" w:rsidRDefault="00D84E81" w:rsidP="00FE7313">
            <w:pPr>
              <w:widowControl w:val="0"/>
              <w:autoSpaceDE w:val="0"/>
              <w:autoSpaceDN w:val="0"/>
              <w:bidi/>
              <w:adjustRightInd w:val="0"/>
              <w:spacing w:beforeLines="60" w:afterLines="20"/>
              <w:jc w:val="left"/>
              <w:rPr>
                <w:rFonts w:cs="Arial"/>
                <w:b w:val="0"/>
              </w:rPr>
            </w:pPr>
            <w:r>
              <w:rPr>
                <w:rFonts w:cs="Arial" w:hint="cs"/>
                <w:b w:val="0"/>
                <w:rtl/>
              </w:rPr>
              <w:t xml:space="preserve">قد </w:t>
            </w:r>
            <w:r w:rsidR="00695D77">
              <w:rPr>
                <w:rFonts w:cs="Arial" w:hint="cs"/>
                <w:b w:val="0"/>
                <w:rtl/>
              </w:rPr>
              <w:t>ي</w:t>
            </w:r>
            <w:r>
              <w:rPr>
                <w:rFonts w:cs="Arial" w:hint="cs"/>
                <w:b w:val="0"/>
                <w:rtl/>
              </w:rPr>
              <w:t>عتبر</w:t>
            </w:r>
            <w:r w:rsidRPr="00D84E81">
              <w:rPr>
                <w:rFonts w:cs="Arial"/>
                <w:b w:val="0"/>
                <w:rtl/>
              </w:rPr>
              <w:t xml:space="preserve"> </w:t>
            </w:r>
            <w:r w:rsidR="00FE7313">
              <w:rPr>
                <w:rFonts w:cs="Arial" w:hint="cs"/>
                <w:b w:val="0"/>
                <w:rtl/>
              </w:rPr>
              <w:t xml:space="preserve">تسديد </w:t>
            </w:r>
            <w:r>
              <w:rPr>
                <w:rFonts w:cs="Arial" w:hint="cs"/>
                <w:b w:val="0"/>
                <w:rtl/>
              </w:rPr>
              <w:t>دفعات</w:t>
            </w:r>
            <w:r w:rsidR="00FE7313">
              <w:rPr>
                <w:rFonts w:cs="Arial"/>
                <w:b w:val="0"/>
                <w:rtl/>
              </w:rPr>
              <w:t xml:space="preserve"> منتظمة مضيع</w:t>
            </w:r>
            <w:r w:rsidR="00FE7313">
              <w:rPr>
                <w:rFonts w:cs="Arial" w:hint="cs"/>
                <w:b w:val="0"/>
                <w:rtl/>
              </w:rPr>
              <w:t>اً</w:t>
            </w:r>
            <w:r w:rsidRPr="00D84E81">
              <w:rPr>
                <w:rFonts w:cs="Arial"/>
                <w:b w:val="0"/>
                <w:rtl/>
              </w:rPr>
              <w:t xml:space="preserve"> للوقت و</w:t>
            </w:r>
            <w:r w:rsidR="00FE7313">
              <w:rPr>
                <w:rFonts w:cs="Arial" w:hint="cs"/>
                <w:b w:val="0"/>
                <w:rtl/>
              </w:rPr>
              <w:t xml:space="preserve">منهك </w:t>
            </w:r>
            <w:r w:rsidRPr="00D84E81">
              <w:rPr>
                <w:rFonts w:cs="Arial"/>
                <w:b w:val="0"/>
                <w:rtl/>
              </w:rPr>
              <w:t>إداريا (لا سيما في أعقاب كارثة</w:t>
            </w:r>
            <w:r w:rsidR="00FE7313">
              <w:rPr>
                <w:rFonts w:cs="Arial" w:hint="cs"/>
                <w:b w:val="0"/>
                <w:rtl/>
              </w:rPr>
              <w:t xml:space="preserve"> ما</w:t>
            </w:r>
            <w:r w:rsidR="00695D77">
              <w:rPr>
                <w:rFonts w:cs="Arial" w:hint="cs"/>
                <w:b w:val="0"/>
                <w:rtl/>
              </w:rPr>
              <w:t>).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:rsidR="00767EE7" w:rsidRDefault="00767EE7" w:rsidP="00767EE7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010000"/>
            </w:pPr>
            <w:r>
              <w:rPr>
                <w:rFonts w:hint="cs"/>
                <w:rtl/>
              </w:rPr>
              <w:t>القيام بدفعات</w:t>
            </w:r>
            <w:r w:rsidRPr="00767EE7">
              <w:rPr>
                <w:rtl/>
              </w:rPr>
              <w:t xml:space="preserve"> أسبوعية أو شهرية، </w:t>
            </w:r>
            <w:r>
              <w:rPr>
                <w:rFonts w:hint="cs"/>
                <w:rtl/>
              </w:rPr>
              <w:t>بما أن إدارتها اسهل</w:t>
            </w:r>
            <w:r w:rsidRPr="00767EE7">
              <w:rPr>
                <w:rtl/>
              </w:rPr>
              <w:t xml:space="preserve"> من </w:t>
            </w:r>
            <w:r>
              <w:rPr>
                <w:rFonts w:hint="cs"/>
                <w:rtl/>
              </w:rPr>
              <w:t xml:space="preserve">الدفعات </w:t>
            </w:r>
            <w:r w:rsidRPr="00767EE7">
              <w:rPr>
                <w:rtl/>
              </w:rPr>
              <w:t>اليومية.</w:t>
            </w:r>
          </w:p>
          <w:p w:rsidR="00767EE7" w:rsidRPr="00CD7E3A" w:rsidRDefault="00762AEB" w:rsidP="00762AEB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010000"/>
            </w:pPr>
            <w:r w:rsidRPr="00762AEB">
              <w:rPr>
                <w:rtl/>
              </w:rPr>
              <w:t xml:space="preserve">النظر في </w:t>
            </w:r>
            <w:r>
              <w:rPr>
                <w:rFonts w:hint="cs"/>
                <w:rtl/>
              </w:rPr>
              <w:t xml:space="preserve">تسليم </w:t>
            </w:r>
            <w:r w:rsidRPr="00762AEB">
              <w:rPr>
                <w:rtl/>
              </w:rPr>
              <w:t>الدفع</w:t>
            </w:r>
            <w:r>
              <w:rPr>
                <w:rFonts w:hint="cs"/>
                <w:rtl/>
              </w:rPr>
              <w:t>ات</w:t>
            </w:r>
            <w:r w:rsidRPr="00762AEB">
              <w:rPr>
                <w:rtl/>
              </w:rPr>
              <w:t xml:space="preserve"> إلى لجنة</w:t>
            </w:r>
            <w:r>
              <w:rPr>
                <w:rFonts w:hint="cs"/>
                <w:rtl/>
              </w:rPr>
              <w:t xml:space="preserve"> </w:t>
            </w:r>
            <w:r w:rsidRPr="00762AEB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أو </w:t>
            </w:r>
            <w:r w:rsidR="002874C6">
              <w:rPr>
                <w:rFonts w:hint="cs"/>
                <w:rtl/>
              </w:rPr>
              <w:t xml:space="preserve"> قادة مجموعات</w:t>
            </w:r>
            <w:r>
              <w:rPr>
                <w:rFonts w:hint="cs"/>
                <w:rtl/>
              </w:rPr>
              <w:t xml:space="preserve">، وتولي هذه الجهات </w:t>
            </w:r>
            <w:r>
              <w:rPr>
                <w:rtl/>
              </w:rPr>
              <w:t>مسؤول</w:t>
            </w:r>
            <w:r>
              <w:rPr>
                <w:rFonts w:hint="cs"/>
                <w:rtl/>
              </w:rPr>
              <w:t>ية تسليم هذه الدفعات إلى أعضاء فرق العمل.</w:t>
            </w:r>
          </w:p>
        </w:tc>
      </w:tr>
      <w:tr w:rsidR="007F569C" w:rsidRPr="00CD7E3A" w:rsidTr="00D84E81">
        <w:trPr>
          <w:cnfStyle w:val="000000100000"/>
        </w:trPr>
        <w:tc>
          <w:tcPr>
            <w:cnfStyle w:val="001000000000"/>
            <w:tcW w:w="1924" w:type="pct"/>
            <w:tcBorders>
              <w:right w:val="none" w:sz="0" w:space="0" w:color="auto"/>
            </w:tcBorders>
            <w:shd w:val="clear" w:color="auto" w:fill="A6A6A6"/>
          </w:tcPr>
          <w:p w:rsidR="00695D77" w:rsidRPr="00CD7E3A" w:rsidRDefault="00695D77" w:rsidP="00695D77">
            <w:pPr>
              <w:widowControl w:val="0"/>
              <w:autoSpaceDE w:val="0"/>
              <w:autoSpaceDN w:val="0"/>
              <w:bidi/>
              <w:adjustRightInd w:val="0"/>
              <w:spacing w:beforeLines="60" w:afterLines="20"/>
              <w:jc w:val="left"/>
              <w:rPr>
                <w:rFonts w:cs="Arial"/>
                <w:b w:val="0"/>
              </w:rPr>
            </w:pPr>
            <w:r>
              <w:rPr>
                <w:rFonts w:cs="Arial" w:hint="cs"/>
                <w:b w:val="0"/>
                <w:rtl/>
              </w:rPr>
              <w:t xml:space="preserve">لا يقضي العمال دائماً يوم عمل كامل 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:rsidR="007F569C" w:rsidRPr="00CD7E3A" w:rsidRDefault="006E174A" w:rsidP="00695D77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100000"/>
            </w:pPr>
            <w:r>
              <w:rPr>
                <w:rFonts w:hint="cs"/>
                <w:rtl/>
              </w:rPr>
              <w:t>وضع نظام للدفع على أساس العمل بدوام جزئي</w:t>
            </w:r>
          </w:p>
          <w:p w:rsidR="006E174A" w:rsidRPr="00CD7E3A" w:rsidRDefault="006E174A" w:rsidP="006E174A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100000"/>
            </w:pPr>
            <w:r>
              <w:rPr>
                <w:rFonts w:hint="cs"/>
                <w:rtl/>
              </w:rPr>
              <w:t>وضع نظام للدفع بحسب ساعات العمل أو مخرجاته</w:t>
            </w:r>
          </w:p>
        </w:tc>
      </w:tr>
      <w:tr w:rsidR="007F569C" w:rsidRPr="00CD7E3A" w:rsidTr="00D84E81">
        <w:trPr>
          <w:cnfStyle w:val="000000010000"/>
        </w:trPr>
        <w:tc>
          <w:tcPr>
            <w:cnfStyle w:val="001000000000"/>
            <w:tcW w:w="1924" w:type="pct"/>
            <w:tcBorders>
              <w:right w:val="none" w:sz="0" w:space="0" w:color="auto"/>
            </w:tcBorders>
            <w:shd w:val="clear" w:color="auto" w:fill="E6E6E6"/>
          </w:tcPr>
          <w:p w:rsidR="00695D77" w:rsidRPr="00CD7E3A" w:rsidRDefault="00695D77" w:rsidP="00695D77">
            <w:pPr>
              <w:widowControl w:val="0"/>
              <w:autoSpaceDE w:val="0"/>
              <w:autoSpaceDN w:val="0"/>
              <w:bidi/>
              <w:adjustRightInd w:val="0"/>
              <w:spacing w:beforeLines="60" w:afterLines="20"/>
              <w:jc w:val="left"/>
              <w:rPr>
                <w:rFonts w:cs="Arial"/>
                <w:b w:val="0"/>
              </w:rPr>
            </w:pPr>
            <w:r>
              <w:rPr>
                <w:rFonts w:cs="Arial" w:hint="cs"/>
                <w:b w:val="0"/>
                <w:rtl/>
              </w:rPr>
              <w:t>قد لا يحصل المشارك على وظيفة، أو قد يواجه صعوبات للانتقال إلى مرحلة جديدة بعد انتهاء برنامج النقد مقابل العمل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:rsidR="006E174A" w:rsidRDefault="00E30B3F" w:rsidP="00E30B3F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010000"/>
            </w:pPr>
            <w:r>
              <w:rPr>
                <w:rFonts w:hint="cs"/>
                <w:rtl/>
              </w:rPr>
              <w:t>خروج تدريجي من البرنامج بشكل يسمح للعمال يتخصيص وقت في نهاية البرنامج للتأقلم أو البحث عن عمل جديد.</w:t>
            </w:r>
          </w:p>
          <w:p w:rsidR="00E30B3F" w:rsidRDefault="00E30B3F" w:rsidP="00E30B3F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010000"/>
            </w:pPr>
            <w:r>
              <w:rPr>
                <w:rFonts w:hint="cs"/>
                <w:rtl/>
              </w:rPr>
              <w:t>دمج برامج النقد مقابل العمل ببرامج سبل العيش أو دعم الانتاج.</w:t>
            </w:r>
          </w:p>
          <w:p w:rsidR="007F569C" w:rsidRPr="00CD7E3A" w:rsidRDefault="000C2059" w:rsidP="000C2059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010000"/>
            </w:pPr>
            <w:r>
              <w:rPr>
                <w:rFonts w:hint="cs"/>
                <w:rtl/>
              </w:rPr>
              <w:t>ت</w:t>
            </w:r>
            <w:r w:rsidRPr="000C2059">
              <w:rPr>
                <w:rtl/>
              </w:rPr>
              <w:t>وق</w:t>
            </w:r>
            <w:r>
              <w:rPr>
                <w:rFonts w:hint="cs"/>
                <w:rtl/>
              </w:rPr>
              <w:t>ي</w:t>
            </w:r>
            <w:r w:rsidR="00250A58">
              <w:rPr>
                <w:rtl/>
              </w:rPr>
              <w:t xml:space="preserve">ت البرنامج </w:t>
            </w:r>
            <w:r w:rsidR="00250A58">
              <w:rPr>
                <w:rFonts w:hint="cs"/>
                <w:rtl/>
              </w:rPr>
              <w:t xml:space="preserve">بشكل </w:t>
            </w:r>
            <w:r w:rsidRPr="000C2059">
              <w:rPr>
                <w:rtl/>
              </w:rPr>
              <w:t xml:space="preserve">يتزامن مع </w:t>
            </w:r>
            <w:r>
              <w:rPr>
                <w:rFonts w:hint="cs"/>
                <w:rtl/>
              </w:rPr>
              <w:t>الموسم الذي تكون فيه</w:t>
            </w:r>
            <w:r>
              <w:rPr>
                <w:rtl/>
              </w:rPr>
              <w:t xml:space="preserve"> </w:t>
            </w:r>
            <w:r w:rsidRPr="000C2059">
              <w:rPr>
                <w:rtl/>
              </w:rPr>
              <w:t>فرص العمل ق</w:t>
            </w:r>
            <w:r>
              <w:rPr>
                <w:rtl/>
              </w:rPr>
              <w:t xml:space="preserve">ليلة </w:t>
            </w:r>
            <w:r>
              <w:rPr>
                <w:rFonts w:hint="cs"/>
                <w:rtl/>
              </w:rPr>
              <w:t>بانتظار</w:t>
            </w:r>
            <w:r w:rsidRPr="000C2059">
              <w:rPr>
                <w:rtl/>
              </w:rPr>
              <w:t xml:space="preserve"> زيادة فرص العمل العادية أو الموسمية (على سبيل المثال، وقت الحصاد).</w:t>
            </w:r>
          </w:p>
        </w:tc>
      </w:tr>
      <w:tr w:rsidR="007F569C" w:rsidRPr="00CD7E3A" w:rsidTr="00D84E81">
        <w:trPr>
          <w:cnfStyle w:val="000000100000"/>
        </w:trPr>
        <w:tc>
          <w:tcPr>
            <w:cnfStyle w:val="001000000000"/>
            <w:tcW w:w="1924" w:type="pct"/>
            <w:tcBorders>
              <w:right w:val="none" w:sz="0" w:space="0" w:color="auto"/>
            </w:tcBorders>
            <w:shd w:val="clear" w:color="auto" w:fill="A6A6A6"/>
          </w:tcPr>
          <w:p w:rsidR="007F569C" w:rsidRPr="00CD7E3A" w:rsidRDefault="008D775B" w:rsidP="00695D77">
            <w:pPr>
              <w:widowControl w:val="0"/>
              <w:autoSpaceDE w:val="0"/>
              <w:autoSpaceDN w:val="0"/>
              <w:bidi/>
              <w:adjustRightInd w:val="0"/>
              <w:spacing w:beforeLines="60" w:afterLines="20"/>
              <w:jc w:val="left"/>
              <w:rPr>
                <w:rFonts w:cs="Arial"/>
                <w:b w:val="0"/>
              </w:rPr>
            </w:pPr>
            <w:r>
              <w:rPr>
                <w:rFonts w:cs="Arial" w:hint="cs"/>
                <w:b w:val="0"/>
                <w:rtl/>
              </w:rPr>
              <w:t>إصرار العمال الوهميين على إدراجهم في سجب بيان الرواتب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:rsidR="000C2059" w:rsidRDefault="002D57F2" w:rsidP="000C2059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100000"/>
            </w:pPr>
            <w:r>
              <w:rPr>
                <w:rFonts w:hint="cs"/>
                <w:rtl/>
              </w:rPr>
              <w:t>القيام بعملية رصد منتظمة وغير متوقعة</w:t>
            </w:r>
          </w:p>
          <w:p w:rsidR="002D57F2" w:rsidRDefault="002D57F2" w:rsidP="002D57F2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100000"/>
            </w:pPr>
            <w:r>
              <w:rPr>
                <w:rFonts w:hint="cs"/>
                <w:rtl/>
              </w:rPr>
              <w:t>توظيف مشرفين ومنسقين من خارج نطاق مركز البرنامج بما أنه يكون من الصعب التأثير بهم</w:t>
            </w:r>
          </w:p>
          <w:p w:rsidR="002D57F2" w:rsidRPr="00CD7E3A" w:rsidRDefault="002D57F2" w:rsidP="002D57F2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100000"/>
            </w:pPr>
            <w:r>
              <w:rPr>
                <w:rFonts w:hint="cs"/>
                <w:rtl/>
              </w:rPr>
              <w:t>توثيق وتتبع اي اختلافات بين الأسماء المدونة في الجداول الزمنية واسماء العمال في الميدان</w:t>
            </w:r>
          </w:p>
        </w:tc>
      </w:tr>
      <w:tr w:rsidR="00B457DD" w:rsidRPr="00CD7E3A" w:rsidTr="00D84E81">
        <w:trPr>
          <w:cnfStyle w:val="000000010000"/>
        </w:trPr>
        <w:tc>
          <w:tcPr>
            <w:cnfStyle w:val="001000000000"/>
            <w:tcW w:w="1924" w:type="pct"/>
            <w:tcBorders>
              <w:right w:val="none" w:sz="0" w:space="0" w:color="auto"/>
            </w:tcBorders>
            <w:shd w:val="clear" w:color="auto" w:fill="E6E6E6"/>
          </w:tcPr>
          <w:p w:rsidR="008D775B" w:rsidRPr="00CD7E3A" w:rsidRDefault="00A152DE" w:rsidP="00A152DE">
            <w:pPr>
              <w:widowControl w:val="0"/>
              <w:autoSpaceDE w:val="0"/>
              <w:autoSpaceDN w:val="0"/>
              <w:bidi/>
              <w:adjustRightInd w:val="0"/>
              <w:spacing w:beforeLines="60" w:afterLines="20"/>
              <w:jc w:val="left"/>
              <w:rPr>
                <w:rFonts w:cs="Arial"/>
                <w:b w:val="0"/>
              </w:rPr>
            </w:pPr>
            <w:r>
              <w:rPr>
                <w:rFonts w:cs="Arial" w:hint="cs"/>
                <w:b w:val="0"/>
                <w:rtl/>
              </w:rPr>
              <w:t xml:space="preserve">عدم </w:t>
            </w:r>
            <w:r w:rsidR="008D775B" w:rsidRPr="008D775B">
              <w:rPr>
                <w:rFonts w:cs="Arial"/>
                <w:b w:val="0"/>
                <w:rtl/>
              </w:rPr>
              <w:t xml:space="preserve">الاحتفاظ </w:t>
            </w:r>
            <w:r>
              <w:rPr>
                <w:rFonts w:cs="Arial" w:hint="cs"/>
                <w:b w:val="0"/>
                <w:rtl/>
              </w:rPr>
              <w:t>ب</w:t>
            </w:r>
            <w:r w:rsidR="008D775B" w:rsidRPr="008D775B">
              <w:rPr>
                <w:rFonts w:cs="Arial"/>
                <w:b w:val="0"/>
                <w:rtl/>
              </w:rPr>
              <w:t xml:space="preserve">البنية التحتية التي بنيت في برامج </w:t>
            </w:r>
            <w:r>
              <w:rPr>
                <w:rFonts w:cs="Arial" w:hint="cs"/>
                <w:b w:val="0"/>
                <w:rtl/>
              </w:rPr>
              <w:t>النقد مقابل العمل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:rsidR="009D0C2F" w:rsidRDefault="009D0C2F" w:rsidP="009D0C2F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010000"/>
            </w:pPr>
            <w:r>
              <w:rPr>
                <w:rFonts w:hint="cs"/>
                <w:rtl/>
              </w:rPr>
              <w:t>تعميم</w:t>
            </w:r>
            <w:r>
              <w:rPr>
                <w:rtl/>
              </w:rPr>
              <w:t xml:space="preserve"> المشروع </w:t>
            </w:r>
            <w:r>
              <w:rPr>
                <w:rFonts w:hint="cs"/>
                <w:rtl/>
              </w:rPr>
              <w:t>على</w:t>
            </w:r>
            <w:r w:rsidRPr="009D0C2F">
              <w:rPr>
                <w:rtl/>
              </w:rPr>
              <w:t xml:space="preserve"> المجتمع </w:t>
            </w:r>
            <w:r>
              <w:rPr>
                <w:rFonts w:hint="cs"/>
                <w:rtl/>
              </w:rPr>
              <w:t>المستفيد</w:t>
            </w:r>
          </w:p>
          <w:p w:rsidR="009D0C2F" w:rsidRPr="00CD7E3A" w:rsidRDefault="009D0C2F" w:rsidP="009D0C2F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010000"/>
            </w:pPr>
            <w:r>
              <w:rPr>
                <w:rtl/>
              </w:rPr>
              <w:t xml:space="preserve">توفير أموال </w:t>
            </w:r>
            <w:r>
              <w:rPr>
                <w:rFonts w:hint="cs"/>
                <w:rtl/>
              </w:rPr>
              <w:t>ل</w:t>
            </w:r>
            <w:r>
              <w:rPr>
                <w:rtl/>
              </w:rPr>
              <w:t>لصيانة والتدريب لحين انتهاء</w:t>
            </w:r>
            <w:r w:rsidRPr="009D0C2F">
              <w:rPr>
                <w:rtl/>
              </w:rPr>
              <w:t xml:space="preserve"> المشروع.</w:t>
            </w:r>
          </w:p>
        </w:tc>
      </w:tr>
      <w:tr w:rsidR="00B457DD" w:rsidRPr="00CD7E3A" w:rsidTr="00D84E81">
        <w:trPr>
          <w:cnfStyle w:val="000000100000"/>
        </w:trPr>
        <w:tc>
          <w:tcPr>
            <w:cnfStyle w:val="001000000000"/>
            <w:tcW w:w="1924" w:type="pct"/>
            <w:tcBorders>
              <w:right w:val="none" w:sz="0" w:space="0" w:color="auto"/>
            </w:tcBorders>
            <w:shd w:val="clear" w:color="auto" w:fill="A6A6A6"/>
          </w:tcPr>
          <w:p w:rsidR="00A152DE" w:rsidRPr="00CD7E3A" w:rsidRDefault="00A152DE" w:rsidP="00A152DE">
            <w:pPr>
              <w:widowControl w:val="0"/>
              <w:autoSpaceDE w:val="0"/>
              <w:autoSpaceDN w:val="0"/>
              <w:bidi/>
              <w:adjustRightInd w:val="0"/>
              <w:spacing w:beforeLines="60" w:afterLines="20"/>
              <w:jc w:val="left"/>
              <w:rPr>
                <w:rFonts w:cs="Arial"/>
                <w:b w:val="0"/>
              </w:rPr>
            </w:pPr>
            <w:r>
              <w:rPr>
                <w:rFonts w:cs="Arial" w:hint="cs"/>
                <w:b w:val="0"/>
                <w:rtl/>
              </w:rPr>
              <w:t>قد تعطل برامج النقد مقابل العمل سوق العمل المحلية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:rsidR="00B457DD" w:rsidRDefault="00CB2DBC" w:rsidP="00CB2DBC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100000"/>
            </w:pPr>
            <w:r w:rsidRPr="00CB2DBC">
              <w:rPr>
                <w:rtl/>
              </w:rPr>
              <w:t>لا ت</w:t>
            </w:r>
            <w:r>
              <w:rPr>
                <w:rFonts w:hint="cs"/>
                <w:rtl/>
              </w:rPr>
              <w:t>دع</w:t>
            </w:r>
            <w:r w:rsidRPr="00CB2DBC">
              <w:rPr>
                <w:rtl/>
              </w:rPr>
              <w:t xml:space="preserve"> معدلات الأجور </w:t>
            </w:r>
            <w:r>
              <w:rPr>
                <w:rFonts w:hint="cs"/>
                <w:rtl/>
              </w:rPr>
              <w:t xml:space="preserve">تتخطى </w:t>
            </w:r>
            <w:r w:rsidRPr="00CB2DBC">
              <w:rPr>
                <w:rtl/>
              </w:rPr>
              <w:t xml:space="preserve">متوسط </w:t>
            </w:r>
            <w:r>
              <w:rPr>
                <w:rFonts w:hint="cs"/>
                <w:rtl/>
              </w:rPr>
              <w:t>الأجور</w:t>
            </w:r>
            <w:r w:rsidR="00B457DD" w:rsidRPr="00CD7E3A">
              <w:t>.</w:t>
            </w:r>
          </w:p>
          <w:p w:rsidR="00CB2DBC" w:rsidRDefault="00CB2DBC" w:rsidP="00695D77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100000"/>
            </w:pPr>
            <w:r>
              <w:rPr>
                <w:rtl/>
              </w:rPr>
              <w:t xml:space="preserve">الحد من عدد </w:t>
            </w:r>
            <w:r w:rsidRPr="00CB2DBC">
              <w:rPr>
                <w:rtl/>
              </w:rPr>
              <w:t>أيام</w:t>
            </w:r>
            <w:r>
              <w:rPr>
                <w:rFonts w:hint="cs"/>
                <w:rtl/>
              </w:rPr>
              <w:t xml:space="preserve"> العمل في البرنامج</w:t>
            </w:r>
            <w:r w:rsidRPr="00CB2DBC">
              <w:rPr>
                <w:rtl/>
              </w:rPr>
              <w:t xml:space="preserve"> </w:t>
            </w:r>
          </w:p>
          <w:p w:rsidR="00227BE3" w:rsidRPr="00CD7E3A" w:rsidRDefault="00CB2DBC" w:rsidP="00CB2DBC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100000"/>
            </w:pPr>
            <w:r>
              <w:rPr>
                <w:rFonts w:hint="cs"/>
                <w:rtl/>
              </w:rPr>
              <w:t>عدم ت</w:t>
            </w:r>
            <w:r>
              <w:rPr>
                <w:rtl/>
              </w:rPr>
              <w:t xml:space="preserve">نفيذ </w:t>
            </w:r>
            <w:r w:rsidRPr="00CB2DBC">
              <w:rPr>
                <w:rtl/>
              </w:rPr>
              <w:t>برامج</w:t>
            </w:r>
            <w:r>
              <w:rPr>
                <w:rFonts w:hint="cs"/>
                <w:rtl/>
              </w:rPr>
              <w:t xml:space="preserve"> النقد مقابل العمل</w:t>
            </w:r>
            <w:r w:rsidRPr="00CB2DBC">
              <w:rPr>
                <w:rtl/>
              </w:rPr>
              <w:t xml:space="preserve"> في الأوقات </w:t>
            </w:r>
            <w:r>
              <w:rPr>
                <w:rFonts w:hint="cs"/>
                <w:rtl/>
              </w:rPr>
              <w:t>التي قد</w:t>
            </w:r>
            <w:r w:rsidRPr="00CB2DBC">
              <w:rPr>
                <w:rtl/>
              </w:rPr>
              <w:t xml:space="preserve"> تصطدم </w:t>
            </w:r>
            <w:r>
              <w:rPr>
                <w:rFonts w:hint="cs"/>
                <w:rtl/>
              </w:rPr>
              <w:t xml:space="preserve">فيها مع </w:t>
            </w:r>
            <w:r w:rsidRPr="00CB2DBC">
              <w:rPr>
                <w:rtl/>
              </w:rPr>
              <w:t xml:space="preserve">فرص العمل </w:t>
            </w:r>
            <w:r>
              <w:rPr>
                <w:rFonts w:hint="cs"/>
                <w:rtl/>
              </w:rPr>
              <w:t>الموسمية</w:t>
            </w:r>
            <w:r w:rsidRPr="00CB2DBC">
              <w:rPr>
                <w:rtl/>
              </w:rPr>
              <w:t xml:space="preserve"> على سبيل المثال، </w:t>
            </w:r>
            <w:r>
              <w:rPr>
                <w:rFonts w:hint="cs"/>
                <w:rtl/>
              </w:rPr>
              <w:t>موسم</w:t>
            </w:r>
            <w:r w:rsidRPr="00CB2DBC">
              <w:rPr>
                <w:rtl/>
              </w:rPr>
              <w:t xml:space="preserve"> الحصاد.</w:t>
            </w:r>
          </w:p>
        </w:tc>
      </w:tr>
      <w:tr w:rsidR="00B457DD" w:rsidRPr="00CD7E3A" w:rsidTr="00D84E81">
        <w:trPr>
          <w:cnfStyle w:val="000000010000"/>
        </w:trPr>
        <w:tc>
          <w:tcPr>
            <w:cnfStyle w:val="001000000000"/>
            <w:tcW w:w="1924" w:type="pct"/>
            <w:tcBorders>
              <w:right w:val="none" w:sz="0" w:space="0" w:color="auto"/>
            </w:tcBorders>
            <w:shd w:val="clear" w:color="auto" w:fill="E6E6E6"/>
          </w:tcPr>
          <w:p w:rsidR="00A152DE" w:rsidRPr="00CD7E3A" w:rsidRDefault="00A152DE" w:rsidP="00A152DE">
            <w:pPr>
              <w:keepNext/>
              <w:keepLines/>
              <w:widowControl w:val="0"/>
              <w:autoSpaceDE w:val="0"/>
              <w:autoSpaceDN w:val="0"/>
              <w:bidi/>
              <w:adjustRightInd w:val="0"/>
              <w:spacing w:beforeLines="60" w:afterLines="20"/>
              <w:jc w:val="left"/>
              <w:rPr>
                <w:rFonts w:cs="Arial"/>
                <w:b w:val="0"/>
              </w:rPr>
            </w:pPr>
            <w:r>
              <w:rPr>
                <w:rFonts w:cs="Arial" w:hint="cs"/>
                <w:b w:val="0"/>
                <w:rtl/>
              </w:rPr>
              <w:t xml:space="preserve">لا تضم كل الأسر افراداً قادرين على المشاركة ببرامج النقد مقابل العمل 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:rsidR="00335730" w:rsidRDefault="00F44259" w:rsidP="00335730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010000"/>
            </w:pPr>
            <w:r w:rsidRPr="00F44259">
              <w:rPr>
                <w:rtl/>
              </w:rPr>
              <w:t xml:space="preserve">تقديم </w:t>
            </w:r>
            <w:r>
              <w:rPr>
                <w:rFonts w:hint="cs"/>
                <w:rtl/>
              </w:rPr>
              <w:t>تحويلات</w:t>
            </w:r>
            <w:r>
              <w:rPr>
                <w:rtl/>
              </w:rPr>
              <w:t xml:space="preserve"> </w:t>
            </w:r>
            <w:r w:rsidRPr="00F44259">
              <w:rPr>
                <w:rtl/>
              </w:rPr>
              <w:t>نقدية غير المشروطة لدعم هذه الأسر.</w:t>
            </w:r>
          </w:p>
          <w:p w:rsidR="00335730" w:rsidRDefault="00CF09C6" w:rsidP="00335730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010000"/>
            </w:pPr>
            <w:r w:rsidRPr="00CD7E3A">
              <w:t xml:space="preserve"> </w:t>
            </w:r>
            <w:r w:rsidR="00335730">
              <w:rPr>
                <w:rFonts w:hint="cs"/>
                <w:rtl/>
              </w:rPr>
              <w:t>توظيف أفراد من هذه الأسر في نشاطات لا تتطلب اي مجهود جسدي كحفظ السجلات أو الإشراف.</w:t>
            </w:r>
          </w:p>
          <w:p w:rsidR="00B457DD" w:rsidRPr="00CD7E3A" w:rsidRDefault="00335730" w:rsidP="00335730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010000"/>
            </w:pPr>
            <w:r>
              <w:rPr>
                <w:rFonts w:hint="cs"/>
                <w:rtl/>
              </w:rPr>
              <w:t>تنفيذ برامج بديلة لدعم سبل العيش.</w:t>
            </w:r>
          </w:p>
        </w:tc>
      </w:tr>
      <w:tr w:rsidR="00B457DD" w:rsidRPr="00CD7E3A" w:rsidTr="00D84E81">
        <w:trPr>
          <w:cnfStyle w:val="000000100000"/>
        </w:trPr>
        <w:tc>
          <w:tcPr>
            <w:cnfStyle w:val="001000000000"/>
            <w:tcW w:w="1924" w:type="pct"/>
            <w:tcBorders>
              <w:right w:val="none" w:sz="0" w:space="0" w:color="auto"/>
            </w:tcBorders>
            <w:shd w:val="clear" w:color="auto" w:fill="A6A6A6"/>
          </w:tcPr>
          <w:p w:rsidR="00A152DE" w:rsidRPr="00CD7E3A" w:rsidRDefault="00A152DE" w:rsidP="00A152DE">
            <w:pPr>
              <w:widowControl w:val="0"/>
              <w:autoSpaceDE w:val="0"/>
              <w:autoSpaceDN w:val="0"/>
              <w:bidi/>
              <w:adjustRightInd w:val="0"/>
              <w:spacing w:beforeLines="60" w:afterLines="20"/>
              <w:jc w:val="left"/>
              <w:rPr>
                <w:rFonts w:cs="Arial"/>
                <w:b w:val="0"/>
              </w:rPr>
            </w:pPr>
            <w:r>
              <w:rPr>
                <w:rFonts w:cs="Arial" w:hint="cs"/>
                <w:b w:val="0"/>
                <w:rtl/>
              </w:rPr>
              <w:t xml:space="preserve">يلجأ بعض الأفراد إلى موقع برامج النقد مقابل العمل للحصول على فرصة عمل 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:rsidR="00B457DD" w:rsidRPr="00CD7E3A" w:rsidRDefault="00335730" w:rsidP="00335730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100000"/>
            </w:pPr>
            <w:r w:rsidRPr="00335730">
              <w:rPr>
                <w:rtl/>
              </w:rPr>
              <w:t xml:space="preserve">لا تضع معدلات </w:t>
            </w:r>
            <w:r>
              <w:rPr>
                <w:rFonts w:hint="cs"/>
                <w:rtl/>
              </w:rPr>
              <w:t>عالة ل</w:t>
            </w:r>
            <w:r w:rsidRPr="00335730">
              <w:rPr>
                <w:rtl/>
              </w:rPr>
              <w:t xml:space="preserve">لأجور </w:t>
            </w:r>
          </w:p>
        </w:tc>
      </w:tr>
      <w:tr w:rsidR="00B457DD" w:rsidRPr="00CD7E3A" w:rsidTr="00D84E81">
        <w:trPr>
          <w:cnfStyle w:val="000000010000"/>
        </w:trPr>
        <w:tc>
          <w:tcPr>
            <w:cnfStyle w:val="001000000000"/>
            <w:tcW w:w="1924" w:type="pct"/>
            <w:tcBorders>
              <w:right w:val="none" w:sz="0" w:space="0" w:color="auto"/>
            </w:tcBorders>
            <w:shd w:val="clear" w:color="auto" w:fill="E6E6E6"/>
          </w:tcPr>
          <w:p w:rsidR="00B457DD" w:rsidRPr="00CD7E3A" w:rsidRDefault="00A152DE" w:rsidP="00695D77">
            <w:pPr>
              <w:widowControl w:val="0"/>
              <w:autoSpaceDE w:val="0"/>
              <w:autoSpaceDN w:val="0"/>
              <w:bidi/>
              <w:adjustRightInd w:val="0"/>
              <w:spacing w:beforeLines="60" w:afterLines="20"/>
              <w:jc w:val="left"/>
              <w:rPr>
                <w:rFonts w:cs="Arial"/>
                <w:b w:val="0"/>
              </w:rPr>
            </w:pPr>
            <w:r w:rsidRPr="00A152DE">
              <w:rPr>
                <w:rFonts w:cs="Arial"/>
                <w:b w:val="0"/>
                <w:rtl/>
              </w:rPr>
              <w:lastRenderedPageBreak/>
              <w:t>الإشراف على برنامج مثير للجدل</w:t>
            </w:r>
            <w:r w:rsidR="00CF09C6" w:rsidRPr="00CD7E3A">
              <w:rPr>
                <w:rFonts w:cs="Arial"/>
                <w:b w:val="0"/>
              </w:rPr>
              <w:t>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:rsidR="00F30CBE" w:rsidRDefault="00F30CBE" w:rsidP="00F30CBE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010000"/>
            </w:pPr>
            <w:r w:rsidRPr="00F30CBE">
              <w:rPr>
                <w:rtl/>
              </w:rPr>
              <w:t xml:space="preserve">حافظ على </w:t>
            </w:r>
            <w:r>
              <w:rPr>
                <w:rFonts w:hint="cs"/>
                <w:rtl/>
              </w:rPr>
              <w:t xml:space="preserve">حجم مقبول لكل </w:t>
            </w:r>
            <w:r w:rsidRPr="00F30CBE">
              <w:rPr>
                <w:rtl/>
              </w:rPr>
              <w:t>برنامج.</w:t>
            </w:r>
          </w:p>
          <w:p w:rsidR="00335730" w:rsidRPr="00CD7E3A" w:rsidRDefault="00633AA4" w:rsidP="00335730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010000"/>
            </w:pPr>
            <w:r w:rsidRPr="00CD7E3A">
              <w:t xml:space="preserve"> </w:t>
            </w:r>
            <w:r w:rsidR="00F30CBE">
              <w:rPr>
                <w:rtl/>
              </w:rPr>
              <w:t xml:space="preserve"> </w:t>
            </w:r>
            <w:r w:rsidR="00F30CBE" w:rsidRPr="00F30CBE">
              <w:rPr>
                <w:rtl/>
              </w:rPr>
              <w:t>تقسيم المشاريع إلى سلسلة من المشاريع الفرعية.</w:t>
            </w:r>
          </w:p>
        </w:tc>
      </w:tr>
      <w:tr w:rsidR="00B457DD" w:rsidRPr="00CD7E3A" w:rsidTr="00D84E81">
        <w:trPr>
          <w:cnfStyle w:val="000000100000"/>
        </w:trPr>
        <w:tc>
          <w:tcPr>
            <w:cnfStyle w:val="001000000000"/>
            <w:tcW w:w="1924" w:type="pct"/>
            <w:tcBorders>
              <w:right w:val="none" w:sz="0" w:space="0" w:color="auto"/>
            </w:tcBorders>
            <w:shd w:val="clear" w:color="auto" w:fill="A6A6A6"/>
          </w:tcPr>
          <w:p w:rsidR="00B457DD" w:rsidRPr="00CD7E3A" w:rsidRDefault="00A152DE" w:rsidP="00695D77">
            <w:pPr>
              <w:widowControl w:val="0"/>
              <w:autoSpaceDE w:val="0"/>
              <w:autoSpaceDN w:val="0"/>
              <w:bidi/>
              <w:adjustRightInd w:val="0"/>
              <w:spacing w:beforeLines="60" w:afterLines="20"/>
              <w:jc w:val="left"/>
              <w:rPr>
                <w:rFonts w:cs="Arial"/>
                <w:b w:val="0"/>
              </w:rPr>
            </w:pPr>
            <w:r w:rsidRPr="00A152DE">
              <w:rPr>
                <w:rFonts w:cs="Arial"/>
                <w:b w:val="0"/>
                <w:rtl/>
              </w:rPr>
              <w:t>تأخير في تسليم الأجور.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:rsidR="00F30CBE" w:rsidRDefault="00F30CBE" w:rsidP="00F30CBE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100000"/>
            </w:pPr>
            <w:r>
              <w:rPr>
                <w:rFonts w:hint="cs"/>
                <w:rtl/>
              </w:rPr>
              <w:t>القيام بدفعات</w:t>
            </w:r>
            <w:r>
              <w:rPr>
                <w:rtl/>
              </w:rPr>
              <w:t xml:space="preserve"> </w:t>
            </w:r>
            <w:r w:rsidRPr="00F30CBE">
              <w:rPr>
                <w:rtl/>
              </w:rPr>
              <w:t xml:space="preserve">أسبوعية </w:t>
            </w:r>
            <w:r>
              <w:rPr>
                <w:rFonts w:hint="cs"/>
                <w:rtl/>
              </w:rPr>
              <w:t>بما أن</w:t>
            </w:r>
            <w:r>
              <w:rPr>
                <w:rtl/>
              </w:rPr>
              <w:t xml:space="preserve"> المدفوعات اليومية يمكن أن </w:t>
            </w:r>
            <w:r>
              <w:rPr>
                <w:rFonts w:hint="cs"/>
                <w:rtl/>
              </w:rPr>
              <w:t>ت</w:t>
            </w:r>
            <w:r w:rsidRPr="00F30CBE">
              <w:rPr>
                <w:rtl/>
              </w:rPr>
              <w:t>كون مضيعة للوقت.</w:t>
            </w:r>
          </w:p>
          <w:p w:rsidR="00F30CBE" w:rsidRDefault="00F30CBE" w:rsidP="00F30CBE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100000"/>
            </w:pPr>
            <w:r>
              <w:rPr>
                <w:rFonts w:hint="cs"/>
                <w:rtl/>
              </w:rPr>
              <w:t>النظر في تقديم بعض الدفعات المسبقة لتلبية الاحتياجات الطارئة</w:t>
            </w:r>
          </w:p>
          <w:p w:rsidR="00F30CBE" w:rsidRPr="00CD7E3A" w:rsidRDefault="00F01FEA" w:rsidP="00F01FEA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100000"/>
            </w:pPr>
            <w:r>
              <w:rPr>
                <w:rFonts w:hint="cs"/>
                <w:rtl/>
              </w:rPr>
              <w:t>م</w:t>
            </w:r>
            <w:r w:rsidRPr="00F01FEA">
              <w:rPr>
                <w:rtl/>
              </w:rPr>
              <w:t>ناقش</w:t>
            </w:r>
            <w:r>
              <w:rPr>
                <w:rFonts w:hint="cs"/>
                <w:rtl/>
              </w:rPr>
              <w:t>ة</w:t>
            </w:r>
            <w:r w:rsidRPr="00F01FEA">
              <w:rPr>
                <w:rtl/>
              </w:rPr>
              <w:t xml:space="preserve"> وتيرة وتوقيت دفع الأجور  مع ممثلي المجتمع المحلي واتباع هذا النمط.</w:t>
            </w:r>
          </w:p>
          <w:p w:rsidR="00EA2233" w:rsidRPr="00CD7E3A" w:rsidRDefault="00250A58" w:rsidP="002874C6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100000"/>
            </w:pPr>
            <w:r w:rsidRPr="00762AEB">
              <w:rPr>
                <w:rtl/>
              </w:rPr>
              <w:t xml:space="preserve">النظر في </w:t>
            </w:r>
            <w:r>
              <w:rPr>
                <w:rFonts w:hint="cs"/>
                <w:rtl/>
              </w:rPr>
              <w:t xml:space="preserve">تسليم </w:t>
            </w:r>
            <w:r w:rsidRPr="00762AEB">
              <w:rPr>
                <w:rtl/>
              </w:rPr>
              <w:t>الدفع</w:t>
            </w:r>
            <w:r>
              <w:rPr>
                <w:rFonts w:hint="cs"/>
                <w:rtl/>
              </w:rPr>
              <w:t>ات</w:t>
            </w:r>
            <w:r w:rsidRPr="00762AEB">
              <w:rPr>
                <w:rtl/>
              </w:rPr>
              <w:t xml:space="preserve"> إلى </w:t>
            </w:r>
            <w:r w:rsidR="002874C6">
              <w:rPr>
                <w:rFonts w:hint="cs"/>
                <w:rtl/>
              </w:rPr>
              <w:t>قادة مجموعات ليتولوا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مسؤول</w:t>
            </w:r>
            <w:r>
              <w:rPr>
                <w:rFonts w:hint="cs"/>
                <w:rtl/>
              </w:rPr>
              <w:t>ية تسليم هذه الدفعات إلى أعضاء فرق العمل.</w:t>
            </w:r>
          </w:p>
        </w:tc>
      </w:tr>
      <w:tr w:rsidR="007E5EB9" w:rsidRPr="00CD7E3A" w:rsidTr="00D84E81">
        <w:trPr>
          <w:cnfStyle w:val="000000010000"/>
        </w:trPr>
        <w:tc>
          <w:tcPr>
            <w:cnfStyle w:val="001000000000"/>
            <w:tcW w:w="1924" w:type="pct"/>
            <w:tcBorders>
              <w:right w:val="none" w:sz="0" w:space="0" w:color="auto"/>
            </w:tcBorders>
            <w:shd w:val="clear" w:color="auto" w:fill="E6E6E6"/>
          </w:tcPr>
          <w:p w:rsidR="00A152DE" w:rsidRPr="00CD7E3A" w:rsidRDefault="00A152DE" w:rsidP="00A152DE">
            <w:pPr>
              <w:widowControl w:val="0"/>
              <w:autoSpaceDE w:val="0"/>
              <w:autoSpaceDN w:val="0"/>
              <w:bidi/>
              <w:adjustRightInd w:val="0"/>
              <w:spacing w:beforeLines="60" w:afterLines="20"/>
              <w:jc w:val="left"/>
              <w:rPr>
                <w:rFonts w:cs="Arial"/>
                <w:b w:val="0"/>
              </w:rPr>
            </w:pPr>
            <w:r>
              <w:rPr>
                <w:rFonts w:cs="Arial" w:hint="cs"/>
                <w:b w:val="0"/>
                <w:rtl/>
              </w:rPr>
              <w:t>شكاوى حول عدم دفع الأجور (قد يحدث هذا عندما يكون المشرف أو المسؤول على فريق العمل هو الذي يتولى تسليم الأجور للعمال)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:rsidR="002874C6" w:rsidRPr="00CD7E3A" w:rsidRDefault="002874C6" w:rsidP="002874C6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010000"/>
            </w:pPr>
            <w:r w:rsidRPr="002874C6">
              <w:rPr>
                <w:rtl/>
              </w:rPr>
              <w:t>التأكد من أن العمال يعرفون م</w:t>
            </w:r>
            <w:r>
              <w:rPr>
                <w:rFonts w:hint="cs"/>
                <w:rtl/>
              </w:rPr>
              <w:t>سبقاً ما هو</w:t>
            </w:r>
            <w:r w:rsidRPr="002874C6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</w:t>
            </w:r>
            <w:r w:rsidRPr="002874C6">
              <w:rPr>
                <w:rtl/>
              </w:rPr>
              <w:t xml:space="preserve">مبلغ </w:t>
            </w:r>
            <w:r>
              <w:rPr>
                <w:rFonts w:hint="cs"/>
                <w:rtl/>
              </w:rPr>
              <w:t xml:space="preserve"> الذي </w:t>
            </w:r>
            <w:r w:rsidRPr="002874C6">
              <w:rPr>
                <w:rtl/>
              </w:rPr>
              <w:t xml:space="preserve">من المفترض </w:t>
            </w:r>
            <w:r>
              <w:rPr>
                <w:rtl/>
              </w:rPr>
              <w:t>الحصول عل</w:t>
            </w:r>
            <w:r>
              <w:rPr>
                <w:rFonts w:hint="cs"/>
                <w:rtl/>
              </w:rPr>
              <w:t>يه، و</w:t>
            </w:r>
            <w:r>
              <w:rPr>
                <w:rtl/>
              </w:rPr>
              <w:t xml:space="preserve">المبلغ الإجمالي </w:t>
            </w:r>
            <w:r>
              <w:rPr>
                <w:rFonts w:hint="cs"/>
                <w:rtl/>
              </w:rPr>
              <w:t>ل</w:t>
            </w:r>
            <w:r w:rsidRPr="002874C6">
              <w:rPr>
                <w:rtl/>
              </w:rPr>
              <w:t>لأموال المقدمة ل</w:t>
            </w:r>
            <w:r>
              <w:rPr>
                <w:rFonts w:hint="cs"/>
                <w:rtl/>
              </w:rPr>
              <w:t>قائد</w:t>
            </w:r>
            <w:r w:rsidRPr="002874C6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</w:t>
            </w:r>
            <w:r w:rsidRPr="002874C6">
              <w:rPr>
                <w:rtl/>
              </w:rPr>
              <w:t xml:space="preserve">مجموعة </w:t>
            </w:r>
            <w:r>
              <w:rPr>
                <w:rFonts w:hint="cs"/>
                <w:rtl/>
              </w:rPr>
              <w:t>أو ال</w:t>
            </w:r>
            <w:r w:rsidRPr="002874C6">
              <w:rPr>
                <w:rtl/>
              </w:rPr>
              <w:t xml:space="preserve">مشرف </w:t>
            </w:r>
            <w:r>
              <w:rPr>
                <w:rFonts w:hint="cs"/>
                <w:rtl/>
              </w:rPr>
              <w:t xml:space="preserve">على </w:t>
            </w:r>
            <w:r>
              <w:rPr>
                <w:rtl/>
              </w:rPr>
              <w:t xml:space="preserve">موقع </w:t>
            </w:r>
            <w:r w:rsidRPr="002874C6">
              <w:rPr>
                <w:rtl/>
              </w:rPr>
              <w:t>العمل.</w:t>
            </w:r>
          </w:p>
        </w:tc>
      </w:tr>
      <w:tr w:rsidR="007E5EB9" w:rsidRPr="00CD7E3A" w:rsidTr="00D84E81">
        <w:trPr>
          <w:cnfStyle w:val="000000100000"/>
        </w:trPr>
        <w:tc>
          <w:tcPr>
            <w:cnfStyle w:val="001000000000"/>
            <w:tcW w:w="1924" w:type="pct"/>
            <w:tcBorders>
              <w:right w:val="none" w:sz="0" w:space="0" w:color="auto"/>
            </w:tcBorders>
            <w:shd w:val="clear" w:color="auto" w:fill="A6A6A6"/>
          </w:tcPr>
          <w:p w:rsidR="007E5EB9" w:rsidRPr="00CD7E3A" w:rsidRDefault="00947957" w:rsidP="00695D77">
            <w:pPr>
              <w:widowControl w:val="0"/>
              <w:autoSpaceDE w:val="0"/>
              <w:autoSpaceDN w:val="0"/>
              <w:bidi/>
              <w:adjustRightInd w:val="0"/>
              <w:spacing w:beforeLines="60" w:afterLines="20"/>
              <w:jc w:val="left"/>
              <w:rPr>
                <w:rFonts w:cs="Arial"/>
                <w:b w:val="0"/>
              </w:rPr>
            </w:pPr>
            <w:r>
              <w:rPr>
                <w:rFonts w:cs="Arial" w:hint="cs"/>
                <w:b w:val="0"/>
                <w:rtl/>
              </w:rPr>
              <w:t xml:space="preserve">قد ينتج عن البرنامج تداعيات مثبطة 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:rsidR="007E5EB9" w:rsidRDefault="00164F27" w:rsidP="00695D77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100000"/>
            </w:pPr>
            <w:r>
              <w:rPr>
                <w:rFonts w:hint="cs"/>
                <w:rtl/>
              </w:rPr>
              <w:t>القيام برصد ما بعد عملية التوزيع</w:t>
            </w:r>
          </w:p>
          <w:p w:rsidR="00164F27" w:rsidRDefault="00164F27" w:rsidP="00164F27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100000"/>
            </w:pPr>
            <w:r w:rsidRPr="00164F27">
              <w:rPr>
                <w:rtl/>
              </w:rPr>
              <w:t xml:space="preserve">توفير </w:t>
            </w:r>
            <w:r>
              <w:rPr>
                <w:rFonts w:hint="cs"/>
                <w:rtl/>
              </w:rPr>
              <w:t>الدعم و</w:t>
            </w:r>
            <w:r w:rsidRPr="00164F27">
              <w:rPr>
                <w:rtl/>
              </w:rPr>
              <w:t>التدريب،</w:t>
            </w:r>
            <w:r>
              <w:rPr>
                <w:rtl/>
              </w:rPr>
              <w:t xml:space="preserve"> بحيث يتم تشجيع المستفيدين لبدء</w:t>
            </w:r>
            <w:r w:rsidRPr="00164F27">
              <w:rPr>
                <w:rtl/>
              </w:rPr>
              <w:t xml:space="preserve">/ إعادة </w:t>
            </w:r>
            <w:r>
              <w:rPr>
                <w:rFonts w:hint="cs"/>
                <w:rtl/>
              </w:rPr>
              <w:t>العمل في الأنشطة</w:t>
            </w:r>
            <w:r w:rsidRPr="00164F27">
              <w:rPr>
                <w:rtl/>
              </w:rPr>
              <w:t xml:space="preserve"> المدرة للدخل.</w:t>
            </w:r>
          </w:p>
          <w:p w:rsidR="007E5EB9" w:rsidRPr="00CD7E3A" w:rsidRDefault="00164F27" w:rsidP="00164F27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100000"/>
            </w:pPr>
            <w:r>
              <w:rPr>
                <w:rFonts w:hint="cs"/>
                <w:rtl/>
              </w:rPr>
              <w:t>اختصار مدة البرنامج</w:t>
            </w:r>
          </w:p>
        </w:tc>
      </w:tr>
      <w:tr w:rsidR="007E5EB9" w:rsidRPr="00CD7E3A" w:rsidTr="00D84E81">
        <w:trPr>
          <w:cnfStyle w:val="000000010000"/>
        </w:trPr>
        <w:tc>
          <w:tcPr>
            <w:cnfStyle w:val="001000000000"/>
            <w:tcW w:w="1924" w:type="pct"/>
            <w:tcBorders>
              <w:right w:val="none" w:sz="0" w:space="0" w:color="auto"/>
            </w:tcBorders>
            <w:shd w:val="clear" w:color="auto" w:fill="E6E6E6"/>
          </w:tcPr>
          <w:p w:rsidR="007E5EB9" w:rsidRPr="00CD7E3A" w:rsidRDefault="00947957" w:rsidP="00695D77">
            <w:pPr>
              <w:widowControl w:val="0"/>
              <w:autoSpaceDE w:val="0"/>
              <w:autoSpaceDN w:val="0"/>
              <w:bidi/>
              <w:adjustRightInd w:val="0"/>
              <w:spacing w:beforeLines="60" w:afterLines="20"/>
              <w:jc w:val="left"/>
              <w:rPr>
                <w:rFonts w:cs="Arial"/>
                <w:b w:val="0"/>
              </w:rPr>
            </w:pPr>
            <w:r>
              <w:rPr>
                <w:rFonts w:cs="Arial" w:hint="cs"/>
                <w:b w:val="0"/>
                <w:rtl/>
              </w:rPr>
              <w:t>نوعية العمل الذي يتم الاضطلاع به في إطار البرنامج رديئة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:rsidR="00164F27" w:rsidRDefault="00164F27" w:rsidP="00695D77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010000"/>
            </w:pPr>
            <w:r w:rsidRPr="00164F27">
              <w:rPr>
                <w:rtl/>
              </w:rPr>
              <w:t>تنفيذ الأنشطة التي لا تتطلب مهارات متخصصة.</w:t>
            </w:r>
          </w:p>
          <w:p w:rsidR="00164F27" w:rsidRDefault="00164F27" w:rsidP="00164F27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010000"/>
            </w:pPr>
            <w:r w:rsidRPr="00164F27">
              <w:rPr>
                <w:rtl/>
              </w:rPr>
              <w:t>إنشاء آليات الرصد المناسبة لنوعية وفائدة من الأصول التي بقيت في مكانها.</w:t>
            </w:r>
          </w:p>
          <w:p w:rsidR="00607018" w:rsidRDefault="00607018" w:rsidP="00607018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010000"/>
            </w:pPr>
            <w:r>
              <w:rPr>
                <w:rFonts w:hint="cs"/>
                <w:rtl/>
              </w:rPr>
              <w:t>وضع آليات رصد لنوعية الأصول التي بقيت في مكانها وفائدتها.</w:t>
            </w:r>
          </w:p>
          <w:p w:rsidR="007E5EB9" w:rsidRPr="00CD7E3A" w:rsidRDefault="00607018" w:rsidP="00607018">
            <w:pPr>
              <w:pStyle w:val="BulletTableau"/>
              <w:framePr w:wrap="around"/>
              <w:bidi/>
              <w:spacing w:before="144" w:after="48"/>
              <w:ind w:left="714" w:hanging="357"/>
              <w:jc w:val="left"/>
              <w:cnfStyle w:val="000000010000"/>
            </w:pPr>
            <w:r>
              <w:rPr>
                <w:rFonts w:hint="cs"/>
                <w:rtl/>
              </w:rPr>
              <w:t>تأمين الدعم الفني المناسب</w:t>
            </w:r>
          </w:p>
        </w:tc>
      </w:tr>
      <w:tr w:rsidR="007E5EB9" w:rsidRPr="00CD7E3A" w:rsidTr="00D84E81">
        <w:trPr>
          <w:cnfStyle w:val="000000100000"/>
        </w:trPr>
        <w:tc>
          <w:tcPr>
            <w:cnfStyle w:val="001000000000"/>
            <w:tcW w:w="1924" w:type="pct"/>
            <w:tcBorders>
              <w:right w:val="none" w:sz="0" w:space="0" w:color="auto"/>
            </w:tcBorders>
            <w:shd w:val="clear" w:color="auto" w:fill="A6A6A6"/>
          </w:tcPr>
          <w:p w:rsidR="00947957" w:rsidRDefault="00947957" w:rsidP="00695D77">
            <w:pPr>
              <w:widowControl w:val="0"/>
              <w:autoSpaceDE w:val="0"/>
              <w:autoSpaceDN w:val="0"/>
              <w:bidi/>
              <w:adjustRightInd w:val="0"/>
              <w:spacing w:beforeLines="60" w:afterLines="20"/>
              <w:jc w:val="left"/>
              <w:rPr>
                <w:rFonts w:cs="Arial"/>
                <w:bCs w:val="0"/>
              </w:rPr>
            </w:pPr>
          </w:p>
          <w:p w:rsidR="007E5EB9" w:rsidRPr="00947957" w:rsidRDefault="00947957" w:rsidP="00947957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يحصل المشاركون على دخل أسري أعلى من المتوقع 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:rsidR="001E5973" w:rsidRPr="00CD7E3A" w:rsidRDefault="001E5973" w:rsidP="001E5973">
            <w:pPr>
              <w:pStyle w:val="BulletTableau"/>
              <w:framePr w:wrap="around"/>
              <w:bidi/>
              <w:spacing w:before="144" w:after="48"/>
              <w:ind w:left="714" w:hanging="357"/>
              <w:cnfStyle w:val="000000100000"/>
            </w:pPr>
            <w:r>
              <w:rPr>
                <w:rtl/>
              </w:rPr>
              <w:t xml:space="preserve">الحد من عدد المشاركين </w:t>
            </w:r>
            <w:r>
              <w:rPr>
                <w:rFonts w:hint="cs"/>
                <w:rtl/>
              </w:rPr>
              <w:t xml:space="preserve">من </w:t>
            </w:r>
            <w:r w:rsidRPr="001E5973">
              <w:rPr>
                <w:rtl/>
              </w:rPr>
              <w:t xml:space="preserve">كل أسرة. (فقط إذا كانت هناك بعض الأسر لديها القدرة على المشاركة ولكن ليست مدرجة </w:t>
            </w:r>
            <w:r>
              <w:rPr>
                <w:rFonts w:hint="cs"/>
                <w:rtl/>
              </w:rPr>
              <w:t xml:space="preserve">بسبب </w:t>
            </w:r>
            <w:r>
              <w:rPr>
                <w:rtl/>
              </w:rPr>
              <w:t>توظيف</w:t>
            </w:r>
            <w:r w:rsidRPr="001E5973">
              <w:rPr>
                <w:rtl/>
              </w:rPr>
              <w:t xml:space="preserve"> عدة </w:t>
            </w:r>
            <w:r>
              <w:rPr>
                <w:rFonts w:hint="cs"/>
                <w:rtl/>
              </w:rPr>
              <w:t xml:space="preserve">أفراد </w:t>
            </w:r>
            <w:r w:rsidRPr="001E5973">
              <w:rPr>
                <w:rtl/>
              </w:rPr>
              <w:t xml:space="preserve">من </w:t>
            </w:r>
            <w:r>
              <w:rPr>
                <w:rFonts w:hint="cs"/>
                <w:rtl/>
              </w:rPr>
              <w:t>الأسر الأخرى</w:t>
            </w:r>
            <w:r w:rsidRPr="001E5973">
              <w:rPr>
                <w:rtl/>
              </w:rPr>
              <w:t>).</w:t>
            </w:r>
          </w:p>
        </w:tc>
      </w:tr>
    </w:tbl>
    <w:p w:rsidR="00E7449C" w:rsidRPr="00CD7E3A" w:rsidRDefault="001E5973" w:rsidP="001E5973">
      <w:pPr>
        <w:bidi/>
        <w:spacing w:before="120"/>
        <w:jc w:val="left"/>
        <w:rPr>
          <w:rFonts w:cs="Arial"/>
          <w:sz w:val="18"/>
          <w:szCs w:val="18"/>
        </w:rPr>
      </w:pPr>
      <w:r>
        <w:rPr>
          <w:rFonts w:cs="Arial" w:hint="cs"/>
          <w:color w:val="000000"/>
          <w:sz w:val="18"/>
          <w:szCs w:val="18"/>
          <w:rtl/>
        </w:rPr>
        <w:t xml:space="preserve">المصدر: </w:t>
      </w:r>
      <w:r w:rsidRPr="00CD7E3A">
        <w:rPr>
          <w:rFonts w:cs="Arial"/>
          <w:color w:val="000000"/>
          <w:sz w:val="18"/>
          <w:szCs w:val="18"/>
        </w:rPr>
        <w:t>Guidelines for cash transfer programming - International Red Cross and Red Crescent Movement</w:t>
      </w:r>
    </w:p>
    <w:sectPr w:rsidR="00E7449C" w:rsidRPr="00CD7E3A" w:rsidSect="00465796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7AA" w:rsidRDefault="003207AA" w:rsidP="00A1711E">
      <w:r>
        <w:separator/>
      </w:r>
    </w:p>
  </w:endnote>
  <w:endnote w:type="continuationSeparator" w:id="1">
    <w:p w:rsidR="003207AA" w:rsidRDefault="003207AA" w:rsidP="00A17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796" w:rsidRPr="00B45C74" w:rsidRDefault="004E4012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465796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FE7313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465796" w:rsidRPr="003A3500" w:rsidRDefault="001F1411" w:rsidP="00ED1B2B">
    <w:pPr>
      <w:pStyle w:val="Footer"/>
    </w:pPr>
    <w:r w:rsidRPr="00751C9C">
      <w:t xml:space="preserve">Modalities Box </w:t>
    </w:r>
    <w:r>
      <w:t>-</w:t>
    </w:r>
    <w:r w:rsidRPr="00751C9C">
      <w:t xml:space="preserve"> Cash for work -</w:t>
    </w:r>
    <w:r w:rsidRPr="00107E15">
      <w:t xml:space="preserve">Step </w:t>
    </w:r>
    <w:r>
      <w:t>1</w:t>
    </w:r>
    <w:r w:rsidRPr="00107E15">
      <w:t>.</w:t>
    </w:r>
    <w:r>
      <w:t xml:space="preserve"> Sub-step 2. </w:t>
    </w:r>
    <w:fldSimple w:instr=" STYLEREF  H1 \t  \* MERGEFORMAT ">
      <w:r w:rsidR="00FE7313" w:rsidRPr="00FE7313">
        <w:rPr>
          <w:i/>
          <w:noProof/>
          <w:rtl/>
        </w:rPr>
        <w:t>المخاطر المرتبطة ببرامج النقد مقابل العمل وتدابير الحد منها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7AA" w:rsidRDefault="003207AA" w:rsidP="00A1711E">
      <w:r>
        <w:separator/>
      </w:r>
    </w:p>
  </w:footnote>
  <w:footnote w:type="continuationSeparator" w:id="1">
    <w:p w:rsidR="003207AA" w:rsidRDefault="003207AA" w:rsidP="00A17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796" w:rsidRPr="00074036" w:rsidRDefault="00465796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6219A"/>
    <w:multiLevelType w:val="hybridMultilevel"/>
    <w:tmpl w:val="2A1238D2"/>
    <w:lvl w:ilvl="0" w:tplc="D610B75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linkStyl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569C"/>
    <w:rsid w:val="000C2059"/>
    <w:rsid w:val="000E713D"/>
    <w:rsid w:val="000F12B4"/>
    <w:rsid w:val="00164F27"/>
    <w:rsid w:val="001E5973"/>
    <w:rsid w:val="001F1411"/>
    <w:rsid w:val="00227BE3"/>
    <w:rsid w:val="00250A58"/>
    <w:rsid w:val="002874C6"/>
    <w:rsid w:val="002D57F2"/>
    <w:rsid w:val="003207AA"/>
    <w:rsid w:val="00335730"/>
    <w:rsid w:val="00370B5A"/>
    <w:rsid w:val="003B4A1D"/>
    <w:rsid w:val="00465796"/>
    <w:rsid w:val="00474E2B"/>
    <w:rsid w:val="004E4012"/>
    <w:rsid w:val="00516355"/>
    <w:rsid w:val="0057573B"/>
    <w:rsid w:val="005B3834"/>
    <w:rsid w:val="00607018"/>
    <w:rsid w:val="00633AA4"/>
    <w:rsid w:val="00640312"/>
    <w:rsid w:val="006446A3"/>
    <w:rsid w:val="00695D77"/>
    <w:rsid w:val="006C4FED"/>
    <w:rsid w:val="006E174A"/>
    <w:rsid w:val="00702D0C"/>
    <w:rsid w:val="007461F4"/>
    <w:rsid w:val="00762AEB"/>
    <w:rsid w:val="00767EE7"/>
    <w:rsid w:val="007E5EB9"/>
    <w:rsid w:val="007F569C"/>
    <w:rsid w:val="00874891"/>
    <w:rsid w:val="00884364"/>
    <w:rsid w:val="00894BDC"/>
    <w:rsid w:val="008D775B"/>
    <w:rsid w:val="008F0148"/>
    <w:rsid w:val="00947957"/>
    <w:rsid w:val="009A40AA"/>
    <w:rsid w:val="009A7481"/>
    <w:rsid w:val="009D0C2F"/>
    <w:rsid w:val="00A152DE"/>
    <w:rsid w:val="00A1711E"/>
    <w:rsid w:val="00B457DD"/>
    <w:rsid w:val="00BD6A37"/>
    <w:rsid w:val="00C62B57"/>
    <w:rsid w:val="00CB2DBC"/>
    <w:rsid w:val="00CD1F59"/>
    <w:rsid w:val="00CD7E3A"/>
    <w:rsid w:val="00CF09C6"/>
    <w:rsid w:val="00CF5324"/>
    <w:rsid w:val="00D56CEC"/>
    <w:rsid w:val="00D84E81"/>
    <w:rsid w:val="00E30B3F"/>
    <w:rsid w:val="00E7449C"/>
    <w:rsid w:val="00E811C3"/>
    <w:rsid w:val="00E9237E"/>
    <w:rsid w:val="00EA2233"/>
    <w:rsid w:val="00F01FEA"/>
    <w:rsid w:val="00F1511E"/>
    <w:rsid w:val="00F30CBE"/>
    <w:rsid w:val="00F41534"/>
    <w:rsid w:val="00F44259"/>
    <w:rsid w:val="00F558A3"/>
    <w:rsid w:val="00F8571C"/>
    <w:rsid w:val="00FE73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1C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F8571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71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71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71C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">
    <w:name w:val="Medium Shading 1 Accent 1"/>
    <w:basedOn w:val="TableNormal"/>
    <w:uiPriority w:val="63"/>
    <w:rsid w:val="00E744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F8571C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F8571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8571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F8571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571C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8571C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571C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571C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71C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F8571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57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7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796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8571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8571C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71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1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F8571C"/>
    <w:rPr>
      <w:b/>
    </w:rPr>
  </w:style>
  <w:style w:type="character" w:styleId="Hyperlink">
    <w:name w:val="Hyperlink"/>
    <w:basedOn w:val="DefaultParagraphFont"/>
    <w:uiPriority w:val="99"/>
    <w:unhideWhenUsed/>
    <w:rsid w:val="00F857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71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8571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571C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8571C"/>
    <w:rPr>
      <w:vertAlign w:val="superscript"/>
    </w:rPr>
  </w:style>
  <w:style w:type="paragraph" w:styleId="Revision">
    <w:name w:val="Revision"/>
    <w:hidden/>
    <w:uiPriority w:val="99"/>
    <w:semiHidden/>
    <w:rsid w:val="00F8571C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8571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8571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8571C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8571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8571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8571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8571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8571C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8571C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8571C"/>
    <w:pPr>
      <w:numPr>
        <w:numId w:val="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F8571C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8571C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8571C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8571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8571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8571C"/>
    <w:pPr>
      <w:keepNext/>
      <w:keepLines/>
      <w:framePr w:hSpace="141" w:wrap="around" w:vAnchor="text" w:hAnchor="margin" w:y="402"/>
      <w:numPr>
        <w:numId w:val="7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1C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F8571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71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71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F857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8571C"/>
  </w:style>
  <w:style w:type="table" w:styleId="TableGrid">
    <w:name w:val="Table Grid"/>
    <w:basedOn w:val="TableNormal"/>
    <w:uiPriority w:val="59"/>
    <w:rsid w:val="00F8571C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E7449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F8571C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F8571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8571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F8571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571C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8571C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571C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571C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71C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F8571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57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7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796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8571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8571C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71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1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F8571C"/>
    <w:rPr>
      <w:b/>
    </w:rPr>
  </w:style>
  <w:style w:type="character" w:styleId="Hyperlink">
    <w:name w:val="Hyperlink"/>
    <w:basedOn w:val="DefaultParagraphFont"/>
    <w:uiPriority w:val="99"/>
    <w:unhideWhenUsed/>
    <w:rsid w:val="00F857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71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8571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571C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8571C"/>
    <w:rPr>
      <w:vertAlign w:val="superscript"/>
    </w:rPr>
  </w:style>
  <w:style w:type="paragraph" w:styleId="Revision">
    <w:name w:val="Revision"/>
    <w:hidden/>
    <w:uiPriority w:val="99"/>
    <w:semiHidden/>
    <w:rsid w:val="00F8571C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8571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8571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8571C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8571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8571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8571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8571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8571C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8571C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8571C"/>
    <w:pPr>
      <w:numPr>
        <w:numId w:val="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F8571C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8571C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8571C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8571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8571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8571C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153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joelle</cp:lastModifiedBy>
  <cp:revision>21</cp:revision>
  <cp:lastPrinted>2015-10-19T01:09:00Z</cp:lastPrinted>
  <dcterms:created xsi:type="dcterms:W3CDTF">2015-10-19T01:09:00Z</dcterms:created>
  <dcterms:modified xsi:type="dcterms:W3CDTF">2016-02-18T09:22:00Z</dcterms:modified>
</cp:coreProperties>
</file>