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E5" w:rsidRDefault="008F46C3" w:rsidP="008F46C3">
      <w:pPr>
        <w:pStyle w:val="H1"/>
        <w:bidi/>
        <w:spacing w:after="480"/>
        <w:rPr>
          <w:rFonts w:hint="cs"/>
          <w:rtl/>
        </w:rPr>
      </w:pPr>
      <w:r>
        <w:rPr>
          <w:rFonts w:hint="cs"/>
          <w:rtl/>
        </w:rPr>
        <w:t>نموذج مذكرة تفاهم حول برامج النقد مقابل العمل</w:t>
      </w:r>
    </w:p>
    <w:p w:rsidR="00FC6B89" w:rsidRPr="00570EDE" w:rsidRDefault="00FC6B89" w:rsidP="008F46C3">
      <w:pPr>
        <w:pStyle w:val="Heading2"/>
        <w:tabs>
          <w:tab w:val="left" w:pos="425"/>
        </w:tabs>
        <w:bidi/>
      </w:pPr>
      <w:r w:rsidRPr="00991B70">
        <w:t>1.</w:t>
      </w:r>
      <w:r w:rsidR="0051569C">
        <w:tab/>
      </w:r>
      <w:r w:rsidR="008F46C3">
        <w:rPr>
          <w:rFonts w:hint="cs"/>
          <w:rtl/>
        </w:rPr>
        <w:t>المقدمة</w:t>
      </w:r>
    </w:p>
    <w:p w:rsidR="00FC6B89" w:rsidRDefault="008F46C3" w:rsidP="008F46C3">
      <w:pPr>
        <w:bidi/>
      </w:pPr>
      <w:r>
        <w:rPr>
          <w:rFonts w:hint="cs"/>
          <w:rtl/>
        </w:rPr>
        <w:t xml:space="preserve">مذكرة تفاهم بين </w:t>
      </w:r>
    </w:p>
    <w:p w:rsidR="00FC6B89" w:rsidRDefault="008F46C3" w:rsidP="008F46C3">
      <w:pPr>
        <w:bidi/>
        <w:spacing w:before="240"/>
        <w:jc w:val="center"/>
      </w:pPr>
      <w:r>
        <w:rPr>
          <w:rFonts w:hint="cs"/>
          <w:rtl/>
        </w:rPr>
        <w:t>الطرف الأول</w:t>
      </w:r>
    </w:p>
    <w:p w:rsidR="00FC6B89" w:rsidRPr="00A964CA" w:rsidRDefault="008F46C3" w:rsidP="008F46C3">
      <w:pPr>
        <w:bidi/>
        <w:spacing w:before="240"/>
        <w:jc w:val="center"/>
        <w:rPr>
          <w:rFonts w:cs="Akzidenz Grotesk BE Bold"/>
          <w:b/>
        </w:rPr>
      </w:pPr>
      <w:r>
        <w:rPr>
          <w:rFonts w:hint="cs"/>
          <w:b/>
          <w:rtl/>
        </w:rPr>
        <w:t>اسم الوكالة وعنوانها،</w:t>
      </w:r>
    </w:p>
    <w:p w:rsidR="008F46C3" w:rsidRDefault="008F46C3" w:rsidP="008F46C3">
      <w:pPr>
        <w:bidi/>
        <w:spacing w:before="240"/>
        <w:jc w:val="center"/>
        <w:rPr>
          <w:rFonts w:hint="cs"/>
          <w:rtl/>
        </w:rPr>
      </w:pPr>
      <w:r>
        <w:rPr>
          <w:rFonts w:hint="cs"/>
          <w:rtl/>
        </w:rPr>
        <w:t>والطرف الثاني</w:t>
      </w:r>
    </w:p>
    <w:p w:rsidR="008F46C3" w:rsidRPr="00A964CA" w:rsidRDefault="008F46C3" w:rsidP="008F46C3">
      <w:pPr>
        <w:bidi/>
        <w:spacing w:before="240"/>
        <w:jc w:val="center"/>
      </w:pPr>
      <w:r>
        <w:rPr>
          <w:rFonts w:hint="cs"/>
          <w:rtl/>
        </w:rPr>
        <w:t>اسم البلدية وعنوانها،</w:t>
      </w:r>
    </w:p>
    <w:p w:rsidR="00FC6B89" w:rsidRPr="00A964CA" w:rsidRDefault="008F46C3" w:rsidP="008F46C3">
      <w:pPr>
        <w:bidi/>
        <w:spacing w:before="240"/>
        <w:jc w:val="left"/>
        <w:rPr>
          <w:b/>
        </w:rPr>
      </w:pPr>
      <w:r>
        <w:rPr>
          <w:rFonts w:hint="cs"/>
          <w:rtl/>
        </w:rPr>
        <w:t>تدخل حيز التنفيذ في التاريخ الواقع فيه:</w:t>
      </w:r>
    </w:p>
    <w:p w:rsidR="008F46C3" w:rsidRDefault="008F46C3" w:rsidP="008F46C3">
      <w:pPr>
        <w:bidi/>
        <w:spacing w:before="240"/>
        <w:rPr>
          <w:rFonts w:hint="cs"/>
          <w:rtl/>
        </w:rPr>
      </w:pPr>
      <w:r w:rsidRPr="008F46C3">
        <w:rPr>
          <w:rtl/>
        </w:rPr>
        <w:t xml:space="preserve">تم توقيع مذكرة التفاهم في إطار المشروع </w:t>
      </w:r>
      <w:r>
        <w:rPr>
          <w:rFonts w:hint="cs"/>
          <w:rtl/>
        </w:rPr>
        <w:t>(</w:t>
      </w:r>
      <w:r w:rsidRPr="008F46C3">
        <w:rPr>
          <w:rtl/>
        </w:rPr>
        <w:t>اسم المشروع</w:t>
      </w:r>
      <w:r>
        <w:rPr>
          <w:rFonts w:hint="cs"/>
          <w:rtl/>
        </w:rPr>
        <w:t>)</w:t>
      </w:r>
      <w:r w:rsidRPr="008F46C3">
        <w:rPr>
          <w:rtl/>
        </w:rPr>
        <w:t xml:space="preserve"> الذي سي</w:t>
      </w:r>
      <w:r>
        <w:rPr>
          <w:rtl/>
        </w:rPr>
        <w:t>نفيذ</w:t>
      </w:r>
      <w:r>
        <w:rPr>
          <w:rFonts w:hint="cs"/>
          <w:rtl/>
        </w:rPr>
        <w:t xml:space="preserve"> </w:t>
      </w:r>
      <w:r w:rsidRPr="008F46C3">
        <w:rPr>
          <w:rtl/>
        </w:rPr>
        <w:t xml:space="preserve">في </w:t>
      </w:r>
      <w:r>
        <w:rPr>
          <w:rFonts w:hint="cs"/>
          <w:rtl/>
        </w:rPr>
        <w:t xml:space="preserve">(اسم </w:t>
      </w:r>
      <w:r w:rsidRPr="008F46C3">
        <w:rPr>
          <w:rtl/>
        </w:rPr>
        <w:t>الموقع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في الفترة الزمنية التالية </w:t>
      </w:r>
      <w:r w:rsidRPr="008F46C3">
        <w:rPr>
          <w:rtl/>
        </w:rPr>
        <w:t xml:space="preserve"> </w:t>
      </w:r>
      <w:r>
        <w:rPr>
          <w:rFonts w:hint="cs"/>
          <w:rtl/>
        </w:rPr>
        <w:t>(</w:t>
      </w:r>
      <w:r w:rsidRPr="008F46C3">
        <w:rPr>
          <w:rtl/>
        </w:rPr>
        <w:t>الإطار الزمني</w:t>
      </w:r>
      <w:r>
        <w:rPr>
          <w:rFonts w:hint="cs"/>
          <w:rtl/>
        </w:rPr>
        <w:t>)</w:t>
      </w:r>
      <w:r w:rsidRPr="008F46C3">
        <w:rPr>
          <w:rtl/>
        </w:rPr>
        <w:t>.</w:t>
      </w:r>
    </w:p>
    <w:p w:rsidR="008F46C3" w:rsidRPr="008F46C3" w:rsidRDefault="008F46C3" w:rsidP="008F46C3">
      <w:pPr>
        <w:bidi/>
        <w:spacing w:before="240"/>
      </w:pPr>
      <w:r w:rsidRPr="008F46C3">
        <w:rPr>
          <w:rtl/>
        </w:rPr>
        <w:t>تعتبر هذه المقدمة، فضل</w:t>
      </w:r>
      <w:r>
        <w:rPr>
          <w:rFonts w:hint="cs"/>
          <w:rtl/>
        </w:rPr>
        <w:t>ً</w:t>
      </w:r>
      <w:r>
        <w:rPr>
          <w:rtl/>
        </w:rPr>
        <w:t>ا عن أي قسم آخر وارد</w:t>
      </w:r>
      <w:r w:rsidRPr="008F46C3">
        <w:rPr>
          <w:rtl/>
        </w:rPr>
        <w:t xml:space="preserve"> في هذه </w:t>
      </w:r>
      <w:r>
        <w:rPr>
          <w:rtl/>
        </w:rPr>
        <w:t xml:space="preserve">الوثيقة، جزءا لا يتجزأ من اتفاق </w:t>
      </w:r>
      <w:r>
        <w:rPr>
          <w:rFonts w:hint="cs"/>
          <w:rtl/>
        </w:rPr>
        <w:t>ال</w:t>
      </w:r>
      <w:r w:rsidRPr="008F46C3">
        <w:rPr>
          <w:rtl/>
        </w:rPr>
        <w:t xml:space="preserve">تعاون </w:t>
      </w:r>
      <w:r>
        <w:rPr>
          <w:rFonts w:hint="cs"/>
          <w:rtl/>
        </w:rPr>
        <w:t xml:space="preserve">هذا، </w:t>
      </w:r>
      <w:r w:rsidRPr="008F46C3">
        <w:rPr>
          <w:rtl/>
        </w:rPr>
        <w:t xml:space="preserve">ويشمل أهداف </w:t>
      </w:r>
      <w:r w:rsidR="004D74B8">
        <w:rPr>
          <w:rFonts w:hint="cs"/>
          <w:rtl/>
        </w:rPr>
        <w:t xml:space="preserve">ومسؤوليات </w:t>
      </w:r>
      <w:r w:rsidRPr="008F46C3">
        <w:rPr>
          <w:rtl/>
        </w:rPr>
        <w:t>كلا الطرفين</w:t>
      </w:r>
      <w:r>
        <w:rPr>
          <w:rFonts w:hint="cs"/>
          <w:rtl/>
        </w:rPr>
        <w:t xml:space="preserve"> الموقعين</w:t>
      </w:r>
      <w:r w:rsidRPr="008F46C3">
        <w:rPr>
          <w:rtl/>
        </w:rPr>
        <w:t xml:space="preserve"> أدناه.</w:t>
      </w:r>
    </w:p>
    <w:p w:rsidR="00FC6B89" w:rsidRDefault="00FC6B89" w:rsidP="008F46C3">
      <w:pPr>
        <w:pStyle w:val="Heading2"/>
        <w:tabs>
          <w:tab w:val="left" w:pos="425"/>
        </w:tabs>
        <w:bidi/>
        <w:rPr>
          <w:rFonts w:hint="cs"/>
          <w:rtl/>
        </w:rPr>
      </w:pPr>
      <w:r w:rsidRPr="00991B70">
        <w:t xml:space="preserve">2. </w:t>
      </w:r>
      <w:r w:rsidR="008F46C3">
        <w:rPr>
          <w:rFonts w:hint="cs"/>
          <w:rtl/>
        </w:rPr>
        <w:t xml:space="preserve"> الهدف</w:t>
      </w:r>
    </w:p>
    <w:p w:rsidR="008F46C3" w:rsidRPr="008F46C3" w:rsidRDefault="008F46C3" w:rsidP="004D74B8">
      <w:pPr>
        <w:bidi/>
      </w:pPr>
      <w:r w:rsidRPr="008F46C3">
        <w:rPr>
          <w:rtl/>
        </w:rPr>
        <w:t xml:space="preserve">الهدف الرئيسي من هذه المذكرة هو </w:t>
      </w:r>
      <w:r w:rsidR="004D74B8">
        <w:rPr>
          <w:rFonts w:hint="cs"/>
          <w:rtl/>
        </w:rPr>
        <w:t>تحديد</w:t>
      </w:r>
      <w:r w:rsidRPr="008F46C3">
        <w:rPr>
          <w:rtl/>
        </w:rPr>
        <w:t xml:space="preserve"> بنود وشروط التعاون بين الطرفين بشأن أهداف المشروع العامة، من أجل تنفيذ </w:t>
      </w:r>
      <w:r w:rsidR="004D74B8">
        <w:rPr>
          <w:rFonts w:hint="cs"/>
          <w:rtl/>
        </w:rPr>
        <w:t>برامج النقد مقابل العمل بشكل فعال.</w:t>
      </w:r>
    </w:p>
    <w:p w:rsidR="00FC6B89" w:rsidRPr="00991B70" w:rsidRDefault="00FC6B89" w:rsidP="004D74B8">
      <w:pPr>
        <w:pStyle w:val="Heading2"/>
        <w:tabs>
          <w:tab w:val="left" w:pos="425"/>
        </w:tabs>
        <w:bidi/>
      </w:pPr>
      <w:r w:rsidRPr="00991B70">
        <w:t xml:space="preserve">3. </w:t>
      </w:r>
      <w:r w:rsidR="004D74B8">
        <w:rPr>
          <w:rFonts w:hint="cs"/>
          <w:rtl/>
        </w:rPr>
        <w:t xml:space="preserve"> </w:t>
      </w:r>
      <w:r w:rsidR="004D74B8" w:rsidRPr="004D74B8">
        <w:rPr>
          <w:rtl/>
        </w:rPr>
        <w:t xml:space="preserve">أدوار </w:t>
      </w:r>
      <w:r w:rsidR="004D74B8">
        <w:rPr>
          <w:rFonts w:hint="cs"/>
          <w:rtl/>
        </w:rPr>
        <w:t>البلدية ومسؤولياتها</w:t>
      </w:r>
    </w:p>
    <w:p w:rsidR="004D74B8" w:rsidRPr="00D57DA9" w:rsidRDefault="004D74B8" w:rsidP="004D74B8">
      <w:pPr>
        <w:pStyle w:val="ListParagraph"/>
        <w:numPr>
          <w:ilvl w:val="1"/>
          <w:numId w:val="2"/>
        </w:numPr>
        <w:bidi/>
        <w:ind w:left="907" w:hanging="510"/>
        <w:contextualSpacing w:val="0"/>
        <w:rPr>
          <w:rFonts w:hint="cs"/>
          <w:szCs w:val="20"/>
        </w:rPr>
      </w:pPr>
      <w:r w:rsidRPr="004D74B8">
        <w:rPr>
          <w:rFonts w:cs="Arial"/>
          <w:szCs w:val="20"/>
          <w:rtl/>
        </w:rPr>
        <w:t>ضمان أن جميع موظفي البلدية المعنيين يدركون ويفهمون أهداف وغايات المشروع</w:t>
      </w:r>
    </w:p>
    <w:p w:rsidR="00D57DA9" w:rsidRPr="00D57DA9" w:rsidRDefault="00D57DA9" w:rsidP="00D57DA9">
      <w:pPr>
        <w:pStyle w:val="ListParagraph"/>
        <w:numPr>
          <w:ilvl w:val="1"/>
          <w:numId w:val="2"/>
        </w:numPr>
        <w:bidi/>
        <w:ind w:left="907" w:hanging="510"/>
        <w:contextualSpacing w:val="0"/>
        <w:rPr>
          <w:rFonts w:hint="cs"/>
          <w:szCs w:val="20"/>
        </w:rPr>
      </w:pPr>
      <w:r>
        <w:rPr>
          <w:rFonts w:cs="Arial" w:hint="cs"/>
          <w:szCs w:val="20"/>
          <w:rtl/>
        </w:rPr>
        <w:t>ترشيح مسؤول تنسيق لدعم تنفيذ المشروع</w:t>
      </w:r>
    </w:p>
    <w:p w:rsidR="00D57DA9" w:rsidRPr="00D57DA9" w:rsidRDefault="00D57DA9" w:rsidP="00D57DA9">
      <w:pPr>
        <w:pStyle w:val="ListParagraph"/>
        <w:numPr>
          <w:ilvl w:val="1"/>
          <w:numId w:val="2"/>
        </w:numPr>
        <w:bidi/>
        <w:ind w:left="907" w:hanging="510"/>
        <w:contextualSpacing w:val="0"/>
        <w:rPr>
          <w:rFonts w:hint="cs"/>
          <w:szCs w:val="20"/>
        </w:rPr>
      </w:pPr>
      <w:r>
        <w:rPr>
          <w:rFonts w:cs="Arial" w:hint="cs"/>
          <w:szCs w:val="20"/>
          <w:rtl/>
        </w:rPr>
        <w:t>ال</w:t>
      </w:r>
      <w:r w:rsidRPr="00D57DA9">
        <w:rPr>
          <w:rFonts w:cs="Arial"/>
          <w:szCs w:val="20"/>
          <w:rtl/>
        </w:rPr>
        <w:t>مساعدة في نشر إعلان المشروع ضمن الموعد النهائي المتفق عليه (التفاصيل في الملحق)</w:t>
      </w:r>
    </w:p>
    <w:p w:rsidR="00D57DA9" w:rsidRPr="00D57DA9" w:rsidRDefault="00D57DA9" w:rsidP="00D57DA9">
      <w:pPr>
        <w:pStyle w:val="ListParagraph"/>
        <w:numPr>
          <w:ilvl w:val="1"/>
          <w:numId w:val="2"/>
        </w:numPr>
        <w:bidi/>
        <w:ind w:left="907" w:hanging="510"/>
        <w:contextualSpacing w:val="0"/>
        <w:rPr>
          <w:rFonts w:hint="cs"/>
          <w:szCs w:val="20"/>
        </w:rPr>
      </w:pPr>
      <w:r>
        <w:rPr>
          <w:rFonts w:cs="Arial" w:hint="cs"/>
          <w:szCs w:val="20"/>
          <w:rtl/>
        </w:rPr>
        <w:t>الاتفاق</w:t>
      </w:r>
      <w:r w:rsidRPr="00D57DA9">
        <w:rPr>
          <w:rFonts w:cs="Arial"/>
          <w:szCs w:val="20"/>
          <w:rtl/>
        </w:rPr>
        <w:t xml:space="preserve"> مع وكالة</w:t>
      </w:r>
      <w:r>
        <w:rPr>
          <w:rFonts w:cs="Arial" w:hint="cs"/>
          <w:szCs w:val="20"/>
          <w:rtl/>
        </w:rPr>
        <w:t xml:space="preserve"> على</w:t>
      </w:r>
      <w:r>
        <w:rPr>
          <w:rFonts w:cs="Arial"/>
          <w:szCs w:val="20"/>
          <w:rtl/>
        </w:rPr>
        <w:t xml:space="preserve"> نهج مشترك يمكن من خلاله</w:t>
      </w:r>
      <w:r w:rsidRPr="00D57DA9">
        <w:rPr>
          <w:rFonts w:cs="Arial"/>
          <w:szCs w:val="20"/>
          <w:rtl/>
        </w:rPr>
        <w:t xml:space="preserve"> اختيار المستفيدين من المشروع ووضع معايير </w:t>
      </w:r>
      <w:r>
        <w:rPr>
          <w:rFonts w:cs="Arial" w:hint="cs"/>
          <w:szCs w:val="20"/>
          <w:rtl/>
        </w:rPr>
        <w:t>الاستهداف والتضمين</w:t>
      </w:r>
    </w:p>
    <w:p w:rsidR="00D57DA9" w:rsidRPr="00D57DA9" w:rsidRDefault="00D57DA9" w:rsidP="00D57DA9">
      <w:pPr>
        <w:pStyle w:val="ListParagraph"/>
        <w:numPr>
          <w:ilvl w:val="1"/>
          <w:numId w:val="2"/>
        </w:numPr>
        <w:bidi/>
        <w:ind w:left="907" w:hanging="510"/>
        <w:contextualSpacing w:val="0"/>
        <w:rPr>
          <w:rFonts w:hint="cs"/>
          <w:szCs w:val="20"/>
        </w:rPr>
      </w:pPr>
      <w:r w:rsidRPr="00D57DA9">
        <w:rPr>
          <w:rFonts w:cs="Arial"/>
          <w:szCs w:val="20"/>
          <w:rtl/>
        </w:rPr>
        <w:t>تقديم الدعم في اختيار المستفيدين وإعداد قائمة المستفيدين الأولية بما يتماشى مع معايير الاختيار (التفاصيل في الملحق)</w:t>
      </w:r>
    </w:p>
    <w:p w:rsidR="00D57DA9" w:rsidRPr="00D57DA9" w:rsidRDefault="00D57DA9" w:rsidP="00D57DA9">
      <w:pPr>
        <w:pStyle w:val="ListParagraph"/>
        <w:numPr>
          <w:ilvl w:val="1"/>
          <w:numId w:val="2"/>
        </w:numPr>
        <w:bidi/>
        <w:ind w:left="907" w:hanging="510"/>
        <w:rPr>
          <w:rFonts w:hint="cs"/>
          <w:szCs w:val="20"/>
        </w:rPr>
      </w:pPr>
      <w:r>
        <w:rPr>
          <w:rFonts w:cs="Arial" w:hint="cs"/>
          <w:szCs w:val="20"/>
          <w:rtl/>
        </w:rPr>
        <w:t>تحديد</w:t>
      </w:r>
      <w:r>
        <w:rPr>
          <w:rFonts w:cs="Arial"/>
          <w:szCs w:val="20"/>
          <w:rtl/>
        </w:rPr>
        <w:t xml:space="preserve"> ا</w:t>
      </w:r>
      <w:r>
        <w:rPr>
          <w:rFonts w:cs="Arial" w:hint="cs"/>
          <w:szCs w:val="20"/>
          <w:rtl/>
        </w:rPr>
        <w:t>ل</w:t>
      </w:r>
      <w:r>
        <w:rPr>
          <w:rFonts w:cs="Arial"/>
          <w:szCs w:val="20"/>
          <w:rtl/>
        </w:rPr>
        <w:t>ؤسسات</w:t>
      </w:r>
      <w:r w:rsidRPr="00D57DA9">
        <w:rPr>
          <w:rFonts w:cs="Arial"/>
          <w:szCs w:val="20"/>
          <w:rtl/>
        </w:rPr>
        <w:t xml:space="preserve"> المناسبة</w:t>
      </w:r>
      <w:r>
        <w:rPr>
          <w:rFonts w:cs="Arial" w:hint="cs"/>
          <w:szCs w:val="20"/>
          <w:rtl/>
        </w:rPr>
        <w:t xml:space="preserve"> للعمل في مجال</w:t>
      </w:r>
      <w:r w:rsidRPr="00D57DA9">
        <w:rPr>
          <w:rFonts w:cs="Arial"/>
          <w:szCs w:val="20"/>
          <w:rtl/>
        </w:rPr>
        <w:t xml:space="preserve"> جمع ال</w:t>
      </w:r>
      <w:r>
        <w:rPr>
          <w:rFonts w:cs="Arial" w:hint="cs"/>
          <w:szCs w:val="20"/>
          <w:rtl/>
        </w:rPr>
        <w:t>نفايات</w:t>
      </w:r>
      <w:r>
        <w:rPr>
          <w:rFonts w:cs="Arial"/>
          <w:szCs w:val="20"/>
          <w:rtl/>
        </w:rPr>
        <w:t>، وإعادة تأهيل البنية التحتية، وأعمال الصيانة</w:t>
      </w:r>
      <w:r>
        <w:rPr>
          <w:rFonts w:cs="Arial" w:hint="cs"/>
          <w:szCs w:val="20"/>
          <w:rtl/>
        </w:rPr>
        <w:t xml:space="preserve"> على صعيد البلدية</w:t>
      </w:r>
      <w:r w:rsidRPr="00D57DA9">
        <w:rPr>
          <w:rFonts w:cs="Arial"/>
          <w:szCs w:val="20"/>
          <w:rtl/>
        </w:rPr>
        <w:t xml:space="preserve"> والحدائق والمنتزهات</w:t>
      </w:r>
      <w:r>
        <w:rPr>
          <w:rFonts w:cs="Arial" w:hint="cs"/>
          <w:szCs w:val="20"/>
          <w:rtl/>
        </w:rPr>
        <w:t>،</w:t>
      </w:r>
      <w:r w:rsidRPr="00D57DA9">
        <w:rPr>
          <w:rFonts w:cs="Arial"/>
          <w:szCs w:val="20"/>
          <w:rtl/>
        </w:rPr>
        <w:t xml:space="preserve"> </w:t>
      </w:r>
      <w:r>
        <w:rPr>
          <w:rFonts w:cs="Arial"/>
          <w:szCs w:val="20"/>
          <w:rtl/>
        </w:rPr>
        <w:t>وأي</w:t>
      </w:r>
      <w:r w:rsidRPr="00D57DA9">
        <w:rPr>
          <w:rFonts w:cs="Arial"/>
          <w:szCs w:val="20"/>
          <w:rtl/>
        </w:rPr>
        <w:t xml:space="preserve"> أنشطة أخرى</w:t>
      </w:r>
      <w:r>
        <w:rPr>
          <w:rFonts w:cs="Arial" w:hint="cs"/>
          <w:szCs w:val="20"/>
          <w:rtl/>
        </w:rPr>
        <w:t>.</w:t>
      </w:r>
    </w:p>
    <w:p w:rsidR="00D57DA9" w:rsidRPr="00D57DA9" w:rsidRDefault="00D57DA9" w:rsidP="00D57DA9">
      <w:pPr>
        <w:pStyle w:val="ListParagraph"/>
        <w:bidi/>
        <w:ind w:left="907"/>
        <w:rPr>
          <w:rFonts w:hint="cs"/>
          <w:szCs w:val="20"/>
        </w:rPr>
      </w:pPr>
    </w:p>
    <w:p w:rsidR="00D57DA9" w:rsidRPr="00D57DA9" w:rsidRDefault="00D57DA9" w:rsidP="00D57DA9">
      <w:pPr>
        <w:pStyle w:val="ListParagraph"/>
        <w:numPr>
          <w:ilvl w:val="1"/>
          <w:numId w:val="2"/>
        </w:numPr>
        <w:bidi/>
        <w:ind w:left="907" w:hanging="510"/>
        <w:rPr>
          <w:rFonts w:hint="cs"/>
          <w:szCs w:val="20"/>
        </w:rPr>
      </w:pPr>
      <w:r>
        <w:rPr>
          <w:rFonts w:cs="Arial"/>
          <w:szCs w:val="20"/>
          <w:rtl/>
        </w:rPr>
        <w:t xml:space="preserve"> </w:t>
      </w:r>
      <w:r w:rsidRPr="00D57DA9">
        <w:rPr>
          <w:rFonts w:cs="Arial"/>
          <w:szCs w:val="20"/>
          <w:rtl/>
        </w:rPr>
        <w:t>الاتفاق مع موظفي الوكالة</w:t>
      </w:r>
      <w:r>
        <w:rPr>
          <w:rFonts w:cs="Arial" w:hint="cs"/>
          <w:szCs w:val="20"/>
          <w:rtl/>
        </w:rPr>
        <w:t xml:space="preserve"> على</w:t>
      </w:r>
      <w:r w:rsidRPr="00D57DA9">
        <w:rPr>
          <w:rFonts w:cs="Arial"/>
          <w:szCs w:val="20"/>
          <w:rtl/>
        </w:rPr>
        <w:t xml:space="preserve"> خطة عمل مفصلة وقابلة للتنفيذ </w:t>
      </w:r>
      <w:r>
        <w:rPr>
          <w:rFonts w:cs="Arial" w:hint="cs"/>
          <w:szCs w:val="20"/>
          <w:rtl/>
        </w:rPr>
        <w:t>تتضمن</w:t>
      </w:r>
      <w:r w:rsidRPr="00D57DA9">
        <w:rPr>
          <w:rFonts w:cs="Arial"/>
          <w:szCs w:val="20"/>
          <w:rtl/>
        </w:rPr>
        <w:t xml:space="preserve"> المهام التي يتعين </w:t>
      </w:r>
      <w:r>
        <w:rPr>
          <w:rFonts w:cs="Arial" w:hint="cs"/>
          <w:szCs w:val="20"/>
          <w:rtl/>
        </w:rPr>
        <w:t xml:space="preserve">على المستفيدين تنفيذها </w:t>
      </w:r>
      <w:r w:rsidRPr="00D57DA9">
        <w:rPr>
          <w:rFonts w:cs="Arial"/>
          <w:szCs w:val="20"/>
          <w:rtl/>
        </w:rPr>
        <w:t>(التفاصيل في الملحق)</w:t>
      </w:r>
    </w:p>
    <w:p w:rsidR="00D57DA9" w:rsidRPr="00D57DA9" w:rsidRDefault="00D57DA9" w:rsidP="00D57DA9">
      <w:pPr>
        <w:pStyle w:val="ListParagraph"/>
        <w:rPr>
          <w:rFonts w:hint="cs"/>
          <w:szCs w:val="20"/>
          <w:rtl/>
        </w:rPr>
      </w:pPr>
    </w:p>
    <w:p w:rsidR="00D57DA9" w:rsidRPr="00D57DA9" w:rsidRDefault="00D57DA9" w:rsidP="00D57DA9">
      <w:pPr>
        <w:pStyle w:val="ListParagraph"/>
        <w:bidi/>
        <w:ind w:left="907"/>
        <w:rPr>
          <w:szCs w:val="20"/>
        </w:rPr>
      </w:pPr>
    </w:p>
    <w:p w:rsidR="00D57DA9" w:rsidRPr="00D57DA9" w:rsidRDefault="00D57DA9" w:rsidP="00D57DA9">
      <w:pPr>
        <w:pStyle w:val="ListParagraph"/>
        <w:numPr>
          <w:ilvl w:val="1"/>
          <w:numId w:val="2"/>
        </w:numPr>
        <w:bidi/>
        <w:ind w:left="907" w:hanging="510"/>
        <w:contextualSpacing w:val="0"/>
        <w:rPr>
          <w:rFonts w:hint="cs"/>
          <w:szCs w:val="20"/>
        </w:rPr>
      </w:pPr>
      <w:r w:rsidRPr="00D57DA9">
        <w:rPr>
          <w:rFonts w:cs="Arial"/>
          <w:szCs w:val="20"/>
          <w:rtl/>
        </w:rPr>
        <w:t xml:space="preserve"> تحديد وتعيين وتخصيص مشرفين لمراقبة الأعمال اليومية في مواقع العمل لمدة المشروع</w:t>
      </w:r>
    </w:p>
    <w:p w:rsidR="00D57DA9" w:rsidRPr="00D57DA9" w:rsidRDefault="00D57DA9" w:rsidP="00D57DA9">
      <w:pPr>
        <w:pStyle w:val="ListParagraph"/>
        <w:numPr>
          <w:ilvl w:val="1"/>
          <w:numId w:val="2"/>
        </w:numPr>
        <w:bidi/>
        <w:ind w:left="907" w:hanging="510"/>
        <w:rPr>
          <w:rFonts w:hint="cs"/>
          <w:szCs w:val="20"/>
        </w:rPr>
      </w:pPr>
      <w:r w:rsidRPr="00D57DA9">
        <w:rPr>
          <w:rFonts w:cs="Arial"/>
          <w:szCs w:val="20"/>
          <w:rtl/>
        </w:rPr>
        <w:t>إ</w:t>
      </w:r>
      <w:r>
        <w:rPr>
          <w:rFonts w:cs="Arial" w:hint="cs"/>
          <w:szCs w:val="20"/>
          <w:rtl/>
        </w:rPr>
        <w:t>طلاع</w:t>
      </w:r>
      <w:r w:rsidRPr="00D57DA9">
        <w:rPr>
          <w:rFonts w:cs="Arial"/>
          <w:szCs w:val="20"/>
          <w:rtl/>
        </w:rPr>
        <w:t xml:space="preserve"> </w:t>
      </w:r>
      <w:r>
        <w:rPr>
          <w:rFonts w:cs="Arial" w:hint="cs"/>
          <w:szCs w:val="20"/>
          <w:rtl/>
        </w:rPr>
        <w:t>ال</w:t>
      </w:r>
      <w:r>
        <w:rPr>
          <w:rFonts w:cs="Arial"/>
          <w:szCs w:val="20"/>
          <w:rtl/>
        </w:rPr>
        <w:t xml:space="preserve">وكالة </w:t>
      </w:r>
      <w:r>
        <w:rPr>
          <w:rFonts w:cs="Arial" w:hint="cs"/>
          <w:szCs w:val="20"/>
          <w:rtl/>
        </w:rPr>
        <w:t>على</w:t>
      </w:r>
      <w:r w:rsidRPr="00D57DA9">
        <w:rPr>
          <w:rFonts w:cs="Arial"/>
          <w:szCs w:val="20"/>
          <w:rtl/>
        </w:rPr>
        <w:t xml:space="preserve"> الأدوات والمواد اللازمة ل</w:t>
      </w:r>
      <w:r>
        <w:rPr>
          <w:rFonts w:cs="Arial" w:hint="cs"/>
          <w:szCs w:val="20"/>
          <w:rtl/>
        </w:rPr>
        <w:t>ل</w:t>
      </w:r>
      <w:r w:rsidRPr="00D57DA9">
        <w:rPr>
          <w:rFonts w:cs="Arial"/>
          <w:szCs w:val="20"/>
          <w:rtl/>
        </w:rPr>
        <w:t>أعمال وتقديم تقرير عن</w:t>
      </w:r>
      <w:r>
        <w:rPr>
          <w:rFonts w:cs="Arial" w:hint="cs"/>
          <w:szCs w:val="20"/>
          <w:rtl/>
        </w:rPr>
        <w:t xml:space="preserve"> أي</w:t>
      </w:r>
      <w:r w:rsidRPr="00D57DA9">
        <w:rPr>
          <w:rFonts w:cs="Arial"/>
          <w:szCs w:val="20"/>
          <w:rtl/>
        </w:rPr>
        <w:t xml:space="preserve"> احتياجات وكميات إضافية</w:t>
      </w:r>
    </w:p>
    <w:p w:rsidR="00D57DA9" w:rsidRPr="00D57DA9" w:rsidRDefault="00D57DA9" w:rsidP="00D57DA9">
      <w:pPr>
        <w:pStyle w:val="ListParagraph"/>
        <w:bidi/>
        <w:ind w:left="907"/>
        <w:rPr>
          <w:szCs w:val="20"/>
        </w:rPr>
      </w:pPr>
    </w:p>
    <w:p w:rsidR="00D57DA9" w:rsidRPr="00D57DA9" w:rsidRDefault="00D57DA9" w:rsidP="00D57DA9">
      <w:pPr>
        <w:pStyle w:val="ListParagraph"/>
        <w:numPr>
          <w:ilvl w:val="1"/>
          <w:numId w:val="2"/>
        </w:numPr>
        <w:bidi/>
        <w:ind w:left="907" w:hanging="510"/>
        <w:rPr>
          <w:rFonts w:hint="cs"/>
          <w:szCs w:val="20"/>
        </w:rPr>
      </w:pPr>
      <w:r w:rsidRPr="00D57DA9">
        <w:rPr>
          <w:rFonts w:cs="Arial"/>
          <w:szCs w:val="20"/>
          <w:rtl/>
        </w:rPr>
        <w:t xml:space="preserve">تخزين وتوزيع الأدوات </w:t>
      </w:r>
      <w:r>
        <w:rPr>
          <w:rFonts w:cs="Arial" w:hint="cs"/>
          <w:szCs w:val="20"/>
          <w:rtl/>
        </w:rPr>
        <w:t>التي يحتاجها</w:t>
      </w:r>
      <w:r>
        <w:rPr>
          <w:rFonts w:cs="Arial"/>
          <w:szCs w:val="20"/>
          <w:rtl/>
        </w:rPr>
        <w:t xml:space="preserve"> </w:t>
      </w:r>
      <w:r w:rsidRPr="00D57DA9">
        <w:rPr>
          <w:rFonts w:cs="Arial"/>
          <w:szCs w:val="20"/>
          <w:rtl/>
        </w:rPr>
        <w:t>المستفيدين على أساس</w:t>
      </w:r>
      <w:r>
        <w:rPr>
          <w:rFonts w:cs="Arial"/>
          <w:szCs w:val="20"/>
          <w:rtl/>
        </w:rPr>
        <w:t xml:space="preserve"> يومي لأداء </w:t>
      </w:r>
      <w:r w:rsidRPr="00D57DA9">
        <w:rPr>
          <w:rFonts w:cs="Arial"/>
          <w:szCs w:val="20"/>
          <w:rtl/>
        </w:rPr>
        <w:t>أعمال</w:t>
      </w:r>
      <w:r>
        <w:rPr>
          <w:rFonts w:cs="Arial" w:hint="cs"/>
          <w:szCs w:val="20"/>
          <w:rtl/>
        </w:rPr>
        <w:t>هم</w:t>
      </w:r>
    </w:p>
    <w:p w:rsidR="00D57DA9" w:rsidRPr="00D57DA9" w:rsidRDefault="00D57DA9" w:rsidP="00D57DA9">
      <w:pPr>
        <w:pStyle w:val="ListParagraph"/>
        <w:rPr>
          <w:rFonts w:hint="cs"/>
          <w:szCs w:val="20"/>
          <w:rtl/>
        </w:rPr>
      </w:pPr>
    </w:p>
    <w:p w:rsidR="00D57DA9" w:rsidRPr="00D57DA9" w:rsidRDefault="00D57DA9" w:rsidP="00D57DA9">
      <w:pPr>
        <w:pStyle w:val="ListParagraph"/>
        <w:bidi/>
        <w:ind w:left="907"/>
        <w:rPr>
          <w:szCs w:val="20"/>
        </w:rPr>
      </w:pPr>
    </w:p>
    <w:p w:rsidR="00D57DA9" w:rsidRPr="00C35498" w:rsidRDefault="00D57DA9" w:rsidP="00C35498">
      <w:pPr>
        <w:pStyle w:val="ListParagraph"/>
        <w:numPr>
          <w:ilvl w:val="1"/>
          <w:numId w:val="2"/>
        </w:numPr>
        <w:bidi/>
        <w:ind w:left="907" w:hanging="510"/>
        <w:rPr>
          <w:rFonts w:hint="cs"/>
          <w:szCs w:val="20"/>
        </w:rPr>
      </w:pPr>
      <w:r w:rsidRPr="00D57DA9">
        <w:rPr>
          <w:rFonts w:cs="Arial"/>
          <w:szCs w:val="20"/>
          <w:rtl/>
        </w:rPr>
        <w:t xml:space="preserve">جمع </w:t>
      </w:r>
      <w:r>
        <w:rPr>
          <w:rFonts w:cs="Arial" w:hint="cs"/>
          <w:szCs w:val="20"/>
          <w:rtl/>
        </w:rPr>
        <w:t>قوائم</w:t>
      </w:r>
      <w:r>
        <w:rPr>
          <w:rFonts w:cs="Arial"/>
          <w:szCs w:val="20"/>
          <w:rtl/>
        </w:rPr>
        <w:t xml:space="preserve"> الحضور، </w:t>
      </w:r>
      <w:r w:rsidRPr="00D57DA9">
        <w:rPr>
          <w:rFonts w:cs="Arial"/>
          <w:szCs w:val="20"/>
          <w:rtl/>
        </w:rPr>
        <w:t xml:space="preserve">التي سيتم </w:t>
      </w:r>
      <w:r>
        <w:rPr>
          <w:rFonts w:cs="Arial" w:hint="cs"/>
          <w:szCs w:val="20"/>
          <w:rtl/>
        </w:rPr>
        <w:t>تُعدّ من قبل</w:t>
      </w:r>
      <w:r w:rsidRPr="00D57DA9">
        <w:rPr>
          <w:rFonts w:cs="Arial"/>
          <w:szCs w:val="20"/>
          <w:rtl/>
        </w:rPr>
        <w:t xml:space="preserve"> المشرفين و</w:t>
      </w:r>
      <w:r>
        <w:rPr>
          <w:rFonts w:cs="Arial" w:hint="cs"/>
          <w:szCs w:val="20"/>
          <w:rtl/>
        </w:rPr>
        <w:t xml:space="preserve">تحفظ في </w:t>
      </w:r>
      <w:r w:rsidRPr="00D57DA9">
        <w:rPr>
          <w:rFonts w:cs="Arial"/>
          <w:szCs w:val="20"/>
          <w:rtl/>
        </w:rPr>
        <w:t xml:space="preserve">مكتب البلدية حتى </w:t>
      </w:r>
      <w:r w:rsidR="00C35498">
        <w:rPr>
          <w:rFonts w:cs="Arial" w:hint="cs"/>
          <w:szCs w:val="20"/>
          <w:rtl/>
        </w:rPr>
        <w:t>تأتي الوكالة لجمع</w:t>
      </w:r>
      <w:r w:rsidRPr="00D57DA9">
        <w:rPr>
          <w:rFonts w:cs="Arial"/>
          <w:szCs w:val="20"/>
          <w:rtl/>
        </w:rPr>
        <w:t xml:space="preserve"> النسخ الأصلية </w:t>
      </w:r>
    </w:p>
    <w:p w:rsidR="00C35498" w:rsidRPr="00D57DA9" w:rsidRDefault="00C35498" w:rsidP="00C35498">
      <w:pPr>
        <w:pStyle w:val="ListParagraph"/>
        <w:bidi/>
        <w:ind w:left="907"/>
        <w:rPr>
          <w:szCs w:val="20"/>
        </w:rPr>
      </w:pPr>
    </w:p>
    <w:p w:rsidR="00D57DA9" w:rsidRPr="00C35498" w:rsidRDefault="00D57DA9" w:rsidP="00C35498">
      <w:pPr>
        <w:pStyle w:val="ListParagraph"/>
        <w:numPr>
          <w:ilvl w:val="1"/>
          <w:numId w:val="2"/>
        </w:numPr>
        <w:bidi/>
        <w:ind w:left="907" w:hanging="510"/>
        <w:rPr>
          <w:rFonts w:hint="cs"/>
          <w:szCs w:val="20"/>
        </w:rPr>
      </w:pPr>
      <w:r w:rsidRPr="00D57DA9">
        <w:rPr>
          <w:rFonts w:cs="Arial"/>
          <w:szCs w:val="20"/>
          <w:rtl/>
        </w:rPr>
        <w:t xml:space="preserve">توفير وسائل النقل للمستفيدين </w:t>
      </w:r>
      <w:r w:rsidR="00C35498">
        <w:rPr>
          <w:rFonts w:cs="Arial" w:hint="cs"/>
          <w:szCs w:val="20"/>
          <w:rtl/>
        </w:rPr>
        <w:t>من</w:t>
      </w:r>
      <w:r w:rsidRPr="00D57DA9">
        <w:rPr>
          <w:rFonts w:cs="Arial"/>
          <w:szCs w:val="20"/>
          <w:rtl/>
        </w:rPr>
        <w:t xml:space="preserve"> الموقع </w:t>
      </w:r>
      <w:r w:rsidR="00C35498">
        <w:rPr>
          <w:rFonts w:cs="Arial" w:hint="cs"/>
          <w:szCs w:val="20"/>
          <w:rtl/>
        </w:rPr>
        <w:t xml:space="preserve">المتفق عليه إلى </w:t>
      </w:r>
      <w:r w:rsidRPr="00D57DA9">
        <w:rPr>
          <w:rFonts w:cs="Arial"/>
          <w:szCs w:val="20"/>
          <w:rtl/>
        </w:rPr>
        <w:t>مواقع العمل</w:t>
      </w:r>
    </w:p>
    <w:p w:rsidR="00C35498" w:rsidRPr="00C35498" w:rsidRDefault="00C35498" w:rsidP="00C35498">
      <w:pPr>
        <w:pStyle w:val="ListParagraph"/>
        <w:rPr>
          <w:rFonts w:hint="cs"/>
          <w:szCs w:val="20"/>
          <w:rtl/>
        </w:rPr>
      </w:pPr>
    </w:p>
    <w:p w:rsidR="00C35498" w:rsidRPr="00D57DA9" w:rsidRDefault="00C35498" w:rsidP="00C35498">
      <w:pPr>
        <w:pStyle w:val="ListParagraph"/>
        <w:bidi/>
        <w:ind w:left="907"/>
        <w:rPr>
          <w:szCs w:val="20"/>
        </w:rPr>
      </w:pPr>
    </w:p>
    <w:p w:rsidR="00D57DA9" w:rsidRPr="00C35498" w:rsidRDefault="00C35498" w:rsidP="00C35498">
      <w:pPr>
        <w:pStyle w:val="ListParagraph"/>
        <w:numPr>
          <w:ilvl w:val="1"/>
          <w:numId w:val="2"/>
        </w:numPr>
        <w:bidi/>
        <w:ind w:left="907" w:hanging="510"/>
        <w:rPr>
          <w:rFonts w:hint="cs"/>
          <w:szCs w:val="20"/>
        </w:rPr>
      </w:pPr>
      <w:r>
        <w:rPr>
          <w:rFonts w:cs="Arial"/>
          <w:szCs w:val="20"/>
          <w:rtl/>
        </w:rPr>
        <w:t xml:space="preserve">التنسيق مع </w:t>
      </w:r>
      <w:r>
        <w:rPr>
          <w:rFonts w:cs="Arial" w:hint="cs"/>
          <w:szCs w:val="20"/>
          <w:rtl/>
        </w:rPr>
        <w:t>ال</w:t>
      </w:r>
      <w:r>
        <w:rPr>
          <w:rFonts w:cs="Arial"/>
          <w:szCs w:val="20"/>
          <w:rtl/>
        </w:rPr>
        <w:t xml:space="preserve">وكالة </w:t>
      </w:r>
      <w:r>
        <w:rPr>
          <w:rFonts w:cs="Arial" w:hint="cs"/>
          <w:szCs w:val="20"/>
          <w:rtl/>
        </w:rPr>
        <w:t>حول عملية</w:t>
      </w:r>
      <w:r w:rsidR="00D57DA9" w:rsidRPr="00D57DA9">
        <w:rPr>
          <w:rFonts w:cs="Arial"/>
          <w:szCs w:val="20"/>
          <w:rtl/>
        </w:rPr>
        <w:t xml:space="preserve"> التخطيط </w:t>
      </w:r>
      <w:r>
        <w:rPr>
          <w:rFonts w:cs="Arial" w:hint="cs"/>
          <w:szCs w:val="20"/>
          <w:rtl/>
        </w:rPr>
        <w:t>وتتبع الأعمال، و</w:t>
      </w:r>
      <w:r w:rsidR="00D57DA9" w:rsidRPr="00D57DA9">
        <w:rPr>
          <w:rFonts w:cs="Arial"/>
          <w:szCs w:val="20"/>
          <w:rtl/>
        </w:rPr>
        <w:t xml:space="preserve">الإبلاغ </w:t>
      </w:r>
    </w:p>
    <w:p w:rsidR="00C35498" w:rsidRPr="00D57DA9" w:rsidRDefault="00C35498" w:rsidP="00C35498">
      <w:pPr>
        <w:pStyle w:val="ListParagraph"/>
        <w:bidi/>
        <w:ind w:left="907"/>
        <w:rPr>
          <w:szCs w:val="20"/>
        </w:rPr>
      </w:pPr>
    </w:p>
    <w:p w:rsidR="00D57DA9" w:rsidRPr="00A964CA" w:rsidRDefault="00D57DA9" w:rsidP="00C35498">
      <w:pPr>
        <w:pStyle w:val="ListParagraph"/>
        <w:numPr>
          <w:ilvl w:val="1"/>
          <w:numId w:val="2"/>
        </w:numPr>
        <w:bidi/>
        <w:ind w:left="907" w:hanging="510"/>
        <w:contextualSpacing w:val="0"/>
        <w:rPr>
          <w:szCs w:val="20"/>
        </w:rPr>
      </w:pPr>
      <w:r w:rsidRPr="00D57DA9">
        <w:rPr>
          <w:rFonts w:cs="Arial"/>
          <w:szCs w:val="20"/>
          <w:rtl/>
        </w:rPr>
        <w:t xml:space="preserve">ضمان حماية المستفيدين </w:t>
      </w:r>
      <w:r w:rsidR="00C35498">
        <w:rPr>
          <w:rFonts w:cs="Arial"/>
          <w:szCs w:val="20"/>
          <w:rtl/>
        </w:rPr>
        <w:t>وسلام</w:t>
      </w:r>
      <w:r w:rsidR="00C35498">
        <w:rPr>
          <w:rFonts w:cs="Arial" w:hint="cs"/>
          <w:szCs w:val="20"/>
          <w:rtl/>
        </w:rPr>
        <w:t>تهم عند</w:t>
      </w:r>
      <w:r w:rsidRPr="00D57DA9">
        <w:rPr>
          <w:rFonts w:cs="Arial"/>
          <w:szCs w:val="20"/>
          <w:rtl/>
        </w:rPr>
        <w:t xml:space="preserve"> </w:t>
      </w:r>
      <w:r w:rsidR="00C35498">
        <w:rPr>
          <w:rFonts w:cs="Arial" w:hint="cs"/>
          <w:szCs w:val="20"/>
          <w:rtl/>
        </w:rPr>
        <w:t>قيامهم</w:t>
      </w:r>
      <w:r w:rsidRPr="00D57DA9">
        <w:rPr>
          <w:rFonts w:cs="Arial"/>
          <w:szCs w:val="20"/>
          <w:rtl/>
        </w:rPr>
        <w:t xml:space="preserve"> بالمهام الموك</w:t>
      </w:r>
      <w:r w:rsidR="00C35498">
        <w:rPr>
          <w:rFonts w:cs="Arial" w:hint="cs"/>
          <w:szCs w:val="20"/>
          <w:rtl/>
        </w:rPr>
        <w:t>لة إليهم.</w:t>
      </w:r>
    </w:p>
    <w:p w:rsidR="00FC6B89" w:rsidRDefault="00FC6B89" w:rsidP="00C35498">
      <w:pPr>
        <w:pStyle w:val="Heading2"/>
        <w:tabs>
          <w:tab w:val="left" w:pos="425"/>
        </w:tabs>
        <w:bidi/>
        <w:rPr>
          <w:rFonts w:hint="cs"/>
          <w:rtl/>
        </w:rPr>
      </w:pPr>
      <w:r w:rsidRPr="00A964CA">
        <w:t xml:space="preserve">4. </w:t>
      </w:r>
      <w:r w:rsidR="0051569C" w:rsidRPr="00A964CA">
        <w:tab/>
      </w:r>
      <w:r w:rsidR="00C35498">
        <w:rPr>
          <w:rFonts w:hint="cs"/>
          <w:rtl/>
        </w:rPr>
        <w:t>مهام الوكالة ومسؤولياتها</w:t>
      </w:r>
    </w:p>
    <w:p w:rsidR="00800CCE" w:rsidRDefault="00800CCE" w:rsidP="00800CCE">
      <w:pPr>
        <w:bidi/>
      </w:pPr>
      <w:r>
        <w:rPr>
          <w:rFonts w:hint="cs"/>
          <w:rtl/>
        </w:rPr>
        <w:t xml:space="preserve">4.1 اطلاع البلدية على </w:t>
      </w:r>
      <w:r>
        <w:rPr>
          <w:rtl/>
        </w:rPr>
        <w:t>أهداف</w:t>
      </w:r>
      <w:r>
        <w:rPr>
          <w:rFonts w:hint="cs"/>
          <w:rtl/>
        </w:rPr>
        <w:t xml:space="preserve"> المشروع</w:t>
      </w:r>
      <w:r>
        <w:rPr>
          <w:rtl/>
        </w:rPr>
        <w:t xml:space="preserve"> وغايات</w:t>
      </w:r>
      <w:r>
        <w:rPr>
          <w:rFonts w:hint="cs"/>
          <w:rtl/>
        </w:rPr>
        <w:t>ه</w:t>
      </w:r>
      <w:r>
        <w:rPr>
          <w:rtl/>
        </w:rPr>
        <w:t xml:space="preserve"> وتسهيل </w:t>
      </w:r>
      <w:r>
        <w:rPr>
          <w:rFonts w:hint="cs"/>
          <w:rtl/>
        </w:rPr>
        <w:t>تعميم</w:t>
      </w:r>
      <w:r>
        <w:rPr>
          <w:rtl/>
        </w:rPr>
        <w:t xml:space="preserve"> هذه المعلومات </w:t>
      </w:r>
      <w:r>
        <w:rPr>
          <w:rFonts w:hint="cs"/>
          <w:rtl/>
        </w:rPr>
        <w:t xml:space="preserve">على </w:t>
      </w:r>
      <w:r>
        <w:rPr>
          <w:rtl/>
        </w:rPr>
        <w:t>موظفي البلدية المعنيين</w:t>
      </w:r>
    </w:p>
    <w:p w:rsidR="00800CCE" w:rsidRDefault="00800CCE" w:rsidP="00800CCE">
      <w:pPr>
        <w:bidi/>
      </w:pPr>
      <w:r>
        <w:rPr>
          <w:rtl/>
        </w:rPr>
        <w:t xml:space="preserve">4.2 ترشيح </w:t>
      </w:r>
      <w:r>
        <w:rPr>
          <w:rFonts w:hint="cs"/>
          <w:rtl/>
        </w:rPr>
        <w:t>مسؤول تنسيق</w:t>
      </w:r>
      <w:r>
        <w:rPr>
          <w:rtl/>
        </w:rPr>
        <w:t xml:space="preserve"> للمشروع</w:t>
      </w:r>
    </w:p>
    <w:p w:rsidR="00800CCE" w:rsidRDefault="00800CCE" w:rsidP="00800CCE">
      <w:pPr>
        <w:bidi/>
      </w:pPr>
      <w:r>
        <w:rPr>
          <w:rtl/>
        </w:rPr>
        <w:t xml:space="preserve">4.3 شراء وضمان تسليم الأدوات المطلوبة </w:t>
      </w:r>
      <w:r>
        <w:rPr>
          <w:rFonts w:hint="cs"/>
          <w:rtl/>
        </w:rPr>
        <w:t xml:space="preserve">من </w:t>
      </w:r>
      <w:r>
        <w:rPr>
          <w:rtl/>
        </w:rPr>
        <w:t>البلدية في الوقت المناسب لأداء الأعمال المخطط لها</w:t>
      </w:r>
    </w:p>
    <w:p w:rsidR="00800CCE" w:rsidRDefault="00800CCE" w:rsidP="00800CCE">
      <w:pPr>
        <w:bidi/>
      </w:pPr>
      <w:r>
        <w:rPr>
          <w:rtl/>
        </w:rPr>
        <w:t xml:space="preserve">4.4 ضمان </w:t>
      </w:r>
      <w:r>
        <w:rPr>
          <w:rFonts w:hint="cs"/>
          <w:rtl/>
        </w:rPr>
        <w:t xml:space="preserve">تناسق </w:t>
      </w:r>
      <w:r>
        <w:rPr>
          <w:rtl/>
        </w:rPr>
        <w:t>معايير الاختيار مع المبادئ الإنسانية، وغيرها من جهود المجتمع الإنساني</w:t>
      </w:r>
    </w:p>
    <w:p w:rsidR="00800CCE" w:rsidRDefault="00800CCE" w:rsidP="00800CCE">
      <w:pPr>
        <w:bidi/>
      </w:pPr>
      <w:r>
        <w:rPr>
          <w:rtl/>
        </w:rPr>
        <w:t>4.5 تسهيل عملية الاختيار النهائية للمستفيدين وفقا لمعايير الاختيار المتفق عليها</w:t>
      </w:r>
    </w:p>
    <w:p w:rsidR="00800CCE" w:rsidRDefault="00800CCE" w:rsidP="00800CCE">
      <w:pPr>
        <w:bidi/>
      </w:pPr>
      <w:r>
        <w:rPr>
          <w:rtl/>
        </w:rPr>
        <w:t>4.6 إعداد و</w:t>
      </w:r>
      <w:r>
        <w:rPr>
          <w:rFonts w:hint="cs"/>
          <w:rtl/>
        </w:rPr>
        <w:t>ترخيص</w:t>
      </w:r>
      <w:r>
        <w:rPr>
          <w:rtl/>
        </w:rPr>
        <w:t xml:space="preserve"> قائمة المستفيدين النهائية</w:t>
      </w:r>
    </w:p>
    <w:p w:rsidR="00800CCE" w:rsidRDefault="00800CCE" w:rsidP="00800CCE">
      <w:pPr>
        <w:bidi/>
      </w:pPr>
      <w:r>
        <w:rPr>
          <w:rtl/>
        </w:rPr>
        <w:t xml:space="preserve">4.7 إعداد وتوقيع عقود </w:t>
      </w:r>
      <w:r>
        <w:rPr>
          <w:rFonts w:hint="cs"/>
          <w:rtl/>
        </w:rPr>
        <w:t>ال</w:t>
      </w:r>
      <w:r>
        <w:rPr>
          <w:rtl/>
        </w:rPr>
        <w:t>عمل</w:t>
      </w:r>
      <w:r>
        <w:rPr>
          <w:rFonts w:hint="cs"/>
          <w:rtl/>
        </w:rPr>
        <w:t xml:space="preserve"> الخاصة ب</w:t>
      </w:r>
      <w:r>
        <w:rPr>
          <w:rtl/>
        </w:rPr>
        <w:t>المستفيدين</w:t>
      </w:r>
    </w:p>
    <w:p w:rsidR="00800CCE" w:rsidRDefault="00800CCE" w:rsidP="00800CCE">
      <w:pPr>
        <w:bidi/>
      </w:pPr>
      <w:r>
        <w:rPr>
          <w:rtl/>
        </w:rPr>
        <w:t xml:space="preserve">4.8 تحديد </w:t>
      </w:r>
      <w:r>
        <w:rPr>
          <w:rFonts w:hint="cs"/>
          <w:rtl/>
        </w:rPr>
        <w:t xml:space="preserve">وسيلة </w:t>
      </w:r>
      <w:r>
        <w:rPr>
          <w:rtl/>
        </w:rPr>
        <w:t>التحوي</w:t>
      </w:r>
      <w:r>
        <w:rPr>
          <w:rFonts w:hint="cs"/>
          <w:rtl/>
        </w:rPr>
        <w:t>ل</w:t>
      </w:r>
      <w:r>
        <w:rPr>
          <w:rtl/>
        </w:rPr>
        <w:t xml:space="preserve"> النقدي </w:t>
      </w:r>
      <w:r>
        <w:rPr>
          <w:rFonts w:hint="cs"/>
          <w:rtl/>
        </w:rPr>
        <w:t>المناسبة</w:t>
      </w:r>
      <w:r>
        <w:rPr>
          <w:rtl/>
        </w:rPr>
        <w:t xml:space="preserve"> </w:t>
      </w:r>
      <w:r>
        <w:rPr>
          <w:rFonts w:hint="cs"/>
          <w:rtl/>
        </w:rPr>
        <w:t xml:space="preserve">بالتنسيق مع </w:t>
      </w:r>
      <w:r>
        <w:rPr>
          <w:rtl/>
        </w:rPr>
        <w:t>مع وكالات إنسانية</w:t>
      </w:r>
      <w:r>
        <w:rPr>
          <w:rFonts w:hint="cs"/>
          <w:rtl/>
        </w:rPr>
        <w:t xml:space="preserve"> أخرى</w:t>
      </w:r>
    </w:p>
    <w:p w:rsidR="00800CCE" w:rsidRDefault="00F20188" w:rsidP="00F20188">
      <w:pPr>
        <w:bidi/>
      </w:pPr>
      <w:r>
        <w:rPr>
          <w:rtl/>
        </w:rPr>
        <w:t xml:space="preserve">4.9 </w:t>
      </w:r>
      <w:r>
        <w:rPr>
          <w:rFonts w:hint="cs"/>
          <w:rtl/>
        </w:rPr>
        <w:t>تسديد</w:t>
      </w:r>
      <w:r w:rsidR="00800CCE">
        <w:rPr>
          <w:rtl/>
        </w:rPr>
        <w:t xml:space="preserve"> دفعات العمال ونقل </w:t>
      </w:r>
      <w:r>
        <w:rPr>
          <w:rFonts w:hint="cs"/>
          <w:rtl/>
        </w:rPr>
        <w:t>التحويلات</w:t>
      </w:r>
      <w:r w:rsidR="00800CCE">
        <w:rPr>
          <w:rtl/>
        </w:rPr>
        <w:t xml:space="preserve"> وفقا</w:t>
      </w:r>
      <w:r>
        <w:rPr>
          <w:rFonts w:hint="cs"/>
          <w:rtl/>
        </w:rPr>
        <w:t xml:space="preserve"> لوسيلة التحويل</w:t>
      </w:r>
      <w:r w:rsidR="00800CCE">
        <w:rPr>
          <w:rtl/>
        </w:rPr>
        <w:t xml:space="preserve"> </w:t>
      </w:r>
      <w:r>
        <w:rPr>
          <w:rFonts w:hint="cs"/>
          <w:rtl/>
        </w:rPr>
        <w:t>المتفق عليها</w:t>
      </w:r>
      <w:r w:rsidR="00800CCE">
        <w:rPr>
          <w:rtl/>
        </w:rPr>
        <w:t xml:space="preserve"> وبناء على</w:t>
      </w:r>
      <w:r>
        <w:rPr>
          <w:rFonts w:hint="cs"/>
          <w:rtl/>
        </w:rPr>
        <w:t xml:space="preserve"> قائمة</w:t>
      </w:r>
      <w:r w:rsidR="00800CCE">
        <w:rPr>
          <w:rtl/>
        </w:rPr>
        <w:t xml:space="preserve"> الحضور</w:t>
      </w:r>
    </w:p>
    <w:p w:rsidR="00800CCE" w:rsidRDefault="00F20188" w:rsidP="00F20188">
      <w:pPr>
        <w:bidi/>
      </w:pPr>
      <w:r>
        <w:rPr>
          <w:rtl/>
        </w:rPr>
        <w:t xml:space="preserve">4.10 </w:t>
      </w:r>
      <w:r w:rsidR="00800CCE">
        <w:rPr>
          <w:rtl/>
        </w:rPr>
        <w:t xml:space="preserve">إدارة أموال المشروع وجميع </w:t>
      </w:r>
      <w:r>
        <w:rPr>
          <w:rFonts w:hint="cs"/>
          <w:rtl/>
        </w:rPr>
        <w:t>ال</w:t>
      </w:r>
      <w:r w:rsidR="00800CCE">
        <w:rPr>
          <w:rtl/>
        </w:rPr>
        <w:t>نفقات</w:t>
      </w:r>
      <w:r>
        <w:rPr>
          <w:rtl/>
        </w:rPr>
        <w:t xml:space="preserve"> وفقا </w:t>
      </w:r>
      <w:r w:rsidR="00800CCE">
        <w:rPr>
          <w:rtl/>
        </w:rPr>
        <w:t xml:space="preserve">لإجراءات </w:t>
      </w:r>
      <w:r>
        <w:rPr>
          <w:rFonts w:hint="cs"/>
          <w:rtl/>
        </w:rPr>
        <w:t>ا</w:t>
      </w:r>
      <w:r>
        <w:rPr>
          <w:rtl/>
        </w:rPr>
        <w:t xml:space="preserve">لوكالة </w:t>
      </w:r>
      <w:r w:rsidR="00800CCE">
        <w:rPr>
          <w:rtl/>
        </w:rPr>
        <w:t xml:space="preserve">الداخلية </w:t>
      </w:r>
    </w:p>
    <w:p w:rsidR="00800CCE" w:rsidRDefault="00F20188" w:rsidP="00F20188">
      <w:pPr>
        <w:bidi/>
      </w:pPr>
      <w:r>
        <w:rPr>
          <w:rtl/>
        </w:rPr>
        <w:t xml:space="preserve">4.11 </w:t>
      </w:r>
      <w:r w:rsidR="00800CCE">
        <w:rPr>
          <w:rtl/>
        </w:rPr>
        <w:t xml:space="preserve">ضمان الشفافية والفعالية من خلال الزيارات الميدانية وإبلاغ المستفيدين </w:t>
      </w:r>
      <w:r>
        <w:rPr>
          <w:rFonts w:hint="cs"/>
          <w:rtl/>
        </w:rPr>
        <w:t>حول</w:t>
      </w:r>
      <w:r w:rsidR="00800CCE">
        <w:rPr>
          <w:rtl/>
        </w:rPr>
        <w:t xml:space="preserve"> إجراءات ا</w:t>
      </w:r>
      <w:r>
        <w:rPr>
          <w:rFonts w:hint="cs"/>
          <w:rtl/>
        </w:rPr>
        <w:t>لاستهداف</w:t>
      </w:r>
    </w:p>
    <w:p w:rsidR="00800CCE" w:rsidRDefault="00F20188" w:rsidP="00F20188">
      <w:pPr>
        <w:bidi/>
      </w:pPr>
      <w:r>
        <w:rPr>
          <w:rtl/>
        </w:rPr>
        <w:t xml:space="preserve">4.12 </w:t>
      </w:r>
      <w:r w:rsidR="00800CCE">
        <w:rPr>
          <w:rtl/>
        </w:rPr>
        <w:t xml:space="preserve">متابعة التقدم المحرز في المشروع </w:t>
      </w:r>
    </w:p>
    <w:p w:rsidR="00800CCE" w:rsidRDefault="00F20188" w:rsidP="00F20188">
      <w:pPr>
        <w:bidi/>
      </w:pPr>
      <w:r>
        <w:rPr>
          <w:rtl/>
        </w:rPr>
        <w:t xml:space="preserve">4.13 </w:t>
      </w:r>
      <w:r w:rsidR="00800CCE">
        <w:rPr>
          <w:rtl/>
        </w:rPr>
        <w:t>رصد تنفيذ المشروع</w:t>
      </w:r>
      <w:r>
        <w:rPr>
          <w:rtl/>
        </w:rPr>
        <w:t xml:space="preserve"> وتقييم</w:t>
      </w:r>
      <w:r>
        <w:rPr>
          <w:rFonts w:hint="cs"/>
          <w:rtl/>
        </w:rPr>
        <w:t>ه</w:t>
      </w:r>
    </w:p>
    <w:p w:rsidR="00800CCE" w:rsidRPr="00800CCE" w:rsidRDefault="00F20188" w:rsidP="00F20188">
      <w:pPr>
        <w:bidi/>
      </w:pPr>
      <w:r>
        <w:rPr>
          <w:rtl/>
        </w:rPr>
        <w:t xml:space="preserve">4.14 </w:t>
      </w:r>
      <w:r>
        <w:rPr>
          <w:rFonts w:hint="cs"/>
          <w:rtl/>
        </w:rPr>
        <w:t>ال</w:t>
      </w:r>
      <w:r>
        <w:rPr>
          <w:rtl/>
        </w:rPr>
        <w:t xml:space="preserve">بت في ملكية </w:t>
      </w:r>
      <w:r w:rsidR="00800CCE">
        <w:rPr>
          <w:rtl/>
        </w:rPr>
        <w:t>السلع والأصول التي تم شراؤها وتنفيذ كافة إجراءات التسليم</w:t>
      </w:r>
    </w:p>
    <w:p w:rsidR="00FC6B89" w:rsidRPr="007A34A1" w:rsidRDefault="00FC6B89" w:rsidP="008F46C3">
      <w:pPr>
        <w:pStyle w:val="Heading2"/>
        <w:tabs>
          <w:tab w:val="left" w:pos="425"/>
        </w:tabs>
        <w:bidi/>
      </w:pPr>
      <w:r w:rsidRPr="007A34A1">
        <w:t xml:space="preserve">5. </w:t>
      </w:r>
      <w:r w:rsidR="0051569C">
        <w:tab/>
      </w:r>
      <w:r w:rsidR="00F20188">
        <w:rPr>
          <w:rFonts w:hint="cs"/>
          <w:rtl/>
        </w:rPr>
        <w:t>التعديلات</w:t>
      </w:r>
    </w:p>
    <w:p w:rsidR="003C6F37" w:rsidRDefault="003C6F37" w:rsidP="003C6F37">
      <w:pPr>
        <w:pStyle w:val="Heading2"/>
        <w:tabs>
          <w:tab w:val="left" w:pos="425"/>
        </w:tabs>
        <w:bidi/>
        <w:rPr>
          <w:rFonts w:hint="cs"/>
          <w:b w:val="0"/>
          <w:caps w:val="0"/>
          <w:sz w:val="20"/>
          <w:szCs w:val="20"/>
          <w:shd w:val="clear" w:color="auto" w:fill="auto"/>
          <w:rtl/>
        </w:rPr>
      </w:pPr>
      <w:r w:rsidRPr="003C6F37">
        <w:rPr>
          <w:b w:val="0"/>
          <w:caps w:val="0"/>
          <w:sz w:val="20"/>
          <w:szCs w:val="20"/>
          <w:shd w:val="clear" w:color="auto" w:fill="auto"/>
          <w:rtl/>
        </w:rPr>
        <w:t xml:space="preserve">يجوز لأي من الطرفين أن يطلب </w:t>
      </w:r>
      <w:r>
        <w:rPr>
          <w:rFonts w:hint="cs"/>
          <w:b w:val="0"/>
          <w:caps w:val="0"/>
          <w:sz w:val="20"/>
          <w:szCs w:val="20"/>
          <w:shd w:val="clear" w:color="auto" w:fill="auto"/>
          <w:rtl/>
        </w:rPr>
        <w:t>إجراء تعديلات في</w:t>
      </w:r>
      <w:r>
        <w:rPr>
          <w:b w:val="0"/>
          <w:caps w:val="0"/>
          <w:sz w:val="20"/>
          <w:szCs w:val="20"/>
          <w:shd w:val="clear" w:color="auto" w:fill="auto"/>
          <w:rtl/>
        </w:rPr>
        <w:t xml:space="preserve"> مذكرة التفاهم</w:t>
      </w:r>
      <w:r>
        <w:rPr>
          <w:rFonts w:hint="cs"/>
          <w:b w:val="0"/>
          <w:caps w:val="0"/>
          <w:sz w:val="20"/>
          <w:szCs w:val="20"/>
          <w:shd w:val="clear" w:color="auto" w:fill="auto"/>
          <w:rtl/>
        </w:rPr>
        <w:t xml:space="preserve">. على أن </w:t>
      </w:r>
      <w:r w:rsidRPr="003C6F37">
        <w:rPr>
          <w:b w:val="0"/>
          <w:caps w:val="0"/>
          <w:sz w:val="20"/>
          <w:szCs w:val="20"/>
          <w:shd w:val="clear" w:color="auto" w:fill="auto"/>
          <w:rtl/>
        </w:rPr>
        <w:t>يتم الاتفاق على أي تغييرات أو تعديلات</w:t>
      </w:r>
      <w:r>
        <w:rPr>
          <w:rFonts w:hint="cs"/>
          <w:b w:val="0"/>
          <w:caps w:val="0"/>
          <w:sz w:val="20"/>
          <w:szCs w:val="20"/>
          <w:shd w:val="clear" w:color="auto" w:fill="auto"/>
          <w:rtl/>
        </w:rPr>
        <w:t>، أو</w:t>
      </w:r>
      <w:r>
        <w:rPr>
          <w:b w:val="0"/>
          <w:caps w:val="0"/>
          <w:sz w:val="20"/>
          <w:szCs w:val="20"/>
          <w:shd w:val="clear" w:color="auto" w:fill="auto"/>
          <w:rtl/>
        </w:rPr>
        <w:t xml:space="preserve"> </w:t>
      </w:r>
      <w:r w:rsidRPr="003C6F37">
        <w:rPr>
          <w:b w:val="0"/>
          <w:caps w:val="0"/>
          <w:sz w:val="20"/>
          <w:szCs w:val="20"/>
          <w:shd w:val="clear" w:color="auto" w:fill="auto"/>
          <w:rtl/>
        </w:rPr>
        <w:t>تنقيحات خطيا</w:t>
      </w:r>
      <w:r>
        <w:rPr>
          <w:rFonts w:hint="cs"/>
          <w:b w:val="0"/>
          <w:caps w:val="0"/>
          <w:sz w:val="20"/>
          <w:szCs w:val="20"/>
          <w:shd w:val="clear" w:color="auto" w:fill="auto"/>
          <w:rtl/>
        </w:rPr>
        <w:t>ً</w:t>
      </w:r>
      <w:r w:rsidRPr="003C6F37">
        <w:rPr>
          <w:b w:val="0"/>
          <w:caps w:val="0"/>
          <w:sz w:val="20"/>
          <w:szCs w:val="20"/>
          <w:shd w:val="clear" w:color="auto" w:fill="auto"/>
          <w:rtl/>
        </w:rPr>
        <w:t xml:space="preserve"> من قبل الطرفين، و</w:t>
      </w:r>
      <w:r>
        <w:rPr>
          <w:rFonts w:hint="cs"/>
          <w:b w:val="0"/>
          <w:caps w:val="0"/>
          <w:sz w:val="20"/>
          <w:szCs w:val="20"/>
          <w:shd w:val="clear" w:color="auto" w:fill="auto"/>
          <w:rtl/>
        </w:rPr>
        <w:t>لا تدخل هذه التعديلات حيز التنفيذ إلا بعد أن يوقع عليها</w:t>
      </w:r>
      <w:r w:rsidRPr="003C6F37">
        <w:rPr>
          <w:b w:val="0"/>
          <w:caps w:val="0"/>
          <w:sz w:val="20"/>
          <w:szCs w:val="20"/>
          <w:shd w:val="clear" w:color="auto" w:fill="auto"/>
          <w:rtl/>
        </w:rPr>
        <w:t xml:space="preserve"> </w:t>
      </w:r>
      <w:r>
        <w:rPr>
          <w:rFonts w:hint="cs"/>
          <w:b w:val="0"/>
          <w:caps w:val="0"/>
          <w:sz w:val="20"/>
          <w:szCs w:val="20"/>
          <w:shd w:val="clear" w:color="auto" w:fill="auto"/>
          <w:rtl/>
        </w:rPr>
        <w:t>الطرفين المعنييين.</w:t>
      </w:r>
    </w:p>
    <w:p w:rsidR="00FC6B89" w:rsidRDefault="003C6F37" w:rsidP="008378D5">
      <w:pPr>
        <w:pStyle w:val="Heading2"/>
        <w:tabs>
          <w:tab w:val="left" w:pos="425"/>
        </w:tabs>
        <w:bidi/>
        <w:rPr>
          <w:rFonts w:hint="cs"/>
          <w:rtl/>
        </w:rPr>
      </w:pPr>
      <w:r>
        <w:rPr>
          <w:rFonts w:hint="cs"/>
          <w:b w:val="0"/>
          <w:caps w:val="0"/>
          <w:sz w:val="20"/>
          <w:szCs w:val="20"/>
          <w:shd w:val="clear" w:color="auto" w:fill="auto"/>
          <w:rtl/>
        </w:rPr>
        <w:t>6.</w:t>
      </w:r>
      <w:r w:rsidR="0051569C">
        <w:tab/>
      </w:r>
      <w:r w:rsidR="008378D5">
        <w:rPr>
          <w:rFonts w:hint="cs"/>
          <w:rtl/>
        </w:rPr>
        <w:t xml:space="preserve">فسخ </w:t>
      </w:r>
      <w:r>
        <w:rPr>
          <w:rFonts w:hint="cs"/>
          <w:rtl/>
        </w:rPr>
        <w:t>العقد</w:t>
      </w:r>
    </w:p>
    <w:p w:rsidR="003C6F37" w:rsidRDefault="003C6F37" w:rsidP="008378D5">
      <w:pPr>
        <w:bidi/>
      </w:pPr>
      <w:r>
        <w:rPr>
          <w:rFonts w:hint="cs"/>
          <w:rtl/>
        </w:rPr>
        <w:t>يحق ل</w:t>
      </w:r>
      <w:r>
        <w:rPr>
          <w:rtl/>
        </w:rPr>
        <w:t xml:space="preserve">كلا الطرفين </w:t>
      </w:r>
      <w:r>
        <w:rPr>
          <w:rFonts w:hint="cs"/>
          <w:rtl/>
        </w:rPr>
        <w:t>ب</w:t>
      </w:r>
      <w:r w:rsidR="008378D5">
        <w:rPr>
          <w:rFonts w:hint="cs"/>
          <w:rtl/>
        </w:rPr>
        <w:t>فسخ</w:t>
      </w:r>
      <w:r>
        <w:rPr>
          <w:rtl/>
        </w:rPr>
        <w:t xml:space="preserve"> مذكرة التفاهم في أي وقت </w:t>
      </w:r>
      <w:r>
        <w:rPr>
          <w:rFonts w:hint="cs"/>
          <w:rtl/>
        </w:rPr>
        <w:t>بعد تقديم</w:t>
      </w:r>
      <w:r>
        <w:rPr>
          <w:rtl/>
        </w:rPr>
        <w:t xml:space="preserve"> إشعار</w:t>
      </w:r>
      <w:r w:rsidR="008378D5">
        <w:rPr>
          <w:rFonts w:hint="cs"/>
          <w:rtl/>
        </w:rPr>
        <w:t>اً</w:t>
      </w:r>
      <w:r>
        <w:rPr>
          <w:rtl/>
        </w:rPr>
        <w:t xml:space="preserve"> خطي</w:t>
      </w:r>
      <w:r w:rsidR="008378D5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شهر واحد</w:t>
      </w:r>
      <w:r>
        <w:rPr>
          <w:rFonts w:hint="cs"/>
          <w:rtl/>
        </w:rPr>
        <w:t xml:space="preserve"> من تاريخ </w:t>
      </w:r>
      <w:r w:rsidR="008378D5">
        <w:rPr>
          <w:rFonts w:hint="cs"/>
          <w:rtl/>
        </w:rPr>
        <w:t>الفسخ</w:t>
      </w:r>
      <w:r>
        <w:rPr>
          <w:rtl/>
        </w:rPr>
        <w:t>.</w:t>
      </w:r>
    </w:p>
    <w:p w:rsidR="003C6F37" w:rsidRDefault="008378D5" w:rsidP="008378D5">
      <w:pPr>
        <w:bidi/>
      </w:pPr>
      <w:r>
        <w:rPr>
          <w:rtl/>
        </w:rPr>
        <w:t xml:space="preserve">وتعتبر مذكرة التفاهم </w:t>
      </w:r>
      <w:r w:rsidR="003C6F37">
        <w:rPr>
          <w:rtl/>
        </w:rPr>
        <w:t xml:space="preserve">باطلة إذا </w:t>
      </w:r>
      <w:r>
        <w:rPr>
          <w:rFonts w:hint="cs"/>
          <w:rtl/>
        </w:rPr>
        <w:t>كان من المستحيل الا</w:t>
      </w:r>
      <w:r w:rsidR="003C6F37">
        <w:rPr>
          <w:rtl/>
        </w:rPr>
        <w:t xml:space="preserve">ستمرار </w:t>
      </w:r>
      <w:r>
        <w:rPr>
          <w:rFonts w:hint="cs"/>
          <w:rtl/>
        </w:rPr>
        <w:t>ب</w:t>
      </w:r>
      <w:r w:rsidR="003C6F37">
        <w:rPr>
          <w:rtl/>
        </w:rPr>
        <w:t xml:space="preserve">المشروع بسبب قوة قاهرة. </w:t>
      </w:r>
      <w:r>
        <w:rPr>
          <w:rFonts w:hint="cs"/>
          <w:rtl/>
        </w:rPr>
        <w:t>وحق للو</w:t>
      </w:r>
      <w:r w:rsidR="003C6F37">
        <w:rPr>
          <w:rtl/>
        </w:rPr>
        <w:t>كالة لإلغاء مذكرة التفاهم هذه في الحالات التالية:</w:t>
      </w:r>
    </w:p>
    <w:p w:rsidR="003C6F37" w:rsidRDefault="003C6F37" w:rsidP="008378D5">
      <w:pPr>
        <w:bidi/>
      </w:pPr>
      <w:r>
        <w:rPr>
          <w:rtl/>
        </w:rPr>
        <w:t xml:space="preserve">• </w:t>
      </w:r>
      <w:r w:rsidR="008378D5">
        <w:rPr>
          <w:rFonts w:hint="cs"/>
          <w:rtl/>
        </w:rPr>
        <w:t xml:space="preserve">تعذر الوصول غلى موقع البرنامج </w:t>
      </w:r>
      <w:r>
        <w:rPr>
          <w:rtl/>
        </w:rPr>
        <w:t>بسبب الوضع الأمني</w:t>
      </w:r>
    </w:p>
    <w:p w:rsidR="003C6F37" w:rsidRPr="003C6F37" w:rsidRDefault="003C6F37" w:rsidP="008378D5">
      <w:pPr>
        <w:bidi/>
      </w:pPr>
      <w:r>
        <w:rPr>
          <w:rtl/>
        </w:rPr>
        <w:t xml:space="preserve">• تعليق أنشطة </w:t>
      </w:r>
      <w:r w:rsidR="008378D5">
        <w:rPr>
          <w:rFonts w:hint="cs"/>
          <w:rtl/>
        </w:rPr>
        <w:t>ال</w:t>
      </w:r>
      <w:r w:rsidR="008378D5">
        <w:rPr>
          <w:rtl/>
        </w:rPr>
        <w:t>وكا</w:t>
      </w:r>
      <w:r w:rsidR="008378D5">
        <w:rPr>
          <w:rFonts w:hint="cs"/>
          <w:rtl/>
        </w:rPr>
        <w:t>لة</w:t>
      </w:r>
      <w:r w:rsidR="008378D5">
        <w:rPr>
          <w:rtl/>
        </w:rPr>
        <w:t xml:space="preserve"> في البل</w:t>
      </w:r>
      <w:r w:rsidR="008378D5">
        <w:rPr>
          <w:rFonts w:hint="cs"/>
          <w:rtl/>
        </w:rPr>
        <w:t>د المعني</w:t>
      </w:r>
    </w:p>
    <w:p w:rsidR="00FC6B89" w:rsidRPr="00DF13D6" w:rsidRDefault="00FC6B89" w:rsidP="008378D5">
      <w:pPr>
        <w:pStyle w:val="Heading2"/>
        <w:keepLines/>
        <w:tabs>
          <w:tab w:val="left" w:pos="425"/>
        </w:tabs>
        <w:bidi/>
      </w:pPr>
      <w:r w:rsidRPr="00DF13D6">
        <w:t>7.</w:t>
      </w:r>
      <w:r w:rsidR="0051569C">
        <w:tab/>
      </w:r>
      <w:r w:rsidR="008378D5">
        <w:rPr>
          <w:rFonts w:hint="cs"/>
          <w:rtl/>
        </w:rPr>
        <w:t>الأحكام الختامية</w:t>
      </w:r>
    </w:p>
    <w:p w:rsidR="007E2966" w:rsidRPr="007E2966" w:rsidRDefault="007E2966" w:rsidP="007E2966">
      <w:pPr>
        <w:pStyle w:val="ListParagraph"/>
        <w:numPr>
          <w:ilvl w:val="1"/>
          <w:numId w:val="10"/>
        </w:numPr>
        <w:bidi/>
        <w:ind w:left="907" w:hanging="510"/>
        <w:rPr>
          <w:szCs w:val="20"/>
        </w:rPr>
      </w:pPr>
      <w:r w:rsidRPr="007E2966">
        <w:rPr>
          <w:rFonts w:cs="Arial"/>
          <w:szCs w:val="20"/>
          <w:rtl/>
        </w:rPr>
        <w:t>ت</w:t>
      </w:r>
      <w:r>
        <w:rPr>
          <w:rFonts w:cs="Arial" w:hint="cs"/>
          <w:szCs w:val="20"/>
          <w:rtl/>
        </w:rPr>
        <w:t>سود</w:t>
      </w:r>
      <w:r w:rsidRPr="007E2966">
        <w:rPr>
          <w:rFonts w:cs="Arial"/>
          <w:szCs w:val="20"/>
          <w:rtl/>
        </w:rPr>
        <w:t xml:space="preserve"> أحكام </w:t>
      </w:r>
      <w:r>
        <w:rPr>
          <w:rFonts w:cs="Arial" w:hint="cs"/>
          <w:szCs w:val="20"/>
          <w:rtl/>
        </w:rPr>
        <w:t>هذه ال</w:t>
      </w:r>
      <w:r w:rsidRPr="007E2966">
        <w:rPr>
          <w:rFonts w:cs="Arial"/>
          <w:szCs w:val="20"/>
          <w:rtl/>
        </w:rPr>
        <w:t xml:space="preserve">مذكرة على أي اتفاق شفهي أو كتابي </w:t>
      </w:r>
      <w:r>
        <w:rPr>
          <w:rFonts w:cs="Arial" w:hint="cs"/>
          <w:szCs w:val="20"/>
          <w:rtl/>
        </w:rPr>
        <w:t xml:space="preserve">أبرم </w:t>
      </w:r>
      <w:r w:rsidRPr="007E2966">
        <w:rPr>
          <w:rFonts w:cs="Arial"/>
          <w:szCs w:val="20"/>
          <w:rtl/>
        </w:rPr>
        <w:t>سابقا بين الطرفين</w:t>
      </w:r>
    </w:p>
    <w:p w:rsidR="007E2966" w:rsidRPr="007E2966" w:rsidRDefault="007E2966" w:rsidP="007E2966">
      <w:pPr>
        <w:pStyle w:val="ListParagraph"/>
        <w:numPr>
          <w:ilvl w:val="1"/>
          <w:numId w:val="10"/>
        </w:numPr>
        <w:bidi/>
        <w:ind w:left="907" w:hanging="510"/>
        <w:rPr>
          <w:szCs w:val="20"/>
        </w:rPr>
      </w:pPr>
      <w:r w:rsidRPr="007E2966">
        <w:rPr>
          <w:rFonts w:cs="Arial"/>
          <w:szCs w:val="20"/>
          <w:rtl/>
        </w:rPr>
        <w:t xml:space="preserve"> </w:t>
      </w:r>
      <w:r>
        <w:rPr>
          <w:rFonts w:cs="Arial" w:hint="cs"/>
          <w:szCs w:val="20"/>
          <w:rtl/>
        </w:rPr>
        <w:t xml:space="preserve">يتعهد الطرفان أن </w:t>
      </w:r>
      <w:r w:rsidRPr="007E2966">
        <w:rPr>
          <w:rFonts w:cs="Arial"/>
          <w:szCs w:val="20"/>
          <w:rtl/>
        </w:rPr>
        <w:t>بذل</w:t>
      </w:r>
      <w:r>
        <w:rPr>
          <w:rFonts w:cs="Arial" w:hint="cs"/>
          <w:szCs w:val="20"/>
          <w:rtl/>
        </w:rPr>
        <w:t>ان</w:t>
      </w:r>
      <w:r>
        <w:rPr>
          <w:rFonts w:cs="Arial"/>
          <w:szCs w:val="20"/>
          <w:rtl/>
        </w:rPr>
        <w:t xml:space="preserve"> قصارى جهده</w:t>
      </w:r>
      <w:r>
        <w:rPr>
          <w:rFonts w:cs="Arial" w:hint="cs"/>
          <w:szCs w:val="20"/>
          <w:rtl/>
        </w:rPr>
        <w:t>ما</w:t>
      </w:r>
      <w:r>
        <w:rPr>
          <w:rFonts w:cs="Arial"/>
          <w:szCs w:val="20"/>
          <w:rtl/>
        </w:rPr>
        <w:t xml:space="preserve"> لتسوية أي نزاع و/ أو سوء فهم ناشئ</w:t>
      </w:r>
      <w:r>
        <w:rPr>
          <w:rFonts w:cs="Arial" w:hint="cs"/>
          <w:szCs w:val="20"/>
          <w:rtl/>
        </w:rPr>
        <w:t>ا</w:t>
      </w:r>
      <w:r>
        <w:rPr>
          <w:rFonts w:cs="Arial"/>
          <w:szCs w:val="20"/>
          <w:rtl/>
        </w:rPr>
        <w:t xml:space="preserve"> عن مذكرة التفاهم هذه</w:t>
      </w:r>
      <w:r>
        <w:rPr>
          <w:rFonts w:cs="Arial" w:hint="cs"/>
          <w:szCs w:val="20"/>
          <w:rtl/>
        </w:rPr>
        <w:t xml:space="preserve">، وذلك </w:t>
      </w:r>
      <w:r w:rsidRPr="007E2966">
        <w:rPr>
          <w:rFonts w:cs="Arial"/>
          <w:szCs w:val="20"/>
          <w:rtl/>
        </w:rPr>
        <w:t>عن طريق التفاوض</w:t>
      </w:r>
    </w:p>
    <w:p w:rsidR="007E2966" w:rsidRPr="007E2966" w:rsidRDefault="007E2966" w:rsidP="007E2966">
      <w:pPr>
        <w:pStyle w:val="ListParagraph"/>
        <w:numPr>
          <w:ilvl w:val="1"/>
          <w:numId w:val="10"/>
        </w:numPr>
        <w:bidi/>
        <w:ind w:left="907" w:hanging="510"/>
        <w:rPr>
          <w:szCs w:val="20"/>
        </w:rPr>
      </w:pPr>
      <w:r>
        <w:rPr>
          <w:rFonts w:cs="Arial"/>
          <w:szCs w:val="20"/>
          <w:rtl/>
        </w:rPr>
        <w:t>7.3 في حال</w:t>
      </w:r>
      <w:r>
        <w:rPr>
          <w:rFonts w:cs="Arial" w:hint="cs"/>
          <w:szCs w:val="20"/>
          <w:rtl/>
        </w:rPr>
        <w:t xml:space="preserve"> تعذر </w:t>
      </w:r>
      <w:r w:rsidRPr="007E2966">
        <w:rPr>
          <w:rFonts w:cs="Arial"/>
          <w:szCs w:val="20"/>
          <w:rtl/>
        </w:rPr>
        <w:t>حل النزاع عن طريق التفاوض، سيتم حل المسألة في إطار الولاية القضائية للمحاكم ا</w:t>
      </w:r>
      <w:r>
        <w:rPr>
          <w:rFonts w:cs="Arial" w:hint="cs"/>
          <w:szCs w:val="20"/>
          <w:rtl/>
        </w:rPr>
        <w:t>لوطنية</w:t>
      </w:r>
    </w:p>
    <w:p w:rsidR="007E2966" w:rsidRPr="00E47B7F" w:rsidRDefault="007E2966" w:rsidP="007E2966">
      <w:pPr>
        <w:pStyle w:val="ListParagraph"/>
        <w:numPr>
          <w:ilvl w:val="1"/>
          <w:numId w:val="10"/>
        </w:numPr>
        <w:bidi/>
        <w:ind w:left="907" w:hanging="510"/>
        <w:contextualSpacing w:val="0"/>
        <w:rPr>
          <w:szCs w:val="20"/>
        </w:rPr>
      </w:pPr>
      <w:r>
        <w:rPr>
          <w:rFonts w:cs="Arial" w:hint="cs"/>
          <w:szCs w:val="20"/>
          <w:rtl/>
        </w:rPr>
        <w:t xml:space="preserve">تكون </w:t>
      </w:r>
      <w:r w:rsidRPr="007E2966">
        <w:rPr>
          <w:rFonts w:cs="Arial"/>
          <w:szCs w:val="20"/>
          <w:rtl/>
        </w:rPr>
        <w:t xml:space="preserve">مذكرة التفاهم </w:t>
      </w:r>
      <w:r>
        <w:rPr>
          <w:rFonts w:cs="Arial" w:hint="cs"/>
          <w:szCs w:val="20"/>
          <w:rtl/>
        </w:rPr>
        <w:t xml:space="preserve">هذه </w:t>
      </w:r>
      <w:r w:rsidRPr="007E2966">
        <w:rPr>
          <w:rFonts w:cs="Arial"/>
          <w:szCs w:val="20"/>
          <w:rtl/>
        </w:rPr>
        <w:t xml:space="preserve">باللغة الإنجليزية واللغة المحلية، وسوف يحصل كل من الطرفين </w:t>
      </w:r>
      <w:r>
        <w:rPr>
          <w:rFonts w:cs="Arial" w:hint="cs"/>
          <w:szCs w:val="20"/>
          <w:rtl/>
        </w:rPr>
        <w:t xml:space="preserve">على </w:t>
      </w:r>
      <w:r w:rsidRPr="007E2966">
        <w:rPr>
          <w:rFonts w:cs="Arial"/>
          <w:szCs w:val="20"/>
          <w:rtl/>
        </w:rPr>
        <w:t xml:space="preserve">نسخة واحدة من العقد في </w:t>
      </w:r>
      <w:r>
        <w:rPr>
          <w:rFonts w:cs="Arial" w:hint="cs"/>
          <w:szCs w:val="20"/>
          <w:rtl/>
        </w:rPr>
        <w:t>ال</w:t>
      </w:r>
      <w:r>
        <w:rPr>
          <w:rFonts w:cs="Arial"/>
          <w:szCs w:val="20"/>
          <w:rtl/>
        </w:rPr>
        <w:t>لغ</w:t>
      </w:r>
      <w:r>
        <w:rPr>
          <w:rFonts w:cs="Arial" w:hint="cs"/>
          <w:szCs w:val="20"/>
          <w:rtl/>
        </w:rPr>
        <w:t xml:space="preserve">تين </w:t>
      </w:r>
    </w:p>
    <w:p w:rsidR="00FC6B89" w:rsidRPr="00E47B7F" w:rsidRDefault="007E2966" w:rsidP="007E2966">
      <w:pPr>
        <w:bidi/>
        <w:spacing w:before="600" w:after="240"/>
      </w:pPr>
      <w:r>
        <w:rPr>
          <w:rFonts w:hint="cs"/>
          <w:b/>
          <w:rtl/>
        </w:rPr>
        <w:t xml:space="preserve">التاريخ: </w:t>
      </w:r>
      <w:r w:rsidRPr="00A964CA">
        <w:rPr>
          <w:b/>
        </w:rPr>
        <w:t>XX/XX/</w:t>
      </w:r>
      <w:proofErr w:type="spellStart"/>
      <w:r w:rsidRPr="00A964CA">
        <w:rPr>
          <w:b/>
        </w:rPr>
        <w:t>XXXX</w:t>
      </w:r>
      <w:proofErr w:type="spellEnd"/>
    </w:p>
    <w:p w:rsidR="00FC6B89" w:rsidRPr="00E47B7F" w:rsidRDefault="007E2966" w:rsidP="007E2966">
      <w:pPr>
        <w:tabs>
          <w:tab w:val="left" w:pos="5103"/>
        </w:tabs>
        <w:bidi/>
        <w:spacing w:before="240" w:after="240"/>
      </w:pPr>
      <w:r>
        <w:rPr>
          <w:rFonts w:hint="cs"/>
          <w:rtl/>
        </w:rPr>
        <w:t>بالنيابة عن الوكالة</w:t>
      </w:r>
      <w:r w:rsidR="00FC6B89" w:rsidRPr="00E47B7F">
        <w:t xml:space="preserve"> </w:t>
      </w:r>
      <w:r w:rsidR="00FC6B89" w:rsidRPr="00E47B7F">
        <w:tab/>
      </w:r>
      <w:r>
        <w:rPr>
          <w:rFonts w:hint="cs"/>
          <w:rtl/>
        </w:rPr>
        <w:t>البلدية</w:t>
      </w:r>
    </w:p>
    <w:p w:rsidR="00FC6B89" w:rsidRPr="00E47B7F" w:rsidRDefault="00FC6B89" w:rsidP="008F46C3">
      <w:pPr>
        <w:bidi/>
      </w:pPr>
      <w:r w:rsidRPr="00E47B7F">
        <w:t>_____________________________</w:t>
      </w:r>
      <w:r w:rsidR="00A964CA">
        <w:t>______</w:t>
      </w:r>
      <w:r w:rsidRPr="00E47B7F">
        <w:tab/>
      </w:r>
      <w:r w:rsidRPr="00E47B7F">
        <w:tab/>
        <w:t>_____________________________</w:t>
      </w:r>
      <w:r w:rsidR="00A964CA">
        <w:t>____</w:t>
      </w:r>
      <w:r w:rsidRPr="00E47B7F">
        <w:t xml:space="preserve">_ </w:t>
      </w:r>
    </w:p>
    <w:p w:rsidR="00EF468D" w:rsidRPr="00E47B7F" w:rsidRDefault="00EF468D" w:rsidP="008F46C3">
      <w:pPr>
        <w:bidi/>
      </w:pPr>
    </w:p>
    <w:sectPr w:rsidR="00EF468D" w:rsidRPr="00E47B7F" w:rsidSect="003D70AE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C3" w:rsidRDefault="008F46C3" w:rsidP="00B823F9">
      <w:r>
        <w:separator/>
      </w:r>
    </w:p>
  </w:endnote>
  <w:endnote w:type="continuationSeparator" w:id="1">
    <w:p w:rsidR="008F46C3" w:rsidRDefault="008F46C3" w:rsidP="00B8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C3" w:rsidRDefault="008F46C3" w:rsidP="008F46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6C3" w:rsidRDefault="008F46C3" w:rsidP="00B823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C3" w:rsidRPr="00B45C74" w:rsidRDefault="008F46C3" w:rsidP="008F46C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E296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F46C3" w:rsidRPr="003A3500" w:rsidRDefault="008F46C3" w:rsidP="008F46C3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Pr="00107E15">
      <w:t xml:space="preserve"> Step </w:t>
    </w:r>
    <w:r>
      <w:t>2</w:t>
    </w:r>
    <w:r w:rsidRPr="00107E15">
      <w:t>.</w:t>
    </w:r>
    <w:r>
      <w:t xml:space="preserve"> Sub-step 8. </w:t>
    </w:r>
    <w:fldSimple w:instr=" STYLEREF  H1 \t  \* MERGEFORMAT ">
      <w:r w:rsidR="007E2966">
        <w:rPr>
          <w:i/>
          <w:noProof/>
          <w:rtl/>
        </w:rPr>
        <w:t>نموذج مذكرة تفاهم حول برامج النقد مقابل العمل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C3" w:rsidRDefault="008F46C3" w:rsidP="00B823F9">
      <w:r>
        <w:separator/>
      </w:r>
    </w:p>
  </w:footnote>
  <w:footnote w:type="continuationSeparator" w:id="1">
    <w:p w:rsidR="008F46C3" w:rsidRDefault="008F46C3" w:rsidP="00B82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C3" w:rsidRPr="00074036" w:rsidRDefault="008F46C3" w:rsidP="008F46C3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0620"/>
    <w:multiLevelType w:val="multilevel"/>
    <w:tmpl w:val="9A96E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0401A6"/>
    <w:multiLevelType w:val="hybridMultilevel"/>
    <w:tmpl w:val="92381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051F"/>
    <w:multiLevelType w:val="hybridMultilevel"/>
    <w:tmpl w:val="5FF817D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7203"/>
    <w:multiLevelType w:val="multilevel"/>
    <w:tmpl w:val="F9B42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CBD7C31"/>
    <w:multiLevelType w:val="multilevel"/>
    <w:tmpl w:val="57085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DE3154D"/>
    <w:multiLevelType w:val="multilevel"/>
    <w:tmpl w:val="C4D26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8D87A76"/>
    <w:multiLevelType w:val="hybridMultilevel"/>
    <w:tmpl w:val="B7D8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14655"/>
    <w:multiLevelType w:val="multilevel"/>
    <w:tmpl w:val="C4D26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51EAB"/>
    <w:multiLevelType w:val="hybridMultilevel"/>
    <w:tmpl w:val="8C2CEDE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26F5D"/>
    <w:multiLevelType w:val="multilevel"/>
    <w:tmpl w:val="9A96E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"/>
  </w:num>
  <w:num w:numId="5">
    <w:abstractNumId w:val="9"/>
  </w:num>
  <w:num w:numId="6">
    <w:abstractNumId w:val="1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1E5"/>
    <w:rsid w:val="0001081C"/>
    <w:rsid w:val="000A15AE"/>
    <w:rsid w:val="00205E19"/>
    <w:rsid w:val="003C6F37"/>
    <w:rsid w:val="003D70AE"/>
    <w:rsid w:val="004B34D0"/>
    <w:rsid w:val="004D74B8"/>
    <w:rsid w:val="0051569C"/>
    <w:rsid w:val="00570EDE"/>
    <w:rsid w:val="00611135"/>
    <w:rsid w:val="006746A7"/>
    <w:rsid w:val="0073247B"/>
    <w:rsid w:val="007A34A1"/>
    <w:rsid w:val="007B5130"/>
    <w:rsid w:val="007E2966"/>
    <w:rsid w:val="007E2F1D"/>
    <w:rsid w:val="00800CCE"/>
    <w:rsid w:val="008378D5"/>
    <w:rsid w:val="008C41CF"/>
    <w:rsid w:val="008F46C3"/>
    <w:rsid w:val="00991B70"/>
    <w:rsid w:val="009C1AC7"/>
    <w:rsid w:val="00A16346"/>
    <w:rsid w:val="00A964CA"/>
    <w:rsid w:val="00AB118A"/>
    <w:rsid w:val="00AC613C"/>
    <w:rsid w:val="00B5356A"/>
    <w:rsid w:val="00B823F9"/>
    <w:rsid w:val="00C35498"/>
    <w:rsid w:val="00C62B57"/>
    <w:rsid w:val="00CB37BF"/>
    <w:rsid w:val="00CF7665"/>
    <w:rsid w:val="00D57DA9"/>
    <w:rsid w:val="00D941E5"/>
    <w:rsid w:val="00DC567C"/>
    <w:rsid w:val="00DF13D6"/>
    <w:rsid w:val="00E0206A"/>
    <w:rsid w:val="00E47B7F"/>
    <w:rsid w:val="00E908A3"/>
    <w:rsid w:val="00EF468D"/>
    <w:rsid w:val="00F20188"/>
    <w:rsid w:val="00FC6B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7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7324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47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47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247B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59">
    <w:name w:val="Pa59"/>
    <w:basedOn w:val="Normal"/>
    <w:next w:val="Normal"/>
    <w:uiPriority w:val="99"/>
    <w:rsid w:val="00570EDE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47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3247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73247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247B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73247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3247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247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47B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247B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73247B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24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2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0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0AE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3247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3247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4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47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247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47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73247B"/>
    <w:rPr>
      <w:vertAlign w:val="superscript"/>
    </w:rPr>
  </w:style>
  <w:style w:type="paragraph" w:styleId="Revision">
    <w:name w:val="Revision"/>
    <w:hidden/>
    <w:uiPriority w:val="99"/>
    <w:semiHidden/>
    <w:rsid w:val="0073247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73247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73247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73247B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73247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3247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73247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73247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73247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73247B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73247B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73247B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3247B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3247B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3247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3247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3247B"/>
    <w:pPr>
      <w:keepNext/>
      <w:keepLines/>
      <w:framePr w:hSpace="141" w:wrap="around" w:vAnchor="text" w:hAnchor="margin" w:y="402"/>
      <w:numPr>
        <w:numId w:val="1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7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7324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47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47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7324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247B"/>
  </w:style>
  <w:style w:type="paragraph" w:styleId="ListParagraph">
    <w:name w:val="List Paragraph"/>
    <w:basedOn w:val="Normal"/>
    <w:link w:val="ListParagraphChar"/>
    <w:uiPriority w:val="34"/>
    <w:qFormat/>
    <w:rsid w:val="0073247B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59">
    <w:name w:val="Pa59"/>
    <w:basedOn w:val="Normal"/>
    <w:next w:val="Normal"/>
    <w:uiPriority w:val="99"/>
    <w:rsid w:val="00570EDE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47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3247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73247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247B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73247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3247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247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47B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247B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73247B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4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2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0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0AE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3247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3247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4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47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247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47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73247B"/>
    <w:rPr>
      <w:vertAlign w:val="superscript"/>
    </w:rPr>
  </w:style>
  <w:style w:type="paragraph" w:styleId="Revision">
    <w:name w:val="Revision"/>
    <w:hidden/>
    <w:uiPriority w:val="99"/>
    <w:semiHidden/>
    <w:rsid w:val="0073247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73247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73247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73247B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73247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3247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73247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73247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73247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73247B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73247B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73247B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3247B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3247B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3247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3247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3247B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8779">
          <w:marLeft w:val="0"/>
          <w:marRight w:val="0"/>
          <w:marTop w:val="73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3607">
                  <w:marLeft w:val="0"/>
                  <w:marRight w:val="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2426">
                      <w:marLeft w:val="0"/>
                      <w:marRight w:val="0"/>
                      <w:marTop w:val="0"/>
                      <w:marBottom w:val="83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6658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8148">
                  <w:marLeft w:val="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154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20773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171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23</cp:revision>
  <cp:lastPrinted>2015-10-19T01:35:00Z</cp:lastPrinted>
  <dcterms:created xsi:type="dcterms:W3CDTF">2014-12-01T12:42:00Z</dcterms:created>
  <dcterms:modified xsi:type="dcterms:W3CDTF">2016-02-18T11:10:00Z</dcterms:modified>
</cp:coreProperties>
</file>