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A5" w:rsidRPr="0069689F" w:rsidRDefault="008B65A5" w:rsidP="008B65A5">
      <w:pPr>
        <w:bidi/>
        <w:spacing w:after="0"/>
        <w:rPr>
          <w:rFonts w:ascii="Arial" w:hAnsi="Arial" w:cs="Arial"/>
          <w:b/>
          <w:bCs/>
          <w:sz w:val="28"/>
          <w:szCs w:val="28"/>
          <w:rtl/>
        </w:rPr>
      </w:pPr>
      <w:r w:rsidRPr="0069689F">
        <w:rPr>
          <w:rFonts w:ascii="Arial" w:hAnsi="Arial" w:cs="Arial"/>
          <w:b/>
          <w:bCs/>
          <w:sz w:val="28"/>
          <w:szCs w:val="28"/>
          <w:rtl/>
        </w:rPr>
        <w:t xml:space="preserve">التأهب </w:t>
      </w:r>
    </w:p>
    <w:p w:rsidR="008B65A5" w:rsidRPr="0069689F" w:rsidRDefault="006576FE" w:rsidP="006576FE">
      <w:pPr>
        <w:bidi/>
        <w:spacing w:after="0"/>
        <w:rPr>
          <w:rFonts w:ascii="Arial" w:hAnsi="Arial" w:cs="Arial"/>
          <w:b/>
          <w:bCs/>
          <w:sz w:val="28"/>
          <w:szCs w:val="28"/>
        </w:rPr>
      </w:pPr>
      <w:r w:rsidRPr="0069689F">
        <w:rPr>
          <w:rFonts w:ascii="Arial" w:hAnsi="Arial" w:cs="Arial"/>
          <w:b/>
          <w:bCs/>
          <w:sz w:val="28"/>
          <w:szCs w:val="28"/>
          <w:rtl/>
        </w:rPr>
        <w:t xml:space="preserve">الخطوة 1- </w:t>
      </w:r>
      <w:r w:rsidR="008B65A5" w:rsidRPr="0069689F">
        <w:rPr>
          <w:rFonts w:ascii="Arial" w:hAnsi="Arial" w:cs="Arial"/>
          <w:b/>
          <w:bCs/>
          <w:sz w:val="28"/>
          <w:szCs w:val="28"/>
          <w:rtl/>
        </w:rPr>
        <w:t>التأهب والتقييم</w:t>
      </w:r>
    </w:p>
    <w:p w:rsidR="008B65A5" w:rsidRPr="0069689F" w:rsidRDefault="008B65A5" w:rsidP="008B65A5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1.1 رصد المعلومات الثانوية وتقييمها</w:t>
      </w:r>
    </w:p>
    <w:p w:rsidR="008B65A5" w:rsidRPr="0069689F" w:rsidRDefault="008B65A5" w:rsidP="008B65A5">
      <w:pPr>
        <w:pStyle w:val="ListParagraph"/>
        <w:numPr>
          <w:ilvl w:val="0"/>
          <w:numId w:val="3"/>
        </w:num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مصادر المعلومات الثانوية</w:t>
      </w:r>
    </w:p>
    <w:p w:rsidR="008B65A5" w:rsidRPr="0069689F" w:rsidRDefault="008B65A5" w:rsidP="008B65A5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1.2 جمع المعلومات الأولية والتدقيق بها</w:t>
      </w:r>
    </w:p>
    <w:p w:rsidR="008B65A5" w:rsidRPr="0069689F" w:rsidRDefault="008B65A5" w:rsidP="008B65A5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مصفوفة الجهات المعنية الرئيسيّة</w:t>
      </w:r>
    </w:p>
    <w:p w:rsidR="008B65A5" w:rsidRPr="0069689F" w:rsidRDefault="008B65A5" w:rsidP="008B65A5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قائمة</w:t>
      </w:r>
      <w:r w:rsidRPr="0069689F">
        <w:rPr>
          <w:rFonts w:ascii="Arial" w:hAnsi="Arial" w:cs="Arial"/>
          <w:sz w:val="28"/>
          <w:szCs w:val="28"/>
        </w:rPr>
        <w:t xml:space="preserve"> </w:t>
      </w:r>
      <w:r w:rsidRPr="0069689F">
        <w:rPr>
          <w:rFonts w:ascii="Arial" w:hAnsi="Arial" w:cs="Arial"/>
          <w:sz w:val="28"/>
          <w:szCs w:val="28"/>
          <w:rtl/>
        </w:rPr>
        <w:t>التدقيق المرجعية الخاصة بالمقابلات</w:t>
      </w:r>
    </w:p>
    <w:p w:rsidR="008B65A5" w:rsidRPr="0069689F" w:rsidRDefault="008B65A5" w:rsidP="008B65A5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نموذج الأسئلة الأربعة المتعلقة ببرامج التحويلات المالية</w:t>
      </w:r>
    </w:p>
    <w:p w:rsidR="008B65A5" w:rsidRPr="0069689F" w:rsidRDefault="008B65A5" w:rsidP="008B65A5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نموذج قياس الحاجات الأولوية</w:t>
      </w:r>
    </w:p>
    <w:p w:rsidR="008B65A5" w:rsidRPr="0069689F" w:rsidRDefault="008B65A5" w:rsidP="008B65A5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القائمة المرجعية حول المعلومات المتعلقة بالسوق</w:t>
      </w:r>
    </w:p>
    <w:p w:rsidR="008B65A5" w:rsidRPr="0069689F" w:rsidRDefault="008B65A5" w:rsidP="008B65A5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- قائمة التدقيق المرجعية الخاصة بالمقابلات مع مقدمي الخدمات المالية </w:t>
      </w:r>
    </w:p>
    <w:p w:rsidR="008B65A5" w:rsidRPr="0069689F" w:rsidRDefault="008B65A5" w:rsidP="008B65A5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نموذج تحديد موقع مقدمي الخدمات على الخريطة</w:t>
      </w:r>
    </w:p>
    <w:p w:rsidR="008B65A5" w:rsidRPr="0069689F" w:rsidRDefault="008B65A5" w:rsidP="008B65A5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خارطة الطريق لتقييم المخاطر المحيطة ببرامج التحويلات النقدية</w:t>
      </w:r>
    </w:p>
    <w:p w:rsidR="008B65A5" w:rsidRPr="0069689F" w:rsidRDefault="008B65A5" w:rsidP="008B65A5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القائمة المرجعية لإدارة المخاطر</w:t>
      </w:r>
    </w:p>
    <w:p w:rsidR="008B65A5" w:rsidRPr="0069689F" w:rsidRDefault="008B65A5" w:rsidP="008B65A5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</w:p>
    <w:p w:rsidR="008B65A5" w:rsidRPr="0069689F" w:rsidRDefault="008B65A5" w:rsidP="008B65A5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1.3 إعداد الوثائق المرجعية</w:t>
      </w:r>
    </w:p>
    <w:p w:rsidR="008B65A5" w:rsidRPr="0069689F" w:rsidRDefault="008B65A5" w:rsidP="008B65A5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نموذج التقرير المرجعي</w:t>
      </w:r>
    </w:p>
    <w:p w:rsidR="008B65A5" w:rsidRPr="0069689F" w:rsidRDefault="008B65A5" w:rsidP="008B65A5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1.4 وضع السيناريوهات وتقييمها</w:t>
      </w:r>
    </w:p>
    <w:p w:rsidR="008B65A5" w:rsidRPr="0069689F" w:rsidRDefault="008B65A5" w:rsidP="008B65A5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اختيار السيناريو</w:t>
      </w:r>
    </w:p>
    <w:p w:rsidR="008B65A5" w:rsidRPr="0069689F" w:rsidRDefault="008B65A5" w:rsidP="008B65A5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نموذج وضع السيناريوهات</w:t>
      </w:r>
    </w:p>
    <w:p w:rsidR="008B65A5" w:rsidRPr="0069689F" w:rsidRDefault="008B65A5" w:rsidP="008B65A5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1.5 مشاركة الجهات المعنية الرئيسية في خطة التأهب</w:t>
      </w:r>
    </w:p>
    <w:p w:rsidR="00BE58F1" w:rsidRPr="0069689F" w:rsidRDefault="00BE58F1" w:rsidP="00BE58F1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قائمة خاصة بورشة عمل التأهب</w:t>
      </w:r>
    </w:p>
    <w:p w:rsidR="00BE58F1" w:rsidRPr="0069689F" w:rsidRDefault="00BE58F1" w:rsidP="00BE58F1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عرض حول برامج التحويلات النقدية</w:t>
      </w:r>
    </w:p>
    <w:p w:rsidR="00BE58F1" w:rsidRPr="0069689F" w:rsidRDefault="00BE58F1" w:rsidP="00BE58F1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نموذج التحليل الرباعي للتأهب</w:t>
      </w:r>
    </w:p>
    <w:p w:rsidR="008B65A5" w:rsidRPr="0069689F" w:rsidRDefault="00BE58F1" w:rsidP="008B65A5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1.6 </w:t>
      </w:r>
      <w:r w:rsidR="008B65A5" w:rsidRPr="0069689F">
        <w:rPr>
          <w:rFonts w:ascii="Arial" w:hAnsi="Arial" w:cs="Arial"/>
          <w:sz w:val="28"/>
          <w:szCs w:val="28"/>
          <w:rtl/>
        </w:rPr>
        <w:t>تحديد ثغرات التأهب والتقييم الذاتي</w:t>
      </w:r>
    </w:p>
    <w:p w:rsidR="00BE58F1" w:rsidRPr="0069689F" w:rsidRDefault="00BE58F1" w:rsidP="00BE58F1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نموذج التقييم الذاتي للتأهب في مجال برمجة التحويلات النقدية</w:t>
      </w:r>
    </w:p>
    <w:p w:rsidR="00BE58F1" w:rsidRPr="0069689F" w:rsidRDefault="00BE58F1" w:rsidP="00BE58F1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نموذج التقييم الذاني لوضع النقاط</w:t>
      </w:r>
    </w:p>
    <w:p w:rsidR="008B65A5" w:rsidRPr="0069689F" w:rsidRDefault="00BE58F1" w:rsidP="00563D13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lastRenderedPageBreak/>
        <w:t xml:space="preserve">1.7 </w:t>
      </w:r>
      <w:r w:rsidR="008B65A5" w:rsidRPr="0069689F">
        <w:rPr>
          <w:rFonts w:ascii="Arial" w:hAnsi="Arial" w:cs="Arial"/>
          <w:sz w:val="28"/>
          <w:szCs w:val="28"/>
          <w:rtl/>
        </w:rPr>
        <w:t>وض</w:t>
      </w:r>
      <w:r w:rsidR="00563D13" w:rsidRPr="0069689F">
        <w:rPr>
          <w:rFonts w:ascii="Arial" w:hAnsi="Arial" w:cs="Arial"/>
          <w:sz w:val="28"/>
          <w:szCs w:val="28"/>
          <w:rtl/>
        </w:rPr>
        <w:t>ع رسائل النشر الأساسية وتنفيذها</w:t>
      </w:r>
    </w:p>
    <w:p w:rsidR="00563D13" w:rsidRDefault="00563D13" w:rsidP="00563D13">
      <w:pPr>
        <w:bidi/>
        <w:rPr>
          <w:rFonts w:ascii="Arial" w:hAnsi="Arial" w:cs="Arial"/>
          <w:sz w:val="28"/>
          <w:szCs w:val="28"/>
        </w:rPr>
      </w:pPr>
      <w:r w:rsidRPr="0069689F">
        <w:rPr>
          <w:rFonts w:ascii="Arial" w:hAnsi="Arial" w:cs="Arial"/>
          <w:sz w:val="28"/>
          <w:szCs w:val="28"/>
          <w:rtl/>
        </w:rPr>
        <w:t>- جدول موجز لعملية التعميم</w:t>
      </w:r>
    </w:p>
    <w:p w:rsidR="0069689F" w:rsidRPr="0069689F" w:rsidRDefault="0069689F" w:rsidP="0069689F">
      <w:pPr>
        <w:pBdr>
          <w:bottom w:val="single" w:sz="4" w:space="1" w:color="auto"/>
        </w:pBdr>
        <w:bidi/>
        <w:rPr>
          <w:rFonts w:ascii="Arial" w:hAnsi="Arial" w:cs="Arial"/>
          <w:sz w:val="28"/>
          <w:szCs w:val="28"/>
          <w:rtl/>
        </w:rPr>
      </w:pPr>
    </w:p>
    <w:p w:rsidR="006576FE" w:rsidRPr="0069689F" w:rsidRDefault="006576FE" w:rsidP="006576FE">
      <w:pPr>
        <w:bidi/>
        <w:spacing w:after="0"/>
        <w:rPr>
          <w:rFonts w:ascii="Arial" w:hAnsi="Arial" w:cs="Arial"/>
          <w:b/>
          <w:bCs/>
          <w:sz w:val="28"/>
          <w:szCs w:val="28"/>
          <w:rtl/>
        </w:rPr>
      </w:pPr>
      <w:r w:rsidRPr="0069689F">
        <w:rPr>
          <w:rFonts w:ascii="Arial" w:hAnsi="Arial" w:cs="Arial"/>
          <w:b/>
          <w:bCs/>
          <w:sz w:val="28"/>
          <w:szCs w:val="28"/>
          <w:rtl/>
        </w:rPr>
        <w:t>الخطوة 2 - وضع برامج التحويلات النقدية وتنفيذها</w:t>
      </w:r>
    </w:p>
    <w:p w:rsidR="006576FE" w:rsidRPr="0069689F" w:rsidRDefault="006576FE" w:rsidP="006576FE">
      <w:pPr>
        <w:bidi/>
        <w:spacing w:after="0"/>
        <w:rPr>
          <w:rFonts w:ascii="Arial" w:hAnsi="Arial" w:cs="Arial"/>
          <w:sz w:val="28"/>
          <w:szCs w:val="28"/>
        </w:rPr>
      </w:pPr>
    </w:p>
    <w:p w:rsidR="006576FE" w:rsidRPr="0069689F" w:rsidRDefault="006576FE" w:rsidP="006576FE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2.1 تعيين مسؤول معني ببرامج التحويلات النقدية في الجمعية الوطنية</w:t>
      </w:r>
    </w:p>
    <w:p w:rsidR="006576FE" w:rsidRPr="0069689F" w:rsidRDefault="006576FE" w:rsidP="006576FE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- نموذج اختصاصات المسؤول المعني ببرامج التحويلات النقدية </w:t>
      </w:r>
    </w:p>
    <w:p w:rsidR="006576FE" w:rsidRPr="0069689F" w:rsidRDefault="006576FE" w:rsidP="006576FE">
      <w:pPr>
        <w:pStyle w:val="ListParagraph"/>
        <w:numPr>
          <w:ilvl w:val="1"/>
          <w:numId w:val="5"/>
        </w:numPr>
        <w:bidi/>
        <w:spacing w:after="0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تشكيل فريق عمل فني معني ببرامج التحويلات النقدية</w:t>
      </w:r>
    </w:p>
    <w:p w:rsidR="006576FE" w:rsidRPr="0069689F" w:rsidRDefault="006576FE" w:rsidP="006576FE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-المسؤوليات الرئيسية لفريق العمل الفني المعني ببرامج التحويلات النقدية</w:t>
      </w:r>
    </w:p>
    <w:p w:rsidR="006576FE" w:rsidRPr="0069689F" w:rsidRDefault="006576FE" w:rsidP="006576FE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2.3 وضع خطة عمل للتأهب في مجال برامج التحويلات النقدية</w:t>
      </w:r>
    </w:p>
    <w:p w:rsidR="006576FE" w:rsidRPr="0069689F" w:rsidRDefault="006576FE" w:rsidP="006576FE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- نموذج خطة عمل خطة التأهب </w:t>
      </w:r>
    </w:p>
    <w:p w:rsidR="006576FE" w:rsidRPr="0069689F" w:rsidRDefault="006576FE" w:rsidP="006576FE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2.4 وضع التدابير التشغيلية المعيارية </w:t>
      </w:r>
    </w:p>
    <w:p w:rsidR="006576FE" w:rsidRPr="0069689F" w:rsidRDefault="006576FE" w:rsidP="006576FE">
      <w:pPr>
        <w:bidi/>
        <w:rPr>
          <w:rFonts w:ascii="Arial" w:hAnsi="Arial" w:cs="Arial"/>
          <w:sz w:val="28"/>
          <w:szCs w:val="28"/>
          <w:rtl/>
          <w:lang w:bidi="ar-LB"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- </w:t>
      </w:r>
      <w:r w:rsidRPr="0069689F">
        <w:rPr>
          <w:rFonts w:ascii="Arial" w:hAnsi="Arial" w:cs="Arial"/>
          <w:sz w:val="28"/>
          <w:szCs w:val="28"/>
          <w:rtl/>
          <w:lang w:bidi="ar-LB"/>
        </w:rPr>
        <w:t>نموذج التدابير التشغيلية المعيارية في مجال برامج التحويلات النقدية</w:t>
      </w:r>
    </w:p>
    <w:p w:rsidR="006576FE" w:rsidRPr="0069689F" w:rsidRDefault="00184E67" w:rsidP="006576FE">
      <w:pPr>
        <w:bidi/>
        <w:spacing w:after="0"/>
        <w:jc w:val="both"/>
        <w:rPr>
          <w:rFonts w:ascii="Arial" w:hAnsi="Arial" w:cs="Arial"/>
          <w:sz w:val="28"/>
          <w:szCs w:val="28"/>
          <w:rtl/>
          <w:lang w:bidi="ar-LB"/>
        </w:rPr>
      </w:pPr>
      <w:r w:rsidRPr="0069689F">
        <w:rPr>
          <w:rFonts w:ascii="Arial" w:hAnsi="Arial" w:cs="Arial"/>
          <w:sz w:val="28"/>
          <w:szCs w:val="28"/>
          <w:rtl/>
          <w:lang w:bidi="ar-LB"/>
        </w:rPr>
        <w:t xml:space="preserve">- </w:t>
      </w:r>
      <w:r w:rsidRPr="0069689F">
        <w:rPr>
          <w:rFonts w:ascii="Arial" w:hAnsi="Arial" w:cs="Arial"/>
          <w:sz w:val="28"/>
          <w:szCs w:val="28"/>
          <w:lang w:bidi="ar-LB"/>
        </w:rPr>
        <w:t>IFRCCBP SOPs</w:t>
      </w:r>
    </w:p>
    <w:p w:rsidR="00184E67" w:rsidRPr="0069689F" w:rsidRDefault="00184E67" w:rsidP="00184E67">
      <w:pPr>
        <w:bidi/>
        <w:spacing w:after="0"/>
        <w:jc w:val="both"/>
        <w:rPr>
          <w:rFonts w:ascii="Arial" w:hAnsi="Arial" w:cs="Arial"/>
          <w:sz w:val="28"/>
          <w:szCs w:val="28"/>
          <w:rtl/>
          <w:lang w:bidi="ar-LB"/>
        </w:rPr>
      </w:pPr>
      <w:r w:rsidRPr="0069689F">
        <w:rPr>
          <w:rFonts w:ascii="Arial" w:hAnsi="Arial" w:cs="Arial"/>
          <w:sz w:val="28"/>
          <w:szCs w:val="28"/>
          <w:rtl/>
          <w:lang w:bidi="ar-LB"/>
        </w:rPr>
        <w:t xml:space="preserve">- نموذج عرض التدابير التشغيلية المعيارية </w:t>
      </w:r>
    </w:p>
    <w:p w:rsidR="00184E67" w:rsidRPr="0069689F" w:rsidRDefault="00184E67" w:rsidP="00184E67">
      <w:pPr>
        <w:bidi/>
        <w:spacing w:after="0"/>
        <w:jc w:val="both"/>
        <w:rPr>
          <w:rFonts w:ascii="Arial" w:hAnsi="Arial" w:cs="Arial"/>
          <w:sz w:val="28"/>
          <w:szCs w:val="28"/>
          <w:lang w:bidi="ar-LB"/>
        </w:rPr>
      </w:pPr>
    </w:p>
    <w:p w:rsidR="006576FE" w:rsidRPr="0069689F" w:rsidRDefault="00184E67" w:rsidP="006576FE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2.5 </w:t>
      </w:r>
      <w:r w:rsidR="006576FE" w:rsidRPr="0069689F">
        <w:rPr>
          <w:rFonts w:ascii="Arial" w:hAnsi="Arial" w:cs="Arial"/>
          <w:sz w:val="28"/>
          <w:szCs w:val="28"/>
          <w:rtl/>
        </w:rPr>
        <w:t>دمج برامج التحويلات النقدية في الخطط الاستراتيجية، وخطط الطوارئ والاستجابة.</w:t>
      </w:r>
    </w:p>
    <w:p w:rsidR="00B362E3" w:rsidRPr="0069689F" w:rsidRDefault="00184E67" w:rsidP="00B362E3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وضع خطة طوارئ</w:t>
      </w:r>
    </w:p>
    <w:p w:rsidR="00184E67" w:rsidRPr="0069689F" w:rsidRDefault="00184E67" w:rsidP="00184E67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</w:p>
    <w:p w:rsidR="006576FE" w:rsidRPr="0069689F" w:rsidRDefault="00184E67" w:rsidP="00184E67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2.6 </w:t>
      </w:r>
      <w:r w:rsidR="006576FE" w:rsidRPr="0069689F">
        <w:rPr>
          <w:rFonts w:ascii="Arial" w:hAnsi="Arial" w:cs="Arial"/>
          <w:sz w:val="28"/>
          <w:szCs w:val="28"/>
          <w:rtl/>
        </w:rPr>
        <w:t>دمج برامج التحويلات النقدية في نظم الموارد البشرية</w:t>
      </w:r>
    </w:p>
    <w:p w:rsidR="00184E67" w:rsidRPr="0069689F" w:rsidRDefault="00184E67" w:rsidP="00184E67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- </w:t>
      </w:r>
      <w:r w:rsidR="00B362E3" w:rsidRPr="0069689F">
        <w:rPr>
          <w:rFonts w:ascii="Arial" w:hAnsi="Arial" w:cs="Arial"/>
          <w:sz w:val="28"/>
          <w:szCs w:val="28"/>
          <w:rtl/>
        </w:rPr>
        <w:t>نموذج خطة بناء القدرات</w:t>
      </w:r>
    </w:p>
    <w:p w:rsidR="00B362E3" w:rsidRPr="0069689F" w:rsidRDefault="00B362E3" w:rsidP="00B362E3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القدرات الفنية لـ</w:t>
      </w:r>
      <w:r w:rsidRPr="0069689F">
        <w:rPr>
          <w:rFonts w:ascii="Arial" w:hAnsi="Arial" w:cs="Arial"/>
          <w:sz w:val="28"/>
          <w:szCs w:val="28"/>
        </w:rPr>
        <w:t>ICRC Ecosec</w:t>
      </w:r>
    </w:p>
    <w:p w:rsidR="00B362E3" w:rsidRPr="0069689F" w:rsidRDefault="00B362E3" w:rsidP="00B362E3">
      <w:pPr>
        <w:bidi/>
        <w:spacing w:after="0"/>
        <w:jc w:val="both"/>
        <w:rPr>
          <w:rFonts w:ascii="Arial" w:hAnsi="Arial" w:cs="Arial"/>
          <w:sz w:val="28"/>
          <w:szCs w:val="28"/>
        </w:rPr>
      </w:pPr>
      <w:r w:rsidRPr="0069689F">
        <w:rPr>
          <w:rFonts w:ascii="Arial" w:hAnsi="Arial" w:cs="Arial"/>
          <w:sz w:val="28"/>
          <w:szCs w:val="28"/>
          <w:rtl/>
        </w:rPr>
        <w:t>- إطار الكفاءات في مجال برامج التحويلات النقدية</w:t>
      </w:r>
    </w:p>
    <w:p w:rsidR="00B362E3" w:rsidRPr="0069689F" w:rsidRDefault="00B362E3" w:rsidP="00B362E3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</w:p>
    <w:p w:rsidR="006576FE" w:rsidRPr="0069689F" w:rsidRDefault="00B362E3" w:rsidP="00B362E3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2.7 </w:t>
      </w:r>
      <w:r w:rsidR="006576FE" w:rsidRPr="0069689F">
        <w:rPr>
          <w:rFonts w:ascii="Arial" w:hAnsi="Arial" w:cs="Arial"/>
          <w:sz w:val="28"/>
          <w:szCs w:val="28"/>
          <w:rtl/>
        </w:rPr>
        <w:t>دمج برامج التحويلات النقدية في النظم المالية</w:t>
      </w:r>
    </w:p>
    <w:p w:rsidR="00B362E3" w:rsidRPr="0069689F" w:rsidRDefault="00B362E3" w:rsidP="00B362E3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خارطة الطريق لاختيار مقدمي الخدمات في مجال برامج التحويلات النقدية والتعاقد معهم</w:t>
      </w:r>
    </w:p>
    <w:p w:rsidR="00F00BC9" w:rsidRPr="0069689F" w:rsidRDefault="00B362E3" w:rsidP="00F00BC9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- </w:t>
      </w:r>
      <w:r w:rsidR="00F00BC9" w:rsidRPr="0069689F">
        <w:rPr>
          <w:rFonts w:ascii="Arial" w:hAnsi="Arial" w:cs="Arial"/>
          <w:sz w:val="28"/>
          <w:szCs w:val="28"/>
          <w:rtl/>
        </w:rPr>
        <w:t>مقدمو الخدمات- نموذج نطاق العمل</w:t>
      </w:r>
    </w:p>
    <w:p w:rsidR="00F00BC9" w:rsidRPr="0069689F" w:rsidRDefault="00F00BC9" w:rsidP="00F00BC9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- نموذج عقد معياري للاتحاد </w:t>
      </w:r>
    </w:p>
    <w:p w:rsidR="00F00BC9" w:rsidRPr="0069689F" w:rsidRDefault="00F00BC9" w:rsidP="00F00BC9">
      <w:pPr>
        <w:bidi/>
        <w:rPr>
          <w:rFonts w:ascii="Arial" w:hAnsi="Arial" w:cs="Arial"/>
          <w:sz w:val="28"/>
          <w:szCs w:val="28"/>
          <w:rtl/>
        </w:rPr>
      </w:pPr>
    </w:p>
    <w:p w:rsidR="00B362E3" w:rsidRPr="0069689F" w:rsidRDefault="00B362E3" w:rsidP="00B362E3">
      <w:pPr>
        <w:bidi/>
        <w:rPr>
          <w:rFonts w:ascii="Arial" w:hAnsi="Arial" w:cs="Arial"/>
          <w:sz w:val="28"/>
          <w:szCs w:val="28"/>
          <w:rtl/>
        </w:rPr>
      </w:pPr>
    </w:p>
    <w:p w:rsidR="00B362E3" w:rsidRPr="0069689F" w:rsidRDefault="00B362E3" w:rsidP="00B362E3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</w:p>
    <w:p w:rsidR="006576FE" w:rsidRPr="0069689F" w:rsidRDefault="00F00BC9" w:rsidP="006576FE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2.8 </w:t>
      </w:r>
      <w:r w:rsidR="006576FE" w:rsidRPr="0069689F">
        <w:rPr>
          <w:rFonts w:ascii="Arial" w:hAnsi="Arial" w:cs="Arial"/>
          <w:sz w:val="28"/>
          <w:szCs w:val="28"/>
          <w:rtl/>
        </w:rPr>
        <w:t xml:space="preserve">دمج برامج التحويلات النقدية في نظم المراقبة والتتبع </w:t>
      </w:r>
    </w:p>
    <w:p w:rsidR="00885ACC" w:rsidRPr="0069689F" w:rsidRDefault="00885ACC" w:rsidP="00885ACC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خارطة الطريق لوضع خطط مراقبة برامج التحويلات النقدية وتتبعها</w:t>
      </w:r>
    </w:p>
    <w:p w:rsidR="00885ACC" w:rsidRPr="0069689F" w:rsidRDefault="00885ACC" w:rsidP="00885ACC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2.9 </w:t>
      </w:r>
      <w:r w:rsidR="006576FE" w:rsidRPr="0069689F">
        <w:rPr>
          <w:rFonts w:ascii="Arial" w:hAnsi="Arial" w:cs="Arial"/>
          <w:sz w:val="28"/>
          <w:szCs w:val="28"/>
          <w:rtl/>
        </w:rPr>
        <w:t>دمج برامج التحويلات النقدية في نظم تعبئة الموارد</w:t>
      </w:r>
    </w:p>
    <w:p w:rsidR="00885ACC" w:rsidRPr="0069689F" w:rsidRDefault="00885ACC" w:rsidP="00885ACC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نموذج مصفوفة رصد الجهات المانحة</w:t>
      </w:r>
    </w:p>
    <w:p w:rsidR="00885ACC" w:rsidRPr="0069689F" w:rsidRDefault="00885ACC" w:rsidP="00885ACC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</w:p>
    <w:p w:rsidR="006576FE" w:rsidRPr="0069689F" w:rsidRDefault="0095087B" w:rsidP="006576FE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2.10 </w:t>
      </w:r>
      <w:r w:rsidR="006576FE" w:rsidRPr="0069689F">
        <w:rPr>
          <w:rFonts w:ascii="Arial" w:hAnsi="Arial" w:cs="Arial"/>
          <w:sz w:val="28"/>
          <w:szCs w:val="28"/>
          <w:rtl/>
        </w:rPr>
        <w:t>إجراء محاكاة  و/أو برنامج تجريبي</w:t>
      </w:r>
    </w:p>
    <w:p w:rsidR="0095087B" w:rsidRPr="0069689F" w:rsidRDefault="0095087B" w:rsidP="0095087B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نموذج المحاكاة</w:t>
      </w:r>
    </w:p>
    <w:p w:rsidR="0095087B" w:rsidRPr="0069689F" w:rsidRDefault="0095087B" w:rsidP="0095087B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- دليل التدريب </w:t>
      </w:r>
    </w:p>
    <w:p w:rsidR="0095087B" w:rsidRPr="0069689F" w:rsidRDefault="0095087B" w:rsidP="0095087B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</w:p>
    <w:p w:rsidR="006576FE" w:rsidRPr="0069689F" w:rsidRDefault="0095087B" w:rsidP="006576FE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2.11 </w:t>
      </w:r>
      <w:r w:rsidR="006576FE" w:rsidRPr="0069689F">
        <w:rPr>
          <w:rFonts w:ascii="Arial" w:hAnsi="Arial" w:cs="Arial"/>
          <w:sz w:val="28"/>
          <w:szCs w:val="28"/>
          <w:rtl/>
        </w:rPr>
        <w:t>التنسيق الداخلي والخارجي للنشاطات المتعلقة ببرامج التحويلات النقدية</w:t>
      </w:r>
    </w:p>
    <w:p w:rsidR="0095087B" w:rsidRPr="0069689F" w:rsidRDefault="0095087B" w:rsidP="0095087B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رصد كفاءات  الجمعيات الوطنية المشاركة وشراكاتها</w:t>
      </w:r>
    </w:p>
    <w:p w:rsidR="0095087B" w:rsidRPr="0069689F" w:rsidRDefault="0095087B" w:rsidP="0095087B">
      <w:pPr>
        <w:bidi/>
        <w:spacing w:after="0"/>
        <w:jc w:val="both"/>
        <w:rPr>
          <w:rFonts w:ascii="Arial" w:eastAsia="Times New Roman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- </w:t>
      </w:r>
      <w:r w:rsidRPr="0069689F">
        <w:rPr>
          <w:rFonts w:ascii="Arial" w:eastAsia="Times New Roman" w:hAnsi="Arial" w:cs="Arial"/>
          <w:sz w:val="28"/>
          <w:szCs w:val="28"/>
          <w:rtl/>
        </w:rPr>
        <w:t>مبادئ توجيهية لإدارة اجتماعات التنسيق</w:t>
      </w:r>
    </w:p>
    <w:p w:rsidR="0095087B" w:rsidRPr="0069689F" w:rsidRDefault="0095087B" w:rsidP="0095087B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eastAsia="Times New Roman" w:hAnsi="Arial" w:cs="Arial"/>
          <w:sz w:val="28"/>
          <w:szCs w:val="28"/>
          <w:rtl/>
        </w:rPr>
        <w:t>-</w:t>
      </w:r>
      <w:r w:rsidRPr="0069689F">
        <w:rPr>
          <w:rFonts w:ascii="Arial" w:hAnsi="Arial" w:cs="Arial"/>
          <w:sz w:val="28"/>
          <w:szCs w:val="28"/>
          <w:rtl/>
        </w:rPr>
        <w:t xml:space="preserve"> سبل التنسيق اللينة</w:t>
      </w:r>
    </w:p>
    <w:p w:rsidR="0095087B" w:rsidRPr="0069689F" w:rsidRDefault="0095087B" w:rsidP="0095087B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</w:p>
    <w:p w:rsidR="006576FE" w:rsidRPr="0069689F" w:rsidRDefault="0095087B" w:rsidP="006576FE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2.12</w:t>
      </w:r>
      <w:r w:rsidR="006576FE" w:rsidRPr="0069689F">
        <w:rPr>
          <w:rFonts w:ascii="Arial" w:hAnsi="Arial" w:cs="Arial"/>
          <w:sz w:val="28"/>
          <w:szCs w:val="28"/>
          <w:rtl/>
        </w:rPr>
        <w:t>وضع استراتيجية تواصل ونشر وتنفيذها</w:t>
      </w:r>
    </w:p>
    <w:p w:rsidR="0095087B" w:rsidRPr="0069689F" w:rsidRDefault="0095087B" w:rsidP="0095087B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برمجة التحويلات النقدية</w:t>
      </w:r>
    </w:p>
    <w:p w:rsidR="0095087B" w:rsidRDefault="0095087B" w:rsidP="0095087B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خارطة الطريق الخاصة بالمساءلة والتواصل مع المستفيدين</w:t>
      </w:r>
    </w:p>
    <w:p w:rsidR="0069689F" w:rsidRPr="0069689F" w:rsidRDefault="0069689F" w:rsidP="0069689F">
      <w:pPr>
        <w:pBdr>
          <w:bottom w:val="single" w:sz="4" w:space="1" w:color="auto"/>
        </w:pBdr>
        <w:bidi/>
        <w:jc w:val="both"/>
        <w:rPr>
          <w:rFonts w:ascii="Arial" w:hAnsi="Arial" w:cs="Arial"/>
          <w:sz w:val="28"/>
          <w:szCs w:val="28"/>
          <w:rtl/>
        </w:rPr>
      </w:pPr>
    </w:p>
    <w:p w:rsidR="0095087B" w:rsidRPr="0069689F" w:rsidRDefault="0095087B" w:rsidP="0095087B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</w:p>
    <w:p w:rsidR="0069689F" w:rsidRDefault="0069689F" w:rsidP="0069689F">
      <w:pPr>
        <w:bidi/>
        <w:spacing w:after="0"/>
        <w:jc w:val="both"/>
        <w:rPr>
          <w:rFonts w:ascii="Arial" w:hAnsi="Arial" w:cs="Arial" w:hint="cs"/>
          <w:b/>
          <w:bCs/>
          <w:sz w:val="28"/>
          <w:szCs w:val="28"/>
          <w:rtl/>
        </w:rPr>
      </w:pPr>
      <w:r w:rsidRPr="0069689F">
        <w:rPr>
          <w:rFonts w:ascii="Arial" w:hAnsi="Arial" w:cs="Arial" w:hint="cs"/>
          <w:b/>
          <w:bCs/>
          <w:sz w:val="28"/>
          <w:szCs w:val="28"/>
          <w:rtl/>
        </w:rPr>
        <w:t xml:space="preserve">الخطوة 3: </w:t>
      </w:r>
      <w:r w:rsidR="006576FE" w:rsidRPr="0069689F">
        <w:rPr>
          <w:rFonts w:ascii="Arial" w:hAnsi="Arial" w:cs="Arial"/>
          <w:b/>
          <w:bCs/>
          <w:sz w:val="28"/>
          <w:szCs w:val="28"/>
          <w:rtl/>
        </w:rPr>
        <w:t>المراجعة والتعلم والتحسن</w:t>
      </w:r>
    </w:p>
    <w:p w:rsidR="006576FE" w:rsidRPr="0069689F" w:rsidRDefault="0069689F" w:rsidP="0069689F">
      <w:pPr>
        <w:bidi/>
        <w:spacing w:after="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69689F">
        <w:rPr>
          <w:rFonts w:ascii="Arial" w:hAnsi="Arial" w:cs="Arial" w:hint="cs"/>
          <w:sz w:val="28"/>
          <w:szCs w:val="28"/>
          <w:rtl/>
        </w:rPr>
        <w:t>3.1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AD3B4A" w:rsidRPr="0069689F">
        <w:rPr>
          <w:rFonts w:ascii="Arial" w:hAnsi="Arial" w:cs="Arial"/>
          <w:sz w:val="28"/>
          <w:szCs w:val="28"/>
          <w:rtl/>
        </w:rPr>
        <w:t xml:space="preserve"> </w:t>
      </w:r>
      <w:r w:rsidR="006576FE" w:rsidRPr="0069689F">
        <w:rPr>
          <w:rFonts w:ascii="Arial" w:hAnsi="Arial" w:cs="Arial"/>
          <w:sz w:val="28"/>
          <w:szCs w:val="28"/>
          <w:rtl/>
        </w:rPr>
        <w:t>خلق بيئة تعلمية</w:t>
      </w:r>
    </w:p>
    <w:p w:rsidR="00AD3B4A" w:rsidRPr="0069689F" w:rsidRDefault="00AD3B4A" w:rsidP="00AD3B4A">
      <w:pPr>
        <w:bidi/>
        <w:spacing w:after="0"/>
        <w:ind w:left="360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التأهب في مجال برامج التحويلات النقدية- نموذج التقرير الشهري للتقدم المحرز</w:t>
      </w:r>
    </w:p>
    <w:p w:rsidR="006576FE" w:rsidRPr="0069689F" w:rsidRDefault="0069689F" w:rsidP="0069689F">
      <w:pPr>
        <w:bidi/>
        <w:spacing w:before="240" w:after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3.2 </w:t>
      </w:r>
      <w:r w:rsidR="006576FE" w:rsidRPr="0069689F">
        <w:rPr>
          <w:rFonts w:ascii="Arial" w:hAnsi="Arial" w:cs="Arial"/>
          <w:sz w:val="28"/>
          <w:szCs w:val="28"/>
          <w:rtl/>
        </w:rPr>
        <w:t>التتبع الداخلي لبرامج التحويلات النقدية</w:t>
      </w:r>
    </w:p>
    <w:p w:rsidR="001D33E6" w:rsidRPr="0069689F" w:rsidRDefault="001D33E6" w:rsidP="0069689F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تنظيم ورشة عمل حول الدروس المستفادة</w:t>
      </w:r>
    </w:p>
    <w:p w:rsidR="003913AC" w:rsidRDefault="001D33E6" w:rsidP="0069689F">
      <w:pPr>
        <w:pStyle w:val="H1"/>
        <w:bidi/>
        <w:spacing w:before="0" w:after="0"/>
        <w:rPr>
          <w:rFonts w:cs="Arial" w:hint="cs"/>
          <w:b w:val="0"/>
          <w:sz w:val="28"/>
          <w:szCs w:val="28"/>
          <w:rtl/>
        </w:rPr>
      </w:pPr>
      <w:r w:rsidRPr="0069689F">
        <w:rPr>
          <w:rFonts w:cs="Arial"/>
          <w:b w:val="0"/>
          <w:sz w:val="28"/>
          <w:szCs w:val="28"/>
          <w:rtl/>
        </w:rPr>
        <w:t xml:space="preserve">- </w:t>
      </w:r>
      <w:r w:rsidR="003913AC" w:rsidRPr="0069689F">
        <w:rPr>
          <w:rFonts w:cs="Arial"/>
          <w:b w:val="0"/>
          <w:sz w:val="28"/>
          <w:szCs w:val="28"/>
          <w:rtl/>
        </w:rPr>
        <w:t>التأهب في مجال برامج التحويلات النقدية</w:t>
      </w:r>
    </w:p>
    <w:p w:rsidR="0069689F" w:rsidRPr="0069689F" w:rsidRDefault="0069689F" w:rsidP="0069689F">
      <w:pPr>
        <w:pStyle w:val="H1"/>
        <w:bidi/>
        <w:spacing w:before="0" w:after="0"/>
        <w:rPr>
          <w:rFonts w:cs="Arial"/>
          <w:b w:val="0"/>
          <w:sz w:val="28"/>
          <w:szCs w:val="28"/>
          <w:rtl/>
        </w:rPr>
      </w:pPr>
    </w:p>
    <w:p w:rsidR="006576FE" w:rsidRPr="0069689F" w:rsidRDefault="003913AC" w:rsidP="003913AC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3.3 </w:t>
      </w:r>
      <w:r w:rsidR="006576FE" w:rsidRPr="0069689F">
        <w:rPr>
          <w:rFonts w:ascii="Arial" w:hAnsi="Arial" w:cs="Arial"/>
          <w:sz w:val="28"/>
          <w:szCs w:val="28"/>
          <w:rtl/>
        </w:rPr>
        <w:t>التتبع الخارجي لبرامج التحويلات النقدية</w:t>
      </w:r>
    </w:p>
    <w:p w:rsidR="003913AC" w:rsidRPr="0069689F" w:rsidRDefault="003913AC" w:rsidP="003913AC">
      <w:pPr>
        <w:bidi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>- خارطة الطريق لتقييم برامج التحويلات النقدية</w:t>
      </w:r>
    </w:p>
    <w:p w:rsidR="003913AC" w:rsidRPr="0069689F" w:rsidRDefault="003913AC" w:rsidP="003913AC">
      <w:pPr>
        <w:pStyle w:val="H1"/>
        <w:bidi/>
        <w:rPr>
          <w:rFonts w:cs="Arial"/>
          <w:b w:val="0"/>
          <w:sz w:val="28"/>
          <w:szCs w:val="28"/>
          <w:rtl/>
        </w:rPr>
      </w:pPr>
      <w:r w:rsidRPr="0069689F">
        <w:rPr>
          <w:rFonts w:cs="Arial"/>
          <w:b w:val="0"/>
          <w:sz w:val="28"/>
          <w:szCs w:val="28"/>
          <w:rtl/>
        </w:rPr>
        <w:lastRenderedPageBreak/>
        <w:t>- نموذج الشروط المرجعية لتقييم عملية التأهب</w:t>
      </w:r>
    </w:p>
    <w:p w:rsidR="006576FE" w:rsidRPr="0069689F" w:rsidRDefault="003913AC" w:rsidP="003913AC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3.4 </w:t>
      </w:r>
      <w:r w:rsidR="006576FE" w:rsidRPr="0069689F">
        <w:rPr>
          <w:rFonts w:ascii="Arial" w:hAnsi="Arial" w:cs="Arial"/>
          <w:sz w:val="28"/>
          <w:szCs w:val="28"/>
          <w:rtl/>
        </w:rPr>
        <w:t>توثيق المعلومات وتعميمها لتعزيز قاعدة الأدلة العامة</w:t>
      </w:r>
    </w:p>
    <w:p w:rsidR="003913AC" w:rsidRPr="0069689F" w:rsidRDefault="003913AC" w:rsidP="003913AC">
      <w:pPr>
        <w:bidi/>
        <w:spacing w:after="0"/>
        <w:rPr>
          <w:rFonts w:ascii="Arial" w:hAnsi="Arial" w:cs="Arial"/>
          <w:sz w:val="28"/>
          <w:szCs w:val="28"/>
        </w:rPr>
      </w:pPr>
      <w:r w:rsidRPr="0069689F">
        <w:rPr>
          <w:rFonts w:ascii="Arial" w:hAnsi="Arial" w:cs="Arial"/>
          <w:sz w:val="28"/>
          <w:szCs w:val="28"/>
          <w:rtl/>
        </w:rPr>
        <w:t xml:space="preserve">-نموذج  </w:t>
      </w:r>
      <w:r w:rsidRPr="0069689F">
        <w:rPr>
          <w:rFonts w:ascii="Arial" w:hAnsi="Arial" w:cs="Arial"/>
          <w:sz w:val="28"/>
          <w:szCs w:val="28"/>
          <w:rtl/>
          <w:lang w:val="en-GB"/>
        </w:rPr>
        <w:t xml:space="preserve">دراسة حالة </w:t>
      </w:r>
      <w:r w:rsidRPr="0069689F">
        <w:rPr>
          <w:rFonts w:ascii="Arial" w:hAnsi="Arial" w:cs="Arial"/>
          <w:sz w:val="28"/>
          <w:szCs w:val="28"/>
        </w:rPr>
        <w:t xml:space="preserve">IFRC CTP </w:t>
      </w:r>
    </w:p>
    <w:p w:rsidR="0069689F" w:rsidRPr="0069689F" w:rsidRDefault="003913AC" w:rsidP="0069689F">
      <w:pPr>
        <w:bidi/>
        <w:spacing w:after="0"/>
        <w:rPr>
          <w:rFonts w:ascii="Arial" w:hAnsi="Arial" w:cs="Arial"/>
          <w:sz w:val="28"/>
          <w:szCs w:val="28"/>
        </w:rPr>
      </w:pPr>
      <w:r w:rsidRPr="0069689F">
        <w:rPr>
          <w:rFonts w:ascii="Arial" w:hAnsi="Arial" w:cs="Arial"/>
          <w:sz w:val="28"/>
          <w:szCs w:val="28"/>
        </w:rPr>
        <w:t xml:space="preserve">- </w:t>
      </w:r>
      <w:r w:rsidRPr="0069689F">
        <w:rPr>
          <w:rFonts w:ascii="Arial" w:hAnsi="Arial" w:cs="Arial"/>
          <w:sz w:val="28"/>
          <w:szCs w:val="28"/>
          <w:rtl/>
          <w:lang w:val="en-GB"/>
        </w:rPr>
        <w:t>صحيفة وقائع البرنامج</w:t>
      </w:r>
      <w:r w:rsidRPr="0069689F">
        <w:rPr>
          <w:rFonts w:ascii="Arial" w:hAnsi="Arial" w:cs="Arial"/>
          <w:sz w:val="28"/>
          <w:szCs w:val="28"/>
          <w:lang w:val="en-GB"/>
        </w:rPr>
        <w:t xml:space="preserve"> </w:t>
      </w:r>
      <w:r w:rsidRPr="0069689F">
        <w:rPr>
          <w:rFonts w:ascii="Arial" w:hAnsi="Arial" w:cs="Arial"/>
          <w:sz w:val="28"/>
          <w:szCs w:val="28"/>
        </w:rPr>
        <w:t xml:space="preserve">IFRC CTP </w:t>
      </w:r>
    </w:p>
    <w:p w:rsidR="003913AC" w:rsidRPr="0069689F" w:rsidRDefault="0069689F" w:rsidP="0069689F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69689F">
        <w:rPr>
          <w:rFonts w:ascii="Arial" w:hAnsi="Arial" w:cs="Arial"/>
          <w:sz w:val="28"/>
          <w:szCs w:val="28"/>
        </w:rPr>
        <w:t xml:space="preserve">- </w:t>
      </w:r>
      <w:r w:rsidR="003913AC" w:rsidRPr="0069689F">
        <w:rPr>
          <w:rFonts w:ascii="Arial" w:hAnsi="Arial" w:cs="Arial"/>
          <w:sz w:val="28"/>
          <w:szCs w:val="28"/>
          <w:rtl/>
        </w:rPr>
        <w:t xml:space="preserve">دراسة حالة </w:t>
      </w:r>
      <w:r w:rsidR="003913AC" w:rsidRPr="0069689F">
        <w:rPr>
          <w:rFonts w:ascii="Arial" w:hAnsi="Arial" w:cs="Arial"/>
          <w:sz w:val="28"/>
          <w:szCs w:val="28"/>
        </w:rPr>
        <w:t>ICRC</w:t>
      </w:r>
    </w:p>
    <w:p w:rsidR="00563D13" w:rsidRPr="0069689F" w:rsidRDefault="00563D13" w:rsidP="00563D13">
      <w:pPr>
        <w:bidi/>
        <w:rPr>
          <w:rFonts w:ascii="Arial" w:hAnsi="Arial" w:cs="Arial"/>
          <w:sz w:val="28"/>
          <w:szCs w:val="28"/>
          <w:rtl/>
        </w:rPr>
      </w:pPr>
    </w:p>
    <w:p w:rsidR="008B65A5" w:rsidRPr="0069689F" w:rsidRDefault="008B65A5" w:rsidP="008B65A5">
      <w:pPr>
        <w:bidi/>
        <w:jc w:val="both"/>
        <w:rPr>
          <w:rFonts w:ascii="Arial" w:hAnsi="Arial" w:cs="Arial"/>
          <w:sz w:val="28"/>
          <w:szCs w:val="28"/>
          <w:rtl/>
        </w:rPr>
      </w:pPr>
    </w:p>
    <w:sectPr w:rsidR="008B65A5" w:rsidRPr="0069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DC" w:rsidRDefault="000B23DC" w:rsidP="006576FE">
      <w:pPr>
        <w:spacing w:after="0" w:line="240" w:lineRule="auto"/>
      </w:pPr>
      <w:r>
        <w:separator/>
      </w:r>
    </w:p>
  </w:endnote>
  <w:endnote w:type="continuationSeparator" w:id="1">
    <w:p w:rsidR="000B23DC" w:rsidRDefault="000B23DC" w:rsidP="0065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DC" w:rsidRDefault="000B23DC" w:rsidP="006576FE">
      <w:pPr>
        <w:spacing w:after="0" w:line="240" w:lineRule="auto"/>
      </w:pPr>
      <w:r>
        <w:separator/>
      </w:r>
    </w:p>
  </w:footnote>
  <w:footnote w:type="continuationSeparator" w:id="1">
    <w:p w:rsidR="000B23DC" w:rsidRDefault="000B23DC" w:rsidP="0065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6778"/>
    <w:multiLevelType w:val="hybridMultilevel"/>
    <w:tmpl w:val="E47C200A"/>
    <w:lvl w:ilvl="0" w:tplc="841C9C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72FB"/>
    <w:multiLevelType w:val="hybridMultilevel"/>
    <w:tmpl w:val="A4443754"/>
    <w:lvl w:ilvl="0" w:tplc="7B2268A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8628F"/>
    <w:multiLevelType w:val="hybridMultilevel"/>
    <w:tmpl w:val="A4443754"/>
    <w:lvl w:ilvl="0" w:tplc="7B2268A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D1AA3"/>
    <w:multiLevelType w:val="multilevel"/>
    <w:tmpl w:val="2DB6F7F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CF11A88"/>
    <w:multiLevelType w:val="hybridMultilevel"/>
    <w:tmpl w:val="6E60B5A8"/>
    <w:lvl w:ilvl="0" w:tplc="FFAE6A3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5A5"/>
    <w:rsid w:val="000B23DC"/>
    <w:rsid w:val="00184E67"/>
    <w:rsid w:val="001D33E6"/>
    <w:rsid w:val="003913AC"/>
    <w:rsid w:val="00563D13"/>
    <w:rsid w:val="006576FE"/>
    <w:rsid w:val="0069689F"/>
    <w:rsid w:val="00885ACC"/>
    <w:rsid w:val="008B65A5"/>
    <w:rsid w:val="0095087B"/>
    <w:rsid w:val="00AD3B4A"/>
    <w:rsid w:val="00B362E3"/>
    <w:rsid w:val="00BE58F1"/>
    <w:rsid w:val="00F0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5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76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6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76FE"/>
    <w:rPr>
      <w:vertAlign w:val="superscript"/>
    </w:rPr>
  </w:style>
  <w:style w:type="paragraph" w:customStyle="1" w:styleId="H1">
    <w:name w:val="H1"/>
    <w:basedOn w:val="Normal"/>
    <w:link w:val="H1Char"/>
    <w:qFormat/>
    <w:rsid w:val="00B362E3"/>
    <w:pPr>
      <w:spacing w:before="360" w:after="240" w:line="240" w:lineRule="auto"/>
      <w:outlineLvl w:val="0"/>
    </w:pPr>
    <w:rPr>
      <w:rFonts w:ascii="Arial" w:hAnsi="Arial" w:cs="Times New Roman"/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B362E3"/>
    <w:rPr>
      <w:rFonts w:ascii="Arial" w:hAnsi="Arial" w:cs="Times New Roman"/>
      <w:b/>
      <w:sz w:val="40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</dc:creator>
  <cp:keywords/>
  <dc:description/>
  <cp:lastModifiedBy>joelle</cp:lastModifiedBy>
  <cp:revision>12</cp:revision>
  <dcterms:created xsi:type="dcterms:W3CDTF">2016-02-20T11:33:00Z</dcterms:created>
  <dcterms:modified xsi:type="dcterms:W3CDTF">2016-02-20T12:23:00Z</dcterms:modified>
</cp:coreProperties>
</file>