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BE" w:rsidRPr="00C135C1" w:rsidRDefault="00C63FBE" w:rsidP="00C63FBE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C135C1">
        <w:rPr>
          <w:rFonts w:ascii="Arial" w:hAnsi="Arial" w:cs="Arial"/>
          <w:b/>
          <w:bCs/>
          <w:sz w:val="28"/>
          <w:szCs w:val="28"/>
          <w:rtl/>
        </w:rPr>
        <w:t>قائمة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التدقيق</w:t>
      </w:r>
      <w:r w:rsidRPr="00C135C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الخاصة بالمقابلات مع</w:t>
      </w:r>
      <w:r w:rsidRPr="00C135C1">
        <w:rPr>
          <w:rFonts w:ascii="Arial" w:hAnsi="Arial" w:cs="Arial"/>
          <w:b/>
          <w:bCs/>
          <w:sz w:val="28"/>
          <w:szCs w:val="28"/>
          <w:rtl/>
        </w:rPr>
        <w:t xml:space="preserve"> السلطات المحلية </w:t>
      </w:r>
    </w:p>
    <w:p w:rsidR="00C63FBE" w:rsidRPr="00C135C1" w:rsidRDefault="00C63FBE" w:rsidP="00C63FB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>عند إجراء مقابلة مع الوكالات الإنسانية في فترة التأهب، لا بد من جمع المعلومات المتعلقة بالتدفق النقدى التي تسمح بفهم كيفية تكييف ا</w:t>
      </w:r>
      <w:r>
        <w:rPr>
          <w:rFonts w:ascii="Arial" w:hAnsi="Arial" w:cs="Arial" w:hint="cs"/>
          <w:sz w:val="28"/>
          <w:szCs w:val="28"/>
          <w:rtl/>
        </w:rPr>
        <w:t xml:space="preserve">لاستجابة </w:t>
      </w:r>
      <w:r w:rsidRPr="00C135C1">
        <w:rPr>
          <w:rFonts w:ascii="Arial" w:hAnsi="Arial" w:cs="Arial"/>
          <w:sz w:val="28"/>
          <w:szCs w:val="28"/>
          <w:rtl/>
        </w:rPr>
        <w:t>النقدية المحتملة مع سياسات المساعدة الاجتماعية</w:t>
      </w:r>
      <w:r>
        <w:rPr>
          <w:rFonts w:ascii="Arial" w:hAnsi="Arial" w:cs="Arial" w:hint="cs"/>
          <w:sz w:val="28"/>
          <w:szCs w:val="28"/>
          <w:rtl/>
        </w:rPr>
        <w:t>،</w:t>
      </w:r>
      <w:r w:rsidRPr="00C135C1">
        <w:rPr>
          <w:rFonts w:ascii="Arial" w:hAnsi="Arial" w:cs="Arial"/>
          <w:sz w:val="28"/>
          <w:szCs w:val="28"/>
          <w:rtl/>
        </w:rPr>
        <w:t xml:space="preserve"> و</w:t>
      </w:r>
      <w:r>
        <w:rPr>
          <w:rFonts w:ascii="Arial" w:hAnsi="Arial" w:cs="Arial" w:hint="cs"/>
          <w:sz w:val="28"/>
          <w:szCs w:val="28"/>
          <w:rtl/>
        </w:rPr>
        <w:t xml:space="preserve">التأكد من </w:t>
      </w:r>
      <w:r w:rsidRPr="00C135C1">
        <w:rPr>
          <w:rFonts w:ascii="Arial" w:hAnsi="Arial" w:cs="Arial"/>
          <w:sz w:val="28"/>
          <w:szCs w:val="28"/>
          <w:rtl/>
        </w:rPr>
        <w:t xml:space="preserve">مراعاتها البرامج والممارسات القائمة. </w:t>
      </w:r>
    </w:p>
    <w:p w:rsidR="00C63FBE" w:rsidRPr="00C135C1" w:rsidRDefault="00C63FBE" w:rsidP="00C63FB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>في ما يلي، يمكن الحصول على قائمة بالأسئلة التي قد تساعد، إذا ما تم تكييفها مع السياق المطروح، في ضمان مرا</w:t>
      </w:r>
      <w:r>
        <w:rPr>
          <w:rFonts w:ascii="Arial" w:hAnsi="Arial" w:cs="Arial"/>
          <w:sz w:val="28"/>
          <w:szCs w:val="28"/>
          <w:rtl/>
        </w:rPr>
        <w:t xml:space="preserve">عاة الشؤون النقدية في </w:t>
      </w:r>
      <w:r>
        <w:rPr>
          <w:rFonts w:ascii="Arial" w:hAnsi="Arial" w:cs="Arial" w:hint="cs"/>
          <w:sz w:val="28"/>
          <w:szCs w:val="28"/>
          <w:rtl/>
        </w:rPr>
        <w:t>خط الأساس</w:t>
      </w:r>
      <w:r w:rsidRPr="00C135C1">
        <w:rPr>
          <w:rFonts w:ascii="Arial" w:hAnsi="Arial" w:cs="Arial"/>
          <w:sz w:val="28"/>
          <w:szCs w:val="28"/>
          <w:rtl/>
        </w:rPr>
        <w:t>.</w:t>
      </w:r>
    </w:p>
    <w:p w:rsidR="00C63FBE" w:rsidRPr="00C135C1" w:rsidRDefault="00C63FBE" w:rsidP="00C63FB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>الوثائق القانونية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هل </w:t>
      </w:r>
      <w:r>
        <w:rPr>
          <w:rFonts w:ascii="Arial" w:hAnsi="Arial" w:cs="Arial" w:hint="cs"/>
          <w:sz w:val="28"/>
          <w:szCs w:val="28"/>
          <w:rtl/>
        </w:rPr>
        <w:t>ت</w:t>
      </w:r>
      <w:r w:rsidRPr="00C135C1">
        <w:rPr>
          <w:rFonts w:ascii="Arial" w:hAnsi="Arial" w:cs="Arial"/>
          <w:sz w:val="28"/>
          <w:szCs w:val="28"/>
          <w:rtl/>
        </w:rPr>
        <w:t>تمتع غالبية الناس بوثائق لإثبات الهوية؟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rtl/>
        </w:rPr>
        <w:t>هل من مشاكل متعلقة ب</w:t>
      </w:r>
      <w:r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>ثبات الهوية قد تعرقل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C135C1">
        <w:rPr>
          <w:rFonts w:ascii="Arial" w:hAnsi="Arial" w:cs="Arial"/>
          <w:sz w:val="28"/>
          <w:szCs w:val="28"/>
          <w:rtl/>
        </w:rPr>
        <w:t xml:space="preserve">عملية تسجيل وتحديد هويات الأفراد الذين حلت عليهم الأزمة؟ وهل من حلول سريعة ومؤقتة يمكن اللجوء إليها؟ </w:t>
      </w:r>
    </w:p>
    <w:p w:rsidR="00C63FBE" w:rsidRPr="00C135C1" w:rsidRDefault="00C63FBE" w:rsidP="00C63FBE">
      <w:pPr>
        <w:bidi/>
        <w:ind w:left="360"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المخاطر</w:t>
      </w:r>
    </w:p>
    <w:p w:rsidR="00C63FBE" w:rsidRPr="00C135C1" w:rsidRDefault="00C63FBE" w:rsidP="00C63FBE">
      <w:pPr>
        <w:pStyle w:val="ListParagraph"/>
        <w:numPr>
          <w:ilvl w:val="0"/>
          <w:numId w:val="5"/>
        </w:numPr>
        <w:bidi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هل تعترض أي مخاطر ا</w:t>
      </w:r>
      <w:r>
        <w:rPr>
          <w:rFonts w:ascii="Arial" w:hAnsi="Arial" w:cs="Arial" w:hint="cs"/>
          <w:sz w:val="28"/>
          <w:szCs w:val="28"/>
          <w:rtl/>
        </w:rPr>
        <w:t>لاستجابة</w:t>
      </w:r>
      <w:r>
        <w:rPr>
          <w:rFonts w:ascii="Arial" w:hAnsi="Arial" w:cs="Arial"/>
          <w:sz w:val="28"/>
          <w:szCs w:val="28"/>
          <w:rtl/>
        </w:rPr>
        <w:t xml:space="preserve"> النقدية المحتملة؟ يمكن أخذ</w:t>
      </w:r>
      <w:r w:rsidRPr="00C135C1">
        <w:rPr>
          <w:rFonts w:ascii="Arial" w:hAnsi="Arial" w:cs="Arial"/>
          <w:sz w:val="28"/>
          <w:szCs w:val="28"/>
          <w:rtl/>
        </w:rPr>
        <w:t xml:space="preserve"> مسائل معينة في الاعتبار كالقلق الاجتماعي، والأمن،</w:t>
      </w:r>
      <w:r>
        <w:rPr>
          <w:rFonts w:ascii="Arial" w:hAnsi="Arial" w:cs="Arial"/>
          <w:sz w:val="28"/>
          <w:szCs w:val="28"/>
          <w:rtl/>
        </w:rPr>
        <w:t xml:space="preserve"> والنوع الاجتماعي، والحماية، وا</w:t>
      </w:r>
      <w:r>
        <w:rPr>
          <w:rFonts w:ascii="Arial" w:hAnsi="Arial" w:cs="Arial" w:hint="cs"/>
          <w:sz w:val="28"/>
          <w:szCs w:val="28"/>
          <w:rtl/>
        </w:rPr>
        <w:t>لأ</w:t>
      </w:r>
      <w:r w:rsidRPr="00C135C1">
        <w:rPr>
          <w:rFonts w:ascii="Arial" w:hAnsi="Arial" w:cs="Arial"/>
          <w:sz w:val="28"/>
          <w:szCs w:val="28"/>
          <w:rtl/>
        </w:rPr>
        <w:t>شخاص المسنين، والأطفال، والأقليات.</w:t>
      </w:r>
    </w:p>
    <w:p w:rsidR="00C63FBE" w:rsidRPr="00C135C1" w:rsidRDefault="00C63FBE" w:rsidP="00C63FBE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ما هي التشريعات الوطنية حول حماية البيانات الشخصية والخصوصية؟</w:t>
      </w:r>
    </w:p>
    <w:p w:rsidR="00C63FBE" w:rsidRPr="00C135C1" w:rsidRDefault="00C63FBE" w:rsidP="00C63FB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>سياسات المساعدة الاجتماعية والتنسيق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ما هي استراتيجيات وسياسات المساعدة الاجتماعية التي وضعتها الحكومة؟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من هي الجهات الفاعلة الأساسية المعنية (الوزارات، المكاتب الميدانية، الجهات المانحة، الأمم المتحدة)؟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ما هي  آلية </w:t>
      </w:r>
      <w:r>
        <w:rPr>
          <w:rFonts w:ascii="Arial" w:hAnsi="Arial" w:cs="Arial" w:hint="cs"/>
          <w:sz w:val="28"/>
          <w:szCs w:val="28"/>
          <w:rtl/>
        </w:rPr>
        <w:t>ا</w:t>
      </w:r>
      <w:r w:rsidRPr="00C135C1">
        <w:rPr>
          <w:rFonts w:ascii="Arial" w:hAnsi="Arial" w:cs="Arial"/>
          <w:sz w:val="28"/>
          <w:szCs w:val="28"/>
          <w:rtl/>
        </w:rPr>
        <w:t>لتنسيق النقدي التي وضعت قيد التنفيذ؟</w:t>
      </w:r>
    </w:p>
    <w:p w:rsidR="00C63FBE" w:rsidRPr="00C135C1" w:rsidRDefault="00C63FBE" w:rsidP="00C63FB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برامج المساعدة الاجتماعية 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ما هي برامج المساعدة الاجتماعية التي وضعت قيد التنفيذ؟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من هي الجهات المستهدفة؟ وما هي المساعدات؟ وما هي وتيرة تقديمها؟ 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ما هي نظم التسجيل، وتحديد الهوية، والتوزيع، والرصد؟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ما هو نوع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C135C1">
        <w:rPr>
          <w:rFonts w:ascii="Arial" w:hAnsi="Arial" w:cs="Arial"/>
          <w:sz w:val="28"/>
          <w:szCs w:val="28"/>
          <w:rtl/>
        </w:rPr>
        <w:t>تكنولوجيات تقديم الخدمات؟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 xml:space="preserve">ما هي الآليات </w:t>
      </w:r>
      <w:r>
        <w:rPr>
          <w:rFonts w:ascii="Arial" w:hAnsi="Arial" w:cs="Arial"/>
          <w:sz w:val="28"/>
          <w:szCs w:val="28"/>
          <w:rtl/>
        </w:rPr>
        <w:t>المستخدمة لتسهيل عملية المساءلة</w:t>
      </w:r>
      <w:r w:rsidRPr="00C135C1">
        <w:rPr>
          <w:rFonts w:ascii="Arial" w:hAnsi="Arial" w:cs="Arial"/>
          <w:sz w:val="28"/>
          <w:szCs w:val="28"/>
          <w:rtl/>
        </w:rPr>
        <w:t xml:space="preserve"> والتواصل مع المجتمعات والأسر (بما فيها المناطق المكتظة / أو ذات الكثافة السكانية المنخفضة)؟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هل من تفضيلات ثقافية في ما يخص التواصل والمساءلة (نوع جهاز التواصل، اللغة، إلخ)؟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lastRenderedPageBreak/>
        <w:t>هل من الممكن توسيع ن</w:t>
      </w:r>
      <w:r>
        <w:rPr>
          <w:rFonts w:ascii="Arial" w:hAnsi="Arial" w:cs="Arial"/>
          <w:sz w:val="28"/>
          <w:szCs w:val="28"/>
          <w:rtl/>
        </w:rPr>
        <w:t>طاق برامج المساعدة الاجتماعية ل</w:t>
      </w:r>
      <w:r>
        <w:rPr>
          <w:rFonts w:ascii="Arial" w:hAnsi="Arial" w:cs="Arial" w:hint="cs"/>
          <w:sz w:val="28"/>
          <w:szCs w:val="28"/>
          <w:rtl/>
        </w:rPr>
        <w:t>لاستجابة ل</w:t>
      </w:r>
      <w:r w:rsidRPr="00C135C1">
        <w:rPr>
          <w:rFonts w:ascii="Arial" w:hAnsi="Arial" w:cs="Arial"/>
          <w:sz w:val="28"/>
          <w:szCs w:val="28"/>
          <w:rtl/>
        </w:rPr>
        <w:t>لصدمة (الإشارة إلى السيناريوهات المحتملة)؟</w:t>
      </w:r>
    </w:p>
    <w:p w:rsidR="00C63FBE" w:rsidRPr="00C135C1" w:rsidRDefault="00C63FBE" w:rsidP="00C63FBE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C135C1">
        <w:rPr>
          <w:rFonts w:ascii="Arial" w:hAnsi="Arial" w:cs="Arial"/>
          <w:sz w:val="28"/>
          <w:szCs w:val="28"/>
          <w:rtl/>
        </w:rPr>
        <w:t>هل لديك أي اقتراح يتعلق بتكييف طرق ا</w:t>
      </w:r>
      <w:r>
        <w:rPr>
          <w:rFonts w:ascii="Arial" w:hAnsi="Arial" w:cs="Arial" w:hint="cs"/>
          <w:sz w:val="28"/>
          <w:szCs w:val="28"/>
          <w:rtl/>
        </w:rPr>
        <w:t>لاستجابة</w:t>
      </w:r>
      <w:r w:rsidRPr="00C135C1">
        <w:rPr>
          <w:rFonts w:ascii="Arial" w:hAnsi="Arial" w:cs="Arial"/>
          <w:sz w:val="28"/>
          <w:szCs w:val="28"/>
          <w:rtl/>
        </w:rPr>
        <w:t xml:space="preserve"> مع برامج المساعدات الاجتماعية القائمة؟ </w:t>
      </w:r>
    </w:p>
    <w:sectPr w:rsidR="00C63FBE" w:rsidRPr="00C135C1" w:rsidSect="00E6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0ED"/>
    <w:multiLevelType w:val="hybridMultilevel"/>
    <w:tmpl w:val="C9A66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4879BE"/>
    <w:multiLevelType w:val="hybridMultilevel"/>
    <w:tmpl w:val="9A24E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377354"/>
    <w:multiLevelType w:val="hybridMultilevel"/>
    <w:tmpl w:val="39446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F51B59"/>
    <w:multiLevelType w:val="hybridMultilevel"/>
    <w:tmpl w:val="E474B5E2"/>
    <w:lvl w:ilvl="0" w:tplc="4DC608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84FAC"/>
    <w:multiLevelType w:val="hybridMultilevel"/>
    <w:tmpl w:val="E4B6C75C"/>
    <w:lvl w:ilvl="0" w:tplc="CF269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588B"/>
    <w:rsid w:val="001B585D"/>
    <w:rsid w:val="0055588B"/>
    <w:rsid w:val="006307A4"/>
    <w:rsid w:val="0070769C"/>
    <w:rsid w:val="00815316"/>
    <w:rsid w:val="009A0E36"/>
    <w:rsid w:val="00C63FBE"/>
    <w:rsid w:val="00E1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8B"/>
    <w:pPr>
      <w:ind w:left="720"/>
      <w:contextualSpacing/>
    </w:pPr>
  </w:style>
  <w:style w:type="table" w:styleId="TableGrid">
    <w:name w:val="Table Grid"/>
    <w:basedOn w:val="TableNormal"/>
    <w:uiPriority w:val="59"/>
    <w:rsid w:val="00C63FBE"/>
    <w:pPr>
      <w:spacing w:after="0" w:line="240" w:lineRule="auto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5</cp:revision>
  <dcterms:created xsi:type="dcterms:W3CDTF">2016-01-07T14:57:00Z</dcterms:created>
  <dcterms:modified xsi:type="dcterms:W3CDTF">2016-01-07T15:47:00Z</dcterms:modified>
</cp:coreProperties>
</file>