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0" w:type="dxa"/>
        <w:tblInd w:w="-1440" w:type="dxa"/>
        <w:tblLook w:val="04A0"/>
      </w:tblPr>
      <w:tblGrid>
        <w:gridCol w:w="15160"/>
      </w:tblGrid>
      <w:tr w:rsidR="00C55137" w:rsidRPr="00C55137" w:rsidTr="00C55137">
        <w:trPr>
          <w:trHeight w:val="600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137" w:rsidRPr="00C55137" w:rsidRDefault="00C55137" w:rsidP="007B57B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55137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</w:rPr>
              <w:t xml:space="preserve">قائمة  تقييم موقع التوزيع </w:t>
            </w:r>
          </w:p>
        </w:tc>
      </w:tr>
    </w:tbl>
    <w:p w:rsidR="00C55137" w:rsidRDefault="00C55137" w:rsidP="00C55137">
      <w:pPr>
        <w:bidi/>
        <w:spacing w:before="240"/>
      </w:pPr>
      <w:r>
        <w:rPr>
          <w:rFonts w:cs="Arial" w:hint="eastAsia"/>
          <w:rtl/>
        </w:rPr>
        <w:t>تقييم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التوزيع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التوزيع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بسلالة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ووفقاً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للاجراءات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الأمنية،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وتأخذ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صون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المستفيد</w:t>
      </w:r>
      <w:r>
        <w:rPr>
          <w:rFonts w:cs="Arial"/>
          <w:rtl/>
        </w:rPr>
        <w:t xml:space="preserve">. </w:t>
      </w:r>
    </w:p>
    <w:p w:rsidR="003D4C7F" w:rsidRDefault="00C55137" w:rsidP="00C55137">
      <w:pPr>
        <w:bidi/>
        <w:spacing w:before="240"/>
        <w:rPr>
          <w:rFonts w:hint="cs"/>
          <w:rtl/>
        </w:rPr>
      </w:pPr>
      <w:r>
        <w:rPr>
          <w:rFonts w:cs="Arial" w:hint="eastAsia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الأداة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بزيارة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ميدانية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للمواقع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المحتملة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باسرع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وزيارات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النهائي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المختار،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ممكنة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المعلومات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بجولة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وأدر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مناقشات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المحلية،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وفرع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الصليب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الأحمر</w:t>
      </w:r>
      <w:r>
        <w:rPr>
          <w:rFonts w:cs="Arial"/>
          <w:rtl/>
        </w:rPr>
        <w:t>/</w:t>
      </w:r>
      <w:r>
        <w:rPr>
          <w:rFonts w:cs="Arial" w:hint="eastAsia"/>
          <w:rtl/>
        </w:rPr>
        <w:t>الهلال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الأحمر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المحلي،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والجهات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القيادية،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والأطراف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المجاورة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إضافية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وتوخى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الحذر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تخص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التوزيع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تنسى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ابرز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إعداد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التوزيع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المستقبلية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وتدريب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الموظفين</w:t>
      </w:r>
      <w:r>
        <w:rPr>
          <w:rFonts w:cs="Arial"/>
          <w:rtl/>
        </w:rPr>
        <w:t>/</w:t>
      </w:r>
      <w:r>
        <w:rPr>
          <w:rFonts w:cs="Arial" w:hint="eastAsia"/>
          <w:rtl/>
        </w:rPr>
        <w:t>المتطوعين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وحدد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استخدامه</w:t>
      </w:r>
      <w:r>
        <w:rPr>
          <w:rFonts w:cs="Arial"/>
          <w:rtl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1012"/>
        <w:gridCol w:w="1449"/>
        <w:gridCol w:w="1444"/>
        <w:gridCol w:w="1417"/>
        <w:gridCol w:w="824"/>
        <w:gridCol w:w="926"/>
        <w:gridCol w:w="1297"/>
        <w:gridCol w:w="1207"/>
      </w:tblGrid>
      <w:tr w:rsidR="00C55137" w:rsidRPr="00C55137" w:rsidTr="00C55137">
        <w:trPr>
          <w:trHeight w:val="379"/>
        </w:trPr>
        <w:tc>
          <w:tcPr>
            <w:tcW w:w="1012" w:type="dxa"/>
            <w:vMerge w:val="restart"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  <w:r w:rsidRPr="00C55137">
              <w:rPr>
                <w:b/>
                <w:bCs/>
                <w:rtl/>
              </w:rPr>
              <w:t>المقاطعة</w:t>
            </w:r>
          </w:p>
        </w:tc>
        <w:tc>
          <w:tcPr>
            <w:tcW w:w="1449" w:type="dxa"/>
            <w:vMerge w:val="restart"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  <w:r w:rsidRPr="00C55137">
              <w:rPr>
                <w:b/>
                <w:bCs/>
                <w:rtl/>
              </w:rPr>
              <w:t>المدينة/المنطقة</w:t>
            </w:r>
          </w:p>
        </w:tc>
        <w:tc>
          <w:tcPr>
            <w:tcW w:w="1444" w:type="dxa"/>
            <w:vMerge w:val="restart"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  <w:r w:rsidRPr="00C55137">
              <w:rPr>
                <w:b/>
                <w:bCs/>
                <w:rtl/>
              </w:rPr>
              <w:t>القرية/البلدة</w:t>
            </w:r>
          </w:p>
        </w:tc>
        <w:tc>
          <w:tcPr>
            <w:tcW w:w="1417" w:type="dxa"/>
            <w:vMerge w:val="restart"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  <w:r w:rsidRPr="00C55137">
              <w:rPr>
                <w:b/>
                <w:bCs/>
                <w:rtl/>
              </w:rPr>
              <w:t>القرية الفرعية/البلدة الفرعية</w:t>
            </w:r>
          </w:p>
        </w:tc>
        <w:tc>
          <w:tcPr>
            <w:tcW w:w="824" w:type="dxa"/>
            <w:vMerge w:val="restart"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  <w:r w:rsidRPr="00C55137">
              <w:rPr>
                <w:b/>
                <w:bCs/>
                <w:rtl/>
              </w:rPr>
              <w:t>اسم الموقع</w:t>
            </w:r>
          </w:p>
        </w:tc>
        <w:tc>
          <w:tcPr>
            <w:tcW w:w="926" w:type="dxa"/>
            <w:vMerge w:val="restart"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  <w:r w:rsidRPr="00C55137">
              <w:rPr>
                <w:b/>
                <w:bCs/>
                <w:rtl/>
              </w:rPr>
              <w:t>عنوان الموقع</w:t>
            </w:r>
          </w:p>
        </w:tc>
        <w:tc>
          <w:tcPr>
            <w:tcW w:w="2504" w:type="dxa"/>
            <w:gridSpan w:val="2"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  <w:r w:rsidRPr="00C55137">
              <w:rPr>
                <w:b/>
                <w:bCs/>
                <w:rtl/>
              </w:rPr>
              <w:t>النظام العام لتحديد الموقع</w:t>
            </w:r>
          </w:p>
        </w:tc>
      </w:tr>
      <w:tr w:rsidR="00C55137" w:rsidRPr="00C55137" w:rsidTr="00C55137">
        <w:trPr>
          <w:trHeight w:val="360"/>
        </w:trPr>
        <w:tc>
          <w:tcPr>
            <w:tcW w:w="1012" w:type="dxa"/>
            <w:vMerge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</w:p>
        </w:tc>
        <w:tc>
          <w:tcPr>
            <w:tcW w:w="1449" w:type="dxa"/>
            <w:vMerge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</w:p>
        </w:tc>
        <w:tc>
          <w:tcPr>
            <w:tcW w:w="1444" w:type="dxa"/>
            <w:vMerge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</w:p>
        </w:tc>
        <w:tc>
          <w:tcPr>
            <w:tcW w:w="824" w:type="dxa"/>
            <w:vMerge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</w:p>
        </w:tc>
        <w:tc>
          <w:tcPr>
            <w:tcW w:w="926" w:type="dxa"/>
            <w:vMerge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</w:p>
        </w:tc>
        <w:tc>
          <w:tcPr>
            <w:tcW w:w="1297" w:type="dxa"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  <w:r w:rsidRPr="00C55137">
              <w:rPr>
                <w:b/>
                <w:bCs/>
                <w:rtl/>
              </w:rPr>
              <w:t>خطوط العرض</w:t>
            </w:r>
          </w:p>
        </w:tc>
        <w:tc>
          <w:tcPr>
            <w:tcW w:w="1207" w:type="dxa"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  <w:r w:rsidRPr="00C55137">
              <w:rPr>
                <w:b/>
                <w:bCs/>
                <w:rtl/>
              </w:rPr>
              <w:t>خطوط الطول</w:t>
            </w:r>
          </w:p>
        </w:tc>
      </w:tr>
      <w:tr w:rsidR="00C55137" w:rsidRPr="00C55137" w:rsidTr="00C55137">
        <w:trPr>
          <w:trHeight w:val="330"/>
        </w:trPr>
        <w:tc>
          <w:tcPr>
            <w:tcW w:w="1012" w:type="dxa"/>
            <w:vMerge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</w:p>
        </w:tc>
        <w:tc>
          <w:tcPr>
            <w:tcW w:w="1449" w:type="dxa"/>
            <w:vMerge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</w:p>
        </w:tc>
        <w:tc>
          <w:tcPr>
            <w:tcW w:w="1444" w:type="dxa"/>
            <w:vMerge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</w:p>
        </w:tc>
        <w:tc>
          <w:tcPr>
            <w:tcW w:w="824" w:type="dxa"/>
            <w:vMerge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</w:p>
        </w:tc>
        <w:tc>
          <w:tcPr>
            <w:tcW w:w="926" w:type="dxa"/>
            <w:vMerge/>
            <w:hideMark/>
          </w:tcPr>
          <w:p w:rsidR="00C55137" w:rsidRPr="00C55137" w:rsidRDefault="00C55137" w:rsidP="00C55137">
            <w:pPr>
              <w:bidi/>
              <w:spacing w:before="240"/>
              <w:rPr>
                <w:b/>
                <w:bCs/>
              </w:rPr>
            </w:pPr>
          </w:p>
        </w:tc>
        <w:tc>
          <w:tcPr>
            <w:tcW w:w="1297" w:type="dxa"/>
            <w:hideMark/>
          </w:tcPr>
          <w:p w:rsidR="00C55137" w:rsidRPr="00C55137" w:rsidRDefault="00C55137" w:rsidP="00C55137">
            <w:pPr>
              <w:bidi/>
              <w:spacing w:before="240"/>
            </w:pPr>
            <w:r w:rsidRPr="00C55137">
              <w:t>XX.XXXXXX°</w:t>
            </w:r>
          </w:p>
        </w:tc>
        <w:tc>
          <w:tcPr>
            <w:tcW w:w="1207" w:type="dxa"/>
            <w:hideMark/>
          </w:tcPr>
          <w:p w:rsidR="00C55137" w:rsidRPr="00C55137" w:rsidRDefault="00C55137" w:rsidP="00C55137">
            <w:pPr>
              <w:bidi/>
              <w:spacing w:before="240"/>
            </w:pPr>
            <w:r w:rsidRPr="00C55137">
              <w:t>YY.YYYYYY°</w:t>
            </w:r>
          </w:p>
        </w:tc>
      </w:tr>
      <w:tr w:rsidR="00C55137" w:rsidRPr="00C55137" w:rsidTr="00C55137">
        <w:trPr>
          <w:trHeight w:val="402"/>
        </w:trPr>
        <w:tc>
          <w:tcPr>
            <w:tcW w:w="1012" w:type="dxa"/>
            <w:hideMark/>
          </w:tcPr>
          <w:p w:rsidR="00C55137" w:rsidRPr="00C55137" w:rsidRDefault="00C55137" w:rsidP="00C55137">
            <w:pPr>
              <w:bidi/>
              <w:spacing w:before="240"/>
            </w:pPr>
            <w:r w:rsidRPr="00C55137">
              <w:t> </w:t>
            </w:r>
          </w:p>
        </w:tc>
        <w:tc>
          <w:tcPr>
            <w:tcW w:w="1449" w:type="dxa"/>
            <w:hideMark/>
          </w:tcPr>
          <w:p w:rsidR="00C55137" w:rsidRPr="00C55137" w:rsidRDefault="00C55137" w:rsidP="00C55137">
            <w:pPr>
              <w:bidi/>
              <w:spacing w:before="240"/>
            </w:pPr>
            <w:r w:rsidRPr="00C55137">
              <w:t> </w:t>
            </w:r>
          </w:p>
        </w:tc>
        <w:tc>
          <w:tcPr>
            <w:tcW w:w="1444" w:type="dxa"/>
            <w:hideMark/>
          </w:tcPr>
          <w:p w:rsidR="00C55137" w:rsidRPr="00C55137" w:rsidRDefault="00C55137" w:rsidP="00C55137">
            <w:pPr>
              <w:bidi/>
              <w:spacing w:before="240"/>
            </w:pPr>
            <w:r w:rsidRPr="00C55137">
              <w:t> </w:t>
            </w:r>
          </w:p>
        </w:tc>
        <w:tc>
          <w:tcPr>
            <w:tcW w:w="1417" w:type="dxa"/>
            <w:hideMark/>
          </w:tcPr>
          <w:p w:rsidR="00C55137" w:rsidRPr="00C55137" w:rsidRDefault="00C55137" w:rsidP="00C55137">
            <w:pPr>
              <w:bidi/>
              <w:spacing w:before="240"/>
            </w:pPr>
            <w:r w:rsidRPr="00C55137">
              <w:t> </w:t>
            </w:r>
          </w:p>
        </w:tc>
        <w:tc>
          <w:tcPr>
            <w:tcW w:w="824" w:type="dxa"/>
            <w:hideMark/>
          </w:tcPr>
          <w:p w:rsidR="00C55137" w:rsidRPr="00C55137" w:rsidRDefault="00C55137" w:rsidP="00C55137">
            <w:pPr>
              <w:bidi/>
              <w:spacing w:before="240"/>
            </w:pPr>
            <w:r w:rsidRPr="00C55137">
              <w:t> </w:t>
            </w:r>
          </w:p>
        </w:tc>
        <w:tc>
          <w:tcPr>
            <w:tcW w:w="926" w:type="dxa"/>
            <w:hideMark/>
          </w:tcPr>
          <w:p w:rsidR="00C55137" w:rsidRPr="00C55137" w:rsidRDefault="00C55137" w:rsidP="00C55137">
            <w:pPr>
              <w:bidi/>
              <w:spacing w:before="240"/>
            </w:pPr>
            <w:r w:rsidRPr="00C55137">
              <w:t> </w:t>
            </w:r>
          </w:p>
        </w:tc>
        <w:tc>
          <w:tcPr>
            <w:tcW w:w="1297" w:type="dxa"/>
            <w:hideMark/>
          </w:tcPr>
          <w:p w:rsidR="00C55137" w:rsidRPr="00C55137" w:rsidRDefault="00C55137" w:rsidP="00C55137">
            <w:pPr>
              <w:bidi/>
              <w:spacing w:before="240"/>
            </w:pPr>
            <w:r w:rsidRPr="00C55137">
              <w:t> </w:t>
            </w:r>
          </w:p>
        </w:tc>
        <w:tc>
          <w:tcPr>
            <w:tcW w:w="1207" w:type="dxa"/>
            <w:hideMark/>
          </w:tcPr>
          <w:p w:rsidR="00C55137" w:rsidRPr="00C55137" w:rsidRDefault="00C55137" w:rsidP="00C55137">
            <w:pPr>
              <w:bidi/>
              <w:spacing w:before="240"/>
            </w:pPr>
            <w:r w:rsidRPr="00C55137">
              <w:t> </w:t>
            </w:r>
          </w:p>
        </w:tc>
      </w:tr>
    </w:tbl>
    <w:p w:rsidR="003D4C7F" w:rsidRDefault="00C55137" w:rsidP="00C55137">
      <w:pPr>
        <w:bidi/>
        <w:spacing w:before="240"/>
        <w:rPr>
          <w:rFonts w:hint="cs"/>
          <w:rtl/>
        </w:rPr>
      </w:pPr>
      <w:r w:rsidRPr="00C55137">
        <w:rPr>
          <w:rFonts w:hint="cs"/>
          <w:rtl/>
        </w:rPr>
        <w:drawing>
          <wp:inline distT="0" distB="0" distL="0" distR="0">
            <wp:extent cx="5943600" cy="2459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7F" w:rsidRDefault="003D4C7F" w:rsidP="00C55137">
      <w:pPr>
        <w:bidi/>
        <w:spacing w:before="240"/>
        <w:rPr>
          <w:rFonts w:hint="cs"/>
          <w:rtl/>
        </w:rPr>
      </w:pPr>
    </w:p>
    <w:tbl>
      <w:tblPr>
        <w:tblStyle w:val="TableGrid"/>
        <w:bidiVisual/>
        <w:tblW w:w="9812" w:type="dxa"/>
        <w:tblLook w:val="04A0"/>
      </w:tblPr>
      <w:tblGrid>
        <w:gridCol w:w="692"/>
        <w:gridCol w:w="986"/>
        <w:gridCol w:w="4522"/>
        <w:gridCol w:w="3650"/>
      </w:tblGrid>
      <w:tr w:rsidR="00C55137" w:rsidRPr="00967D4D" w:rsidTr="00C55137">
        <w:trPr>
          <w:trHeight w:val="330"/>
        </w:trPr>
        <w:tc>
          <w:tcPr>
            <w:tcW w:w="692" w:type="dxa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  <w:r w:rsidRPr="00967D4D">
              <w:rPr>
                <w:rFonts w:cs="Arial"/>
                <w:b/>
                <w:bCs/>
                <w:rtl/>
              </w:rPr>
              <w:t>الرقم.</w:t>
            </w:r>
          </w:p>
        </w:tc>
        <w:tc>
          <w:tcPr>
            <w:tcW w:w="948" w:type="dxa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  <w:r w:rsidRPr="00967D4D">
              <w:rPr>
                <w:rFonts w:cs="Arial"/>
                <w:b/>
                <w:bCs/>
                <w:rtl/>
              </w:rPr>
              <w:t>المعايير الرئيسية</w:t>
            </w:r>
          </w:p>
        </w:tc>
        <w:tc>
          <w:tcPr>
            <w:tcW w:w="4522" w:type="dxa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  <w:r w:rsidRPr="00967D4D">
              <w:rPr>
                <w:rFonts w:cs="Arial"/>
                <w:b/>
                <w:bCs/>
                <w:rtl/>
              </w:rPr>
              <w:t>الأسئلة</w:t>
            </w:r>
          </w:p>
        </w:tc>
        <w:tc>
          <w:tcPr>
            <w:tcW w:w="3650" w:type="dxa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  <w:r w:rsidRPr="00967D4D">
              <w:rPr>
                <w:rFonts w:cs="Arial"/>
                <w:b/>
                <w:bCs/>
                <w:rtl/>
              </w:rPr>
              <w:t>الإجابة</w:t>
            </w:r>
          </w:p>
        </w:tc>
      </w:tr>
      <w:tr w:rsidR="00C55137" w:rsidRPr="00967D4D" w:rsidTr="00C55137">
        <w:trPr>
          <w:trHeight w:val="342"/>
        </w:trPr>
        <w:tc>
          <w:tcPr>
            <w:tcW w:w="692" w:type="dxa"/>
            <w:vMerge w:val="restart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  <w:r w:rsidRPr="00967D4D">
              <w:rPr>
                <w:rFonts w:cs="Arial"/>
                <w:b/>
                <w:bCs/>
              </w:rPr>
              <w:t>1</w:t>
            </w:r>
          </w:p>
        </w:tc>
        <w:tc>
          <w:tcPr>
            <w:tcW w:w="948" w:type="dxa"/>
            <w:vMerge w:val="restart"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  <w:r w:rsidRPr="00967D4D">
              <w:rPr>
                <w:rFonts w:cs="Arial"/>
                <w:b/>
                <w:bCs/>
                <w:rtl/>
              </w:rPr>
              <w:t>ملكية الموقع</w:t>
            </w:r>
          </w:p>
        </w:tc>
        <w:tc>
          <w:tcPr>
            <w:tcW w:w="4522" w:type="dxa"/>
            <w:vMerge w:val="restart"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  <w:r>
              <w:rPr>
                <w:rFonts w:cs="Arial" w:hint="cs"/>
                <w:rtl/>
              </w:rPr>
              <w:t>-ه</w:t>
            </w:r>
            <w:r w:rsidRPr="00967D4D">
              <w:rPr>
                <w:rFonts w:cs="Arial" w:hint="eastAsia"/>
                <w:rtl/>
              </w:rPr>
              <w:t>ل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لديك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رخضة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تسمح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لك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باستخدام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الموقع</w:t>
            </w:r>
            <w:r>
              <w:rPr>
                <w:rFonts w:cs="Arial" w:hint="cs"/>
                <w:rtl/>
              </w:rPr>
              <w:t>؟</w:t>
            </w:r>
          </w:p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  <w:r w:rsidRPr="00967D4D">
              <w:rPr>
                <w:rFonts w:cs="Arial"/>
              </w:rPr>
              <w:t xml:space="preserve">- </w:t>
            </w:r>
            <w:r w:rsidRPr="00967D4D">
              <w:rPr>
                <w:rFonts w:cs="Arial" w:hint="eastAsia"/>
                <w:rtl/>
              </w:rPr>
              <w:t>هل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استخدم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هذا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الموقع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من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قبل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من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قبل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الصليب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الأحمر</w:t>
            </w:r>
            <w:r w:rsidRPr="00967D4D">
              <w:rPr>
                <w:rFonts w:cs="Arial"/>
                <w:rtl/>
              </w:rPr>
              <w:t>/</w:t>
            </w:r>
            <w:r w:rsidRPr="00967D4D">
              <w:rPr>
                <w:rFonts w:cs="Arial" w:hint="eastAsia"/>
                <w:rtl/>
              </w:rPr>
              <w:t>الهلال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الأحمر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أو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اي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منظمة</w:t>
            </w:r>
            <w:r w:rsidRPr="00967D4D">
              <w:rPr>
                <w:rFonts w:cs="Arial"/>
                <w:rtl/>
              </w:rPr>
              <w:t xml:space="preserve"> </w:t>
            </w:r>
            <w:r>
              <w:rPr>
                <w:rFonts w:cs="Arial" w:hint="eastAsia"/>
                <w:rtl/>
              </w:rPr>
              <w:t>أ</w:t>
            </w:r>
            <w:r>
              <w:rPr>
                <w:rFonts w:cs="Arial" w:hint="cs"/>
                <w:rtl/>
              </w:rPr>
              <w:t>خرى؟</w:t>
            </w:r>
          </w:p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  <w:r w:rsidRPr="00967D4D">
              <w:rPr>
                <w:rFonts w:cs="Arial"/>
              </w:rPr>
              <w:t xml:space="preserve">- </w:t>
            </w:r>
            <w:r w:rsidRPr="00967D4D">
              <w:rPr>
                <w:rFonts w:cs="Arial" w:hint="eastAsia"/>
                <w:rtl/>
              </w:rPr>
              <w:t>هل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يتبع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هذا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الموقع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لأي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جهة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سياسية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أو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دينية</w:t>
            </w:r>
            <w:r>
              <w:rPr>
                <w:rFonts w:cs="Arial" w:hint="cs"/>
                <w:rtl/>
              </w:rPr>
              <w:t>؟</w:t>
            </w:r>
          </w:p>
        </w:tc>
        <w:tc>
          <w:tcPr>
            <w:tcW w:w="3650" w:type="dxa"/>
            <w:vMerge w:val="restart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  <w:r w:rsidRPr="00967D4D">
              <w:rPr>
                <w:rFonts w:cs="Arial"/>
              </w:rPr>
              <w:t> </w:t>
            </w:r>
          </w:p>
        </w:tc>
      </w:tr>
      <w:tr w:rsidR="00C55137" w:rsidRPr="00967D4D" w:rsidTr="00C55137">
        <w:trPr>
          <w:trHeight w:val="975"/>
        </w:trPr>
        <w:tc>
          <w:tcPr>
            <w:tcW w:w="692" w:type="dxa"/>
            <w:vMerge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</w:p>
        </w:tc>
        <w:tc>
          <w:tcPr>
            <w:tcW w:w="948" w:type="dxa"/>
            <w:vMerge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</w:p>
        </w:tc>
        <w:tc>
          <w:tcPr>
            <w:tcW w:w="4522" w:type="dxa"/>
            <w:vMerge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</w:p>
        </w:tc>
        <w:tc>
          <w:tcPr>
            <w:tcW w:w="3650" w:type="dxa"/>
            <w:vMerge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</w:p>
        </w:tc>
      </w:tr>
      <w:tr w:rsidR="00C55137" w:rsidRPr="00967D4D" w:rsidTr="00C55137">
        <w:trPr>
          <w:trHeight w:val="1039"/>
        </w:trPr>
        <w:tc>
          <w:tcPr>
            <w:tcW w:w="692" w:type="dxa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  <w:r w:rsidRPr="00967D4D">
              <w:rPr>
                <w:rFonts w:cs="Arial"/>
                <w:b/>
                <w:bCs/>
              </w:rPr>
              <w:t>2</w:t>
            </w:r>
          </w:p>
        </w:tc>
        <w:tc>
          <w:tcPr>
            <w:tcW w:w="948" w:type="dxa"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  <w:r w:rsidRPr="00967D4D">
              <w:rPr>
                <w:rFonts w:cs="Arial"/>
                <w:b/>
                <w:bCs/>
                <w:rtl/>
              </w:rPr>
              <w:t>استعمالات الموقع</w:t>
            </w:r>
          </w:p>
        </w:tc>
        <w:tc>
          <w:tcPr>
            <w:tcW w:w="4522" w:type="dxa"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  <w:r>
              <w:rPr>
                <w:rFonts w:cs="Arial" w:hint="cs"/>
                <w:rtl/>
              </w:rPr>
              <w:t>- ه</w:t>
            </w:r>
            <w:r w:rsidRPr="00967D4D">
              <w:rPr>
                <w:rFonts w:cs="Arial" w:hint="eastAsia"/>
                <w:rtl/>
              </w:rPr>
              <w:t>ل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توافق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السلطات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على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استعمال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هذا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الموقع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للتوزيع</w:t>
            </w:r>
            <w:r>
              <w:rPr>
                <w:rFonts w:cs="Arial" w:hint="cs"/>
                <w:rtl/>
              </w:rPr>
              <w:t>؟</w:t>
            </w:r>
          </w:p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  <w:r w:rsidRPr="00967D4D">
              <w:rPr>
                <w:rFonts w:cs="Arial"/>
                <w:rtl/>
              </w:rPr>
              <w:t xml:space="preserve">- </w:t>
            </w:r>
            <w:r w:rsidRPr="00967D4D">
              <w:rPr>
                <w:rFonts w:cs="Arial" w:hint="eastAsia"/>
                <w:rtl/>
              </w:rPr>
              <w:t>ما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هو</w:t>
            </w:r>
            <w:r w:rsidRPr="00967D4D">
              <w:rPr>
                <w:rFonts w:cs="Arial"/>
                <w:rtl/>
              </w:rPr>
              <w:t xml:space="preserve"> </w:t>
            </w:r>
            <w:r>
              <w:rPr>
                <w:rFonts w:cs="Arial" w:hint="eastAsia"/>
                <w:rtl/>
              </w:rPr>
              <w:t>ر</w:t>
            </w:r>
            <w:r>
              <w:rPr>
                <w:rFonts w:cs="Arial" w:hint="cs"/>
                <w:rtl/>
              </w:rPr>
              <w:t>أ</w:t>
            </w:r>
            <w:r w:rsidRPr="00967D4D">
              <w:rPr>
                <w:rFonts w:cs="Arial" w:hint="eastAsia"/>
                <w:rtl/>
              </w:rPr>
              <w:t>ي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المركز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الرئيسي</w:t>
            </w:r>
            <w:r w:rsidRPr="00967D4D">
              <w:rPr>
                <w:rFonts w:cs="Arial"/>
                <w:rtl/>
              </w:rPr>
              <w:t>/</w:t>
            </w:r>
            <w:r w:rsidRPr="00967D4D">
              <w:rPr>
                <w:rFonts w:cs="Arial" w:hint="eastAsia"/>
                <w:rtl/>
              </w:rPr>
              <w:t>الفروع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بهذا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الموقع</w:t>
            </w:r>
            <w:r>
              <w:rPr>
                <w:rFonts w:cs="Arial" w:hint="cs"/>
                <w:rtl/>
              </w:rPr>
              <w:t>؟</w:t>
            </w:r>
          </w:p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  <w:r w:rsidRPr="00967D4D">
              <w:rPr>
                <w:rFonts w:cs="Arial"/>
                <w:rtl/>
              </w:rPr>
              <w:t xml:space="preserve">- </w:t>
            </w:r>
            <w:r w:rsidRPr="00967D4D">
              <w:rPr>
                <w:rFonts w:cs="Arial" w:hint="eastAsia"/>
                <w:rtl/>
              </w:rPr>
              <w:t>هل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توافق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الجهات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القيادية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في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المجتمع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المعني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على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الموقع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المختار</w:t>
            </w:r>
            <w:r>
              <w:rPr>
                <w:rFonts w:cs="Arial" w:hint="cs"/>
                <w:rtl/>
              </w:rPr>
              <w:t>؟</w:t>
            </w:r>
          </w:p>
        </w:tc>
        <w:tc>
          <w:tcPr>
            <w:tcW w:w="3650" w:type="dxa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  <w:r w:rsidRPr="00967D4D">
              <w:rPr>
                <w:rFonts w:cs="Arial"/>
              </w:rPr>
              <w:t> </w:t>
            </w:r>
          </w:p>
        </w:tc>
      </w:tr>
      <w:tr w:rsidR="00C55137" w:rsidRPr="00967D4D" w:rsidTr="00C55137">
        <w:trPr>
          <w:trHeight w:val="1575"/>
        </w:trPr>
        <w:tc>
          <w:tcPr>
            <w:tcW w:w="692" w:type="dxa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  <w:r w:rsidRPr="00967D4D">
              <w:rPr>
                <w:rFonts w:cs="Arial"/>
                <w:b/>
                <w:bCs/>
              </w:rPr>
              <w:t>3</w:t>
            </w:r>
          </w:p>
        </w:tc>
        <w:tc>
          <w:tcPr>
            <w:tcW w:w="948" w:type="dxa"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  <w:r w:rsidRPr="00967D4D">
              <w:rPr>
                <w:rFonts w:cs="Arial"/>
                <w:b/>
                <w:bCs/>
                <w:rtl/>
              </w:rPr>
              <w:t>مساحة الموقع</w:t>
            </w:r>
          </w:p>
        </w:tc>
        <w:tc>
          <w:tcPr>
            <w:tcW w:w="4522" w:type="dxa"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  <w:r w:rsidRPr="00967D4D">
              <w:rPr>
                <w:rFonts w:cs="Arial"/>
                <w:rtl/>
              </w:rPr>
              <w:t xml:space="preserve">- </w:t>
            </w:r>
            <w:r w:rsidRPr="00967D4D">
              <w:rPr>
                <w:rFonts w:cs="Arial" w:hint="eastAsia"/>
                <w:rtl/>
              </w:rPr>
              <w:t>هل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من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مكان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كاف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لكي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تتم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عملية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التوزيع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بأمان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وتشمل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الأعداد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المتوقعة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من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المستفيدين</w:t>
            </w:r>
            <w:r>
              <w:rPr>
                <w:rFonts w:cs="Arial" w:hint="cs"/>
                <w:rtl/>
              </w:rPr>
              <w:t>؟</w:t>
            </w:r>
          </w:p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  <w:r w:rsidRPr="00967D4D">
              <w:rPr>
                <w:rFonts w:cs="Arial"/>
                <w:rtl/>
              </w:rPr>
              <w:t xml:space="preserve">- </w:t>
            </w:r>
            <w:r w:rsidRPr="00967D4D">
              <w:rPr>
                <w:rFonts w:cs="Arial" w:hint="eastAsia"/>
                <w:rtl/>
              </w:rPr>
              <w:t>ما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هو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عدد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المستفيدين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الذي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يمكن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أن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يتسع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في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مكان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الانتظار</w:t>
            </w:r>
            <w:r>
              <w:rPr>
                <w:rFonts w:cs="Arial" w:hint="cs"/>
                <w:rtl/>
              </w:rPr>
              <w:t>؟</w:t>
            </w:r>
          </w:p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  <w:r w:rsidRPr="00967D4D">
              <w:rPr>
                <w:rFonts w:cs="Arial"/>
                <w:rtl/>
              </w:rPr>
              <w:t xml:space="preserve">- </w:t>
            </w:r>
            <w:r w:rsidRPr="00967D4D">
              <w:rPr>
                <w:rFonts w:cs="Arial" w:hint="eastAsia"/>
                <w:rtl/>
              </w:rPr>
              <w:t>هل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من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مكان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كاف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للعربات</w:t>
            </w:r>
            <w:r w:rsidRPr="00967D4D">
              <w:rPr>
                <w:rFonts w:cs="Arial"/>
                <w:rtl/>
              </w:rPr>
              <w:t>/</w:t>
            </w:r>
            <w:r w:rsidRPr="00967D4D">
              <w:rPr>
                <w:rFonts w:cs="Arial" w:hint="eastAsia"/>
                <w:rtl/>
              </w:rPr>
              <w:t>الشاحنات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والموظفين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lastRenderedPageBreak/>
              <w:t>والمتطوعين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لتنظيم</w:t>
            </w:r>
            <w:r w:rsidRPr="00967D4D">
              <w:rPr>
                <w:rFonts w:cs="Arial"/>
                <w:rtl/>
              </w:rPr>
              <w:t xml:space="preserve"> </w:t>
            </w:r>
            <w:r w:rsidRPr="00967D4D">
              <w:rPr>
                <w:rFonts w:cs="Arial" w:hint="eastAsia"/>
                <w:rtl/>
              </w:rPr>
              <w:t>التوزيع</w:t>
            </w:r>
            <w:r>
              <w:rPr>
                <w:rFonts w:cs="Arial" w:hint="cs"/>
                <w:rtl/>
              </w:rPr>
              <w:t>؟</w:t>
            </w:r>
          </w:p>
        </w:tc>
        <w:tc>
          <w:tcPr>
            <w:tcW w:w="3650" w:type="dxa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  <w:r w:rsidRPr="00967D4D">
              <w:rPr>
                <w:rFonts w:cs="Arial"/>
              </w:rPr>
              <w:lastRenderedPageBreak/>
              <w:t> </w:t>
            </w:r>
          </w:p>
        </w:tc>
      </w:tr>
      <w:tr w:rsidR="00C55137" w:rsidRPr="00967D4D" w:rsidTr="00C55137">
        <w:trPr>
          <w:trHeight w:val="3045"/>
        </w:trPr>
        <w:tc>
          <w:tcPr>
            <w:tcW w:w="692" w:type="dxa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  <w:r w:rsidRPr="00967D4D">
              <w:rPr>
                <w:rFonts w:cs="Arial"/>
                <w:b/>
                <w:bCs/>
              </w:rPr>
              <w:lastRenderedPageBreak/>
              <w:t>4</w:t>
            </w:r>
          </w:p>
        </w:tc>
        <w:tc>
          <w:tcPr>
            <w:tcW w:w="948" w:type="dxa"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  <w:r w:rsidRPr="00967D4D">
              <w:rPr>
                <w:rFonts w:cs="Arial"/>
                <w:b/>
                <w:bCs/>
                <w:rtl/>
              </w:rPr>
              <w:t>هيكلية الموقع</w:t>
            </w:r>
          </w:p>
        </w:tc>
        <w:tc>
          <w:tcPr>
            <w:tcW w:w="4522" w:type="dxa"/>
            <w:hideMark/>
          </w:tcPr>
          <w:p w:rsidR="00C55137" w:rsidRDefault="00C55137" w:rsidP="00C55137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هل من مدخل واحد/مخرج واحد؟</w:t>
            </w:r>
          </w:p>
          <w:p w:rsidR="00C55137" w:rsidRDefault="00C55137" w:rsidP="00C55137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حدد حالة الأرضية: جافة، رطبة، اسفلتية، إلخ.</w:t>
            </w:r>
          </w:p>
          <w:p w:rsidR="00C55137" w:rsidRDefault="00C55137" w:rsidP="00C55137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هل يمكن للأشخاص ذوي الإعاقة الوصول إلى الموقع؟</w:t>
            </w:r>
          </w:p>
          <w:p w:rsidR="00C55137" w:rsidRDefault="00C55137" w:rsidP="00C55137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هل من معوقات ملموسة يمكن أن تعرقل عملية التوزيع؟</w:t>
            </w:r>
          </w:p>
          <w:p w:rsidR="00C55137" w:rsidRDefault="00C55137" w:rsidP="00C55137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هل يتوافق الموقع مع حالة الطقس المحلية؟ (حماية من الحرارة، والمطر، والرياح، إلخ).</w:t>
            </w:r>
          </w:p>
          <w:p w:rsidR="00C55137" w:rsidRDefault="00C55137" w:rsidP="00C55137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هل تسمح هيكلية الموقع بالتواصل بفعالية مع المستفيدين؟ (مكان مخصص للحصول على المعلومات والاستفسار، مكتب لتقديم الشكاوى، لوحات، إلخ).</w:t>
            </w:r>
          </w:p>
          <w:p w:rsidR="00C55137" w:rsidRPr="00C55137" w:rsidRDefault="00C55137" w:rsidP="00C55137">
            <w:pPr>
              <w:pStyle w:val="ListParagraph"/>
              <w:bidi/>
              <w:spacing w:before="240"/>
              <w:rPr>
                <w:rFonts w:cs="Arial"/>
              </w:rPr>
            </w:pPr>
          </w:p>
        </w:tc>
        <w:tc>
          <w:tcPr>
            <w:tcW w:w="3650" w:type="dxa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  <w:r w:rsidRPr="00967D4D">
              <w:rPr>
                <w:rFonts w:cs="Arial"/>
              </w:rPr>
              <w:t> </w:t>
            </w:r>
          </w:p>
        </w:tc>
      </w:tr>
      <w:tr w:rsidR="00C55137" w:rsidRPr="00967D4D" w:rsidTr="00C55137">
        <w:trPr>
          <w:trHeight w:val="3690"/>
        </w:trPr>
        <w:tc>
          <w:tcPr>
            <w:tcW w:w="692" w:type="dxa"/>
            <w:vMerge w:val="restart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  <w:r w:rsidRPr="00967D4D">
              <w:rPr>
                <w:rFonts w:cs="Arial"/>
                <w:b/>
                <w:bCs/>
              </w:rPr>
              <w:t>5</w:t>
            </w:r>
          </w:p>
        </w:tc>
        <w:tc>
          <w:tcPr>
            <w:tcW w:w="948" w:type="dxa"/>
            <w:vMerge w:val="restart"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  <w:r w:rsidRPr="00967D4D">
              <w:rPr>
                <w:rFonts w:cs="Arial"/>
                <w:b/>
                <w:bCs/>
                <w:rtl/>
              </w:rPr>
              <w:t>تقييم الوصول إلى الموقع</w:t>
            </w:r>
          </w:p>
        </w:tc>
        <w:tc>
          <w:tcPr>
            <w:tcW w:w="4522" w:type="dxa"/>
            <w:hideMark/>
          </w:tcPr>
          <w:p w:rsidR="00AE1A22" w:rsidRPr="003243A6" w:rsidRDefault="003243A6" w:rsidP="003243A6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 w:rsidRPr="003243A6">
              <w:rPr>
                <w:rFonts w:cs="Arial" w:hint="cs"/>
                <w:rtl/>
              </w:rPr>
              <w:t xml:space="preserve"> ما هي حالة الطرقات التي تودي</w:t>
            </w:r>
            <w:r w:rsidR="00AE1A22" w:rsidRPr="003243A6">
              <w:rPr>
                <w:rFonts w:cs="Arial" w:hint="cs"/>
                <w:rtl/>
              </w:rPr>
              <w:t xml:space="preserve"> إلى موقع التوزيع، والتي ستستخدمها العربات الخفيفة والثقيلة للوصول إلى الموقع؟</w:t>
            </w:r>
          </w:p>
          <w:p w:rsidR="003243A6" w:rsidRDefault="003243A6" w:rsidP="003243A6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هل من مخاوف أو مخاط</w:t>
            </w:r>
            <w:r w:rsidR="00AE1A22">
              <w:rPr>
                <w:rFonts w:cs="Arial" w:hint="cs"/>
                <w:rtl/>
              </w:rPr>
              <w:t xml:space="preserve">ر أمنية </w:t>
            </w:r>
            <w:r>
              <w:rPr>
                <w:rFonts w:cs="Arial" w:hint="cs"/>
                <w:rtl/>
              </w:rPr>
              <w:t>تسببها</w:t>
            </w:r>
            <w:r w:rsidR="00AE1A22">
              <w:rPr>
                <w:rFonts w:cs="Arial" w:hint="cs"/>
                <w:rtl/>
              </w:rPr>
              <w:t xml:space="preserve"> الطرقات التي تو</w:t>
            </w:r>
            <w:r>
              <w:rPr>
                <w:rFonts w:cs="Arial" w:hint="cs"/>
                <w:rtl/>
              </w:rPr>
              <w:t>دي</w:t>
            </w:r>
            <w:r w:rsidR="00AE1A22">
              <w:rPr>
                <w:rFonts w:cs="Arial" w:hint="cs"/>
                <w:rtl/>
              </w:rPr>
              <w:t xml:space="preserve"> إلى موقع التو</w:t>
            </w:r>
            <w:r>
              <w:rPr>
                <w:rFonts w:cs="Arial" w:hint="cs"/>
                <w:rtl/>
              </w:rPr>
              <w:t>ز</w:t>
            </w:r>
            <w:r w:rsidR="00AE1A22">
              <w:rPr>
                <w:rFonts w:cs="Arial" w:hint="cs"/>
                <w:rtl/>
              </w:rPr>
              <w:t>يع</w:t>
            </w:r>
            <w:r>
              <w:rPr>
                <w:rFonts w:cs="Arial" w:hint="cs"/>
                <w:rtl/>
              </w:rPr>
              <w:t>؟</w:t>
            </w:r>
            <w:r w:rsidR="00AE1A22">
              <w:rPr>
                <w:rFonts w:cs="Arial" w:hint="cs"/>
                <w:rtl/>
              </w:rPr>
              <w:t xml:space="preserve"> </w:t>
            </w:r>
          </w:p>
          <w:p w:rsidR="003243A6" w:rsidRDefault="003243A6" w:rsidP="003243A6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ما هي أبرز خصائص الأرضية والمساحة اتي يجب أخذها في الاعتبار لمرور العربات الخفيفة والثقيلة في الموقع؟</w:t>
            </w:r>
          </w:p>
          <w:p w:rsidR="00392C72" w:rsidRDefault="003243A6" w:rsidP="00392C72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هل من اعتبارات خاصة بالأمن والسلامة في ما يتعلق بالشاحنات والعربات؟</w:t>
            </w:r>
          </w:p>
          <w:p w:rsidR="00392C72" w:rsidRDefault="00392C72" w:rsidP="00392C72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هل من اعتبارات خاصة بالشاحنات والعربات المستخدمة للتوزيع؟ (التوزيع المباشر من الشاحنات)</w:t>
            </w:r>
          </w:p>
          <w:p w:rsidR="00C55137" w:rsidRPr="00AE1A22" w:rsidRDefault="00C55137" w:rsidP="00392C72">
            <w:pPr>
              <w:pStyle w:val="ListParagraph"/>
              <w:bidi/>
              <w:spacing w:before="240"/>
              <w:rPr>
                <w:rFonts w:cs="Arial"/>
              </w:rPr>
            </w:pPr>
          </w:p>
        </w:tc>
        <w:tc>
          <w:tcPr>
            <w:tcW w:w="3650" w:type="dxa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  <w:r w:rsidRPr="00967D4D">
              <w:rPr>
                <w:rFonts w:cs="Arial"/>
              </w:rPr>
              <w:t> </w:t>
            </w:r>
          </w:p>
        </w:tc>
      </w:tr>
      <w:tr w:rsidR="00C55137" w:rsidRPr="00967D4D" w:rsidTr="00C55137">
        <w:trPr>
          <w:trHeight w:val="900"/>
        </w:trPr>
        <w:tc>
          <w:tcPr>
            <w:tcW w:w="692" w:type="dxa"/>
            <w:vMerge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</w:p>
        </w:tc>
        <w:tc>
          <w:tcPr>
            <w:tcW w:w="948" w:type="dxa"/>
            <w:vMerge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</w:p>
        </w:tc>
        <w:tc>
          <w:tcPr>
            <w:tcW w:w="8172" w:type="dxa"/>
            <w:gridSpan w:val="2"/>
            <w:hideMark/>
          </w:tcPr>
          <w:p w:rsidR="00C55137" w:rsidRPr="00967D4D" w:rsidRDefault="00AD1875" w:rsidP="00AD1875">
            <w:pPr>
              <w:bidi/>
              <w:spacing w:before="240"/>
              <w:rPr>
                <w:rFonts w:cs="Arial"/>
                <w:i/>
                <w:iCs/>
              </w:rPr>
            </w:pPr>
            <w:r>
              <w:rPr>
                <w:rFonts w:cs="Arial" w:hint="cs"/>
                <w:i/>
                <w:iCs/>
                <w:rtl/>
              </w:rPr>
              <w:t>ملاحظة: يجري التقييم شخص لديه الخبرة اللوجيستية الكافية ويأكد فريق الشؤون اللوجيستية على نتائجه. وفي حال ظهور أي شكوك، يمكن استشارة هذا الفريق، وغرسال الصور ذات الصلة إليه.</w:t>
            </w:r>
          </w:p>
        </w:tc>
      </w:tr>
      <w:tr w:rsidR="00C55137" w:rsidRPr="00967D4D" w:rsidTr="00C55137">
        <w:trPr>
          <w:trHeight w:val="2640"/>
        </w:trPr>
        <w:tc>
          <w:tcPr>
            <w:tcW w:w="692" w:type="dxa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  <w:r w:rsidRPr="00967D4D">
              <w:rPr>
                <w:rFonts w:cs="Arial"/>
                <w:b/>
                <w:bCs/>
              </w:rPr>
              <w:t>6</w:t>
            </w:r>
          </w:p>
        </w:tc>
        <w:tc>
          <w:tcPr>
            <w:tcW w:w="948" w:type="dxa"/>
            <w:hideMark/>
          </w:tcPr>
          <w:p w:rsidR="00C55137" w:rsidRPr="00967D4D" w:rsidRDefault="002920AB" w:rsidP="00E52F77">
            <w:pPr>
              <w:bidi/>
              <w:spacing w:before="240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وصول المستفيدين إلى الموقع</w:t>
            </w:r>
          </w:p>
        </w:tc>
        <w:tc>
          <w:tcPr>
            <w:tcW w:w="4522" w:type="dxa"/>
            <w:hideMark/>
          </w:tcPr>
          <w:p w:rsidR="006B5E14" w:rsidRDefault="002920AB" w:rsidP="002920AB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هل المستفيدون يعرفون مكان الموقع (</w:t>
            </w:r>
            <w:r w:rsidR="006B5E14">
              <w:rPr>
                <w:rFonts w:cs="Arial" w:hint="cs"/>
                <w:rtl/>
              </w:rPr>
              <w:t>قبل الحملة)؟</w:t>
            </w:r>
          </w:p>
          <w:p w:rsidR="006B5E14" w:rsidRDefault="006B5E14" w:rsidP="006B5E14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هل يمكن للمستفيدين الوصول إلى الموقع عبر اللجوء إلى وسائل النقل العام/المشي؟</w:t>
            </w:r>
          </w:p>
          <w:p w:rsidR="006B5E14" w:rsidRDefault="006B5E14" w:rsidP="006B5E14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ما هو الوقت المطلوب للمستفيدين للوصول إلى الموقع؟</w:t>
            </w:r>
          </w:p>
          <w:p w:rsidR="006B5E14" w:rsidRDefault="006B5E14" w:rsidP="006B5E14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في حالة المساعدات العينية، هل يستطيع المستفيدون حمل السلع أو استخدام وسائل النقل للعودة إلى منازلهم؟</w:t>
            </w:r>
          </w:p>
          <w:p w:rsidR="00C55137" w:rsidRPr="002920AB" w:rsidRDefault="00EE7B1D" w:rsidP="00EE7B1D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/>
              </w:rPr>
            </w:pPr>
            <w:r>
              <w:rPr>
                <w:rFonts w:cs="Arial" w:hint="cs"/>
                <w:rtl/>
              </w:rPr>
              <w:t>في حالة التحويلات النقدية، هل يمكن للمستفيدين الوصول إلى مقدم الخدمات بسهولة؟</w:t>
            </w:r>
            <w:r w:rsidR="00C55137" w:rsidRPr="002920AB">
              <w:rPr>
                <w:rFonts w:cs="Arial"/>
              </w:rPr>
              <w:br/>
            </w:r>
          </w:p>
        </w:tc>
        <w:tc>
          <w:tcPr>
            <w:tcW w:w="3650" w:type="dxa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  <w:r w:rsidRPr="00967D4D">
              <w:rPr>
                <w:rFonts w:cs="Arial"/>
              </w:rPr>
              <w:t> </w:t>
            </w:r>
          </w:p>
        </w:tc>
      </w:tr>
      <w:tr w:rsidR="00C55137" w:rsidRPr="00967D4D" w:rsidTr="00C55137">
        <w:trPr>
          <w:trHeight w:val="1920"/>
        </w:trPr>
        <w:tc>
          <w:tcPr>
            <w:tcW w:w="692" w:type="dxa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  <w:b/>
                <w:bCs/>
              </w:rPr>
            </w:pPr>
            <w:r w:rsidRPr="00967D4D">
              <w:rPr>
                <w:rFonts w:cs="Arial"/>
                <w:b/>
                <w:bCs/>
              </w:rPr>
              <w:lastRenderedPageBreak/>
              <w:t>7</w:t>
            </w:r>
          </w:p>
        </w:tc>
        <w:tc>
          <w:tcPr>
            <w:tcW w:w="948" w:type="dxa"/>
            <w:hideMark/>
          </w:tcPr>
          <w:p w:rsidR="00C55137" w:rsidRPr="00967D4D" w:rsidRDefault="003473A2" w:rsidP="00E52F77">
            <w:pPr>
              <w:bidi/>
              <w:spacing w:before="240"/>
              <w:rPr>
                <w:rFonts w:cs="Arial"/>
                <w:b/>
                <w:bCs/>
              </w:rPr>
            </w:pPr>
            <w:r>
              <w:rPr>
                <w:rFonts w:cs="Arial" w:hint="cs"/>
                <w:b/>
                <w:bCs/>
                <w:rtl/>
              </w:rPr>
              <w:t>الأمن</w:t>
            </w:r>
          </w:p>
        </w:tc>
        <w:tc>
          <w:tcPr>
            <w:tcW w:w="4522" w:type="dxa"/>
            <w:hideMark/>
          </w:tcPr>
          <w:p w:rsidR="003473A2" w:rsidRDefault="003473A2" w:rsidP="00EE7B1D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هل الموقع مغلق/مصوّن؟ هل من طريقة لتصوينه؟</w:t>
            </w:r>
          </w:p>
          <w:p w:rsidR="003473A2" w:rsidRDefault="003473A2" w:rsidP="003473A2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هل من طريقة للحد من المشاكل الناتجة عن عدم تصوين الموقع؟</w:t>
            </w:r>
          </w:p>
          <w:p w:rsidR="00340453" w:rsidRDefault="003473A2" w:rsidP="00340453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هل وافقت الجها</w:t>
            </w:r>
            <w:r w:rsidR="00340453">
              <w:rPr>
                <w:rFonts w:cs="Arial" w:hint="cs"/>
                <w:rtl/>
              </w:rPr>
              <w:t>ت القيادية في المجتمع على تامين الإجراءات الأمنية لحماية الموقع؟</w:t>
            </w:r>
          </w:p>
          <w:p w:rsidR="00340453" w:rsidRDefault="00340453" w:rsidP="00340453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ما هي الظروف المجاورة من حيث الاعتبارات الأمنية؟</w:t>
            </w:r>
          </w:p>
          <w:p w:rsidR="00340453" w:rsidRDefault="00340453" w:rsidP="00340453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 w:hint="cs"/>
              </w:rPr>
            </w:pPr>
            <w:r>
              <w:rPr>
                <w:rFonts w:cs="Arial" w:hint="cs"/>
                <w:rtl/>
              </w:rPr>
              <w:t>هل يمكن للمستفيد الخروج من الموقع بسرية وسلامة؟</w:t>
            </w:r>
          </w:p>
          <w:p w:rsidR="00C55137" w:rsidRPr="00EE7B1D" w:rsidRDefault="00340453" w:rsidP="00340453">
            <w:pPr>
              <w:pStyle w:val="ListParagraph"/>
              <w:numPr>
                <w:ilvl w:val="0"/>
                <w:numId w:val="3"/>
              </w:numPr>
              <w:bidi/>
              <w:spacing w:before="240"/>
              <w:rPr>
                <w:rFonts w:cs="Arial"/>
              </w:rPr>
            </w:pPr>
            <w:r>
              <w:rPr>
                <w:rFonts w:cs="Arial" w:hint="cs"/>
                <w:rtl/>
              </w:rPr>
              <w:t>هل من مخارج طوارئ لإخلاء الموظفين والمتطوعين؟</w:t>
            </w:r>
            <w:r w:rsidR="00C55137" w:rsidRPr="00EE7B1D">
              <w:rPr>
                <w:rFonts w:cs="Arial"/>
              </w:rPr>
              <w:br/>
            </w:r>
            <w:r w:rsidR="00C55137" w:rsidRPr="00EE7B1D">
              <w:rPr>
                <w:rFonts w:cs="Arial"/>
              </w:rPr>
              <w:br/>
            </w:r>
          </w:p>
        </w:tc>
        <w:tc>
          <w:tcPr>
            <w:tcW w:w="3650" w:type="dxa"/>
            <w:noWrap/>
            <w:hideMark/>
          </w:tcPr>
          <w:p w:rsidR="00C55137" w:rsidRPr="00967D4D" w:rsidRDefault="00C55137" w:rsidP="00E52F77">
            <w:pPr>
              <w:bidi/>
              <w:spacing w:before="240"/>
              <w:rPr>
                <w:rFonts w:cs="Arial"/>
              </w:rPr>
            </w:pPr>
            <w:r w:rsidRPr="00967D4D">
              <w:rPr>
                <w:rFonts w:cs="Arial"/>
              </w:rPr>
              <w:t> </w:t>
            </w:r>
          </w:p>
        </w:tc>
      </w:tr>
    </w:tbl>
    <w:p w:rsidR="003D4C7F" w:rsidRPr="00967D4D" w:rsidRDefault="003D4C7F" w:rsidP="00C55137">
      <w:pPr>
        <w:bidi/>
        <w:spacing w:before="240"/>
      </w:pPr>
    </w:p>
    <w:sectPr w:rsidR="003D4C7F" w:rsidRPr="00967D4D" w:rsidSect="002F64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E0E" w:rsidRDefault="005E0E0E" w:rsidP="0061776C">
      <w:pPr>
        <w:spacing w:after="0" w:line="240" w:lineRule="auto"/>
      </w:pPr>
      <w:r>
        <w:separator/>
      </w:r>
    </w:p>
  </w:endnote>
  <w:endnote w:type="continuationSeparator" w:id="1">
    <w:p w:rsidR="005E0E0E" w:rsidRDefault="005E0E0E" w:rsidP="0061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E0E" w:rsidRDefault="005E0E0E" w:rsidP="0061776C">
      <w:pPr>
        <w:spacing w:after="0" w:line="240" w:lineRule="auto"/>
      </w:pPr>
      <w:r>
        <w:separator/>
      </w:r>
    </w:p>
  </w:footnote>
  <w:footnote w:type="continuationSeparator" w:id="1">
    <w:p w:rsidR="005E0E0E" w:rsidRDefault="005E0E0E" w:rsidP="0061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6C" w:rsidRDefault="0061776C" w:rsidP="0061776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578"/>
    <w:multiLevelType w:val="hybridMultilevel"/>
    <w:tmpl w:val="1246756E"/>
    <w:lvl w:ilvl="0" w:tplc="649AE5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692B"/>
    <w:multiLevelType w:val="hybridMultilevel"/>
    <w:tmpl w:val="379E3B9E"/>
    <w:lvl w:ilvl="0" w:tplc="A0D6BD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8730C"/>
    <w:multiLevelType w:val="hybridMultilevel"/>
    <w:tmpl w:val="141A777E"/>
    <w:lvl w:ilvl="0" w:tplc="BF9EB4C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ECA"/>
    <w:rsid w:val="00070754"/>
    <w:rsid w:val="002920AB"/>
    <w:rsid w:val="002F64D8"/>
    <w:rsid w:val="003243A6"/>
    <w:rsid w:val="00340453"/>
    <w:rsid w:val="003473A2"/>
    <w:rsid w:val="00392C72"/>
    <w:rsid w:val="003D4C7F"/>
    <w:rsid w:val="0050342E"/>
    <w:rsid w:val="0058069F"/>
    <w:rsid w:val="005A2ECA"/>
    <w:rsid w:val="005E0E0E"/>
    <w:rsid w:val="0061776C"/>
    <w:rsid w:val="006B5E14"/>
    <w:rsid w:val="007B57BC"/>
    <w:rsid w:val="0094599B"/>
    <w:rsid w:val="00967D4D"/>
    <w:rsid w:val="00AD1875"/>
    <w:rsid w:val="00AE1A22"/>
    <w:rsid w:val="00C55137"/>
    <w:rsid w:val="00EE7B1D"/>
    <w:rsid w:val="00F2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69F"/>
    <w:pPr>
      <w:ind w:left="720"/>
      <w:contextualSpacing/>
    </w:pPr>
  </w:style>
  <w:style w:type="table" w:styleId="TableGrid">
    <w:name w:val="Table Grid"/>
    <w:basedOn w:val="TableNormal"/>
    <w:uiPriority w:val="59"/>
    <w:rsid w:val="00967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76C"/>
  </w:style>
  <w:style w:type="paragraph" w:styleId="Footer">
    <w:name w:val="footer"/>
    <w:basedOn w:val="Normal"/>
    <w:link w:val="FooterChar"/>
    <w:uiPriority w:val="99"/>
    <w:semiHidden/>
    <w:unhideWhenUsed/>
    <w:rsid w:val="00617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76C"/>
  </w:style>
  <w:style w:type="paragraph" w:styleId="BalloonText">
    <w:name w:val="Balloon Text"/>
    <w:basedOn w:val="Normal"/>
    <w:link w:val="BalloonTextChar"/>
    <w:uiPriority w:val="99"/>
    <w:semiHidden/>
    <w:unhideWhenUsed/>
    <w:rsid w:val="00C5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10</cp:revision>
  <dcterms:created xsi:type="dcterms:W3CDTF">2016-01-12T09:33:00Z</dcterms:created>
  <dcterms:modified xsi:type="dcterms:W3CDTF">2016-01-29T11:52:00Z</dcterms:modified>
</cp:coreProperties>
</file>