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4D7" w:rsidRPr="00F01F71" w:rsidRDefault="00AF44D7" w:rsidP="00F7168F">
      <w:pPr>
        <w:pStyle w:val="H1"/>
        <w:bidi/>
        <w:rPr>
          <w:rFonts w:cs="Arial"/>
          <w:b w:val="0"/>
          <w:bCs/>
          <w:sz w:val="28"/>
          <w:szCs w:val="28"/>
          <w:rtl/>
        </w:rPr>
      </w:pPr>
      <w:r w:rsidRPr="00F01F71">
        <w:rPr>
          <w:rFonts w:cs="Arial" w:hint="cs"/>
          <w:b w:val="0"/>
          <w:bCs/>
          <w:sz w:val="28"/>
          <w:szCs w:val="28"/>
          <w:rtl/>
        </w:rPr>
        <w:t>الأداة: قائمة جمع المعلومات حول أسعار السوق</w:t>
      </w:r>
    </w:p>
    <w:p w:rsidR="006F742B" w:rsidRPr="002A221D" w:rsidRDefault="00F7168F" w:rsidP="00F7168F">
      <w:pPr>
        <w:pStyle w:val="Heading2"/>
        <w:bidi/>
        <w:rPr>
          <w:b w:val="0"/>
          <w:bCs/>
          <w:sz w:val="28"/>
          <w:szCs w:val="28"/>
          <w:rtl/>
        </w:rPr>
      </w:pPr>
      <w:bookmarkStart w:id="0" w:name="_GoBack"/>
      <w:bookmarkEnd w:id="0"/>
      <w:r w:rsidRPr="002A221D">
        <w:rPr>
          <w:rFonts w:hint="cs"/>
          <w:b w:val="0"/>
          <w:bCs/>
          <w:sz w:val="28"/>
          <w:szCs w:val="28"/>
          <w:rtl/>
        </w:rPr>
        <w:t>الهدف من الأداة</w:t>
      </w:r>
    </w:p>
    <w:p w:rsidR="00F7168F" w:rsidRPr="00F01F71" w:rsidRDefault="00F7168F" w:rsidP="00F7168F">
      <w:pPr>
        <w:bidi/>
        <w:rPr>
          <w:sz w:val="28"/>
          <w:szCs w:val="28"/>
        </w:rPr>
      </w:pPr>
      <w:r w:rsidRPr="00F01F71">
        <w:rPr>
          <w:rFonts w:hint="cs"/>
          <w:sz w:val="28"/>
          <w:szCs w:val="28"/>
          <w:rtl/>
        </w:rPr>
        <w:t>تساعدك هذه الأداة على وضع الخطط لجمع المعلومات حول اسعار السوق وتنفيذها بشكل منتظم ومتناسق.</w:t>
      </w:r>
    </w:p>
    <w:p w:rsidR="006F742B" w:rsidRPr="002A221D" w:rsidRDefault="00F7168F" w:rsidP="00F7168F">
      <w:pPr>
        <w:pStyle w:val="Heading2"/>
        <w:bidi/>
        <w:rPr>
          <w:b w:val="0"/>
          <w:bCs/>
          <w:sz w:val="28"/>
          <w:szCs w:val="28"/>
        </w:rPr>
      </w:pPr>
      <w:r w:rsidRPr="002A221D">
        <w:rPr>
          <w:rFonts w:hint="cs"/>
          <w:b w:val="0"/>
          <w:bCs/>
          <w:sz w:val="28"/>
          <w:szCs w:val="28"/>
          <w:rtl/>
        </w:rPr>
        <w:t xml:space="preserve">كيفية </w:t>
      </w:r>
      <w:r w:rsidR="00353B70" w:rsidRPr="002A221D">
        <w:rPr>
          <w:rFonts w:hint="cs"/>
          <w:b w:val="0"/>
          <w:bCs/>
          <w:sz w:val="28"/>
          <w:szCs w:val="28"/>
          <w:rtl/>
        </w:rPr>
        <w:t>استخدام الأ</w:t>
      </w:r>
      <w:r w:rsidRPr="002A221D">
        <w:rPr>
          <w:rFonts w:hint="cs"/>
          <w:b w:val="0"/>
          <w:bCs/>
          <w:sz w:val="28"/>
          <w:szCs w:val="28"/>
          <w:rtl/>
        </w:rPr>
        <w:t>داة</w:t>
      </w:r>
    </w:p>
    <w:p w:rsidR="00353B70" w:rsidRPr="00F01F71" w:rsidRDefault="00353B70" w:rsidP="00353B70">
      <w:pPr>
        <w:bidi/>
        <w:jc w:val="left"/>
        <w:rPr>
          <w:rFonts w:cs="Arial"/>
          <w:sz w:val="28"/>
          <w:szCs w:val="28"/>
        </w:rPr>
      </w:pPr>
      <w:r w:rsidRPr="00F01F71">
        <w:rPr>
          <w:rFonts w:cs="Arial" w:hint="cs"/>
          <w:sz w:val="28"/>
          <w:szCs w:val="28"/>
          <w:rtl/>
        </w:rPr>
        <w:t>تحتوي هذه الأداة على قائمتين، تستخدم الأولى قبل القيام ب</w:t>
      </w:r>
      <w:r w:rsidR="00A5305C" w:rsidRPr="00F01F71">
        <w:rPr>
          <w:rFonts w:cs="Arial" w:hint="cs"/>
          <w:sz w:val="28"/>
          <w:szCs w:val="28"/>
          <w:rtl/>
        </w:rPr>
        <w:t>ال</w:t>
      </w:r>
      <w:r w:rsidRPr="00F01F71">
        <w:rPr>
          <w:rFonts w:cs="Arial" w:hint="cs"/>
          <w:sz w:val="28"/>
          <w:szCs w:val="28"/>
          <w:rtl/>
        </w:rPr>
        <w:t xml:space="preserve">زيارة </w:t>
      </w:r>
      <w:r w:rsidR="00A5305C" w:rsidRPr="00F01F71">
        <w:rPr>
          <w:rFonts w:cs="Arial" w:hint="cs"/>
          <w:sz w:val="28"/>
          <w:szCs w:val="28"/>
          <w:rtl/>
        </w:rPr>
        <w:t>ال</w:t>
      </w:r>
      <w:r w:rsidRPr="00F01F71">
        <w:rPr>
          <w:rFonts w:cs="Arial" w:hint="cs"/>
          <w:sz w:val="28"/>
          <w:szCs w:val="28"/>
          <w:rtl/>
        </w:rPr>
        <w:t>ميدانية</w:t>
      </w:r>
      <w:r w:rsidR="00A5305C" w:rsidRPr="00F01F71">
        <w:rPr>
          <w:rFonts w:cs="Arial" w:hint="cs"/>
          <w:sz w:val="28"/>
          <w:szCs w:val="28"/>
          <w:rtl/>
        </w:rPr>
        <w:t>، فيما تستخدم الثانية عند الخروج من الميدان.</w:t>
      </w:r>
    </w:p>
    <w:p w:rsidR="006F742B" w:rsidRPr="002A221D" w:rsidRDefault="00A5305C" w:rsidP="00F7168F">
      <w:pPr>
        <w:pStyle w:val="Heading2"/>
        <w:bidi/>
        <w:rPr>
          <w:b w:val="0"/>
          <w:bCs/>
          <w:sz w:val="28"/>
          <w:szCs w:val="28"/>
        </w:rPr>
      </w:pPr>
      <w:r w:rsidRPr="002A221D">
        <w:rPr>
          <w:rFonts w:hint="cs"/>
          <w:b w:val="0"/>
          <w:bCs/>
          <w:sz w:val="28"/>
          <w:szCs w:val="28"/>
          <w:rtl/>
        </w:rPr>
        <w:t>القائمة 1- قبل الزيارة الميدانية</w:t>
      </w:r>
    </w:p>
    <w:p w:rsidR="00A5305C" w:rsidRPr="00F01F71" w:rsidRDefault="00A5305C" w:rsidP="00A5305C">
      <w:pPr>
        <w:bidi/>
        <w:jc w:val="left"/>
        <w:rPr>
          <w:sz w:val="28"/>
          <w:szCs w:val="28"/>
        </w:rPr>
      </w:pPr>
      <w:r w:rsidRPr="00F01F71">
        <w:rPr>
          <w:rFonts w:hint="cs"/>
          <w:sz w:val="28"/>
          <w:szCs w:val="28"/>
          <w:rtl/>
        </w:rPr>
        <w:t>تتطرق الأسئلة التالية إلى المسائل الهامة التي يجب النظر فيها عند وضع الخطط لجمع البيانات وتنفيذها.</w:t>
      </w:r>
    </w:p>
    <w:p w:rsidR="00A5305C" w:rsidRPr="00F01F71" w:rsidRDefault="00A5305C" w:rsidP="00A665D8">
      <w:pPr>
        <w:pStyle w:val="ListParagraph"/>
        <w:numPr>
          <w:ilvl w:val="0"/>
          <w:numId w:val="10"/>
        </w:numPr>
        <w:bidi/>
        <w:spacing w:before="40"/>
        <w:jc w:val="left"/>
        <w:rPr>
          <w:rFonts w:cs="Arial"/>
          <w:sz w:val="28"/>
          <w:szCs w:val="28"/>
        </w:rPr>
      </w:pPr>
      <w:r w:rsidRPr="00F01F71">
        <w:rPr>
          <w:rFonts w:cs="Arial" w:hint="cs"/>
          <w:sz w:val="28"/>
          <w:szCs w:val="28"/>
          <w:rtl/>
        </w:rPr>
        <w:t xml:space="preserve">تحديد خصائص السلع التي </w:t>
      </w:r>
      <w:r w:rsidR="00A665D8" w:rsidRPr="00F01F71">
        <w:rPr>
          <w:rFonts w:cs="Arial" w:hint="cs"/>
          <w:sz w:val="28"/>
          <w:szCs w:val="28"/>
          <w:rtl/>
        </w:rPr>
        <w:t>ستخضع للرصد. وتحديد أكبر قدر ممكن من التفاصيل، باعتبار أن السعار قد تتغيّر بحسب نوع السلعة، وجودتها، وظروفها، ولونها، وحجمها، ومصدرها، وتغليفها، واسمها التجاري، إلخ. وتحديد السلعة التي من المرجح أن  يختارها المستفيد.</w:t>
      </w:r>
    </w:p>
    <w:p w:rsidR="007C003E" w:rsidRPr="00F01F71" w:rsidRDefault="007C003E" w:rsidP="007C003E">
      <w:pPr>
        <w:pStyle w:val="ListParagraph"/>
        <w:numPr>
          <w:ilvl w:val="0"/>
          <w:numId w:val="11"/>
        </w:numPr>
        <w:bidi/>
        <w:spacing w:before="40"/>
        <w:jc w:val="left"/>
        <w:rPr>
          <w:rFonts w:cs="Arial"/>
          <w:sz w:val="28"/>
          <w:szCs w:val="28"/>
        </w:rPr>
      </w:pPr>
      <w:r w:rsidRPr="00F01F71">
        <w:rPr>
          <w:rFonts w:cs="Arial" w:hint="cs"/>
          <w:sz w:val="28"/>
          <w:szCs w:val="28"/>
          <w:rtl/>
        </w:rPr>
        <w:t>جمع الأسعار من قائمة السلع</w:t>
      </w:r>
      <w:r w:rsidR="00757D55" w:rsidRPr="00F01F71">
        <w:rPr>
          <w:rFonts w:cs="Arial" w:hint="cs"/>
          <w:sz w:val="28"/>
          <w:szCs w:val="28"/>
          <w:rtl/>
        </w:rPr>
        <w:t xml:space="preserve"> نفسها</w:t>
      </w:r>
      <w:r w:rsidRPr="00F01F71">
        <w:rPr>
          <w:rFonts w:cs="Arial" w:hint="cs"/>
          <w:sz w:val="28"/>
          <w:szCs w:val="28"/>
          <w:rtl/>
        </w:rPr>
        <w:t xml:space="preserve"> في كل جولة رصد.</w:t>
      </w:r>
    </w:p>
    <w:p w:rsidR="007C003E" w:rsidRPr="00F01F71" w:rsidRDefault="007C003E" w:rsidP="007C003E">
      <w:pPr>
        <w:pStyle w:val="ListParagraph"/>
        <w:numPr>
          <w:ilvl w:val="0"/>
          <w:numId w:val="10"/>
        </w:numPr>
        <w:bidi/>
        <w:spacing w:before="40"/>
        <w:jc w:val="left"/>
        <w:rPr>
          <w:rFonts w:cs="Arial"/>
          <w:sz w:val="28"/>
          <w:szCs w:val="28"/>
        </w:rPr>
      </w:pPr>
      <w:r w:rsidRPr="00F01F71">
        <w:rPr>
          <w:rFonts w:cs="Arial" w:hint="cs"/>
          <w:sz w:val="28"/>
          <w:szCs w:val="28"/>
          <w:rtl/>
        </w:rPr>
        <w:t>اختيار الأسواق التي يمكن للمستفيد الوصول إليها، تكون على الأقل 5 منها 2-3 يمكن للمجتمعات النائية الوصول إليها</w:t>
      </w:r>
      <w:r w:rsidR="00323261" w:rsidRPr="00F01F71">
        <w:rPr>
          <w:rFonts w:cs="Arial" w:hint="cs"/>
          <w:sz w:val="28"/>
          <w:szCs w:val="28"/>
          <w:rtl/>
        </w:rPr>
        <w:t>، و2-3 يمكن للمجتمعات الأقل بعد الوصل إليها.</w:t>
      </w:r>
      <w:r w:rsidRPr="00F01F71">
        <w:rPr>
          <w:rFonts w:cs="Arial" w:hint="cs"/>
          <w:sz w:val="28"/>
          <w:szCs w:val="28"/>
          <w:rtl/>
        </w:rPr>
        <w:t xml:space="preserve"> </w:t>
      </w:r>
    </w:p>
    <w:p w:rsidR="00323261" w:rsidRPr="00F01F71" w:rsidRDefault="00323261" w:rsidP="00C90178">
      <w:pPr>
        <w:pStyle w:val="ListParagraph"/>
        <w:numPr>
          <w:ilvl w:val="0"/>
          <w:numId w:val="12"/>
        </w:numPr>
        <w:bidi/>
        <w:spacing w:before="40"/>
        <w:jc w:val="left"/>
        <w:rPr>
          <w:rFonts w:cs="Arial"/>
          <w:sz w:val="28"/>
          <w:szCs w:val="28"/>
        </w:rPr>
      </w:pPr>
      <w:r w:rsidRPr="00F01F71">
        <w:rPr>
          <w:rFonts w:cs="Arial" w:hint="cs"/>
          <w:sz w:val="28"/>
          <w:szCs w:val="28"/>
          <w:rtl/>
        </w:rPr>
        <w:t xml:space="preserve">رصد </w:t>
      </w:r>
      <w:r w:rsidR="00E8124B" w:rsidRPr="00F01F71">
        <w:rPr>
          <w:rFonts w:cs="Arial" w:hint="cs"/>
          <w:sz w:val="28"/>
          <w:szCs w:val="28"/>
          <w:rtl/>
        </w:rPr>
        <w:t>الأ</w:t>
      </w:r>
      <w:r w:rsidRPr="00F01F71">
        <w:rPr>
          <w:rFonts w:cs="Arial" w:hint="cs"/>
          <w:sz w:val="28"/>
          <w:szCs w:val="28"/>
          <w:rtl/>
        </w:rPr>
        <w:t xml:space="preserve">سعار </w:t>
      </w:r>
      <w:r w:rsidR="00C90178" w:rsidRPr="00F01F71">
        <w:rPr>
          <w:rFonts w:cs="Arial" w:hint="cs"/>
          <w:sz w:val="28"/>
          <w:szCs w:val="28"/>
          <w:rtl/>
        </w:rPr>
        <w:t>في السوق</w:t>
      </w:r>
      <w:r w:rsidR="00757D55" w:rsidRPr="00F01F71">
        <w:rPr>
          <w:rFonts w:cs="Arial" w:hint="cs"/>
          <w:sz w:val="28"/>
          <w:szCs w:val="28"/>
          <w:rtl/>
        </w:rPr>
        <w:t xml:space="preserve"> نفسها</w:t>
      </w:r>
      <w:r w:rsidR="00C90178" w:rsidRPr="00F01F71">
        <w:rPr>
          <w:rFonts w:cs="Arial" w:hint="cs"/>
          <w:sz w:val="28"/>
          <w:szCs w:val="28"/>
          <w:rtl/>
        </w:rPr>
        <w:t xml:space="preserve"> في كل جولة رصد.</w:t>
      </w:r>
    </w:p>
    <w:p w:rsidR="00C90178" w:rsidRPr="00F01F71" w:rsidRDefault="00343E26" w:rsidP="00C90178">
      <w:pPr>
        <w:pStyle w:val="ListParagraph"/>
        <w:numPr>
          <w:ilvl w:val="0"/>
          <w:numId w:val="10"/>
        </w:numPr>
        <w:bidi/>
        <w:spacing w:before="40"/>
        <w:jc w:val="left"/>
        <w:rPr>
          <w:rFonts w:cs="Arial"/>
          <w:sz w:val="28"/>
          <w:szCs w:val="28"/>
        </w:rPr>
      </w:pPr>
      <w:r w:rsidRPr="00F01F71">
        <w:rPr>
          <w:rFonts w:cs="Arial" w:hint="cs"/>
          <w:sz w:val="28"/>
          <w:szCs w:val="28"/>
          <w:rtl/>
        </w:rPr>
        <w:t xml:space="preserve">تحديد ما لا يقل عن 7-8 تجار (5 تجار تجزئة و 2-3 تجار جملة) في كل سوق. ويوصى البدء بعدد أكبر من التجار، بسبب احتمالية تغيّب البعض أو انسحابهم. وإن كانت المشروع يضم مزارعين، يجب رصد اسعار السلع الزراعية أيضاً. </w:t>
      </w:r>
    </w:p>
    <w:p w:rsidR="00757D55" w:rsidRPr="00F01F71" w:rsidRDefault="006C6E49" w:rsidP="00167F68">
      <w:pPr>
        <w:pStyle w:val="ListParagraph"/>
        <w:numPr>
          <w:ilvl w:val="0"/>
          <w:numId w:val="13"/>
        </w:numPr>
        <w:bidi/>
        <w:spacing w:before="40" w:after="40"/>
        <w:contextualSpacing w:val="0"/>
        <w:jc w:val="left"/>
        <w:rPr>
          <w:rFonts w:cs="Arial"/>
          <w:sz w:val="28"/>
          <w:szCs w:val="28"/>
        </w:rPr>
      </w:pPr>
      <w:r w:rsidRPr="00F01F71">
        <w:rPr>
          <w:rFonts w:cs="Arial" w:hint="cs"/>
          <w:sz w:val="28"/>
          <w:szCs w:val="28"/>
          <w:rtl/>
        </w:rPr>
        <w:t xml:space="preserve">في المجتمعات الصغيرة والبعيدة، </w:t>
      </w:r>
      <w:r w:rsidR="00607832" w:rsidRPr="00F01F71">
        <w:rPr>
          <w:rFonts w:cs="Arial" w:hint="cs"/>
          <w:sz w:val="28"/>
          <w:szCs w:val="28"/>
          <w:rtl/>
        </w:rPr>
        <w:t xml:space="preserve">قد </w:t>
      </w:r>
      <w:r w:rsidR="00167F68" w:rsidRPr="00F01F71">
        <w:rPr>
          <w:rFonts w:cs="Arial" w:hint="cs"/>
          <w:sz w:val="28"/>
          <w:szCs w:val="28"/>
          <w:rtl/>
        </w:rPr>
        <w:t xml:space="preserve">لا يتوفر تجار أو قد تتوفر أعداداً محدودة منهم. </w:t>
      </w:r>
    </w:p>
    <w:p w:rsidR="006F742B" w:rsidRPr="00F01F71" w:rsidRDefault="00757D55" w:rsidP="00757D55">
      <w:pPr>
        <w:pStyle w:val="ListParagraph"/>
        <w:numPr>
          <w:ilvl w:val="0"/>
          <w:numId w:val="13"/>
        </w:numPr>
        <w:bidi/>
        <w:spacing w:before="40" w:after="40"/>
        <w:contextualSpacing w:val="0"/>
        <w:jc w:val="left"/>
        <w:rPr>
          <w:rFonts w:cs="Arial"/>
          <w:sz w:val="28"/>
          <w:szCs w:val="28"/>
        </w:rPr>
      </w:pPr>
      <w:r w:rsidRPr="00F01F71">
        <w:rPr>
          <w:rFonts w:cs="Arial" w:hint="cs"/>
          <w:sz w:val="28"/>
          <w:szCs w:val="28"/>
          <w:rtl/>
        </w:rPr>
        <w:t xml:space="preserve">رصد أسعار </w:t>
      </w:r>
      <w:r w:rsidR="00607832" w:rsidRPr="00F01F71">
        <w:rPr>
          <w:rFonts w:cs="Arial" w:hint="cs"/>
          <w:sz w:val="28"/>
          <w:szCs w:val="28"/>
          <w:rtl/>
        </w:rPr>
        <w:t xml:space="preserve"> </w:t>
      </w:r>
      <w:r w:rsidRPr="00F01F71">
        <w:rPr>
          <w:rFonts w:cs="Arial" w:hint="cs"/>
          <w:sz w:val="28"/>
          <w:szCs w:val="28"/>
          <w:rtl/>
        </w:rPr>
        <w:t>السلع التي يقدمها التاجر نفسه في كل جولة رصد.</w:t>
      </w:r>
    </w:p>
    <w:p w:rsidR="009E694C" w:rsidRPr="00F01F71" w:rsidRDefault="00CA2B78" w:rsidP="009E694C">
      <w:pPr>
        <w:pStyle w:val="ListParagraph"/>
        <w:numPr>
          <w:ilvl w:val="0"/>
          <w:numId w:val="10"/>
        </w:numPr>
        <w:bidi/>
        <w:spacing w:before="40" w:after="40"/>
        <w:jc w:val="left"/>
        <w:rPr>
          <w:rFonts w:cs="Arial"/>
          <w:sz w:val="28"/>
          <w:szCs w:val="28"/>
        </w:rPr>
      </w:pPr>
      <w:r w:rsidRPr="00F01F71">
        <w:rPr>
          <w:rFonts w:cs="Arial" w:hint="cs"/>
          <w:sz w:val="28"/>
          <w:szCs w:val="28"/>
          <w:rtl/>
        </w:rPr>
        <w:t xml:space="preserve">تحديد وحدة القياس التي تجمع الأسعار من خلالها. قد تجد اختلافات بين البيع بالتجزئة والجملة، ولكن لا بد من توضيح هذه الاختلافات. </w:t>
      </w:r>
    </w:p>
    <w:p w:rsidR="00F82A9D" w:rsidRPr="00F01F71" w:rsidRDefault="00F82A9D" w:rsidP="00F82A9D">
      <w:pPr>
        <w:pStyle w:val="ListParagraph"/>
        <w:numPr>
          <w:ilvl w:val="0"/>
          <w:numId w:val="10"/>
        </w:numPr>
        <w:bidi/>
        <w:spacing w:before="40" w:after="40"/>
        <w:jc w:val="left"/>
        <w:rPr>
          <w:rFonts w:cs="Arial"/>
          <w:sz w:val="28"/>
          <w:szCs w:val="28"/>
        </w:rPr>
      </w:pPr>
      <w:r w:rsidRPr="00F01F71">
        <w:rPr>
          <w:rFonts w:cs="Arial" w:hint="cs"/>
          <w:sz w:val="28"/>
          <w:szCs w:val="28"/>
          <w:rtl/>
        </w:rPr>
        <w:t xml:space="preserve">تحديد الأيام/ بالأشبوع أو الشهر التي تفتح فيها الأسواق المعنية. </w:t>
      </w:r>
    </w:p>
    <w:p w:rsidR="00F82A9D" w:rsidRPr="00F01F71" w:rsidRDefault="00F82A9D" w:rsidP="00F82A9D">
      <w:pPr>
        <w:pStyle w:val="ListParagraph"/>
        <w:numPr>
          <w:ilvl w:val="0"/>
          <w:numId w:val="10"/>
        </w:numPr>
        <w:bidi/>
        <w:spacing w:before="40" w:after="40"/>
        <w:jc w:val="left"/>
        <w:rPr>
          <w:rFonts w:cs="Arial"/>
          <w:sz w:val="28"/>
          <w:szCs w:val="28"/>
        </w:rPr>
      </w:pPr>
      <w:r w:rsidRPr="00F01F71">
        <w:rPr>
          <w:rFonts w:cs="Arial" w:hint="cs"/>
          <w:sz w:val="28"/>
          <w:szCs w:val="28"/>
          <w:rtl/>
        </w:rPr>
        <w:t>تحديد وتيرة جمع المعلومات عن الأسعار.  وفي حال التقلبات السريعة، تمج المعلومات بشكل أسبوعي.</w:t>
      </w:r>
    </w:p>
    <w:p w:rsidR="00F82A9D" w:rsidRPr="00F01F71" w:rsidRDefault="00F82A9D" w:rsidP="00F82A9D">
      <w:pPr>
        <w:pStyle w:val="ListParagraph"/>
        <w:numPr>
          <w:ilvl w:val="0"/>
          <w:numId w:val="10"/>
        </w:numPr>
        <w:bidi/>
        <w:spacing w:before="40" w:after="40"/>
        <w:jc w:val="left"/>
        <w:rPr>
          <w:rFonts w:cs="Arial"/>
          <w:sz w:val="28"/>
          <w:szCs w:val="28"/>
        </w:rPr>
      </w:pPr>
      <w:r w:rsidRPr="00F01F71">
        <w:rPr>
          <w:rFonts w:cs="Arial" w:hint="cs"/>
          <w:sz w:val="28"/>
          <w:szCs w:val="28"/>
          <w:rtl/>
        </w:rPr>
        <w:t>جمع المعلومات عن السعار بوقت محدد من اليوم. وتفادي الأوقات التي تشهد حركة كثيفة، والتي يرفض فيها التجار قطع وتيرة عملهم للإجابة على الأسئلة.</w:t>
      </w:r>
    </w:p>
    <w:p w:rsidR="00F82A9D" w:rsidRPr="00F01F71" w:rsidRDefault="00726BB7" w:rsidP="00F82A9D">
      <w:pPr>
        <w:pStyle w:val="ListParagraph"/>
        <w:numPr>
          <w:ilvl w:val="0"/>
          <w:numId w:val="10"/>
        </w:numPr>
        <w:bidi/>
        <w:spacing w:before="40" w:after="40"/>
        <w:jc w:val="left"/>
        <w:rPr>
          <w:rFonts w:cs="Arial"/>
          <w:sz w:val="28"/>
          <w:szCs w:val="28"/>
        </w:rPr>
      </w:pPr>
      <w:r w:rsidRPr="00F01F71">
        <w:rPr>
          <w:rFonts w:cs="Arial" w:hint="cs"/>
          <w:sz w:val="28"/>
          <w:szCs w:val="28"/>
          <w:rtl/>
        </w:rPr>
        <w:t xml:space="preserve">إن كان التاجر يتفاوض مع البائعين، يجب طلب منه تزويد </w:t>
      </w:r>
      <w:r w:rsidRPr="00F01F71">
        <w:rPr>
          <w:rFonts w:cs="Arial"/>
          <w:sz w:val="28"/>
          <w:szCs w:val="28"/>
          <w:rtl/>
        </w:rPr>
        <w:t>"متوسط" سعر البيع.</w:t>
      </w:r>
    </w:p>
    <w:p w:rsidR="0086670F" w:rsidRPr="00F01F71" w:rsidRDefault="0086670F" w:rsidP="0086670F">
      <w:pPr>
        <w:bidi/>
        <w:rPr>
          <w:b/>
          <w:caps/>
          <w:sz w:val="28"/>
          <w:szCs w:val="28"/>
          <w:shd w:val="clear" w:color="auto" w:fill="FFFFFF"/>
          <w:rtl/>
        </w:rPr>
      </w:pPr>
    </w:p>
    <w:p w:rsidR="0086670F" w:rsidRPr="002A221D" w:rsidRDefault="0086670F" w:rsidP="0086670F">
      <w:pPr>
        <w:bidi/>
        <w:rPr>
          <w:b/>
          <w:bCs/>
          <w:sz w:val="28"/>
          <w:szCs w:val="28"/>
        </w:rPr>
      </w:pPr>
      <w:r w:rsidRPr="002A221D">
        <w:rPr>
          <w:rFonts w:hint="cs"/>
          <w:b/>
          <w:bCs/>
          <w:sz w:val="28"/>
          <w:szCs w:val="28"/>
          <w:rtl/>
        </w:rPr>
        <w:t>القائمة 2- قبل انهاء الزيارة الميدانية</w:t>
      </w:r>
    </w:p>
    <w:p w:rsidR="00B16365" w:rsidRPr="00F01F71" w:rsidRDefault="00B16365" w:rsidP="00B16365">
      <w:pPr>
        <w:pStyle w:val="ListParagraph"/>
        <w:numPr>
          <w:ilvl w:val="0"/>
          <w:numId w:val="3"/>
        </w:numPr>
        <w:bidi/>
        <w:spacing w:before="40" w:after="120"/>
        <w:ind w:left="714" w:hanging="357"/>
        <w:contextualSpacing w:val="0"/>
        <w:jc w:val="left"/>
        <w:rPr>
          <w:rFonts w:cs="Arial"/>
          <w:sz w:val="28"/>
          <w:szCs w:val="28"/>
        </w:rPr>
      </w:pPr>
      <w:r w:rsidRPr="00F01F71">
        <w:rPr>
          <w:rFonts w:cs="Arial" w:hint="cs"/>
          <w:sz w:val="28"/>
          <w:szCs w:val="28"/>
          <w:rtl/>
        </w:rPr>
        <w:t>التحقق من وجود اجابات ناقصة، أو غير واضحة، ومحاولة توضيحها مع التجار قبل المغادرة.</w:t>
      </w:r>
    </w:p>
    <w:p w:rsidR="00B16365" w:rsidRPr="00F01F71" w:rsidRDefault="00B16365" w:rsidP="00B16365">
      <w:pPr>
        <w:pStyle w:val="ListParagraph"/>
        <w:numPr>
          <w:ilvl w:val="0"/>
          <w:numId w:val="3"/>
        </w:numPr>
        <w:bidi/>
        <w:spacing w:before="40" w:after="120"/>
        <w:ind w:left="714" w:hanging="357"/>
        <w:contextualSpacing w:val="0"/>
        <w:jc w:val="left"/>
        <w:rPr>
          <w:rFonts w:cs="Arial"/>
          <w:sz w:val="28"/>
          <w:szCs w:val="28"/>
        </w:rPr>
      </w:pPr>
      <w:r w:rsidRPr="00F01F71">
        <w:rPr>
          <w:rFonts w:cs="Arial" w:hint="cs"/>
          <w:sz w:val="28"/>
          <w:szCs w:val="28"/>
          <w:rtl/>
        </w:rPr>
        <w:t>التحقق من تناسق المعلومات:</w:t>
      </w:r>
    </w:p>
    <w:p w:rsidR="00B16365" w:rsidRPr="00F01F71" w:rsidRDefault="00B16365" w:rsidP="00B16365">
      <w:pPr>
        <w:pStyle w:val="ListParagraph"/>
        <w:numPr>
          <w:ilvl w:val="0"/>
          <w:numId w:val="14"/>
        </w:numPr>
        <w:bidi/>
        <w:spacing w:before="40" w:after="120"/>
        <w:contextualSpacing w:val="0"/>
        <w:jc w:val="left"/>
        <w:rPr>
          <w:rFonts w:cs="Arial"/>
          <w:sz w:val="28"/>
          <w:szCs w:val="28"/>
        </w:rPr>
      </w:pPr>
      <w:r w:rsidRPr="00F01F71">
        <w:rPr>
          <w:rFonts w:cs="Arial" w:hint="cs"/>
          <w:sz w:val="28"/>
          <w:szCs w:val="28"/>
          <w:rtl/>
        </w:rPr>
        <w:t xml:space="preserve">تحويل الأسعار </w:t>
      </w:r>
      <w:r w:rsidR="00290B65" w:rsidRPr="00F01F71">
        <w:rPr>
          <w:rFonts w:cs="Arial" w:hint="cs"/>
          <w:sz w:val="28"/>
          <w:szCs w:val="28"/>
          <w:rtl/>
        </w:rPr>
        <w:t>على اختلافها إلى نفس العملة.</w:t>
      </w:r>
    </w:p>
    <w:p w:rsidR="00290B65" w:rsidRPr="00F01F71" w:rsidRDefault="00982F1B" w:rsidP="00290B65">
      <w:pPr>
        <w:pStyle w:val="ListParagraph"/>
        <w:numPr>
          <w:ilvl w:val="0"/>
          <w:numId w:val="14"/>
        </w:numPr>
        <w:bidi/>
        <w:spacing w:before="40" w:after="120"/>
        <w:contextualSpacing w:val="0"/>
        <w:jc w:val="left"/>
        <w:rPr>
          <w:rFonts w:cs="Arial"/>
          <w:sz w:val="28"/>
          <w:szCs w:val="28"/>
        </w:rPr>
      </w:pPr>
      <w:r w:rsidRPr="00F01F71">
        <w:rPr>
          <w:rFonts w:cs="Arial" w:hint="cs"/>
          <w:sz w:val="28"/>
          <w:szCs w:val="28"/>
          <w:rtl/>
        </w:rPr>
        <w:lastRenderedPageBreak/>
        <w:t xml:space="preserve">إذا كانت الأسعار التي جمعت أعلى أو أدنى من الأسعار الأخرى، </w:t>
      </w:r>
      <w:r w:rsidR="00F14D71" w:rsidRPr="00F01F71">
        <w:rPr>
          <w:rFonts w:cs="Arial" w:hint="cs"/>
          <w:sz w:val="28"/>
          <w:szCs w:val="28"/>
          <w:rtl/>
        </w:rPr>
        <w:t>يجب التحقق من الأسباب المحتملة:</w:t>
      </w:r>
    </w:p>
    <w:p w:rsidR="00F14D71" w:rsidRPr="00F01F71" w:rsidRDefault="008E0653" w:rsidP="00F14D71">
      <w:pPr>
        <w:pStyle w:val="ListParagraph"/>
        <w:numPr>
          <w:ilvl w:val="0"/>
          <w:numId w:val="15"/>
        </w:numPr>
        <w:bidi/>
        <w:spacing w:before="40"/>
        <w:jc w:val="left"/>
        <w:rPr>
          <w:rFonts w:cs="Arial"/>
          <w:sz w:val="28"/>
          <w:szCs w:val="28"/>
        </w:rPr>
      </w:pPr>
      <w:r w:rsidRPr="00F01F71">
        <w:rPr>
          <w:rFonts w:cs="Arial" w:hint="cs"/>
          <w:sz w:val="28"/>
          <w:szCs w:val="28"/>
          <w:rtl/>
        </w:rPr>
        <w:t>التحقق من إجراء التحويل بالشكل المناسب.</w:t>
      </w:r>
    </w:p>
    <w:p w:rsidR="008E0653" w:rsidRPr="00F01F71" w:rsidRDefault="008E0653" w:rsidP="008E0653">
      <w:pPr>
        <w:pStyle w:val="ListParagraph"/>
        <w:numPr>
          <w:ilvl w:val="0"/>
          <w:numId w:val="15"/>
        </w:numPr>
        <w:bidi/>
        <w:spacing w:before="40"/>
        <w:jc w:val="left"/>
        <w:rPr>
          <w:rFonts w:cs="Arial"/>
          <w:sz w:val="28"/>
          <w:szCs w:val="28"/>
        </w:rPr>
      </w:pPr>
      <w:r w:rsidRPr="00F01F71">
        <w:rPr>
          <w:rFonts w:cs="Arial" w:hint="cs"/>
          <w:sz w:val="28"/>
          <w:szCs w:val="28"/>
          <w:rtl/>
        </w:rPr>
        <w:t>العودة إلى التاجر الذي أفاد بالأسعار، وإعادة السؤال عليه. والتأكد من أن التاجر فهم السؤال بشان أسعار الجملة والتجزئة.</w:t>
      </w:r>
    </w:p>
    <w:p w:rsidR="006F742B" w:rsidRPr="00F01F71" w:rsidRDefault="006F742B" w:rsidP="00897E7B">
      <w:pPr>
        <w:bidi/>
        <w:spacing w:before="40" w:after="40"/>
        <w:jc w:val="left"/>
        <w:rPr>
          <w:rFonts w:cs="Arial"/>
          <w:sz w:val="28"/>
          <w:szCs w:val="28"/>
        </w:rPr>
      </w:pPr>
    </w:p>
    <w:sectPr w:rsidR="006F742B" w:rsidRPr="00F01F71" w:rsidSect="00EC14FB">
      <w:headerReference w:type="default" r:id="rId7"/>
      <w:footerReference w:type="default" r:id="rId8"/>
      <w:pgSz w:w="11900" w:h="16840"/>
      <w:pgMar w:top="1134" w:right="1134" w:bottom="1134" w:left="1134"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6C8" w:rsidRDefault="004676C8" w:rsidP="00654282">
      <w:pPr>
        <w:spacing w:after="0"/>
      </w:pPr>
      <w:r>
        <w:separator/>
      </w:r>
    </w:p>
  </w:endnote>
  <w:endnote w:type="continuationSeparator" w:id="1">
    <w:p w:rsidR="004676C8" w:rsidRDefault="004676C8" w:rsidP="006542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FB" w:rsidRPr="00B45C74" w:rsidRDefault="0000038C"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EC14FB"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A221D">
      <w:rPr>
        <w:b/>
        <w:noProof/>
        <w:color w:val="808080" w:themeColor="background1" w:themeShade="80"/>
        <w:sz w:val="18"/>
        <w:szCs w:val="18"/>
      </w:rPr>
      <w:t>2</w:t>
    </w:r>
    <w:r w:rsidRPr="00B45C74">
      <w:rPr>
        <w:b/>
        <w:color w:val="808080" w:themeColor="background1" w:themeShade="80"/>
        <w:sz w:val="18"/>
        <w:szCs w:val="18"/>
      </w:rPr>
      <w:fldChar w:fldCharType="end"/>
    </w:r>
  </w:p>
  <w:p w:rsidR="00EC14FB" w:rsidRPr="003A3500" w:rsidRDefault="00EC14FB" w:rsidP="00ED1B2B">
    <w:pPr>
      <w:pStyle w:val="Footer"/>
    </w:pPr>
    <w:r w:rsidRPr="00107E15">
      <w:rPr>
        <w:b/>
      </w:rPr>
      <w:t xml:space="preserve">Module </w:t>
    </w:r>
    <w:r>
      <w:rPr>
        <w:b/>
      </w:rPr>
      <w:t>5</w:t>
    </w:r>
    <w:r w:rsidRPr="00107E15">
      <w:rPr>
        <w:b/>
      </w:rPr>
      <w:t>.</w:t>
    </w:r>
    <w:r w:rsidRPr="00107E15">
      <w:t xml:space="preserve"> Step </w:t>
    </w:r>
    <w:r>
      <w:t>3</w:t>
    </w:r>
    <w:r w:rsidRPr="00107E15">
      <w:t>.</w:t>
    </w:r>
    <w:r>
      <w:t xml:space="preserve"> Sub-step 2. </w:t>
    </w:r>
    <w:fldSimple w:instr=" STYLEREF  H1 \t  \* MERGEFORMAT ">
      <w:r w:rsidR="002A221D" w:rsidRPr="002A221D">
        <w:rPr>
          <w:i/>
          <w:noProof/>
          <w:rtl/>
        </w:rPr>
        <w:t>الأداة: قائمة جمع المعلومات حول أسعار السوق</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6C8" w:rsidRDefault="004676C8" w:rsidP="00654282">
      <w:pPr>
        <w:spacing w:after="0"/>
      </w:pPr>
      <w:r>
        <w:separator/>
      </w:r>
    </w:p>
  </w:footnote>
  <w:footnote w:type="continuationSeparator" w:id="1">
    <w:p w:rsidR="004676C8" w:rsidRDefault="004676C8" w:rsidP="006542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FB" w:rsidRPr="00074036" w:rsidRDefault="00EC14FB"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C7B78"/>
    <w:multiLevelType w:val="hybridMultilevel"/>
    <w:tmpl w:val="359280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F2531B"/>
    <w:multiLevelType w:val="hybridMultilevel"/>
    <w:tmpl w:val="40CA01B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881444F"/>
    <w:multiLevelType w:val="hybridMultilevel"/>
    <w:tmpl w:val="061A8EFC"/>
    <w:lvl w:ilvl="0" w:tplc="F048B4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615B3A7B"/>
    <w:multiLevelType w:val="hybridMultilevel"/>
    <w:tmpl w:val="CE8A271C"/>
    <w:lvl w:ilvl="0" w:tplc="E54290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F9676B"/>
    <w:multiLevelType w:val="hybridMultilevel"/>
    <w:tmpl w:val="1D6408B0"/>
    <w:lvl w:ilvl="0" w:tplc="34B2180E">
      <w:start w:val="1"/>
      <w:numFmt w:val="arabicAlpha"/>
      <w:lvlText w:val="%1-"/>
      <w:lvlJc w:val="left"/>
      <w:pPr>
        <w:ind w:left="1077" w:hanging="360"/>
      </w:pPr>
      <w:rPr>
        <w:rFonts w:hint="default"/>
        <w:sz w:val="22"/>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76D75D03"/>
    <w:multiLevelType w:val="hybridMultilevel"/>
    <w:tmpl w:val="2F6EFFC4"/>
    <w:lvl w:ilvl="0" w:tplc="FDDC8022">
      <w:start w:val="1"/>
      <w:numFmt w:val="arabicAlpha"/>
      <w:lvlText w:val="%1-"/>
      <w:lvlJc w:val="left"/>
      <w:pPr>
        <w:ind w:left="1074" w:hanging="360"/>
      </w:pPr>
      <w:rPr>
        <w:rFonts w:hint="default"/>
        <w:sz w:val="22"/>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nsid w:val="775D737E"/>
    <w:multiLevelType w:val="hybridMultilevel"/>
    <w:tmpl w:val="C78009C6"/>
    <w:lvl w:ilvl="0" w:tplc="C7246ABA">
      <w:start w:val="1"/>
      <w:numFmt w:val="arabicAlpha"/>
      <w:lvlText w:val="%1-"/>
      <w:lvlJc w:val="left"/>
      <w:pPr>
        <w:ind w:left="1077" w:hanging="360"/>
      </w:pPr>
      <w:rPr>
        <w:rFonts w:hint="default"/>
        <w:sz w:val="22"/>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780D60BC"/>
    <w:multiLevelType w:val="hybridMultilevel"/>
    <w:tmpl w:val="B644F090"/>
    <w:lvl w:ilvl="0" w:tplc="608A0E4C">
      <w:start w:val="1"/>
      <w:numFmt w:val="arabicAlpha"/>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FB33D0D"/>
    <w:multiLevelType w:val="hybridMultilevel"/>
    <w:tmpl w:val="DECE3CB2"/>
    <w:lvl w:ilvl="0" w:tplc="7C8C84C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8"/>
  </w:num>
  <w:num w:numId="2">
    <w:abstractNumId w:val="3"/>
  </w:num>
  <w:num w:numId="3">
    <w:abstractNumId w:val="2"/>
  </w:num>
  <w:num w:numId="4">
    <w:abstractNumId w:val="0"/>
  </w:num>
  <w:num w:numId="5">
    <w:abstractNumId w:val="5"/>
  </w:num>
  <w:num w:numId="6">
    <w:abstractNumId w:val="1"/>
  </w:num>
  <w:num w:numId="7">
    <w:abstractNumId w:val="6"/>
  </w:num>
  <w:num w:numId="8">
    <w:abstractNumId w:val="9"/>
  </w:num>
  <w:num w:numId="9">
    <w:abstractNumId w:val="7"/>
  </w:num>
  <w:num w:numId="10">
    <w:abstractNumId w:val="14"/>
  </w:num>
  <w:num w:numId="11">
    <w:abstractNumId w:val="12"/>
  </w:num>
  <w:num w:numId="12">
    <w:abstractNumId w:val="10"/>
  </w:num>
  <w:num w:numId="13">
    <w:abstractNumId w:val="11"/>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rsids>
    <w:rsidRoot w:val="006F742B"/>
    <w:rsid w:val="0000038C"/>
    <w:rsid w:val="000C58F2"/>
    <w:rsid w:val="00167F68"/>
    <w:rsid w:val="00290B65"/>
    <w:rsid w:val="002A221D"/>
    <w:rsid w:val="003219A9"/>
    <w:rsid w:val="00323261"/>
    <w:rsid w:val="00343E26"/>
    <w:rsid w:val="00353B70"/>
    <w:rsid w:val="00372B88"/>
    <w:rsid w:val="004676C8"/>
    <w:rsid w:val="004A703E"/>
    <w:rsid w:val="00521108"/>
    <w:rsid w:val="00566B4D"/>
    <w:rsid w:val="00587928"/>
    <w:rsid w:val="00591396"/>
    <w:rsid w:val="00607832"/>
    <w:rsid w:val="006263CF"/>
    <w:rsid w:val="0063329C"/>
    <w:rsid w:val="00640E7C"/>
    <w:rsid w:val="00654282"/>
    <w:rsid w:val="00670187"/>
    <w:rsid w:val="006C6E49"/>
    <w:rsid w:val="006E2B16"/>
    <w:rsid w:val="006F742B"/>
    <w:rsid w:val="00726BB7"/>
    <w:rsid w:val="00732E58"/>
    <w:rsid w:val="00757D55"/>
    <w:rsid w:val="0077431B"/>
    <w:rsid w:val="007C003E"/>
    <w:rsid w:val="008551D0"/>
    <w:rsid w:val="0086670F"/>
    <w:rsid w:val="00881BE0"/>
    <w:rsid w:val="00897E7B"/>
    <w:rsid w:val="008E0653"/>
    <w:rsid w:val="00971F05"/>
    <w:rsid w:val="00982F1B"/>
    <w:rsid w:val="009E694C"/>
    <w:rsid w:val="00A5305C"/>
    <w:rsid w:val="00A665D8"/>
    <w:rsid w:val="00AF44D7"/>
    <w:rsid w:val="00B16365"/>
    <w:rsid w:val="00B95FAC"/>
    <w:rsid w:val="00C90178"/>
    <w:rsid w:val="00CA2B78"/>
    <w:rsid w:val="00CD111E"/>
    <w:rsid w:val="00CD7485"/>
    <w:rsid w:val="00DE65B7"/>
    <w:rsid w:val="00E8124B"/>
    <w:rsid w:val="00EC14FB"/>
    <w:rsid w:val="00F01F71"/>
    <w:rsid w:val="00F14D71"/>
    <w:rsid w:val="00F26D6D"/>
    <w:rsid w:val="00F513CD"/>
    <w:rsid w:val="00F7168F"/>
    <w:rsid w:val="00F82A9D"/>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F2"/>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0C58F2"/>
  </w:style>
  <w:style w:type="paragraph" w:styleId="Heading2">
    <w:name w:val="heading 2"/>
    <w:basedOn w:val="Normal"/>
    <w:next w:val="Normal"/>
    <w:link w:val="Heading2Char"/>
    <w:uiPriority w:val="9"/>
    <w:unhideWhenUsed/>
    <w:qFormat/>
    <w:rsid w:val="000C58F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C58F2"/>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58F2"/>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0C58F2"/>
    <w:rPr>
      <w:rFonts w:ascii="Arial" w:hAnsi="Arial"/>
      <w:sz w:val="20"/>
      <w:szCs w:val="22"/>
    </w:rPr>
  </w:style>
  <w:style w:type="paragraph" w:styleId="Header">
    <w:name w:val="header"/>
    <w:basedOn w:val="Normal"/>
    <w:link w:val="HeaderChar"/>
    <w:uiPriority w:val="99"/>
    <w:unhideWhenUsed/>
    <w:rsid w:val="000C58F2"/>
    <w:pPr>
      <w:spacing w:after="0" w:line="288" w:lineRule="auto"/>
      <w:jc w:val="left"/>
    </w:pPr>
    <w:rPr>
      <w:sz w:val="16"/>
    </w:rPr>
  </w:style>
  <w:style w:type="character" w:customStyle="1" w:styleId="HeaderChar">
    <w:name w:val="Header Char"/>
    <w:basedOn w:val="DefaultParagraphFont"/>
    <w:link w:val="Header"/>
    <w:uiPriority w:val="99"/>
    <w:rsid w:val="000C58F2"/>
    <w:rPr>
      <w:rFonts w:ascii="Arial" w:eastAsiaTheme="minorEastAsia" w:hAnsi="Arial" w:cs="Times New Roman"/>
      <w:sz w:val="16"/>
      <w:szCs w:val="20"/>
    </w:rPr>
  </w:style>
  <w:style w:type="paragraph" w:styleId="Footer">
    <w:name w:val="footer"/>
    <w:basedOn w:val="Normal"/>
    <w:link w:val="FooterChar"/>
    <w:uiPriority w:val="99"/>
    <w:unhideWhenUsed/>
    <w:rsid w:val="000C58F2"/>
    <w:pPr>
      <w:spacing w:after="0"/>
      <w:jc w:val="left"/>
    </w:pPr>
    <w:rPr>
      <w:sz w:val="16"/>
      <w:szCs w:val="18"/>
    </w:rPr>
  </w:style>
  <w:style w:type="character" w:customStyle="1" w:styleId="FooterChar">
    <w:name w:val="Footer Char"/>
    <w:basedOn w:val="DefaultParagraphFont"/>
    <w:link w:val="Footer"/>
    <w:uiPriority w:val="99"/>
    <w:rsid w:val="000C58F2"/>
    <w:rPr>
      <w:rFonts w:ascii="Arial" w:eastAsiaTheme="minorEastAsia" w:hAnsi="Arial" w:cs="Times New Roman"/>
      <w:sz w:val="16"/>
      <w:szCs w:val="18"/>
    </w:rPr>
  </w:style>
  <w:style w:type="character" w:styleId="PageNumber">
    <w:name w:val="page number"/>
    <w:basedOn w:val="DefaultParagraphFont"/>
    <w:uiPriority w:val="99"/>
    <w:unhideWhenUsed/>
    <w:rsid w:val="000C58F2"/>
    <w:rPr>
      <w:b/>
    </w:rPr>
  </w:style>
  <w:style w:type="character" w:customStyle="1" w:styleId="Heading1Char">
    <w:name w:val="Heading 1 Char"/>
    <w:basedOn w:val="DefaultParagraphFont"/>
    <w:link w:val="Heading1"/>
    <w:uiPriority w:val="9"/>
    <w:rsid w:val="000C58F2"/>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0C58F2"/>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0C58F2"/>
    <w:rPr>
      <w:rFonts w:ascii="Arial" w:eastAsiaTheme="minorEastAsia" w:hAnsi="Arial" w:cs="Times New Roman"/>
      <w:b/>
      <w:sz w:val="22"/>
    </w:rPr>
  </w:style>
  <w:style w:type="table" w:styleId="TableGrid">
    <w:name w:val="Table Grid"/>
    <w:basedOn w:val="TableNormal"/>
    <w:uiPriority w:val="59"/>
    <w:rsid w:val="000C58F2"/>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58F2"/>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semiHidden/>
    <w:unhideWhenUsed/>
    <w:rsid w:val="000C58F2"/>
    <w:rPr>
      <w:sz w:val="18"/>
      <w:szCs w:val="18"/>
    </w:rPr>
  </w:style>
  <w:style w:type="paragraph" w:styleId="CommentText">
    <w:name w:val="annotation text"/>
    <w:basedOn w:val="Normal"/>
    <w:link w:val="CommentTextChar"/>
    <w:uiPriority w:val="99"/>
    <w:semiHidden/>
    <w:unhideWhenUsed/>
    <w:rsid w:val="00EC14FB"/>
  </w:style>
  <w:style w:type="character" w:customStyle="1" w:styleId="CommentTextChar">
    <w:name w:val="Comment Text Char"/>
    <w:basedOn w:val="DefaultParagraphFont"/>
    <w:link w:val="CommentText"/>
    <w:uiPriority w:val="99"/>
    <w:semiHidden/>
    <w:rsid w:val="00EC14FB"/>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0C58F2"/>
    <w:rPr>
      <w:b/>
      <w:bCs/>
    </w:rPr>
  </w:style>
  <w:style w:type="character" w:customStyle="1" w:styleId="CommentSubjectChar">
    <w:name w:val="Comment Subject Char"/>
    <w:basedOn w:val="DefaultParagraphFont"/>
    <w:link w:val="CommentSubject"/>
    <w:uiPriority w:val="99"/>
    <w:semiHidden/>
    <w:rsid w:val="000C58F2"/>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0C58F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8F2"/>
    <w:rPr>
      <w:rFonts w:ascii="Lucida Grande" w:eastAsiaTheme="minorEastAsia" w:hAnsi="Lucida Grande" w:cs="Lucida Grande"/>
      <w:sz w:val="18"/>
      <w:szCs w:val="18"/>
    </w:rPr>
  </w:style>
  <w:style w:type="character" w:styleId="Hyperlink">
    <w:name w:val="Hyperlink"/>
    <w:basedOn w:val="DefaultParagraphFont"/>
    <w:uiPriority w:val="99"/>
    <w:unhideWhenUsed/>
    <w:rsid w:val="000C58F2"/>
    <w:rPr>
      <w:color w:val="0000FF" w:themeColor="hyperlink"/>
      <w:u w:val="single"/>
    </w:rPr>
  </w:style>
  <w:style w:type="character" w:styleId="FollowedHyperlink">
    <w:name w:val="FollowedHyperlink"/>
    <w:basedOn w:val="DefaultParagraphFont"/>
    <w:uiPriority w:val="99"/>
    <w:semiHidden/>
    <w:unhideWhenUsed/>
    <w:rsid w:val="000C58F2"/>
    <w:rPr>
      <w:color w:val="800080" w:themeColor="followedHyperlink"/>
      <w:u w:val="single"/>
    </w:rPr>
  </w:style>
  <w:style w:type="paragraph" w:styleId="FootnoteText">
    <w:name w:val="footnote text"/>
    <w:basedOn w:val="Normal"/>
    <w:link w:val="FootnoteTextChar"/>
    <w:uiPriority w:val="99"/>
    <w:unhideWhenUsed/>
    <w:rsid w:val="000C58F2"/>
    <w:pPr>
      <w:spacing w:after="0"/>
    </w:pPr>
    <w:rPr>
      <w:sz w:val="16"/>
      <w:szCs w:val="22"/>
    </w:rPr>
  </w:style>
  <w:style w:type="character" w:customStyle="1" w:styleId="FootnoteTextChar">
    <w:name w:val="Footnote Text Char"/>
    <w:basedOn w:val="DefaultParagraphFont"/>
    <w:link w:val="FootnoteText"/>
    <w:uiPriority w:val="99"/>
    <w:rsid w:val="000C58F2"/>
    <w:rPr>
      <w:rFonts w:ascii="Arial" w:eastAsiaTheme="minorEastAsia" w:hAnsi="Arial" w:cs="Times New Roman"/>
      <w:sz w:val="16"/>
      <w:szCs w:val="22"/>
    </w:rPr>
  </w:style>
  <w:style w:type="character" w:styleId="FootnoteReference">
    <w:name w:val="footnote reference"/>
    <w:basedOn w:val="DefaultParagraphFont"/>
    <w:uiPriority w:val="99"/>
    <w:unhideWhenUsed/>
    <w:rsid w:val="000C58F2"/>
    <w:rPr>
      <w:vertAlign w:val="superscript"/>
    </w:rPr>
  </w:style>
  <w:style w:type="paragraph" w:styleId="Revision">
    <w:name w:val="Revision"/>
    <w:hidden/>
    <w:uiPriority w:val="99"/>
    <w:semiHidden/>
    <w:rsid w:val="000C58F2"/>
    <w:rPr>
      <w:rFonts w:ascii="Arial" w:eastAsiaTheme="minorEastAsia" w:hAnsi="Arial" w:cs="Arial"/>
      <w:sz w:val="21"/>
      <w:szCs w:val="21"/>
    </w:rPr>
  </w:style>
  <w:style w:type="paragraph" w:customStyle="1" w:styleId="BasicParagraph">
    <w:name w:val="[Basic Paragraph]"/>
    <w:basedOn w:val="Normal"/>
    <w:uiPriority w:val="99"/>
    <w:rsid w:val="000C58F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C58F2"/>
    <w:pPr>
      <w:spacing w:before="360" w:after="240"/>
      <w:jc w:val="left"/>
      <w:outlineLvl w:val="0"/>
    </w:pPr>
    <w:rPr>
      <w:b/>
      <w:sz w:val="40"/>
      <w:szCs w:val="52"/>
    </w:rPr>
  </w:style>
  <w:style w:type="paragraph" w:customStyle="1" w:styleId="Bullet1">
    <w:name w:val="Bullet 1"/>
    <w:basedOn w:val="Normal"/>
    <w:rsid w:val="000C58F2"/>
    <w:pPr>
      <w:numPr>
        <w:numId w:val="6"/>
      </w:numPr>
      <w:spacing w:before="60"/>
    </w:pPr>
    <w:rPr>
      <w:rFonts w:eastAsia="Times New Roman"/>
      <w:color w:val="000000"/>
    </w:rPr>
  </w:style>
  <w:style w:type="paragraph" w:customStyle="1" w:styleId="RefItem1">
    <w:name w:val="Ref Item 1"/>
    <w:basedOn w:val="Normal"/>
    <w:rsid w:val="000C58F2"/>
    <w:pPr>
      <w:jc w:val="left"/>
    </w:pPr>
    <w:rPr>
      <w:color w:val="000000"/>
      <w:szCs w:val="24"/>
      <w:lang w:eastAsia="it-IT"/>
    </w:rPr>
  </w:style>
  <w:style w:type="paragraph" w:customStyle="1" w:styleId="RefTitre">
    <w:name w:val="Ref Titre"/>
    <w:basedOn w:val="Normal"/>
    <w:rsid w:val="000C58F2"/>
    <w:pPr>
      <w:jc w:val="left"/>
    </w:pPr>
    <w:rPr>
      <w:rFonts w:eastAsia="Times New Roman"/>
      <w:b/>
      <w:bCs/>
      <w:sz w:val="26"/>
      <w:szCs w:val="26"/>
    </w:rPr>
  </w:style>
  <w:style w:type="paragraph" w:customStyle="1" w:styleId="Header1">
    <w:name w:val="Header 1"/>
    <w:basedOn w:val="Header"/>
    <w:rsid w:val="000C58F2"/>
    <w:rPr>
      <w:b/>
      <w:sz w:val="24"/>
      <w:szCs w:val="24"/>
    </w:rPr>
  </w:style>
  <w:style w:type="character" w:customStyle="1" w:styleId="Pantone485">
    <w:name w:val="Pantone 485"/>
    <w:basedOn w:val="DefaultParagraphFont"/>
    <w:uiPriority w:val="1"/>
    <w:qFormat/>
    <w:rsid w:val="000C58F2"/>
    <w:rPr>
      <w:rFonts w:cs="Caecilia-Light"/>
      <w:color w:val="DC281E"/>
      <w:szCs w:val="16"/>
    </w:rPr>
  </w:style>
  <w:style w:type="character" w:customStyle="1" w:styleId="H1Char">
    <w:name w:val="H1 Char"/>
    <w:basedOn w:val="DefaultParagraphFont"/>
    <w:link w:val="H1"/>
    <w:rsid w:val="000C58F2"/>
    <w:rPr>
      <w:rFonts w:ascii="Arial" w:eastAsiaTheme="minorEastAsia" w:hAnsi="Arial" w:cs="Times New Roman"/>
      <w:b/>
      <w:sz w:val="40"/>
      <w:szCs w:val="52"/>
    </w:rPr>
  </w:style>
  <w:style w:type="table" w:customStyle="1" w:styleId="TableGray">
    <w:name w:val="Table Gray"/>
    <w:basedOn w:val="TableNormal"/>
    <w:uiPriority w:val="99"/>
    <w:rsid w:val="000C58F2"/>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C58F2"/>
    <w:pPr>
      <w:numPr>
        <w:numId w:val="7"/>
      </w:numPr>
      <w:spacing w:before="120" w:after="120"/>
      <w:contextualSpacing w:val="0"/>
    </w:pPr>
    <w:rPr>
      <w:rFonts w:eastAsia="Cambria" w:cs="Arial"/>
    </w:rPr>
  </w:style>
  <w:style w:type="paragraph" w:customStyle="1" w:styleId="ListNumber1">
    <w:name w:val="List Number 1"/>
    <w:basedOn w:val="Normal"/>
    <w:rsid w:val="000C58F2"/>
    <w:pPr>
      <w:numPr>
        <w:ilvl w:val="1"/>
        <w:numId w:val="4"/>
      </w:numPr>
      <w:contextualSpacing/>
    </w:pPr>
    <w:rPr>
      <w:rFonts w:eastAsiaTheme="minorHAnsi" w:cstheme="minorHAnsi"/>
      <w:szCs w:val="22"/>
    </w:rPr>
  </w:style>
  <w:style w:type="paragraph" w:customStyle="1" w:styleId="NormalNo">
    <w:name w:val="Normal + No"/>
    <w:basedOn w:val="Normal"/>
    <w:qFormat/>
    <w:rsid w:val="000C58F2"/>
    <w:pPr>
      <w:numPr>
        <w:numId w:val="5"/>
      </w:numPr>
    </w:pPr>
    <w:rPr>
      <w:rFonts w:eastAsia="MS Mincho"/>
      <w:b/>
      <w:sz w:val="22"/>
    </w:rPr>
  </w:style>
  <w:style w:type="paragraph" w:customStyle="1" w:styleId="Bullet3">
    <w:name w:val="Bullet 3"/>
    <w:basedOn w:val="ListParagraph"/>
    <w:qFormat/>
    <w:rsid w:val="000C58F2"/>
    <w:pPr>
      <w:numPr>
        <w:numId w:val="8"/>
      </w:numPr>
      <w:spacing w:before="120" w:after="120"/>
      <w:ind w:right="425"/>
    </w:pPr>
    <w:rPr>
      <w:rFonts w:cs="Arial"/>
      <w:i/>
      <w:iCs/>
    </w:rPr>
  </w:style>
  <w:style w:type="paragraph" w:customStyle="1" w:styleId="Indent">
    <w:name w:val="Indent"/>
    <w:basedOn w:val="Normal"/>
    <w:qFormat/>
    <w:rsid w:val="000C58F2"/>
    <w:pPr>
      <w:ind w:left="567"/>
    </w:pPr>
    <w:rPr>
      <w:rFonts w:cs="Arial"/>
      <w:b/>
    </w:rPr>
  </w:style>
  <w:style w:type="paragraph" w:customStyle="1" w:styleId="TitreTableau">
    <w:name w:val="Titre Tableau"/>
    <w:basedOn w:val="Normal"/>
    <w:qFormat/>
    <w:rsid w:val="000C58F2"/>
    <w:pPr>
      <w:spacing w:before="120"/>
      <w:jc w:val="center"/>
    </w:pPr>
    <w:rPr>
      <w:rFonts w:cs="Arial"/>
      <w:b/>
      <w:bCs/>
      <w:color w:val="FFFFFF" w:themeColor="background1"/>
      <w:lang w:val="en-CA"/>
    </w:rPr>
  </w:style>
  <w:style w:type="paragraph" w:customStyle="1" w:styleId="BulletTableau">
    <w:name w:val="Bullet Tableau"/>
    <w:basedOn w:val="Bullet2"/>
    <w:qFormat/>
    <w:rsid w:val="000C58F2"/>
    <w:pPr>
      <w:keepNext/>
      <w:keepLines/>
      <w:framePr w:hSpace="141" w:wrap="around" w:vAnchor="text" w:hAnchor="margin" w:y="402"/>
      <w:numPr>
        <w:numId w:val="9"/>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F2"/>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0C58F2"/>
  </w:style>
  <w:style w:type="paragraph" w:styleId="Heading2">
    <w:name w:val="heading 2"/>
    <w:basedOn w:val="Normal"/>
    <w:next w:val="Normal"/>
    <w:link w:val="Heading2Char"/>
    <w:uiPriority w:val="9"/>
    <w:unhideWhenUsed/>
    <w:qFormat/>
    <w:rsid w:val="000C58F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C58F2"/>
    <w:pPr>
      <w:keepNext/>
      <w:spacing w:before="240"/>
      <w:jc w:val="left"/>
      <w:outlineLvl w:val="2"/>
    </w:pPr>
    <w:rPr>
      <w:b/>
      <w:sz w:val="22"/>
      <w:szCs w:val="24"/>
    </w:rPr>
  </w:style>
  <w:style w:type="character" w:default="1" w:styleId="DefaultParagraphFont">
    <w:name w:val="Default Paragraph Font"/>
    <w:uiPriority w:val="1"/>
    <w:semiHidden/>
    <w:unhideWhenUsed/>
    <w:rsid w:val="000C58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58F2"/>
  </w:style>
  <w:style w:type="paragraph" w:styleId="ListParagraph">
    <w:name w:val="List Paragraph"/>
    <w:basedOn w:val="Normal"/>
    <w:link w:val="ListParagraphChar"/>
    <w:uiPriority w:val="34"/>
    <w:qFormat/>
    <w:rsid w:val="000C58F2"/>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0C58F2"/>
    <w:rPr>
      <w:rFonts w:ascii="Arial" w:hAnsi="Arial"/>
      <w:sz w:val="20"/>
      <w:szCs w:val="22"/>
    </w:rPr>
  </w:style>
  <w:style w:type="paragraph" w:styleId="Header">
    <w:name w:val="header"/>
    <w:basedOn w:val="Normal"/>
    <w:link w:val="HeaderChar"/>
    <w:uiPriority w:val="99"/>
    <w:unhideWhenUsed/>
    <w:rsid w:val="000C58F2"/>
    <w:pPr>
      <w:spacing w:after="0" w:line="288" w:lineRule="auto"/>
      <w:jc w:val="left"/>
    </w:pPr>
    <w:rPr>
      <w:sz w:val="16"/>
    </w:rPr>
  </w:style>
  <w:style w:type="character" w:customStyle="1" w:styleId="HeaderChar">
    <w:name w:val="Header Char"/>
    <w:basedOn w:val="DefaultParagraphFont"/>
    <w:link w:val="Header"/>
    <w:uiPriority w:val="99"/>
    <w:rsid w:val="000C58F2"/>
    <w:rPr>
      <w:rFonts w:ascii="Arial" w:eastAsiaTheme="minorEastAsia" w:hAnsi="Arial" w:cs="Times New Roman"/>
      <w:sz w:val="16"/>
      <w:szCs w:val="20"/>
    </w:rPr>
  </w:style>
  <w:style w:type="paragraph" w:styleId="Footer">
    <w:name w:val="footer"/>
    <w:basedOn w:val="Normal"/>
    <w:link w:val="FooterChar"/>
    <w:uiPriority w:val="99"/>
    <w:unhideWhenUsed/>
    <w:rsid w:val="000C58F2"/>
    <w:pPr>
      <w:spacing w:after="0"/>
      <w:jc w:val="left"/>
    </w:pPr>
    <w:rPr>
      <w:sz w:val="16"/>
      <w:szCs w:val="18"/>
    </w:rPr>
  </w:style>
  <w:style w:type="character" w:customStyle="1" w:styleId="FooterChar">
    <w:name w:val="Footer Char"/>
    <w:basedOn w:val="DefaultParagraphFont"/>
    <w:link w:val="Footer"/>
    <w:uiPriority w:val="99"/>
    <w:rsid w:val="000C58F2"/>
    <w:rPr>
      <w:rFonts w:ascii="Arial" w:eastAsiaTheme="minorEastAsia" w:hAnsi="Arial" w:cs="Times New Roman"/>
      <w:sz w:val="16"/>
      <w:szCs w:val="18"/>
    </w:rPr>
  </w:style>
  <w:style w:type="character" w:styleId="PageNumber">
    <w:name w:val="page number"/>
    <w:basedOn w:val="DefaultParagraphFont"/>
    <w:uiPriority w:val="99"/>
    <w:unhideWhenUsed/>
    <w:rsid w:val="000C58F2"/>
    <w:rPr>
      <w:b/>
    </w:rPr>
  </w:style>
  <w:style w:type="character" w:customStyle="1" w:styleId="Heading1Char">
    <w:name w:val="Heading 1 Char"/>
    <w:basedOn w:val="DefaultParagraphFont"/>
    <w:link w:val="Heading1"/>
    <w:uiPriority w:val="9"/>
    <w:rsid w:val="000C58F2"/>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0C58F2"/>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0C58F2"/>
    <w:rPr>
      <w:rFonts w:ascii="Arial" w:eastAsiaTheme="minorEastAsia" w:hAnsi="Arial" w:cs="Times New Roman"/>
      <w:b/>
      <w:sz w:val="22"/>
    </w:rPr>
  </w:style>
  <w:style w:type="table" w:styleId="TableGrid">
    <w:name w:val="Table Grid"/>
    <w:basedOn w:val="TableNormal"/>
    <w:uiPriority w:val="59"/>
    <w:rsid w:val="000C58F2"/>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8F2"/>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semiHidden/>
    <w:unhideWhenUsed/>
    <w:rsid w:val="000C58F2"/>
    <w:rPr>
      <w:sz w:val="18"/>
      <w:szCs w:val="18"/>
    </w:rPr>
  </w:style>
  <w:style w:type="paragraph" w:styleId="CommentText">
    <w:name w:val="annotation text"/>
    <w:basedOn w:val="Normal"/>
    <w:link w:val="CommentTextChar"/>
    <w:uiPriority w:val="99"/>
    <w:semiHidden/>
    <w:unhideWhenUsed/>
    <w:rsid w:val="00EC14FB"/>
  </w:style>
  <w:style w:type="character" w:customStyle="1" w:styleId="CommentTextChar">
    <w:name w:val="Comment Text Char"/>
    <w:basedOn w:val="DefaultParagraphFont"/>
    <w:link w:val="CommentText"/>
    <w:uiPriority w:val="99"/>
    <w:semiHidden/>
    <w:rsid w:val="00EC14FB"/>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0C58F2"/>
    <w:rPr>
      <w:b/>
      <w:bCs/>
    </w:rPr>
  </w:style>
  <w:style w:type="character" w:customStyle="1" w:styleId="CommentSubjectChar">
    <w:name w:val="Comment Subject Char"/>
    <w:basedOn w:val="DefaultParagraphFont"/>
    <w:link w:val="CommentSubject"/>
    <w:uiPriority w:val="99"/>
    <w:semiHidden/>
    <w:rsid w:val="000C58F2"/>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0C58F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8F2"/>
    <w:rPr>
      <w:rFonts w:ascii="Lucida Grande" w:eastAsiaTheme="minorEastAsia" w:hAnsi="Lucida Grande" w:cs="Lucida Grande"/>
      <w:sz w:val="18"/>
      <w:szCs w:val="18"/>
    </w:rPr>
  </w:style>
  <w:style w:type="character" w:styleId="Hyperlink">
    <w:name w:val="Hyperlink"/>
    <w:basedOn w:val="DefaultParagraphFont"/>
    <w:uiPriority w:val="99"/>
    <w:unhideWhenUsed/>
    <w:rsid w:val="000C58F2"/>
    <w:rPr>
      <w:color w:val="0000FF" w:themeColor="hyperlink"/>
      <w:u w:val="single"/>
    </w:rPr>
  </w:style>
  <w:style w:type="character" w:styleId="FollowedHyperlink">
    <w:name w:val="FollowedHyperlink"/>
    <w:basedOn w:val="DefaultParagraphFont"/>
    <w:uiPriority w:val="99"/>
    <w:semiHidden/>
    <w:unhideWhenUsed/>
    <w:rsid w:val="000C58F2"/>
    <w:rPr>
      <w:color w:val="800080" w:themeColor="followedHyperlink"/>
      <w:u w:val="single"/>
    </w:rPr>
  </w:style>
  <w:style w:type="paragraph" w:styleId="FootnoteText">
    <w:name w:val="footnote text"/>
    <w:basedOn w:val="Normal"/>
    <w:link w:val="FootnoteTextChar"/>
    <w:uiPriority w:val="99"/>
    <w:unhideWhenUsed/>
    <w:rsid w:val="000C58F2"/>
    <w:pPr>
      <w:spacing w:after="0"/>
    </w:pPr>
    <w:rPr>
      <w:sz w:val="16"/>
      <w:szCs w:val="22"/>
    </w:rPr>
  </w:style>
  <w:style w:type="character" w:customStyle="1" w:styleId="FootnoteTextChar">
    <w:name w:val="Footnote Text Char"/>
    <w:basedOn w:val="DefaultParagraphFont"/>
    <w:link w:val="FootnoteText"/>
    <w:uiPriority w:val="99"/>
    <w:rsid w:val="000C58F2"/>
    <w:rPr>
      <w:rFonts w:ascii="Arial" w:eastAsiaTheme="minorEastAsia" w:hAnsi="Arial" w:cs="Times New Roman"/>
      <w:sz w:val="16"/>
      <w:szCs w:val="22"/>
    </w:rPr>
  </w:style>
  <w:style w:type="character" w:styleId="FootnoteReference">
    <w:name w:val="footnote reference"/>
    <w:basedOn w:val="DefaultParagraphFont"/>
    <w:uiPriority w:val="99"/>
    <w:unhideWhenUsed/>
    <w:rsid w:val="000C58F2"/>
    <w:rPr>
      <w:vertAlign w:val="superscript"/>
    </w:rPr>
  </w:style>
  <w:style w:type="paragraph" w:styleId="Revision">
    <w:name w:val="Revision"/>
    <w:hidden/>
    <w:uiPriority w:val="99"/>
    <w:semiHidden/>
    <w:rsid w:val="000C58F2"/>
    <w:rPr>
      <w:rFonts w:ascii="Arial" w:eastAsiaTheme="minorEastAsia" w:hAnsi="Arial" w:cs="Arial"/>
      <w:sz w:val="21"/>
      <w:szCs w:val="21"/>
    </w:rPr>
  </w:style>
  <w:style w:type="paragraph" w:customStyle="1" w:styleId="BasicParagraph">
    <w:name w:val="[Basic Paragraph]"/>
    <w:basedOn w:val="Normal"/>
    <w:uiPriority w:val="99"/>
    <w:rsid w:val="000C58F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C58F2"/>
    <w:pPr>
      <w:spacing w:before="360" w:after="240"/>
      <w:jc w:val="left"/>
      <w:outlineLvl w:val="0"/>
    </w:pPr>
    <w:rPr>
      <w:b/>
      <w:sz w:val="40"/>
      <w:szCs w:val="52"/>
    </w:rPr>
  </w:style>
  <w:style w:type="paragraph" w:customStyle="1" w:styleId="Bullet1">
    <w:name w:val="Bullet 1"/>
    <w:basedOn w:val="Normal"/>
    <w:rsid w:val="000C58F2"/>
    <w:pPr>
      <w:numPr>
        <w:numId w:val="6"/>
      </w:numPr>
      <w:spacing w:before="60"/>
    </w:pPr>
    <w:rPr>
      <w:rFonts w:eastAsia="Times New Roman"/>
      <w:color w:val="000000"/>
    </w:rPr>
  </w:style>
  <w:style w:type="paragraph" w:customStyle="1" w:styleId="RefItem1">
    <w:name w:val="Ref Item 1"/>
    <w:basedOn w:val="Normal"/>
    <w:rsid w:val="000C58F2"/>
    <w:pPr>
      <w:jc w:val="left"/>
    </w:pPr>
    <w:rPr>
      <w:color w:val="000000"/>
      <w:szCs w:val="24"/>
      <w:lang w:eastAsia="it-IT"/>
    </w:rPr>
  </w:style>
  <w:style w:type="paragraph" w:customStyle="1" w:styleId="RefTitre">
    <w:name w:val="Ref Titre"/>
    <w:basedOn w:val="Normal"/>
    <w:rsid w:val="000C58F2"/>
    <w:pPr>
      <w:jc w:val="left"/>
    </w:pPr>
    <w:rPr>
      <w:rFonts w:eastAsia="Times New Roman"/>
      <w:b/>
      <w:bCs/>
      <w:sz w:val="26"/>
      <w:szCs w:val="26"/>
    </w:rPr>
  </w:style>
  <w:style w:type="paragraph" w:customStyle="1" w:styleId="Header1">
    <w:name w:val="Header 1"/>
    <w:basedOn w:val="Header"/>
    <w:rsid w:val="000C58F2"/>
    <w:rPr>
      <w:b/>
      <w:sz w:val="24"/>
      <w:szCs w:val="24"/>
    </w:rPr>
  </w:style>
  <w:style w:type="character" w:customStyle="1" w:styleId="Pantone485">
    <w:name w:val="Pantone 485"/>
    <w:basedOn w:val="DefaultParagraphFont"/>
    <w:uiPriority w:val="1"/>
    <w:qFormat/>
    <w:rsid w:val="000C58F2"/>
    <w:rPr>
      <w:rFonts w:cs="Caecilia-Light"/>
      <w:color w:val="DC281E"/>
      <w:szCs w:val="16"/>
    </w:rPr>
  </w:style>
  <w:style w:type="character" w:customStyle="1" w:styleId="H1Char">
    <w:name w:val="H1 Char"/>
    <w:basedOn w:val="DefaultParagraphFont"/>
    <w:link w:val="H1"/>
    <w:rsid w:val="000C58F2"/>
    <w:rPr>
      <w:rFonts w:ascii="Arial" w:eastAsiaTheme="minorEastAsia" w:hAnsi="Arial" w:cs="Times New Roman"/>
      <w:b/>
      <w:sz w:val="40"/>
      <w:szCs w:val="52"/>
    </w:rPr>
  </w:style>
  <w:style w:type="table" w:customStyle="1" w:styleId="TableGray">
    <w:name w:val="Table Gray"/>
    <w:basedOn w:val="TableNormal"/>
    <w:uiPriority w:val="99"/>
    <w:rsid w:val="000C58F2"/>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C58F2"/>
    <w:pPr>
      <w:numPr>
        <w:numId w:val="7"/>
      </w:numPr>
      <w:spacing w:before="120" w:after="120"/>
      <w:contextualSpacing w:val="0"/>
    </w:pPr>
    <w:rPr>
      <w:rFonts w:eastAsia="Cambria" w:cs="Arial"/>
    </w:rPr>
  </w:style>
  <w:style w:type="paragraph" w:customStyle="1" w:styleId="ListNumber1">
    <w:name w:val="List Number 1"/>
    <w:basedOn w:val="Normal"/>
    <w:rsid w:val="000C58F2"/>
    <w:pPr>
      <w:numPr>
        <w:ilvl w:val="1"/>
        <w:numId w:val="4"/>
      </w:numPr>
      <w:contextualSpacing/>
    </w:pPr>
    <w:rPr>
      <w:rFonts w:eastAsiaTheme="minorHAnsi" w:cstheme="minorHAnsi"/>
      <w:szCs w:val="22"/>
    </w:rPr>
  </w:style>
  <w:style w:type="paragraph" w:customStyle="1" w:styleId="NormalNo">
    <w:name w:val="Normal + No"/>
    <w:basedOn w:val="Normal"/>
    <w:qFormat/>
    <w:rsid w:val="000C58F2"/>
    <w:pPr>
      <w:numPr>
        <w:numId w:val="5"/>
      </w:numPr>
    </w:pPr>
    <w:rPr>
      <w:rFonts w:eastAsia="MS Mincho"/>
      <w:b/>
      <w:sz w:val="22"/>
    </w:rPr>
  </w:style>
  <w:style w:type="paragraph" w:customStyle="1" w:styleId="Bullet3">
    <w:name w:val="Bullet 3"/>
    <w:basedOn w:val="ListParagraph"/>
    <w:qFormat/>
    <w:rsid w:val="000C58F2"/>
    <w:pPr>
      <w:numPr>
        <w:numId w:val="8"/>
      </w:numPr>
      <w:spacing w:before="120" w:after="120"/>
      <w:ind w:right="425"/>
    </w:pPr>
    <w:rPr>
      <w:rFonts w:cs="Arial"/>
      <w:i/>
      <w:iCs/>
    </w:rPr>
  </w:style>
  <w:style w:type="paragraph" w:customStyle="1" w:styleId="Indent">
    <w:name w:val="Indent"/>
    <w:basedOn w:val="Normal"/>
    <w:qFormat/>
    <w:rsid w:val="000C58F2"/>
    <w:pPr>
      <w:ind w:left="567"/>
    </w:pPr>
    <w:rPr>
      <w:rFonts w:cs="Arial"/>
      <w:b/>
    </w:rPr>
  </w:style>
  <w:style w:type="paragraph" w:customStyle="1" w:styleId="TitreTableau">
    <w:name w:val="Titre Tableau"/>
    <w:basedOn w:val="Normal"/>
    <w:qFormat/>
    <w:rsid w:val="000C58F2"/>
    <w:pPr>
      <w:spacing w:before="120"/>
      <w:jc w:val="center"/>
    </w:pPr>
    <w:rPr>
      <w:rFonts w:cs="Arial"/>
      <w:b/>
      <w:bCs/>
      <w:color w:val="FFFFFF" w:themeColor="background1"/>
      <w:lang w:val="en-CA"/>
    </w:rPr>
  </w:style>
  <w:style w:type="paragraph" w:customStyle="1" w:styleId="BulletTableau">
    <w:name w:val="Bullet Tableau"/>
    <w:basedOn w:val="Bullet2"/>
    <w:qFormat/>
    <w:rsid w:val="000C58F2"/>
    <w:pPr>
      <w:keepNext/>
      <w:keepLines/>
      <w:framePr w:hSpace="141" w:wrap="around" w:vAnchor="text" w:hAnchor="margin" w:y="402"/>
      <w:numPr>
        <w:numId w:val="9"/>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123</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joelle</cp:lastModifiedBy>
  <cp:revision>38</cp:revision>
  <cp:lastPrinted>2015-10-13T17:33:00Z</cp:lastPrinted>
  <dcterms:created xsi:type="dcterms:W3CDTF">2014-12-10T09:17:00Z</dcterms:created>
  <dcterms:modified xsi:type="dcterms:W3CDTF">2016-02-11T11:02:00Z</dcterms:modified>
</cp:coreProperties>
</file>