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B86B" w14:textId="076AE871" w:rsidR="002423A5" w:rsidRPr="00FA4205" w:rsidRDefault="00BB2C6F" w:rsidP="00B20D90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Список контрольных вопросов для проведения интервью по исходной ситуации </w:t>
      </w:r>
    </w:p>
    <w:p w14:paraId="1DDD9591" w14:textId="16BB96C8" w:rsidR="005D5133" w:rsidRPr="00FA4205" w:rsidRDefault="00BB2C6F" w:rsidP="00B25FAA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Список контрольных вопросов по исходной ситуации для гуманитарных организаций</w:t>
      </w:r>
    </w:p>
    <w:p w14:paraId="69CA89A1" w14:textId="2D380B0F" w:rsidR="00B64051" w:rsidRPr="00FA4205" w:rsidRDefault="00BB2C6F" w:rsidP="00B20D90">
      <w:pPr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Проводя опрос гуманитарных организаций на подготовительном этапе, необходимо собрать информацию, касающуюся </w:t>
      </w:r>
      <w:r w:rsidR="00FA4205">
        <w:rPr>
          <w:rFonts w:ascii="Times New Roman" w:hAnsi="Times New Roman"/>
          <w:sz w:val="28"/>
          <w:szCs w:val="28"/>
          <w:lang w:val="ru-RU"/>
        </w:rPr>
        <w:t>работы с наличными денежными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FA4205">
        <w:rPr>
          <w:rFonts w:ascii="Times New Roman" w:hAnsi="Times New Roman"/>
          <w:sz w:val="28"/>
          <w:szCs w:val="28"/>
          <w:lang w:val="ru-RU"/>
        </w:rPr>
        <w:t>ами. Необходимо изучить:</w:t>
      </w:r>
      <w:r w:rsidR="00B64051" w:rsidRPr="00FA42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3276357" w14:textId="3F676EB9" w:rsidR="00B64051" w:rsidRPr="00FA4205" w:rsidRDefault="00BB2C6F" w:rsidP="009C12ED">
      <w:pPr>
        <w:pStyle w:val="Bullet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Политик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 программ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помощи</w:t>
      </w:r>
      <w:r w:rsidR="00CD194E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4F11683F" w14:textId="1193DC83" w:rsidR="00B64051" w:rsidRPr="00FA4205" w:rsidRDefault="00FA4205" w:rsidP="009C12ED">
      <w:pPr>
        <w:pStyle w:val="Bullet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Предыдущие операции</w:t>
      </w:r>
      <w:r w:rsidR="00BB2C6F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гуманитарн</w:t>
      </w:r>
      <w:r>
        <w:rPr>
          <w:rFonts w:ascii="Times New Roman" w:hAnsi="Times New Roman" w:cs="Times New Roman"/>
          <w:sz w:val="28"/>
          <w:szCs w:val="28"/>
          <w:lang w:val="ru-RU"/>
        </w:rPr>
        <w:t>ого реагирования, и особенно те</w:t>
      </w:r>
      <w:r w:rsidR="00BB2C6F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BB2C6F" w:rsidRPr="00FA4205">
        <w:rPr>
          <w:rFonts w:ascii="Times New Roman" w:hAnsi="Times New Roman" w:cs="Times New Roman"/>
          <w:sz w:val="28"/>
          <w:szCs w:val="28"/>
          <w:lang w:val="ru-RU"/>
        </w:rPr>
        <w:t>связаны с предоставлением наличных денежных средств</w:t>
      </w:r>
      <w:r w:rsidR="00CD194E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7EE8C42" w14:textId="594BD07D" w:rsidR="00B64051" w:rsidRPr="00FA4205" w:rsidRDefault="00FA4205" w:rsidP="009C12ED">
      <w:pPr>
        <w:pStyle w:val="Bullet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Планы</w:t>
      </w:r>
      <w:r w:rsidR="00BB2C6F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 к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осуществлению ПДП, разработанные</w:t>
      </w:r>
      <w:r w:rsidR="00BB2C6F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организациями</w:t>
      </w:r>
      <w:r w:rsidR="00B6405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4112271" w14:textId="47F9F8FE" w:rsidR="00CD194E" w:rsidRPr="00FA4205" w:rsidRDefault="00BB2C6F" w:rsidP="0029481A">
      <w:pPr>
        <w:spacing w:before="240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Ниже </w:t>
      </w:r>
      <w:r w:rsidR="000109B4">
        <w:rPr>
          <w:rFonts w:ascii="Times New Roman" w:hAnsi="Times New Roman"/>
          <w:sz w:val="28"/>
          <w:szCs w:val="28"/>
          <w:lang w:val="ru-RU"/>
        </w:rPr>
        <w:t>приведен список вопросов, которы</w:t>
      </w:r>
      <w:bookmarkStart w:id="0" w:name="_GoBack"/>
      <w:bookmarkEnd w:id="0"/>
      <w:r w:rsidRPr="00FA4205">
        <w:rPr>
          <w:rFonts w:ascii="Times New Roman" w:hAnsi="Times New Roman"/>
          <w:sz w:val="28"/>
          <w:szCs w:val="28"/>
          <w:lang w:val="ru-RU"/>
        </w:rPr>
        <w:t xml:space="preserve">е можно использовать или адаптировать к местным условиям, чтобы обеспечить должное внимание к вопросам предоставления наличных денежных средств при </w:t>
      </w:r>
      <w:r w:rsidR="00FA4205" w:rsidRPr="00FA4205">
        <w:rPr>
          <w:rFonts w:ascii="Times New Roman" w:hAnsi="Times New Roman"/>
          <w:sz w:val="28"/>
          <w:szCs w:val="28"/>
          <w:lang w:val="ru-RU"/>
        </w:rPr>
        <w:t>проведении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анализа исходной ситуации</w:t>
      </w:r>
      <w:r w:rsidR="00CD194E" w:rsidRPr="00FA4205">
        <w:rPr>
          <w:rFonts w:ascii="Times New Roman" w:hAnsi="Times New Roman"/>
          <w:sz w:val="28"/>
          <w:szCs w:val="28"/>
          <w:lang w:val="ru-RU"/>
        </w:rPr>
        <w:t>.</w:t>
      </w:r>
    </w:p>
    <w:p w14:paraId="2C249E4D" w14:textId="4A75D10A" w:rsidR="00BD1B05" w:rsidRPr="00FA4205" w:rsidRDefault="00BB2C6F" w:rsidP="0029481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Предыдущие операции гуманитарного реагирования</w:t>
      </w:r>
    </w:p>
    <w:p w14:paraId="13D9BE5A" w14:textId="3A1D16AF" w:rsidR="00BD1B05" w:rsidRPr="00FA4205" w:rsidRDefault="00BB2C6F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Удалось ли вам извлечь какие-либо полезные уроки по итогам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предыдущих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гуманитарного реагирования в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целесообразности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вариантов перевода денежных средств? </w:t>
      </w:r>
      <w:r w:rsidR="00021FC9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ED47EA" w14:textId="727F3552" w:rsidR="00BD1B05" w:rsidRPr="00FA4205" w:rsidRDefault="00BB2C6F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Есть ли у вас опыт работы с местными поставщиками финансовых услуг, включая 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организации, осуществляющие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банковские переводы? </w:t>
      </w:r>
      <w:r w:rsidR="00F21E0C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Не могли бы вы, пожалуйста, поделиться накопленным опытом? </w:t>
      </w:r>
    </w:p>
    <w:p w14:paraId="21340A22" w14:textId="0E36188B" w:rsidR="00BD1B05" w:rsidRPr="00FA4205" w:rsidRDefault="00F21E0C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Исходя из вашего опыта</w:t>
      </w:r>
      <w:r w:rsidR="00114DDD" w:rsidRPr="00FA420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есть ли какие-либо культурные проблем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/предпочтения, связанные с информационным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взаимодействием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 отчетностью (типы коммуникационных </w:t>
      </w:r>
      <w:r w:rsidR="00FA4205" w:rsidRPr="00FA4205">
        <w:rPr>
          <w:rFonts w:ascii="Times New Roman" w:hAnsi="Times New Roman" w:cs="Times New Roman"/>
          <w:sz w:val="28"/>
          <w:szCs w:val="28"/>
          <w:lang w:val="ru-RU"/>
        </w:rPr>
        <w:t>устройств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язык, и т.д.)?  </w:t>
      </w:r>
    </w:p>
    <w:p w14:paraId="08032FB1" w14:textId="72896EE2" w:rsidR="00BD1B05" w:rsidRPr="00FA4205" w:rsidRDefault="00F21E0C" w:rsidP="0029481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Реаги</w:t>
      </w:r>
      <w:r w:rsidR="00FA4205">
        <w:rPr>
          <w:rFonts w:ascii="Times New Roman" w:hAnsi="Times New Roman"/>
          <w:sz w:val="28"/>
          <w:szCs w:val="28"/>
          <w:lang w:val="ru-RU"/>
        </w:rPr>
        <w:t>рование на потенциальную чрезвычайную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ситуацию (сценарий</w:t>
      </w:r>
      <w:r w:rsidR="002A1AF3" w:rsidRPr="00FA4205">
        <w:rPr>
          <w:rFonts w:ascii="Times New Roman" w:hAnsi="Times New Roman"/>
          <w:sz w:val="28"/>
          <w:szCs w:val="28"/>
          <w:lang w:val="ru-RU"/>
        </w:rPr>
        <w:t>)</w:t>
      </w:r>
    </w:p>
    <w:p w14:paraId="13021C1C" w14:textId="6361E66A" w:rsidR="00C455FA" w:rsidRPr="00FA4205" w:rsidRDefault="00F21E0C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Что планируют делать ваша и другие организации, чтобы удовлетворить потребности населе</w:t>
      </w:r>
      <w:r w:rsidR="00FA4205">
        <w:rPr>
          <w:rFonts w:ascii="Times New Roman" w:hAnsi="Times New Roman" w:cs="Times New Roman"/>
          <w:sz w:val="28"/>
          <w:szCs w:val="28"/>
          <w:lang w:val="ru-RU"/>
        </w:rPr>
        <w:t>ния в случае наступления чрезвычайной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ситуации</w:t>
      </w:r>
      <w:r w:rsidR="00114DDD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73AA8AA6" w14:textId="3F5B6594" w:rsidR="005D5133" w:rsidRPr="00FA4205" w:rsidRDefault="00F21E0C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практические варианты </w:t>
      </w:r>
      <w:r w:rsidR="00D02143" w:rsidRPr="00FA420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переводов и механизмы раздачи </w:t>
      </w:r>
      <w:r w:rsidR="00D02143">
        <w:rPr>
          <w:rFonts w:ascii="Times New Roman" w:hAnsi="Times New Roman" w:cs="Times New Roman"/>
          <w:sz w:val="28"/>
          <w:szCs w:val="28"/>
          <w:lang w:val="ru-RU"/>
        </w:rPr>
        <w:t xml:space="preserve">денежных средств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будут рассматриваться? </w:t>
      </w:r>
      <w:r w:rsidR="00C455FA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1B5346" w14:textId="026B55CB" w:rsidR="00CD194E" w:rsidRPr="00FA4205" w:rsidRDefault="00F21E0C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Проверочные вопросы:</w:t>
      </w:r>
    </w:p>
    <w:p w14:paraId="463E6326" w14:textId="1BA310FC" w:rsidR="005D5133" w:rsidRPr="00FA4205" w:rsidRDefault="00F21E0C" w:rsidP="009C12ED">
      <w:pPr>
        <w:pStyle w:val="Bullet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Сможет ли рынок предоставить товары/услуги по приемлемым ценам?</w:t>
      </w:r>
      <w:r w:rsidR="005D5133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Каковы могут быть потенциальные проблемы/сложности?</w:t>
      </w:r>
    </w:p>
    <w:p w14:paraId="626E7DD9" w14:textId="2921A0CA" w:rsidR="005D5133" w:rsidRPr="00FA4205" w:rsidRDefault="00FE7885" w:rsidP="009C12ED">
      <w:pPr>
        <w:pStyle w:val="Bullet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lastRenderedPageBreak/>
        <w:t>Есть ли у населения какие-либо предпочтения в отношении каких-либо практических мер/</w:t>
      </w:r>
      <w:r w:rsidR="00D02143" w:rsidRPr="00FA4205">
        <w:rPr>
          <w:rFonts w:ascii="Times New Roman" w:hAnsi="Times New Roman" w:cs="Times New Roman"/>
          <w:sz w:val="28"/>
          <w:szCs w:val="28"/>
          <w:lang w:val="ru-RU"/>
        </w:rPr>
        <w:t>механизмов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реагирования</w:t>
      </w:r>
      <w:r w:rsidR="00CD194E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43DECDE4" w14:textId="3D568A67" w:rsidR="005D5133" w:rsidRPr="00FA4205" w:rsidRDefault="00FE7885" w:rsidP="009C12ED">
      <w:pPr>
        <w:pStyle w:val="Bullet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Существуют ли какие-либо оценки потребностей домохозяйств в продовольствии, непродовольственных товарах и средствах к существованию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в денежном выражении</w:t>
      </w:r>
      <w:r w:rsidR="005D5133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261F9D2" w14:textId="33498A54" w:rsidR="006140B7" w:rsidRPr="00FA4205" w:rsidRDefault="00FE7885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Риски</w:t>
      </w:r>
    </w:p>
    <w:p w14:paraId="6D8E3F15" w14:textId="7AB2E1D2" w:rsidR="0048017D" w:rsidRPr="00FA4205" w:rsidRDefault="00FE78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Какие риски могут быт связаны с потенциальными программами по предоставлению наличных денежных средств</w:t>
      </w:r>
      <w:r w:rsidR="0048017D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6C6CE7B" w14:textId="0B7FC76E" w:rsidR="00CD194E" w:rsidRPr="00FA4205" w:rsidRDefault="00FE7885" w:rsidP="009C12ED">
      <w:pPr>
        <w:pStyle w:val="Bullet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Примите во внимание такие аспекты, как социальная напряженность, б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>езопасность, гендерный фактор, защита пожилых людей, детей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меньшинств</w:t>
      </w:r>
      <w:r w:rsidR="00CD194E" w:rsidRPr="00FA42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787BBE" w14:textId="76FDE394" w:rsidR="005D5133" w:rsidRPr="00FA4205" w:rsidRDefault="006A343A" w:rsidP="009C12ED">
      <w:pPr>
        <w:pStyle w:val="Bullet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Учтите также то, какие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политики могут стать препятствием для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по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предоставлению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наличных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денежных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="00021FC9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758C29A" w14:textId="08599FEC" w:rsidR="006140B7" w:rsidRPr="00FA4205" w:rsidRDefault="006A343A" w:rsidP="009C12ED">
      <w:pPr>
        <w:pStyle w:val="Bullet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Что говорит 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 xml:space="preserve">на этот счет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национальное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законодательство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по защите личных данных и частной жизни</w:t>
      </w:r>
      <w:r w:rsidR="005D5133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123CB4B" w14:textId="030BFF83" w:rsidR="00222277" w:rsidRPr="00FA4205" w:rsidRDefault="006A343A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Политики в области оказания социальной помощи и координация действий </w:t>
      </w:r>
    </w:p>
    <w:p w14:paraId="253AAE26" w14:textId="3D60799F" w:rsidR="00222277" w:rsidRPr="00FA4205" w:rsidRDefault="006A343A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Каковы стратегии и политики оказания социальной помощи, введенные в действия властями? </w:t>
      </w:r>
    </w:p>
    <w:p w14:paraId="5737C098" w14:textId="18FFF25A" w:rsidR="00222277" w:rsidRPr="00FA4205" w:rsidRDefault="006A343A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основные заинтересованные стороны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(минист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>ерства, отдельные организации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, финансовые доноры, ООН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10E46A6D" w14:textId="68EA48B5" w:rsidR="00222277" w:rsidRPr="00FA4205" w:rsidRDefault="00586B43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6A343A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ли какие-либо механизмы координации усилий по предоставлению наличных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денежных</w:t>
      </w:r>
      <w:r w:rsidR="006A343A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средств (органы государственной власти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A343A" w:rsidRPr="00FA4205">
        <w:rPr>
          <w:rFonts w:ascii="Times New Roman" w:hAnsi="Times New Roman" w:cs="Times New Roman"/>
          <w:sz w:val="28"/>
          <w:szCs w:val="28"/>
          <w:lang w:val="ru-RU"/>
        </w:rPr>
        <w:t>кластеры ООН, технические группы, и т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343A" w:rsidRPr="00FA4205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</w:p>
    <w:p w14:paraId="425F88FC" w14:textId="40923582" w:rsidR="00222277" w:rsidRPr="00FA4205" w:rsidRDefault="006A343A" w:rsidP="0064798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Программы социальной помощи</w:t>
      </w:r>
    </w:p>
    <w:p w14:paraId="6617023D" w14:textId="34930A62" w:rsidR="00222277" w:rsidRPr="00FA4205" w:rsidRDefault="006A343A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Каковы программы социальной помощи, осуществляемые властями и другими заинтересованными сторонами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BBDBE12" w14:textId="3926638E" w:rsidR="00222277" w:rsidRPr="00FA4205" w:rsidRDefault="006A343A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 они работают</w:t>
      </w:r>
      <w:r w:rsidR="00586B43">
        <w:rPr>
          <w:rFonts w:ascii="Times New Roman" w:hAnsi="Times New Roman" w:cs="Times New Roman"/>
          <w:sz w:val="28"/>
          <w:szCs w:val="28"/>
          <w:lang w:val="ru-RU"/>
        </w:rPr>
        <w:t>? (выбор целевых групп, регистрация, раздачи, мониторинг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 т.д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.? </w:t>
      </w:r>
    </w:p>
    <w:p w14:paraId="59317F32" w14:textId="2921C9AF" w:rsidR="00222277" w:rsidRPr="00FA4205" w:rsidRDefault="006A343A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Считаете ли вы возможным </w:t>
      </w:r>
      <w:r w:rsidR="00586B43" w:rsidRPr="00FA4205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 этих программ для предоставления гуманитарной помощи в случае ЧС (например, расширить программ</w:t>
      </w:r>
      <w:r w:rsidR="00AA1C67">
        <w:rPr>
          <w:rFonts w:ascii="Times New Roman" w:hAnsi="Times New Roman" w:cs="Times New Roman"/>
          <w:sz w:val="28"/>
          <w:szCs w:val="28"/>
          <w:lang w:val="ru-RU"/>
        </w:rPr>
        <w:t>ы социальной помощи или объединить программы гуманитарного реагирования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FF1252" w:rsidRPr="00FA4205">
        <w:rPr>
          <w:rFonts w:ascii="Times New Roman" w:hAnsi="Times New Roman" w:cs="Times New Roman"/>
          <w:sz w:val="28"/>
          <w:szCs w:val="28"/>
          <w:lang w:val="ru-RU"/>
        </w:rPr>
        <w:t>существующими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программами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</w:p>
    <w:p w14:paraId="55AFD0EE" w14:textId="1F65CD81" w:rsidR="00222277" w:rsidRPr="00FA4205" w:rsidRDefault="00D0371A" w:rsidP="00B25FAA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lastRenderedPageBreak/>
        <w:t xml:space="preserve">СПИСОК КОНТРОЛЬНЫХ ВОПРОСОВ ДЛЯ </w:t>
      </w:r>
      <w:r w:rsidR="001533FD">
        <w:rPr>
          <w:rFonts w:ascii="Times New Roman" w:hAnsi="Times New Roman"/>
          <w:sz w:val="28"/>
          <w:szCs w:val="28"/>
          <w:lang w:val="ru-RU"/>
        </w:rPr>
        <w:t>ОЦЕНКИ ИСХОДНОЙ СИТУАЦИИ ДЛЯ МЕ</w:t>
      </w:r>
      <w:r w:rsidRPr="00FA4205">
        <w:rPr>
          <w:rFonts w:ascii="Times New Roman" w:hAnsi="Times New Roman"/>
          <w:sz w:val="28"/>
          <w:szCs w:val="28"/>
          <w:lang w:val="ru-RU"/>
        </w:rPr>
        <w:t>С</w:t>
      </w:r>
      <w:r w:rsidR="001533FD">
        <w:rPr>
          <w:rFonts w:ascii="Times New Roman" w:hAnsi="Times New Roman"/>
          <w:sz w:val="28"/>
          <w:szCs w:val="28"/>
          <w:lang w:val="ru-RU"/>
        </w:rPr>
        <w:t>т</w:t>
      </w:r>
      <w:r w:rsidRPr="00FA4205">
        <w:rPr>
          <w:rFonts w:ascii="Times New Roman" w:hAnsi="Times New Roman"/>
          <w:sz w:val="28"/>
          <w:szCs w:val="28"/>
          <w:lang w:val="ru-RU"/>
        </w:rPr>
        <w:t>НЫХ ВЛАСТЕЙ</w:t>
      </w:r>
    </w:p>
    <w:p w14:paraId="28B2F26E" w14:textId="3A1A43F9" w:rsidR="002E5093" w:rsidRPr="00FA4205" w:rsidRDefault="002E5093" w:rsidP="00B20D90">
      <w:pPr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Провод</w:t>
      </w:r>
      <w:r w:rsidR="001533FD">
        <w:rPr>
          <w:rFonts w:ascii="Times New Roman" w:hAnsi="Times New Roman"/>
          <w:sz w:val="28"/>
          <w:szCs w:val="28"/>
          <w:lang w:val="ru-RU"/>
        </w:rPr>
        <w:t>я опрос гуманитарных организаци</w:t>
      </w:r>
      <w:r w:rsidRPr="00FA4205">
        <w:rPr>
          <w:rFonts w:ascii="Times New Roman" w:hAnsi="Times New Roman"/>
          <w:sz w:val="28"/>
          <w:szCs w:val="28"/>
          <w:lang w:val="ru-RU"/>
        </w:rPr>
        <w:t>й на подготовительном этапе</w:t>
      </w:r>
      <w:r w:rsidR="00222277" w:rsidRPr="00FA42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необходимо собрать информацию, касающуюся предоставления наличных денежных средств, которая позволит вам понять можно ли и каким образом соотнести потенциальные операции реагирования, подразумевающие </w:t>
      </w:r>
      <w:r w:rsidR="001533FD" w:rsidRPr="00FA4205">
        <w:rPr>
          <w:rFonts w:ascii="Times New Roman" w:hAnsi="Times New Roman"/>
          <w:sz w:val="28"/>
          <w:szCs w:val="28"/>
          <w:lang w:val="ru-RU"/>
        </w:rPr>
        <w:t>предоставление</w:t>
      </w:r>
      <w:r w:rsidR="001533FD">
        <w:rPr>
          <w:rFonts w:ascii="Times New Roman" w:hAnsi="Times New Roman"/>
          <w:sz w:val="28"/>
          <w:szCs w:val="28"/>
          <w:lang w:val="ru-RU"/>
        </w:rPr>
        <w:t xml:space="preserve"> наличных денежных средств, с политиками оказ</w:t>
      </w:r>
      <w:r w:rsidRPr="00FA4205">
        <w:rPr>
          <w:rFonts w:ascii="Times New Roman" w:hAnsi="Times New Roman"/>
          <w:sz w:val="28"/>
          <w:szCs w:val="28"/>
          <w:lang w:val="ru-RU"/>
        </w:rPr>
        <w:t>ания соц</w:t>
      </w:r>
      <w:r w:rsidR="000C7EE4">
        <w:rPr>
          <w:rFonts w:ascii="Times New Roman" w:hAnsi="Times New Roman"/>
          <w:sz w:val="28"/>
          <w:szCs w:val="28"/>
          <w:lang w:val="ru-RU"/>
        </w:rPr>
        <w:t>иальной помощи и привести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их </w:t>
      </w:r>
      <w:r w:rsidR="000C7EE4">
        <w:rPr>
          <w:rFonts w:ascii="Times New Roman" w:hAnsi="Times New Roman"/>
          <w:sz w:val="28"/>
          <w:szCs w:val="28"/>
          <w:lang w:val="ru-RU"/>
        </w:rPr>
        <w:t xml:space="preserve">в соответствие 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с существующими программами и практиками. </w:t>
      </w:r>
    </w:p>
    <w:p w14:paraId="28B0F1B2" w14:textId="0FEDBE8F" w:rsidR="00222277" w:rsidRPr="00FA4205" w:rsidRDefault="000C7EE4" w:rsidP="00B20D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Ниже приводится</w:t>
      </w:r>
      <w:r w:rsidR="002E5093" w:rsidRPr="00FA4205">
        <w:rPr>
          <w:rFonts w:ascii="Times New Roman" w:hAnsi="Times New Roman"/>
          <w:sz w:val="28"/>
          <w:szCs w:val="28"/>
          <w:lang w:val="ru-RU"/>
        </w:rPr>
        <w:t xml:space="preserve"> список вопросов, которое можно использовать или адаптировать к местным условиям, чтобы обеспечить должное внимание вопросам предоставления наличных денежных средств при </w:t>
      </w:r>
      <w:r w:rsidRPr="00FA4205">
        <w:rPr>
          <w:rFonts w:ascii="Times New Roman" w:hAnsi="Times New Roman"/>
          <w:sz w:val="28"/>
          <w:szCs w:val="28"/>
          <w:lang w:val="ru-RU"/>
        </w:rPr>
        <w:t>проведении</w:t>
      </w:r>
      <w:r w:rsidR="002E5093" w:rsidRPr="00FA4205">
        <w:rPr>
          <w:rFonts w:ascii="Times New Roman" w:hAnsi="Times New Roman"/>
          <w:sz w:val="28"/>
          <w:szCs w:val="28"/>
          <w:lang w:val="ru-RU"/>
        </w:rPr>
        <w:t xml:space="preserve"> анализа исходной ситуации</w:t>
      </w:r>
      <w:r w:rsidR="00222277" w:rsidRPr="00FA4205">
        <w:rPr>
          <w:rFonts w:ascii="Times New Roman" w:hAnsi="Times New Roman"/>
          <w:sz w:val="28"/>
          <w:szCs w:val="28"/>
          <w:lang w:val="ru-RU"/>
        </w:rPr>
        <w:t>.</w:t>
      </w:r>
    </w:p>
    <w:p w14:paraId="12A33E28" w14:textId="45540860" w:rsidR="00222277" w:rsidRPr="00FA4205" w:rsidRDefault="002E5093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Правовая документация</w:t>
      </w:r>
    </w:p>
    <w:p w14:paraId="2379F0C4" w14:textId="05306F2C" w:rsidR="00222277" w:rsidRPr="00FA4205" w:rsidRDefault="002E5093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Есть ли у большинства людей удостоверяющие личность документы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8165EA1" w14:textId="5B3C5F29" w:rsidR="00222277" w:rsidRPr="00FA4205" w:rsidRDefault="000C7EE4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Имеется</w:t>
      </w:r>
      <w:r w:rsidR="002E5093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ли какая-либо проблема, связанная с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E5093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й документацией, которая может препятствовать регистрации и идентификации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пострадавших групп</w:t>
      </w:r>
      <w:r w:rsidR="002E5093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населения? </w:t>
      </w:r>
      <w:r w:rsidR="001B291F" w:rsidRPr="00FA4205">
        <w:rPr>
          <w:rFonts w:ascii="Times New Roman" w:hAnsi="Times New Roman" w:cs="Times New Roman"/>
          <w:sz w:val="28"/>
          <w:szCs w:val="28"/>
          <w:lang w:val="ru-RU"/>
        </w:rPr>
        <w:t>Существует ли какое-либо временное решение,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которое может быть реализовано на данном этапе</w:t>
      </w:r>
      <w:r w:rsidR="001B291F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00F3A6B6" w14:textId="383945B8" w:rsidR="00222277" w:rsidRPr="00FA4205" w:rsidRDefault="001B291F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Риски</w:t>
      </w:r>
    </w:p>
    <w:p w14:paraId="0032FFB3" w14:textId="4D677D08" w:rsidR="00222277" w:rsidRPr="00FA4205" w:rsidRDefault="00AC53D9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Существуют ли какие-либо риски в отношении потенциальных опе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раций гуманитарного реагирования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, и в особенности денежной помощи?</w:t>
      </w:r>
      <w:r w:rsidR="00891A8B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Проанализируйте прошлые операции реагирования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 xml:space="preserve">, приняв во внимание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такие аспекты, как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социальная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напряженность,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, гендерные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 xml:space="preserve"> проблемы, защита пожилых людей, детей и меньшинств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172661" w14:textId="70C29C67" w:rsidR="00891A8B" w:rsidRPr="00FA4205" w:rsidRDefault="00AD2BF1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Что говорит национальное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законодательств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о защите личных данных и частной жизни?  </w:t>
      </w:r>
    </w:p>
    <w:p w14:paraId="7896DB83" w14:textId="535B7FA4" w:rsidR="004857D1" w:rsidRPr="00FA4205" w:rsidRDefault="00AD2BF1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Стратегии и политики социальной помощи</w:t>
      </w:r>
    </w:p>
    <w:p w14:paraId="3E214F1E" w14:textId="3F216640" w:rsidR="004857D1" w:rsidRPr="00FA4205" w:rsidRDefault="00AD2BF1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стратегии и политики социальной помощи введены в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государственными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властями? </w:t>
      </w:r>
    </w:p>
    <w:p w14:paraId="1EE50F90" w14:textId="688C297D" w:rsidR="004857D1" w:rsidRPr="00FA4205" w:rsidRDefault="00AD2BF1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основные заинтересованные стороны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участвуют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(минист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ерства, отдельные организации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, финансовые доноры, ООН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5492BCBC" w14:textId="52E6B6E5" w:rsidR="004857D1" w:rsidRPr="00FA4205" w:rsidRDefault="00AD2BF1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координационные механизмы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2CD18A3" w14:textId="2ABD7BD6" w:rsidR="004857D1" w:rsidRPr="00FA4205" w:rsidRDefault="00AD2BF1" w:rsidP="007A6D01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Программы социальной помощи</w:t>
      </w:r>
    </w:p>
    <w:p w14:paraId="0FDBF336" w14:textId="3560C415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Какие существуют программы социальной помощи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40E0595" w14:textId="0AAA0505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Какие группы населения охвачены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какая помощь и как часто предоставляется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8F8E9FD" w14:textId="33DE6982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действуют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системы регистрации, идентификации, раздачи и мониторинга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703565F9" w14:textId="068C69DC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Какие поставщики услуг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привлечены е участию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, и какие технологии используются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4B960435" w14:textId="1964A164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Какие механизмы исп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ользуются для информационного взаимодей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ия с сообществами и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домохозяйствами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и для отчетности перед ними 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включая густо/мало населенные районы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)?  </w:t>
      </w:r>
    </w:p>
    <w:p w14:paraId="552C3DBE" w14:textId="6B1380FF" w:rsidR="004857D1" w:rsidRPr="00FA4205" w:rsidRDefault="000C7EE4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>Существуют</w:t>
      </w:r>
      <w:r w:rsidR="00023B85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ли какие-либо культурные проблемы/предпочтения, связанные с информационными взаимодействием и отчетностью 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23B85" w:rsidRPr="00FA4205">
        <w:rPr>
          <w:rFonts w:ascii="Times New Roman" w:hAnsi="Times New Roman" w:cs="Times New Roman"/>
          <w:sz w:val="28"/>
          <w:szCs w:val="28"/>
          <w:lang w:val="ru-RU"/>
        </w:rPr>
        <w:t>типы коммуникационных устройств, язык и т.д.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1D498FB9" w14:textId="0B50EDD3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Возможно ли расширить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существующие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целях реагирования на ЧС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>(рассмотрите потенциальные сценарии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2A1B5CB0" w14:textId="6EE4C88D" w:rsidR="004857D1" w:rsidRPr="00FA4205" w:rsidRDefault="00023B85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Есть ли 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у вас какие-либо рекомендации в отношении  того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, как наилучшим образом соотнести потенциальные операции гуманитарного реагирования с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существующими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0C7EE4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EE4" w:rsidRPr="00FA4205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помощи</w:t>
      </w:r>
      <w:r w:rsidR="004857D1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104D557E" w14:textId="36BB22E7" w:rsidR="00222277" w:rsidRPr="00FA4205" w:rsidRDefault="000C7EE4" w:rsidP="00B25FAA">
      <w:pPr>
        <w:pStyle w:val="2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Шаблон АНКЕТЫ</w:t>
      </w:r>
      <w:r w:rsidR="000A5EA2" w:rsidRPr="00FA4205">
        <w:rPr>
          <w:rFonts w:ascii="Times New Roman" w:hAnsi="Times New Roman"/>
          <w:sz w:val="28"/>
          <w:szCs w:val="28"/>
          <w:lang w:val="ru-RU"/>
        </w:rPr>
        <w:t xml:space="preserve"> по вопросам предоставления наличных денежных средств для представителей сообществ </w:t>
      </w:r>
    </w:p>
    <w:p w14:paraId="75CA1F8C" w14:textId="36F07091" w:rsidR="00222277" w:rsidRPr="00FA4205" w:rsidRDefault="000C7EE4" w:rsidP="00B20D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Ниже приводится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список </w:t>
      </w:r>
      <w:r w:rsidRPr="00FA4205">
        <w:rPr>
          <w:rFonts w:ascii="Times New Roman" w:hAnsi="Times New Roman"/>
          <w:sz w:val="28"/>
          <w:szCs w:val="28"/>
          <w:lang w:val="ru-RU"/>
        </w:rPr>
        <w:t>вопросов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A4205">
        <w:rPr>
          <w:rFonts w:ascii="Times New Roman" w:hAnsi="Times New Roman"/>
          <w:sz w:val="28"/>
          <w:szCs w:val="28"/>
          <w:lang w:val="ru-RU"/>
        </w:rPr>
        <w:t>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помогут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вам собрать информ</w:t>
      </w:r>
      <w:r>
        <w:rPr>
          <w:rFonts w:ascii="Times New Roman" w:hAnsi="Times New Roman"/>
          <w:sz w:val="28"/>
          <w:szCs w:val="28"/>
          <w:lang w:val="ru-RU"/>
        </w:rPr>
        <w:t>ацию, связанную с предоставлением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наличных денежных сре</w:t>
      </w:r>
      <w:r>
        <w:rPr>
          <w:rFonts w:ascii="Times New Roman" w:hAnsi="Times New Roman"/>
          <w:sz w:val="28"/>
          <w:szCs w:val="28"/>
          <w:lang w:val="ru-RU"/>
        </w:rPr>
        <w:t>дств, в ход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>е проведения дискуссий в фоку</w:t>
      </w:r>
      <w:r w:rsidR="00FB4C14">
        <w:rPr>
          <w:rFonts w:ascii="Times New Roman" w:hAnsi="Times New Roman"/>
          <w:sz w:val="28"/>
          <w:szCs w:val="28"/>
          <w:lang w:val="ru-RU"/>
        </w:rPr>
        <w:t>с-группах и интервью с основными информаторами на уровне сообществ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>. Следует в</w:t>
      </w:r>
      <w:r w:rsidR="00FB4C14">
        <w:rPr>
          <w:rFonts w:ascii="Times New Roman" w:hAnsi="Times New Roman"/>
          <w:sz w:val="28"/>
          <w:szCs w:val="28"/>
          <w:lang w:val="ru-RU"/>
        </w:rPr>
        <w:t>ыбрать вопросы, которые соотносятся с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оперативной ситу</w:t>
      </w:r>
      <w:r w:rsidR="00FB4C14">
        <w:rPr>
          <w:rFonts w:ascii="Times New Roman" w:hAnsi="Times New Roman"/>
          <w:sz w:val="28"/>
          <w:szCs w:val="28"/>
          <w:lang w:val="ru-RU"/>
        </w:rPr>
        <w:t>ацией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FB4C14" w:rsidRPr="00FA4205">
        <w:rPr>
          <w:rFonts w:ascii="Times New Roman" w:hAnsi="Times New Roman"/>
          <w:sz w:val="28"/>
          <w:szCs w:val="28"/>
          <w:lang w:val="ru-RU"/>
        </w:rPr>
        <w:t>которой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вы </w:t>
      </w:r>
      <w:r w:rsidR="00FB4C14" w:rsidRPr="00FA4205">
        <w:rPr>
          <w:rFonts w:ascii="Times New Roman" w:hAnsi="Times New Roman"/>
          <w:sz w:val="28"/>
          <w:szCs w:val="28"/>
          <w:lang w:val="ru-RU"/>
        </w:rPr>
        <w:t>работаете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B4C14" w:rsidRPr="00FA4205">
        <w:rPr>
          <w:rFonts w:ascii="Times New Roman" w:hAnsi="Times New Roman"/>
          <w:sz w:val="28"/>
          <w:szCs w:val="28"/>
          <w:lang w:val="ru-RU"/>
        </w:rPr>
        <w:t>адаптировать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B4C14">
        <w:rPr>
          <w:rFonts w:ascii="Times New Roman" w:hAnsi="Times New Roman"/>
          <w:sz w:val="28"/>
          <w:szCs w:val="28"/>
          <w:lang w:val="ru-RU"/>
        </w:rPr>
        <w:t>х и включить их в анкеты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B4C14" w:rsidRPr="00FA4205">
        <w:rPr>
          <w:rFonts w:ascii="Times New Roman" w:hAnsi="Times New Roman"/>
          <w:sz w:val="28"/>
          <w:szCs w:val="28"/>
          <w:lang w:val="ru-RU"/>
        </w:rPr>
        <w:t>разработанные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для анализа исходной ситуации</w:t>
      </w:r>
      <w:r w:rsidR="00222277" w:rsidRPr="00FA42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6787D7C" w14:textId="51D0FC01" w:rsidR="00222277" w:rsidRPr="00FA4205" w:rsidRDefault="009926B0" w:rsidP="006D464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Доступ к наличным денежным </w:t>
      </w:r>
      <w:r w:rsidR="00FB4C14" w:rsidRPr="00FA4205">
        <w:rPr>
          <w:rFonts w:ascii="Times New Roman" w:hAnsi="Times New Roman"/>
          <w:sz w:val="28"/>
          <w:szCs w:val="28"/>
          <w:lang w:val="ru-RU"/>
        </w:rPr>
        <w:t>средствам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B4C14">
        <w:rPr>
          <w:rFonts w:ascii="Times New Roman" w:hAnsi="Times New Roman"/>
          <w:sz w:val="28"/>
          <w:szCs w:val="28"/>
          <w:lang w:val="ru-RU"/>
        </w:rPr>
        <w:t xml:space="preserve">механизмы 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их раздачи </w:t>
      </w:r>
      <w:r w:rsidR="00222277" w:rsidRPr="00FA420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772E525" w14:textId="1D86A562" w:rsidR="00222277" w:rsidRPr="00FA4205" w:rsidRDefault="00FB4C14" w:rsidP="00B20D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данного раздела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>нять, какие проблемы, связанные с доступом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к наличным</w:t>
      </w:r>
      <w:r>
        <w:rPr>
          <w:rFonts w:ascii="Times New Roman" w:hAnsi="Times New Roman"/>
          <w:sz w:val="28"/>
          <w:szCs w:val="28"/>
          <w:lang w:val="ru-RU"/>
        </w:rPr>
        <w:t xml:space="preserve"> денежным средствам и контролем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за их раздачей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A4205">
        <w:rPr>
          <w:rFonts w:ascii="Times New Roman" w:hAnsi="Times New Roman"/>
          <w:sz w:val="28"/>
          <w:szCs w:val="28"/>
          <w:lang w:val="ru-RU"/>
        </w:rPr>
        <w:t>уществуют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A4205">
        <w:rPr>
          <w:rFonts w:ascii="Times New Roman" w:hAnsi="Times New Roman"/>
          <w:sz w:val="28"/>
          <w:szCs w:val="28"/>
          <w:lang w:val="ru-RU"/>
        </w:rPr>
        <w:t>сообществах</w:t>
      </w:r>
      <w:r w:rsidR="009926B0" w:rsidRPr="00FA4205">
        <w:rPr>
          <w:rFonts w:ascii="Times New Roman" w:hAnsi="Times New Roman"/>
          <w:sz w:val="28"/>
          <w:szCs w:val="28"/>
          <w:lang w:val="ru-RU"/>
        </w:rPr>
        <w:t xml:space="preserve"> и домохозяйствах.</w:t>
      </w:r>
    </w:p>
    <w:p w14:paraId="3DCDBA3F" w14:textId="1E0F8794" w:rsidR="00222277" w:rsidRPr="00FA4205" w:rsidRDefault="009926B0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Имеют ли все члены сообщества беспрепятственный доступ к наличным денежным средствам? </w:t>
      </w:r>
    </w:p>
    <w:p w14:paraId="186EDBC1" w14:textId="2FDC7CF5" w:rsidR="00222277" w:rsidRPr="00FA4205" w:rsidRDefault="009926B0" w:rsidP="00D343F8">
      <w:pPr>
        <w:pStyle w:val="Bullet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Есть ли какие</w:t>
      </w:r>
      <w:r w:rsidR="00FB4C14">
        <w:rPr>
          <w:rFonts w:ascii="Times New Roman" w:hAnsi="Times New Roman" w:cs="Times New Roman"/>
          <w:b/>
          <w:sz w:val="28"/>
          <w:szCs w:val="28"/>
          <w:lang w:val="ru-RU"/>
        </w:rPr>
        <w:t>-либо различия в том, как разные социальные группы получаю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т доступ к</w:t>
      </w:r>
      <w:r w:rsidR="00FB4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наличным денежным средствам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br/>
      </w:r>
      <w:r w:rsidR="009220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Изучите такие аспекты как половая и этническая принадлежность, возраст, грамотность, финансовая состоятельность, </w:t>
      </w:r>
      <w:r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т.д. </w:t>
      </w:r>
    </w:p>
    <w:p w14:paraId="6FF13EEC" w14:textId="37155DB2" w:rsidR="00222277" w:rsidRPr="00FA4205" w:rsidRDefault="009926B0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Кто</w:t>
      </w:r>
      <w:r w:rsidR="009220DB">
        <w:rPr>
          <w:rFonts w:ascii="Times New Roman" w:hAnsi="Times New Roman" w:cs="Times New Roman"/>
          <w:b/>
          <w:sz w:val="28"/>
          <w:szCs w:val="28"/>
          <w:lang w:val="ru-RU"/>
        </w:rPr>
        <w:t>, как правило, принимает решение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, относительно использования наличных денежных средств в домохозяйствах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6736C898" w14:textId="0B2A573B" w:rsidR="00222277" w:rsidRPr="00FA4205" w:rsidRDefault="00ED76E4" w:rsidP="006D464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lastRenderedPageBreak/>
        <w:t>Механизмы доступа к наличным денежным средствам</w:t>
      </w:r>
    </w:p>
    <w:p w14:paraId="25711E87" w14:textId="2C0D46C8" w:rsidR="00ED76E4" w:rsidRPr="00FA4205" w:rsidRDefault="00ED76E4" w:rsidP="00B20D90">
      <w:pPr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Цель данного</w:t>
      </w:r>
      <w:r w:rsidR="00B613EA">
        <w:rPr>
          <w:rFonts w:ascii="Times New Roman" w:hAnsi="Times New Roman"/>
          <w:sz w:val="28"/>
          <w:szCs w:val="28"/>
          <w:lang w:val="ru-RU"/>
        </w:rPr>
        <w:t xml:space="preserve"> раздела – выявить и расставить в приоритетном порядке формаль</w:t>
      </w:r>
      <w:r w:rsidRPr="00FA4205">
        <w:rPr>
          <w:rFonts w:ascii="Times New Roman" w:hAnsi="Times New Roman"/>
          <w:sz w:val="28"/>
          <w:szCs w:val="28"/>
          <w:lang w:val="ru-RU"/>
        </w:rPr>
        <w:t>н</w:t>
      </w:r>
      <w:r w:rsidR="00B613EA">
        <w:rPr>
          <w:rFonts w:ascii="Times New Roman" w:hAnsi="Times New Roman"/>
          <w:sz w:val="28"/>
          <w:szCs w:val="28"/>
          <w:lang w:val="ru-RU"/>
        </w:rPr>
        <w:t>ы</w:t>
      </w:r>
      <w:r w:rsidRPr="00FA4205">
        <w:rPr>
          <w:rFonts w:ascii="Times New Roman" w:hAnsi="Times New Roman"/>
          <w:sz w:val="28"/>
          <w:szCs w:val="28"/>
          <w:lang w:val="ru-RU"/>
        </w:rPr>
        <w:t>е и неформальные механизмы, которые</w:t>
      </w:r>
      <w:r w:rsidR="00B613EA">
        <w:rPr>
          <w:rFonts w:ascii="Times New Roman" w:hAnsi="Times New Roman"/>
          <w:sz w:val="28"/>
          <w:szCs w:val="28"/>
          <w:lang w:val="ru-RU"/>
        </w:rPr>
        <w:t>,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как правило</w:t>
      </w:r>
      <w:r w:rsidR="00B613EA">
        <w:rPr>
          <w:rFonts w:ascii="Times New Roman" w:hAnsi="Times New Roman"/>
          <w:sz w:val="28"/>
          <w:szCs w:val="28"/>
          <w:lang w:val="ru-RU"/>
        </w:rPr>
        <w:t>,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использует сообщество для получения доступа к</w:t>
      </w:r>
      <w:r w:rsidR="00B613EA">
        <w:rPr>
          <w:rFonts w:ascii="Times New Roman" w:hAnsi="Times New Roman"/>
          <w:sz w:val="28"/>
          <w:szCs w:val="28"/>
          <w:lang w:val="ru-RU"/>
        </w:rPr>
        <w:t xml:space="preserve"> наличным денежным средствам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. Это первый шаг на пути к выявлению поставщиков услуг, способных </w:t>
      </w:r>
      <w:r w:rsidR="00B613EA" w:rsidRPr="00FA4205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B613EA">
        <w:rPr>
          <w:rFonts w:ascii="Times New Roman" w:hAnsi="Times New Roman"/>
          <w:sz w:val="28"/>
          <w:szCs w:val="28"/>
          <w:lang w:val="ru-RU"/>
        </w:rPr>
        <w:t xml:space="preserve"> денежные переводы, что будет сделано на более поздних этапах</w:t>
      </w:r>
      <w:r w:rsidRPr="00FA4205">
        <w:rPr>
          <w:rFonts w:ascii="Times New Roman" w:hAnsi="Times New Roman"/>
          <w:sz w:val="28"/>
          <w:szCs w:val="28"/>
          <w:lang w:val="ru-RU"/>
        </w:rPr>
        <w:t>.</w:t>
      </w:r>
    </w:p>
    <w:p w14:paraId="6859E6A9" w14:textId="2FC66613" w:rsidR="00222277" w:rsidRPr="00FA4205" w:rsidRDefault="00ED76E4" w:rsidP="00ED76E4">
      <w:pPr>
        <w:pStyle w:val="Bullet2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Каковы наиболее распространенные механизмы, которые используют члены сообщества для получения доступа к наличным денежным средствам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6D4647" w:rsidRPr="00FA420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4205">
        <w:rPr>
          <w:rFonts w:ascii="Times New Roman" w:hAnsi="Times New Roman" w:cs="Times New Roman"/>
          <w:i/>
          <w:sz w:val="28"/>
          <w:szCs w:val="28"/>
          <w:lang w:val="ru-RU"/>
        </w:rPr>
        <w:t>Например</w:t>
      </w:r>
      <w:r w:rsidR="007466E4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FA4205">
        <w:rPr>
          <w:rFonts w:ascii="Times New Roman" w:hAnsi="Times New Roman" w:cs="Times New Roman"/>
          <w:i/>
          <w:sz w:val="28"/>
          <w:szCs w:val="28"/>
          <w:lang w:val="ru-RU"/>
        </w:rPr>
        <w:t>кооперативы, сберегательные группы, местные магазины, мобильные телефоны, банковские счета, банковские карты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206E05" w:rsidRPr="00FA4205">
        <w:rPr>
          <w:rFonts w:ascii="Times New Roman" w:hAnsi="Times New Roman" w:cs="Times New Roman"/>
          <w:i/>
          <w:sz w:val="28"/>
          <w:szCs w:val="28"/>
          <w:lang w:val="ru-RU"/>
        </w:rPr>
        <w:t>агентства денежных переводов, почтовые отделения, и т.д.</w:t>
      </w:r>
    </w:p>
    <w:p w14:paraId="558A3281" w14:textId="11DD8E70" w:rsidR="00EF7AF2" w:rsidRPr="00FA4205" w:rsidRDefault="00206E05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Расставьте в приоритетном порядке наиболее распространенные механизмы на основании их популярности среди </w:t>
      </w:r>
      <w:r w:rsidR="00B613EA" w:rsidRPr="00FA4205">
        <w:rPr>
          <w:rFonts w:ascii="Times New Roman" w:hAnsi="Times New Roman" w:cs="Times New Roman"/>
          <w:b/>
          <w:sz w:val="28"/>
          <w:szCs w:val="28"/>
          <w:lang w:val="ru-RU"/>
        </w:rPr>
        <w:t>уязвимых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</w:t>
      </w:r>
      <w:r w:rsidR="00B613E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пп населения и, если возможно, определите, какой процент населения ими пользуется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5"/>
        <w:gridCol w:w="2188"/>
        <w:gridCol w:w="3091"/>
        <w:gridCol w:w="3568"/>
      </w:tblGrid>
      <w:tr w:rsidR="000E47E0" w:rsidRPr="00FA4205" w14:paraId="08CBACBA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2A871C" w14:textId="5D695056" w:rsidR="00EF7AF2" w:rsidRPr="00FA4205" w:rsidRDefault="00B613EA" w:rsidP="00647987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48E1357" w14:textId="1C2DEA3E" w:rsidR="00EF7AF2" w:rsidRPr="00FA4205" w:rsidRDefault="005D7224" w:rsidP="00647987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Механизм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41E945" w14:textId="542A938A" w:rsidR="00EF7AF2" w:rsidRPr="00FA4205" w:rsidRDefault="005D7224" w:rsidP="00647987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Поставщик услуг</w:t>
            </w:r>
          </w:p>
        </w:tc>
        <w:tc>
          <w:tcPr>
            <w:tcW w:w="18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06AED67" w14:textId="77777777" w:rsidR="005D7224" w:rsidRPr="00FA4205" w:rsidRDefault="005D7224" w:rsidP="008F12F1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Процент населения, использующий данный механизм</w:t>
            </w:r>
          </w:p>
          <w:p w14:paraId="0F249097" w14:textId="2DF5600D" w:rsidR="00EF7AF2" w:rsidRPr="00FA4205" w:rsidRDefault="005D7224" w:rsidP="005D7224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Все (100%), Многие (75%), Половина (50%), Некоторые</w:t>
            </w:r>
            <w:r w:rsidR="00EF7AF2"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(25%), </w:t>
            </w:r>
            <w:r w:rsidR="008F12F1"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Никто</w:t>
            </w:r>
            <w:r w:rsidR="00EF7AF2"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(0%)</w:t>
            </w:r>
          </w:p>
        </w:tc>
      </w:tr>
      <w:tr w:rsidR="00EF7AF2" w:rsidRPr="00FA4205" w14:paraId="5131E46B" w14:textId="77777777" w:rsidTr="008F12F1">
        <w:trPr>
          <w:cantSplit/>
          <w:trHeight w:val="148"/>
        </w:trPr>
        <w:tc>
          <w:tcPr>
            <w:tcW w:w="418" w:type="pct"/>
            <w:shd w:val="clear" w:color="auto" w:fill="A6A6A6"/>
          </w:tcPr>
          <w:p w14:paraId="08AE1412" w14:textId="21223AD9" w:rsidR="00EF7AF2" w:rsidRPr="00FA4205" w:rsidRDefault="00EF7AF2" w:rsidP="00CD4487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pct"/>
            <w:shd w:val="clear" w:color="auto" w:fill="E6E6E6"/>
          </w:tcPr>
          <w:p w14:paraId="1944A85E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pct"/>
            <w:shd w:val="clear" w:color="auto" w:fill="F3F3F3"/>
          </w:tcPr>
          <w:p w14:paraId="32A5FE41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pct"/>
            <w:shd w:val="clear" w:color="auto" w:fill="F3F3F3"/>
          </w:tcPr>
          <w:p w14:paraId="79FBEFF8" w14:textId="689EE43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7AF2" w:rsidRPr="00FA4205" w14:paraId="6142C67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0214C94C" w14:textId="77777777" w:rsidR="00EF7AF2" w:rsidRPr="00FA4205" w:rsidRDefault="00EF7AF2" w:rsidP="00CD4487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7" w:type="pct"/>
            <w:shd w:val="clear" w:color="auto" w:fill="E6E6E6"/>
          </w:tcPr>
          <w:p w14:paraId="727B15B7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pct"/>
            <w:shd w:val="clear" w:color="auto" w:fill="F3F3F3"/>
          </w:tcPr>
          <w:p w14:paraId="1C8C7FDD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pct"/>
            <w:shd w:val="clear" w:color="auto" w:fill="F3F3F3"/>
          </w:tcPr>
          <w:p w14:paraId="76FCF4A8" w14:textId="2517C926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7AF2" w:rsidRPr="00FA4205" w14:paraId="18636FC1" w14:textId="77777777" w:rsidTr="008F12F1">
        <w:trPr>
          <w:cantSplit/>
        </w:trPr>
        <w:tc>
          <w:tcPr>
            <w:tcW w:w="418" w:type="pct"/>
            <w:shd w:val="clear" w:color="auto" w:fill="A6A6A6"/>
          </w:tcPr>
          <w:p w14:paraId="59C3CF2A" w14:textId="77777777" w:rsidR="00EF7AF2" w:rsidRPr="00FA4205" w:rsidRDefault="00EF7AF2" w:rsidP="00CD4487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pct"/>
            <w:shd w:val="clear" w:color="auto" w:fill="E6E6E6"/>
          </w:tcPr>
          <w:p w14:paraId="47EF7099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0" w:type="pct"/>
            <w:shd w:val="clear" w:color="auto" w:fill="F3F3F3"/>
          </w:tcPr>
          <w:p w14:paraId="2D7A47EB" w14:textId="77777777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5" w:type="pct"/>
            <w:shd w:val="clear" w:color="auto" w:fill="F3F3F3"/>
          </w:tcPr>
          <w:p w14:paraId="47BF7E77" w14:textId="5511F895" w:rsidR="00EF7AF2" w:rsidRPr="00FA4205" w:rsidRDefault="00EF7AF2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6F40568D" w14:textId="43DB041A" w:rsidR="00222277" w:rsidRPr="00FA4205" w:rsidRDefault="008A199F" w:rsidP="00D343F8">
      <w:pPr>
        <w:pStyle w:val="Bullet2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Что людям нравится и не нравится в этих механизмах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6D4647" w:rsidRPr="00FA420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613EA">
        <w:rPr>
          <w:rFonts w:ascii="Times New Roman" w:hAnsi="Times New Roman" w:cs="Times New Roman"/>
          <w:i/>
          <w:sz w:val="28"/>
          <w:szCs w:val="28"/>
          <w:lang w:val="ru-RU"/>
        </w:rPr>
        <w:t>Изучите такие аспекты, как физическая доступность, удобство</w:t>
      </w:r>
      <w:r w:rsidR="00F41EA3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использования, безопа</w:t>
      </w:r>
      <w:r w:rsidR="00B613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сность, сервисные сборы, предоставляемые </w:t>
      </w:r>
      <w:r w:rsidR="00F41EA3" w:rsidRPr="00FA4205">
        <w:rPr>
          <w:rFonts w:ascii="Times New Roman" w:hAnsi="Times New Roman" w:cs="Times New Roman"/>
          <w:i/>
          <w:sz w:val="28"/>
          <w:szCs w:val="28"/>
          <w:lang w:val="ru-RU"/>
        </w:rPr>
        <w:t>услуг</w:t>
      </w:r>
      <w:r w:rsidR="00B613EA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F41EA3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т.д.</w:t>
      </w: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4"/>
        <w:gridCol w:w="3074"/>
        <w:gridCol w:w="3604"/>
      </w:tblGrid>
      <w:tr w:rsidR="000E47E0" w:rsidRPr="00FA4205" w14:paraId="4EDCD919" w14:textId="77777777" w:rsidTr="008F12F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0B480051" w14:textId="2BE388DC" w:rsidR="00222277" w:rsidRPr="00FA4205" w:rsidRDefault="00F41EA3" w:rsidP="00647987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Механизм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6440CC09" w14:textId="5AD89E9F" w:rsidR="00222277" w:rsidRPr="00FA4205" w:rsidRDefault="00F41EA3" w:rsidP="00647987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Нравится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C281E"/>
          </w:tcPr>
          <w:p w14:paraId="24E06058" w14:textId="2676DCA2" w:rsidR="00222277" w:rsidRPr="00FA4205" w:rsidRDefault="00F41EA3" w:rsidP="00647987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FA42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 нравится</w:t>
            </w:r>
          </w:p>
        </w:tc>
      </w:tr>
      <w:tr w:rsidR="00222277" w:rsidRPr="00FA4205" w14:paraId="2805DE69" w14:textId="77777777" w:rsidTr="008F12F1">
        <w:trPr>
          <w:cantSplit/>
          <w:trHeight w:val="148"/>
        </w:trPr>
        <w:tc>
          <w:tcPr>
            <w:tcW w:w="1576" w:type="pct"/>
            <w:shd w:val="clear" w:color="auto" w:fill="E6E6E6"/>
          </w:tcPr>
          <w:p w14:paraId="098178B7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shd w:val="clear" w:color="auto" w:fill="E6E6E6"/>
          </w:tcPr>
          <w:p w14:paraId="4700B5C8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pct"/>
            <w:shd w:val="clear" w:color="auto" w:fill="F3F3F3"/>
          </w:tcPr>
          <w:p w14:paraId="014AA76E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2277" w:rsidRPr="00FA4205" w14:paraId="2C83C8E9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04322583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shd w:val="clear" w:color="auto" w:fill="E6E6E6"/>
          </w:tcPr>
          <w:p w14:paraId="12D5B685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pct"/>
            <w:shd w:val="clear" w:color="auto" w:fill="F3F3F3"/>
          </w:tcPr>
          <w:p w14:paraId="2BC7D6AF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2277" w:rsidRPr="00FA4205" w14:paraId="6322FFEB" w14:textId="77777777" w:rsidTr="008F12F1">
        <w:trPr>
          <w:cantSplit/>
        </w:trPr>
        <w:tc>
          <w:tcPr>
            <w:tcW w:w="1576" w:type="pct"/>
            <w:shd w:val="clear" w:color="auto" w:fill="E6E6E6"/>
          </w:tcPr>
          <w:p w14:paraId="56BF5FDB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shd w:val="clear" w:color="auto" w:fill="E6E6E6"/>
          </w:tcPr>
          <w:p w14:paraId="06CD4884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9" w:type="pct"/>
            <w:shd w:val="clear" w:color="auto" w:fill="F3F3F3"/>
          </w:tcPr>
          <w:p w14:paraId="0C63939F" w14:textId="77777777" w:rsidR="00222277" w:rsidRPr="00FA4205" w:rsidRDefault="00222277" w:rsidP="007973D7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F9141F8" w14:textId="44A25CA3" w:rsidR="00222277" w:rsidRPr="00FA4205" w:rsidRDefault="00F41EA3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Сталкивается ли какая-либо из социальных групп с проблемами доступа к </w:t>
      </w:r>
      <w:r w:rsidR="00B613EA" w:rsidRPr="00FA4205">
        <w:rPr>
          <w:rFonts w:ascii="Times New Roman" w:hAnsi="Times New Roman" w:cs="Times New Roman"/>
          <w:b/>
          <w:sz w:val="28"/>
          <w:szCs w:val="28"/>
          <w:lang w:val="ru-RU"/>
        </w:rPr>
        <w:t>существующим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механизмам? Если да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 какие группы и почему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31DAB82C" w14:textId="64CC3A4B" w:rsidR="00D343F8" w:rsidRPr="00FA4205" w:rsidRDefault="00F41EA3" w:rsidP="000E47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Есть ли вероятность, что потенциальная ЧС (примите во внимание возможные сценарии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повлияет на доступ (физическая доступность, безопасность, </w:t>
      </w:r>
      <w:r w:rsidR="00B613EA" w:rsidRPr="00FA4205">
        <w:rPr>
          <w:rFonts w:ascii="Times New Roman" w:hAnsi="Times New Roman" w:cs="Times New Roman"/>
          <w:b/>
          <w:sz w:val="28"/>
          <w:szCs w:val="28"/>
          <w:lang w:val="ru-RU"/>
        </w:rPr>
        <w:t>сервисные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сборы, и т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д.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этим механизмам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Если да, то как и почему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222277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62FD65" w14:textId="63486B8D" w:rsidR="00222277" w:rsidRPr="00FA4205" w:rsidRDefault="00B613EA" w:rsidP="00D343F8">
      <w:pPr>
        <w:pStyle w:val="Bullet2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Изучите такие аспекты, как половая и этническая принадлежность, возраст, грамотность</w:t>
      </w:r>
      <w:r w:rsidR="00F053B0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финансовая состоятельность,</w:t>
      </w:r>
      <w:r w:rsidR="00F053B0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т.д.</w:t>
      </w:r>
    </w:p>
    <w:p w14:paraId="5945F556" w14:textId="765B2F66" w:rsidR="00222277" w:rsidRPr="00FA4205" w:rsidRDefault="00F053B0" w:rsidP="0064798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Технология мобильных денежных переводов</w:t>
      </w:r>
    </w:p>
    <w:p w14:paraId="6BE1C8F2" w14:textId="3EB05AB8" w:rsidR="00222277" w:rsidRPr="00FA4205" w:rsidRDefault="00F053B0" w:rsidP="00B20D90">
      <w:pPr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Цель данного раздела заключается в изучении </w:t>
      </w:r>
      <w:r w:rsidR="00CE1174" w:rsidRPr="00FA4205">
        <w:rPr>
          <w:rFonts w:ascii="Times New Roman" w:hAnsi="Times New Roman"/>
          <w:sz w:val="28"/>
          <w:szCs w:val="28"/>
          <w:lang w:val="ru-RU"/>
        </w:rPr>
        <w:t xml:space="preserve">масштабов </w:t>
      </w:r>
      <w:r w:rsidR="00B613EA" w:rsidRPr="00FA4205">
        <w:rPr>
          <w:rFonts w:ascii="Times New Roman" w:hAnsi="Times New Roman"/>
          <w:sz w:val="28"/>
          <w:szCs w:val="28"/>
          <w:lang w:val="ru-RU"/>
        </w:rPr>
        <w:t>распространенности</w:t>
      </w:r>
      <w:r w:rsidR="00CE1174" w:rsidRPr="00FA42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2FB" w:rsidRPr="00FA4205">
        <w:rPr>
          <w:rFonts w:ascii="Times New Roman" w:hAnsi="Times New Roman"/>
          <w:sz w:val="28"/>
          <w:szCs w:val="28"/>
          <w:lang w:val="ru-RU"/>
        </w:rPr>
        <w:t>мобильных технологий</w:t>
      </w:r>
      <w:r w:rsidR="00CE1174" w:rsidRPr="00FA4205">
        <w:rPr>
          <w:rFonts w:ascii="Times New Roman" w:hAnsi="Times New Roman"/>
          <w:sz w:val="28"/>
          <w:szCs w:val="28"/>
          <w:lang w:val="ru-RU"/>
        </w:rPr>
        <w:t xml:space="preserve"> в сообществах и их использовании</w:t>
      </w:r>
      <w:r w:rsidR="00505DC1">
        <w:rPr>
          <w:rFonts w:ascii="Times New Roman" w:hAnsi="Times New Roman"/>
          <w:sz w:val="28"/>
          <w:szCs w:val="28"/>
          <w:lang w:val="ru-RU"/>
        </w:rPr>
        <w:t>. Данная информация необходима тогда</w:t>
      </w:r>
      <w:r w:rsidR="00CA32FB" w:rsidRPr="00FA4205">
        <w:rPr>
          <w:rFonts w:ascii="Times New Roman" w:hAnsi="Times New Roman"/>
          <w:sz w:val="28"/>
          <w:szCs w:val="28"/>
          <w:lang w:val="ru-RU"/>
        </w:rPr>
        <w:t>, когда нужно принять решение в отношении использования мобильных технологий для перевода денежных средств и/или осуществления информационного взаимодействия с бенефициарами.</w:t>
      </w:r>
    </w:p>
    <w:p w14:paraId="53A1A748" w14:textId="052A9691" w:rsidR="00222277" w:rsidRPr="00FA4205" w:rsidRDefault="00CA32FB" w:rsidP="000E47E0">
      <w:pPr>
        <w:pStyle w:val="Bullet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Какой процент населения (уязвимые</w:t>
      </w:r>
      <w:r w:rsidR="00CE1174"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группы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CE1174"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владеют/используют мобильные телефоны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  <w:r w:rsidR="00647987" w:rsidRPr="00FA420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CE1174" w:rsidRPr="00FA4205">
        <w:rPr>
          <w:rFonts w:ascii="Times New Roman" w:hAnsi="Times New Roman" w:cs="Times New Roman"/>
          <w:i/>
          <w:sz w:val="28"/>
          <w:szCs w:val="28"/>
          <w:lang w:val="ru-RU"/>
        </w:rPr>
        <w:t>все (100%), многие</w:t>
      </w:r>
      <w:r w:rsidR="007466E4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(75 </w:t>
      </w:r>
      <w:r w:rsidR="00CE1174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%), половина </w:t>
      </w:r>
      <w:r w:rsidR="007466E4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(50 </w:t>
      </w:r>
      <w:r w:rsidR="00CE1174" w:rsidRPr="00FA4205">
        <w:rPr>
          <w:rFonts w:ascii="Times New Roman" w:hAnsi="Times New Roman" w:cs="Times New Roman"/>
          <w:i/>
          <w:sz w:val="28"/>
          <w:szCs w:val="28"/>
          <w:lang w:val="ru-RU"/>
        </w:rPr>
        <w:t>%), некоторые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(25</w:t>
      </w:r>
      <w:r w:rsidR="007466E4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E1174" w:rsidRPr="00FA4205">
        <w:rPr>
          <w:rFonts w:ascii="Times New Roman" w:hAnsi="Times New Roman" w:cs="Times New Roman"/>
          <w:i/>
          <w:sz w:val="28"/>
          <w:szCs w:val="28"/>
          <w:lang w:val="ru-RU"/>
        </w:rPr>
        <w:t>%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), </w:t>
      </w:r>
      <w:r w:rsidR="00CE1174" w:rsidRPr="00FA4205">
        <w:rPr>
          <w:rFonts w:ascii="Times New Roman" w:hAnsi="Times New Roman" w:cs="Times New Roman"/>
          <w:i/>
          <w:sz w:val="28"/>
          <w:szCs w:val="28"/>
          <w:lang w:val="ru-RU"/>
        </w:rPr>
        <w:t>никто (0 %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116E9016" w14:textId="0F184A6F" w:rsidR="00222277" w:rsidRPr="00FA4205" w:rsidRDefault="00CE1174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Сталкивается какая-либо из уяз</w:t>
      </w:r>
      <w:r w:rsidR="00505D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вимы групп со сложностями в 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использовании мобильных телефонов (например, пожилые люди, неграмотные, женщины)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какими сложностями они сталкиваются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631E6C2F" w14:textId="57772B60" w:rsidR="00887F66" w:rsidRPr="00FA4205" w:rsidRDefault="00CE1174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Какой процент населения  (уязвимые группы</w:t>
      </w:r>
      <w:r w:rsidR="00EF7AF2"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использовать технологии мобильных денежных переводов (электронные </w:t>
      </w:r>
      <w:r w:rsidR="00505DC1" w:rsidRPr="00FA4205">
        <w:rPr>
          <w:rFonts w:ascii="Times New Roman" w:hAnsi="Times New Roman" w:cs="Times New Roman"/>
          <w:b/>
          <w:sz w:val="28"/>
          <w:szCs w:val="28"/>
          <w:lang w:val="ru-RU"/>
        </w:rPr>
        <w:t>платежи</w:t>
      </w:r>
      <w:r w:rsidR="00EF7AF2" w:rsidRPr="00FA4205">
        <w:rPr>
          <w:rFonts w:ascii="Times New Roman" w:hAnsi="Times New Roman" w:cs="Times New Roman"/>
          <w:b/>
          <w:sz w:val="28"/>
          <w:szCs w:val="28"/>
          <w:lang w:val="ru-RU"/>
        </w:rPr>
        <w:t>)?</w:t>
      </w:r>
      <w:r w:rsidR="00EF7AF2" w:rsidRPr="00FA42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7F9" w:rsidRPr="00FA420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4205">
        <w:rPr>
          <w:rFonts w:ascii="Times New Roman" w:hAnsi="Times New Roman" w:cs="Times New Roman"/>
          <w:i/>
          <w:sz w:val="28"/>
          <w:szCs w:val="28"/>
          <w:lang w:val="ru-RU"/>
        </w:rPr>
        <w:t>все (100%), многие (75 %), половина (50 %), некоторые (25 %), никто (0 %)</w:t>
      </w:r>
    </w:p>
    <w:p w14:paraId="5F91FA34" w14:textId="7722C89C" w:rsidR="00EF7AF2" w:rsidRPr="00FA4205" w:rsidRDefault="00CE1174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Сталкивается какая-либо из уязвимых групп со сложностями в переводе наличных денежных средств посредством использования мобильных технологий (например, пожилые люди, неграмотные, женщины)? С какими сложностями они сталкиваются</w:t>
      </w:r>
      <w:r w:rsidR="00EF7AF2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10E474E3" w14:textId="4DF56730" w:rsidR="00222277" w:rsidRPr="00FA4205" w:rsidRDefault="00CE1174" w:rsidP="00647987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>Помощь</w:t>
      </w:r>
    </w:p>
    <w:p w14:paraId="2764F079" w14:textId="75F06565" w:rsidR="00222277" w:rsidRPr="00FA4205" w:rsidRDefault="00CE1174" w:rsidP="00B20D90">
      <w:pPr>
        <w:rPr>
          <w:rFonts w:ascii="Times New Roman" w:hAnsi="Times New Roman"/>
          <w:sz w:val="28"/>
          <w:szCs w:val="28"/>
          <w:lang w:val="ru-RU"/>
        </w:rPr>
      </w:pPr>
      <w:r w:rsidRPr="00FA4205">
        <w:rPr>
          <w:rFonts w:ascii="Times New Roman" w:hAnsi="Times New Roman"/>
          <w:sz w:val="28"/>
          <w:szCs w:val="28"/>
          <w:lang w:val="ru-RU"/>
        </w:rPr>
        <w:t xml:space="preserve">Цель данного раздела заключается в том, чтобы понять мнение сообщества о предыдущем опыте </w:t>
      </w:r>
      <w:r w:rsidR="00CC2623">
        <w:rPr>
          <w:rFonts w:ascii="Times New Roman" w:hAnsi="Times New Roman"/>
          <w:sz w:val="28"/>
          <w:szCs w:val="28"/>
          <w:lang w:val="ru-RU"/>
        </w:rPr>
        <w:t>получения денежных переводов</w:t>
      </w:r>
      <w:r w:rsidRPr="00FA4205">
        <w:rPr>
          <w:rFonts w:ascii="Times New Roman" w:hAnsi="Times New Roman"/>
          <w:sz w:val="28"/>
          <w:szCs w:val="28"/>
          <w:lang w:val="ru-RU"/>
        </w:rPr>
        <w:t xml:space="preserve"> в рамках гуманитарных операций и узнать об их </w:t>
      </w:r>
      <w:r w:rsidR="009630E5" w:rsidRPr="00FA4205">
        <w:rPr>
          <w:rFonts w:ascii="Times New Roman" w:hAnsi="Times New Roman"/>
          <w:sz w:val="28"/>
          <w:szCs w:val="28"/>
          <w:lang w:val="ru-RU"/>
        </w:rPr>
        <w:t>предпочтениях</w:t>
      </w:r>
      <w:r w:rsidR="00222277" w:rsidRPr="00FA420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F928024" w14:textId="407C9A1D" w:rsidR="00222277" w:rsidRPr="00FA4205" w:rsidRDefault="00CE1174" w:rsidP="000E47E0">
      <w:pPr>
        <w:pStyle w:val="Bullet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Получало ли сообщество когда-либо помощь в форме денежных переводов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Каковы были положительные и отрицательные аспекты такого рода помощи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222277" w:rsidRPr="00FA420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17712F">
        <w:rPr>
          <w:rFonts w:ascii="Times New Roman" w:hAnsi="Times New Roman" w:cs="Times New Roman"/>
          <w:i/>
          <w:sz w:val="28"/>
          <w:szCs w:val="28"/>
          <w:lang w:val="ru-RU"/>
        </w:rPr>
        <w:t>Поинтересуйтесь</w:t>
      </w:r>
      <w:r w:rsidR="003E5ADA" w:rsidRPr="00FA4205">
        <w:rPr>
          <w:rFonts w:ascii="Times New Roman" w:hAnsi="Times New Roman" w:cs="Times New Roman"/>
          <w:i/>
          <w:sz w:val="28"/>
          <w:szCs w:val="28"/>
          <w:lang w:val="ru-RU"/>
        </w:rPr>
        <w:t>, кому предоставлялась денежная помощь – мужчинам или женщинам, и как это осуществлялось на практике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E5ADA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Поинтересуйтесь также, имели ли раздачи наличных денежных средств какие-либо последствия для </w:t>
      </w:r>
      <w:r w:rsidR="0017712F" w:rsidRPr="00FA4205">
        <w:rPr>
          <w:rFonts w:ascii="Times New Roman" w:hAnsi="Times New Roman" w:cs="Times New Roman"/>
          <w:i/>
          <w:sz w:val="28"/>
          <w:szCs w:val="28"/>
          <w:lang w:val="ru-RU"/>
        </w:rPr>
        <w:t>существующих</w:t>
      </w:r>
      <w:r w:rsidR="003E5ADA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7712F" w:rsidRPr="00FA4205">
        <w:rPr>
          <w:rFonts w:ascii="Times New Roman" w:hAnsi="Times New Roman" w:cs="Times New Roman"/>
          <w:i/>
          <w:sz w:val="28"/>
          <w:szCs w:val="28"/>
          <w:lang w:val="ru-RU"/>
        </w:rPr>
        <w:t>социальных</w:t>
      </w:r>
      <w:r w:rsidR="003E5ADA" w:rsidRPr="00FA42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политических подразделений в сообществе</w:t>
      </w:r>
      <w:r w:rsidR="00222277" w:rsidRPr="00FA420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04F0588F" w14:textId="624EC274" w:rsidR="00222277" w:rsidRPr="00FA4205" w:rsidRDefault="003E5ADA" w:rsidP="000E47E0">
      <w:pPr>
        <w:pStyle w:val="Bullet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>Если бы сообществам предстояло получать г</w:t>
      </w:r>
      <w:r w:rsidR="001771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уманитарную помощь, имело бы 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оно какие-либо </w:t>
      </w:r>
      <w:r w:rsidR="0017712F" w:rsidRPr="00FA4205">
        <w:rPr>
          <w:rFonts w:ascii="Times New Roman" w:hAnsi="Times New Roman" w:cs="Times New Roman"/>
          <w:b/>
          <w:sz w:val="28"/>
          <w:szCs w:val="28"/>
          <w:lang w:val="ru-RU"/>
        </w:rPr>
        <w:t>предпочтения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17712F" w:rsidRPr="00FA4205">
        <w:rPr>
          <w:rFonts w:ascii="Times New Roman" w:hAnsi="Times New Roman" w:cs="Times New Roman"/>
          <w:b/>
          <w:sz w:val="28"/>
          <w:szCs w:val="28"/>
          <w:lang w:val="ru-RU"/>
        </w:rPr>
        <w:t>отношении</w:t>
      </w:r>
      <w:r w:rsidRPr="00FA42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практической реализации таких программ/используемых механизмов? Почему? </w:t>
      </w:r>
    </w:p>
    <w:sectPr w:rsidR="00222277" w:rsidRPr="00FA4205" w:rsidSect="00B030B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4B91" w14:textId="77777777" w:rsidR="00FB4C14" w:rsidRDefault="00FB4C14" w:rsidP="00EE622E">
      <w:pPr>
        <w:spacing w:after="0"/>
      </w:pPr>
      <w:r>
        <w:separator/>
      </w:r>
    </w:p>
  </w:endnote>
  <w:endnote w:type="continuationSeparator" w:id="0">
    <w:p w14:paraId="6B370684" w14:textId="77777777" w:rsidR="00FB4C14" w:rsidRDefault="00FB4C14" w:rsidP="00EE6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392D0" w14:textId="77777777" w:rsidR="00FB4C14" w:rsidRPr="00B45C74" w:rsidRDefault="00FB4C14" w:rsidP="00BB2C6F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109B4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C443B9B" w14:textId="1D6CE838" w:rsidR="00FB4C14" w:rsidRPr="003A3500" w:rsidRDefault="00FB4C14" w:rsidP="00BB2C6F">
    <w:pPr>
      <w:pStyle w:val="ac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 xml:space="preserve">. </w:t>
    </w:r>
    <w:r>
      <w:t xml:space="preserve">Подраздел 2. </w:t>
    </w:r>
    <w:r w:rsidR="000109B4">
      <w:fldChar w:fldCharType="begin"/>
    </w:r>
    <w:r w:rsidR="000109B4">
      <w:instrText xml:space="preserve"> STYLEREF  H1 \t  \* MERGEFORMAT </w:instrText>
    </w:r>
    <w:r w:rsidR="000109B4">
      <w:fldChar w:fldCharType="separate"/>
    </w:r>
    <w:r w:rsidR="000109B4" w:rsidRPr="000109B4">
      <w:rPr>
        <w:bCs/>
        <w:noProof/>
      </w:rPr>
      <w:t>Список контрольных вопросов</w:t>
    </w:r>
    <w:r w:rsidR="000109B4">
      <w:rPr>
        <w:noProof/>
      </w:rPr>
      <w:t xml:space="preserve"> для проведения интервью по исходной ситуации</w:t>
    </w:r>
    <w:r w:rsidR="000109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F15D" w14:textId="77777777" w:rsidR="00FB4C14" w:rsidRDefault="00FB4C14" w:rsidP="00EE622E">
      <w:pPr>
        <w:spacing w:after="0"/>
      </w:pPr>
      <w:r>
        <w:separator/>
      </w:r>
    </w:p>
  </w:footnote>
  <w:footnote w:type="continuationSeparator" w:id="0">
    <w:p w14:paraId="65D70BEC" w14:textId="77777777" w:rsidR="00FB4C14" w:rsidRDefault="00FB4C14" w:rsidP="00EE62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8A08" w14:textId="77777777" w:rsidR="00FB4C14" w:rsidRPr="00074036" w:rsidRDefault="00FB4C14" w:rsidP="00BB2C6F">
    <w:pPr>
      <w:pStyle w:val="aa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80069"/>
    <w:multiLevelType w:val="hybridMultilevel"/>
    <w:tmpl w:val="C346F56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3C9E"/>
    <w:multiLevelType w:val="hybridMultilevel"/>
    <w:tmpl w:val="CF8824FC"/>
    <w:lvl w:ilvl="0" w:tplc="0C9621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C496E"/>
    <w:multiLevelType w:val="hybridMultilevel"/>
    <w:tmpl w:val="A342B60A"/>
    <w:lvl w:ilvl="0" w:tplc="C5DE656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color w:val="DC281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2"/>
  </w:num>
  <w:num w:numId="4">
    <w:abstractNumId w:val="46"/>
  </w:num>
  <w:num w:numId="5">
    <w:abstractNumId w:val="25"/>
  </w:num>
  <w:num w:numId="6">
    <w:abstractNumId w:val="26"/>
  </w:num>
  <w:num w:numId="7">
    <w:abstractNumId w:val="35"/>
  </w:num>
  <w:num w:numId="8">
    <w:abstractNumId w:val="15"/>
  </w:num>
  <w:num w:numId="9">
    <w:abstractNumId w:val="28"/>
  </w:num>
  <w:num w:numId="10">
    <w:abstractNumId w:val="44"/>
  </w:num>
  <w:num w:numId="11">
    <w:abstractNumId w:val="27"/>
  </w:num>
  <w:num w:numId="12">
    <w:abstractNumId w:val="33"/>
  </w:num>
  <w:num w:numId="13">
    <w:abstractNumId w:val="21"/>
  </w:num>
  <w:num w:numId="14">
    <w:abstractNumId w:val="47"/>
  </w:num>
  <w:num w:numId="15">
    <w:abstractNumId w:val="36"/>
  </w:num>
  <w:num w:numId="16">
    <w:abstractNumId w:val="37"/>
  </w:num>
  <w:num w:numId="17">
    <w:abstractNumId w:val="41"/>
  </w:num>
  <w:num w:numId="18">
    <w:abstractNumId w:val="43"/>
  </w:num>
  <w:num w:numId="19">
    <w:abstractNumId w:val="42"/>
  </w:num>
  <w:num w:numId="20">
    <w:abstractNumId w:val="14"/>
  </w:num>
  <w:num w:numId="21">
    <w:abstractNumId w:val="13"/>
  </w:num>
  <w:num w:numId="22">
    <w:abstractNumId w:val="45"/>
  </w:num>
  <w:num w:numId="23">
    <w:abstractNumId w:val="31"/>
  </w:num>
  <w:num w:numId="24">
    <w:abstractNumId w:val="22"/>
  </w:num>
  <w:num w:numId="25">
    <w:abstractNumId w:val="16"/>
  </w:num>
  <w:num w:numId="26">
    <w:abstractNumId w:val="23"/>
  </w:num>
  <w:num w:numId="27">
    <w:abstractNumId w:val="29"/>
  </w:num>
  <w:num w:numId="28">
    <w:abstractNumId w:val="20"/>
  </w:num>
  <w:num w:numId="29">
    <w:abstractNumId w:val="18"/>
  </w:num>
  <w:num w:numId="30">
    <w:abstractNumId w:val="24"/>
  </w:num>
  <w:num w:numId="31">
    <w:abstractNumId w:val="48"/>
  </w:num>
  <w:num w:numId="32">
    <w:abstractNumId w:val="10"/>
  </w:num>
  <w:num w:numId="33">
    <w:abstractNumId w:val="30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7"/>
  </w:num>
  <w:num w:numId="47">
    <w:abstractNumId w:val="34"/>
  </w:num>
  <w:num w:numId="48">
    <w:abstractNumId w:val="40"/>
  </w:num>
  <w:num w:numId="49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B"/>
    <w:rsid w:val="00001C37"/>
    <w:rsid w:val="000109B4"/>
    <w:rsid w:val="00021FC9"/>
    <w:rsid w:val="00023B85"/>
    <w:rsid w:val="0004475F"/>
    <w:rsid w:val="00044D96"/>
    <w:rsid w:val="000512CB"/>
    <w:rsid w:val="00063D30"/>
    <w:rsid w:val="0009180E"/>
    <w:rsid w:val="00095E90"/>
    <w:rsid w:val="000A5EA2"/>
    <w:rsid w:val="000C7EE4"/>
    <w:rsid w:val="000E4466"/>
    <w:rsid w:val="000E47E0"/>
    <w:rsid w:val="001039D7"/>
    <w:rsid w:val="00114DDD"/>
    <w:rsid w:val="00132FFC"/>
    <w:rsid w:val="0014353E"/>
    <w:rsid w:val="00146566"/>
    <w:rsid w:val="001533FD"/>
    <w:rsid w:val="00166BB1"/>
    <w:rsid w:val="0017712F"/>
    <w:rsid w:val="00183D5B"/>
    <w:rsid w:val="0018579C"/>
    <w:rsid w:val="00185E41"/>
    <w:rsid w:val="001A28B3"/>
    <w:rsid w:val="001A2DF5"/>
    <w:rsid w:val="001B291F"/>
    <w:rsid w:val="001C1076"/>
    <w:rsid w:val="001E04B3"/>
    <w:rsid w:val="00206E05"/>
    <w:rsid w:val="00222277"/>
    <w:rsid w:val="002423A5"/>
    <w:rsid w:val="00247977"/>
    <w:rsid w:val="00270455"/>
    <w:rsid w:val="00287517"/>
    <w:rsid w:val="00291E2D"/>
    <w:rsid w:val="0029481A"/>
    <w:rsid w:val="002A1AF3"/>
    <w:rsid w:val="002B61DF"/>
    <w:rsid w:val="002E255B"/>
    <w:rsid w:val="002E4861"/>
    <w:rsid w:val="002E5093"/>
    <w:rsid w:val="002E50BA"/>
    <w:rsid w:val="003253E2"/>
    <w:rsid w:val="00333ECD"/>
    <w:rsid w:val="003362C9"/>
    <w:rsid w:val="00357835"/>
    <w:rsid w:val="003667D2"/>
    <w:rsid w:val="003A07F9"/>
    <w:rsid w:val="003A138B"/>
    <w:rsid w:val="003B6A06"/>
    <w:rsid w:val="003C410B"/>
    <w:rsid w:val="003E5ADA"/>
    <w:rsid w:val="004060E1"/>
    <w:rsid w:val="00461EEB"/>
    <w:rsid w:val="004664EB"/>
    <w:rsid w:val="0048017D"/>
    <w:rsid w:val="004857D1"/>
    <w:rsid w:val="0049424D"/>
    <w:rsid w:val="004E227E"/>
    <w:rsid w:val="00505DC1"/>
    <w:rsid w:val="005614C5"/>
    <w:rsid w:val="00563DE2"/>
    <w:rsid w:val="00586B43"/>
    <w:rsid w:val="00595FCE"/>
    <w:rsid w:val="005D5133"/>
    <w:rsid w:val="005D7224"/>
    <w:rsid w:val="00606B7A"/>
    <w:rsid w:val="006140B7"/>
    <w:rsid w:val="00637E64"/>
    <w:rsid w:val="00637ED9"/>
    <w:rsid w:val="00647987"/>
    <w:rsid w:val="00647EAD"/>
    <w:rsid w:val="006A343A"/>
    <w:rsid w:val="006B3F59"/>
    <w:rsid w:val="006D4647"/>
    <w:rsid w:val="007049ED"/>
    <w:rsid w:val="007133D5"/>
    <w:rsid w:val="00720285"/>
    <w:rsid w:val="007357C2"/>
    <w:rsid w:val="007466E4"/>
    <w:rsid w:val="00771E53"/>
    <w:rsid w:val="007973D7"/>
    <w:rsid w:val="007A6D01"/>
    <w:rsid w:val="0080513D"/>
    <w:rsid w:val="008362C7"/>
    <w:rsid w:val="008426C9"/>
    <w:rsid w:val="00845311"/>
    <w:rsid w:val="00847783"/>
    <w:rsid w:val="00863BD5"/>
    <w:rsid w:val="0087325B"/>
    <w:rsid w:val="0087421E"/>
    <w:rsid w:val="00887F66"/>
    <w:rsid w:val="00891A8B"/>
    <w:rsid w:val="00893E54"/>
    <w:rsid w:val="008A199F"/>
    <w:rsid w:val="008E2EBB"/>
    <w:rsid w:val="008F12F1"/>
    <w:rsid w:val="009220DB"/>
    <w:rsid w:val="0093552B"/>
    <w:rsid w:val="00937DE3"/>
    <w:rsid w:val="00950394"/>
    <w:rsid w:val="009537F5"/>
    <w:rsid w:val="009630E5"/>
    <w:rsid w:val="0097423B"/>
    <w:rsid w:val="009926B0"/>
    <w:rsid w:val="009A1833"/>
    <w:rsid w:val="009C12ED"/>
    <w:rsid w:val="00A16F49"/>
    <w:rsid w:val="00A17541"/>
    <w:rsid w:val="00A228E2"/>
    <w:rsid w:val="00A22FE8"/>
    <w:rsid w:val="00A57194"/>
    <w:rsid w:val="00A75876"/>
    <w:rsid w:val="00A76491"/>
    <w:rsid w:val="00AA1C67"/>
    <w:rsid w:val="00AC53D9"/>
    <w:rsid w:val="00AD2363"/>
    <w:rsid w:val="00AD2BF1"/>
    <w:rsid w:val="00B0266D"/>
    <w:rsid w:val="00B030B9"/>
    <w:rsid w:val="00B20D90"/>
    <w:rsid w:val="00B25FAA"/>
    <w:rsid w:val="00B45E9B"/>
    <w:rsid w:val="00B511D6"/>
    <w:rsid w:val="00B57FBA"/>
    <w:rsid w:val="00B613EA"/>
    <w:rsid w:val="00B64051"/>
    <w:rsid w:val="00B82AE3"/>
    <w:rsid w:val="00BB2C6F"/>
    <w:rsid w:val="00BB4DFC"/>
    <w:rsid w:val="00BD1B05"/>
    <w:rsid w:val="00BE6207"/>
    <w:rsid w:val="00BF3897"/>
    <w:rsid w:val="00C113E7"/>
    <w:rsid w:val="00C153DD"/>
    <w:rsid w:val="00C455FA"/>
    <w:rsid w:val="00C578DD"/>
    <w:rsid w:val="00C768E1"/>
    <w:rsid w:val="00C812C5"/>
    <w:rsid w:val="00CA32FB"/>
    <w:rsid w:val="00CB3EA6"/>
    <w:rsid w:val="00CC2623"/>
    <w:rsid w:val="00CD194E"/>
    <w:rsid w:val="00CD4487"/>
    <w:rsid w:val="00CE1174"/>
    <w:rsid w:val="00CF0BA4"/>
    <w:rsid w:val="00D02143"/>
    <w:rsid w:val="00D0267B"/>
    <w:rsid w:val="00D0371A"/>
    <w:rsid w:val="00D17D58"/>
    <w:rsid w:val="00D23F9E"/>
    <w:rsid w:val="00D343F8"/>
    <w:rsid w:val="00D40E61"/>
    <w:rsid w:val="00D76928"/>
    <w:rsid w:val="00DD08D1"/>
    <w:rsid w:val="00DE5891"/>
    <w:rsid w:val="00DF3BAD"/>
    <w:rsid w:val="00DF5DC8"/>
    <w:rsid w:val="00E003B0"/>
    <w:rsid w:val="00E00909"/>
    <w:rsid w:val="00E51CAD"/>
    <w:rsid w:val="00E6585A"/>
    <w:rsid w:val="00E84694"/>
    <w:rsid w:val="00EA1A7C"/>
    <w:rsid w:val="00EC053F"/>
    <w:rsid w:val="00ED0FC9"/>
    <w:rsid w:val="00ED4D6B"/>
    <w:rsid w:val="00ED76E4"/>
    <w:rsid w:val="00EE622E"/>
    <w:rsid w:val="00EF7AF2"/>
    <w:rsid w:val="00F053B0"/>
    <w:rsid w:val="00F12AEE"/>
    <w:rsid w:val="00F21E0C"/>
    <w:rsid w:val="00F372A5"/>
    <w:rsid w:val="00F41EA3"/>
    <w:rsid w:val="00F94D79"/>
    <w:rsid w:val="00FA4205"/>
    <w:rsid w:val="00FB4C14"/>
    <w:rsid w:val="00FB6823"/>
    <w:rsid w:val="00FD7D67"/>
    <w:rsid w:val="00FE7885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09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F12F1"/>
  </w:style>
  <w:style w:type="paragraph" w:styleId="2">
    <w:name w:val="heading 2"/>
    <w:basedOn w:val="a"/>
    <w:next w:val="a"/>
    <w:link w:val="20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8F12F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0D90"/>
    <w:rPr>
      <w:sz w:val="24"/>
      <w:szCs w:val="24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a">
    <w:name w:val="header"/>
    <w:basedOn w:val="a"/>
    <w:link w:val="ab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ae">
    <w:name w:val="Table Grid"/>
    <w:basedOn w:val="a1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unhideWhenUsed/>
    <w:rsid w:val="008F12F1"/>
    <w:rPr>
      <w:b/>
    </w:rPr>
  </w:style>
  <w:style w:type="character" w:customStyle="1" w:styleId="Pantone485">
    <w:name w:val="Pantone 485"/>
    <w:basedOn w:val="a0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a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af0">
    <w:name w:val="annotation subject"/>
    <w:basedOn w:val="a"/>
    <w:link w:val="af1"/>
    <w:uiPriority w:val="99"/>
    <w:semiHidden/>
    <w:unhideWhenUsed/>
    <w:rsid w:val="008F12F1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FollowedHyperlink"/>
    <w:basedOn w:val="a0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a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a"/>
    <w:rsid w:val="008F12F1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af3">
    <w:name w:val="Hyperlink"/>
    <w:basedOn w:val="a0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a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af4">
    <w:name w:val="footnote text"/>
    <w:basedOn w:val="a"/>
    <w:link w:val="af5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0"/>
    <w:uiPriority w:val="99"/>
    <w:unhideWhenUsed/>
    <w:rsid w:val="008F12F1"/>
    <w:rPr>
      <w:vertAlign w:val="superscript"/>
    </w:rPr>
  </w:style>
  <w:style w:type="paragraph" w:styleId="af7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a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F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8F12F1"/>
  </w:style>
  <w:style w:type="paragraph" w:styleId="2">
    <w:name w:val="heading 2"/>
    <w:basedOn w:val="a"/>
    <w:next w:val="a"/>
    <w:link w:val="20"/>
    <w:uiPriority w:val="9"/>
    <w:unhideWhenUsed/>
    <w:qFormat/>
    <w:rsid w:val="008F12F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F12F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F1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8F12F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8F12F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20D90"/>
    <w:rPr>
      <w:sz w:val="24"/>
      <w:szCs w:val="24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20D90"/>
    <w:rPr>
      <w:rFonts w:ascii="Arial" w:eastAsiaTheme="minorEastAsia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2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2F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a">
    <w:name w:val="header"/>
    <w:basedOn w:val="a"/>
    <w:link w:val="ab"/>
    <w:uiPriority w:val="99"/>
    <w:unhideWhenUsed/>
    <w:rsid w:val="008F12F1"/>
    <w:pPr>
      <w:spacing w:after="0" w:line="288" w:lineRule="auto"/>
      <w:jc w:val="left"/>
    </w:pPr>
    <w:rPr>
      <w:sz w:val="16"/>
    </w:rPr>
  </w:style>
  <w:style w:type="character" w:customStyle="1" w:styleId="ab">
    <w:name w:val="Верхний колонтитул Знак"/>
    <w:basedOn w:val="a0"/>
    <w:link w:val="aa"/>
    <w:uiPriority w:val="99"/>
    <w:rsid w:val="008F12F1"/>
    <w:rPr>
      <w:rFonts w:ascii="Arial" w:eastAsiaTheme="minorEastAsia" w:hAnsi="Arial" w:cs="Times New Roman"/>
      <w:sz w:val="16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F12F1"/>
    <w:pPr>
      <w:spacing w:after="0"/>
      <w:jc w:val="left"/>
    </w:pPr>
    <w:rPr>
      <w:sz w:val="16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8F12F1"/>
    <w:rPr>
      <w:rFonts w:ascii="Arial" w:eastAsiaTheme="minorEastAsia" w:hAnsi="Arial" w:cs="Times New Roman"/>
      <w:sz w:val="16"/>
      <w:szCs w:val="18"/>
      <w:lang w:val="en-US"/>
    </w:rPr>
  </w:style>
  <w:style w:type="table" w:styleId="ae">
    <w:name w:val="Table Grid"/>
    <w:basedOn w:val="a1"/>
    <w:uiPriority w:val="59"/>
    <w:rsid w:val="008F12F1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unhideWhenUsed/>
    <w:rsid w:val="008F12F1"/>
    <w:rPr>
      <w:b/>
    </w:rPr>
  </w:style>
  <w:style w:type="character" w:customStyle="1" w:styleId="Pantone485">
    <w:name w:val="Pantone 485"/>
    <w:basedOn w:val="a0"/>
    <w:uiPriority w:val="1"/>
    <w:qFormat/>
    <w:rsid w:val="008F12F1"/>
    <w:rPr>
      <w:rFonts w:cs="Caecilia-Light"/>
      <w:color w:val="DC281E"/>
      <w:szCs w:val="16"/>
    </w:rPr>
  </w:style>
  <w:style w:type="paragraph" w:customStyle="1" w:styleId="BasicParagraph">
    <w:name w:val="[Basic Paragraph]"/>
    <w:basedOn w:val="a"/>
    <w:uiPriority w:val="99"/>
    <w:rsid w:val="008F12F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"/>
    <w:rsid w:val="008F12F1"/>
    <w:pPr>
      <w:numPr>
        <w:numId w:val="1"/>
      </w:numPr>
      <w:spacing w:before="60"/>
    </w:pPr>
    <w:rPr>
      <w:rFonts w:eastAsia="Times New Roman"/>
      <w:color w:val="000000"/>
    </w:rPr>
  </w:style>
  <w:style w:type="paragraph" w:styleId="af0">
    <w:name w:val="annotation subject"/>
    <w:basedOn w:val="a"/>
    <w:link w:val="af1"/>
    <w:uiPriority w:val="99"/>
    <w:semiHidden/>
    <w:unhideWhenUsed/>
    <w:rsid w:val="008F12F1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8F12F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F1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FollowedHyperlink"/>
    <w:basedOn w:val="a0"/>
    <w:uiPriority w:val="99"/>
    <w:semiHidden/>
    <w:unhideWhenUsed/>
    <w:rsid w:val="008F12F1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8F12F1"/>
    <w:rPr>
      <w:rFonts w:ascii="Arial" w:hAnsi="Arial"/>
      <w:sz w:val="20"/>
      <w:lang w:val="en-US"/>
    </w:rPr>
  </w:style>
  <w:style w:type="paragraph" w:customStyle="1" w:styleId="H1">
    <w:name w:val="H1"/>
    <w:basedOn w:val="a"/>
    <w:link w:val="H1Char"/>
    <w:qFormat/>
    <w:rsid w:val="008F12F1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8F12F1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a"/>
    <w:rsid w:val="008F12F1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F12F1"/>
    <w:rPr>
      <w:rFonts w:ascii="Arial" w:eastAsiaTheme="minorEastAsia" w:hAnsi="Arial" w:cs="Times New Roman"/>
      <w:b/>
      <w:szCs w:val="24"/>
      <w:lang w:val="en-US"/>
    </w:rPr>
  </w:style>
  <w:style w:type="character" w:styleId="af3">
    <w:name w:val="Hyperlink"/>
    <w:basedOn w:val="a0"/>
    <w:uiPriority w:val="99"/>
    <w:unhideWhenUsed/>
    <w:rsid w:val="008F12F1"/>
    <w:rPr>
      <w:color w:val="0000FF" w:themeColor="hyperlink"/>
      <w:u w:val="single"/>
    </w:rPr>
  </w:style>
  <w:style w:type="paragraph" w:customStyle="1" w:styleId="RefItem1">
    <w:name w:val="Ref Item 1"/>
    <w:basedOn w:val="a"/>
    <w:rsid w:val="008F12F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F12F1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8F12F1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8F12F1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styleId="af4">
    <w:name w:val="footnote text"/>
    <w:basedOn w:val="a"/>
    <w:link w:val="af5"/>
    <w:uiPriority w:val="99"/>
    <w:unhideWhenUsed/>
    <w:rsid w:val="008F12F1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8F12F1"/>
    <w:rPr>
      <w:rFonts w:ascii="Arial" w:eastAsiaTheme="minorEastAsia" w:hAnsi="Arial" w:cs="Times New Roman"/>
      <w:sz w:val="16"/>
      <w:lang w:val="en-US"/>
    </w:rPr>
  </w:style>
  <w:style w:type="character" w:styleId="af6">
    <w:name w:val="footnote reference"/>
    <w:basedOn w:val="a0"/>
    <w:uiPriority w:val="99"/>
    <w:unhideWhenUsed/>
    <w:rsid w:val="008F12F1"/>
    <w:rPr>
      <w:vertAlign w:val="superscript"/>
    </w:rPr>
  </w:style>
  <w:style w:type="paragraph" w:styleId="af7">
    <w:name w:val="Revision"/>
    <w:hidden/>
    <w:uiPriority w:val="99"/>
    <w:semiHidden/>
    <w:rsid w:val="008F12F1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ListNumber1">
    <w:name w:val="List Number 1"/>
    <w:basedOn w:val="a"/>
    <w:rsid w:val="008F12F1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F12F1"/>
    <w:pPr>
      <w:numPr>
        <w:numId w:val="47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8F12F1"/>
    <w:pPr>
      <w:numPr>
        <w:numId w:val="4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F12F1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F12F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12F1"/>
    <w:pPr>
      <w:keepNext/>
      <w:keepLines/>
      <w:framePr w:hSpace="141" w:wrap="around" w:vAnchor="text" w:hAnchor="margin" w:y="402"/>
      <w:numPr>
        <w:numId w:val="4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268</TotalTime>
  <Pages>5</Pages>
  <Words>1658</Words>
  <Characters>9456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63</cp:revision>
  <cp:lastPrinted>2015-09-13T18:46:00Z</cp:lastPrinted>
  <dcterms:created xsi:type="dcterms:W3CDTF">2015-08-18T23:21:00Z</dcterms:created>
  <dcterms:modified xsi:type="dcterms:W3CDTF">2017-04-04T15:21:00Z</dcterms:modified>
</cp:coreProperties>
</file>