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968C8" w14:textId="4E979B99" w:rsidR="005A56D7" w:rsidRPr="00467217" w:rsidRDefault="00E34DDA" w:rsidP="00F12BCC">
      <w:pPr>
        <w:pStyle w:val="H1"/>
        <w:rPr>
          <w:rFonts w:ascii="Times New Roman" w:hAnsi="Times New Roman"/>
          <w:lang w:val="ru-RU"/>
        </w:rPr>
      </w:pPr>
      <w:r w:rsidRPr="00467217">
        <w:rPr>
          <w:rFonts w:ascii="Times New Roman" w:hAnsi="Times New Roman"/>
          <w:lang w:val="ru-RU"/>
        </w:rPr>
        <w:t xml:space="preserve">Шаблон таблицы для систематизации информации о поставщиках услуг </w:t>
      </w:r>
    </w:p>
    <w:p w14:paraId="09605799" w14:textId="34B1066B" w:rsidR="00EE2F6B" w:rsidRPr="00467217" w:rsidRDefault="00E34DDA" w:rsidP="00BE62E1">
      <w:pPr>
        <w:rPr>
          <w:rFonts w:ascii="Times New Roman" w:hAnsi="Times New Roman"/>
          <w:sz w:val="28"/>
          <w:szCs w:val="28"/>
          <w:lang w:val="ru-RU"/>
        </w:rPr>
      </w:pPr>
      <w:r w:rsidRPr="00467217">
        <w:rPr>
          <w:rFonts w:ascii="Times New Roman" w:hAnsi="Times New Roman"/>
          <w:sz w:val="28"/>
          <w:szCs w:val="28"/>
          <w:lang w:val="ru-RU"/>
        </w:rPr>
        <w:t>После проведения интервью с поставщиками услуг вы можете заполнить приведенную ниже таблицу с целью систематизации собранной информации. Вы можете также использовать географические карты, чтобы обозначить местоположение каждого поставщика услуг и визуализировать его возможности по охвату пострадавших групп населения. Это будет очень полезно при сравнении рентабельности разных практических механизмов на этапе анализа вариантов реагирования. Полученная информация может использоваться как предварительная при идентификации и отборе поставщиков услуг</w:t>
      </w:r>
      <w:r w:rsidR="00E15F10" w:rsidRPr="00467217">
        <w:rPr>
          <w:rFonts w:ascii="Times New Roman" w:hAnsi="Times New Roman"/>
          <w:sz w:val="28"/>
          <w:szCs w:val="28"/>
          <w:lang w:val="ru-RU"/>
        </w:rPr>
        <w:t>,</w:t>
      </w:r>
      <w:r w:rsidRPr="00467217">
        <w:rPr>
          <w:rFonts w:ascii="Times New Roman" w:hAnsi="Times New Roman"/>
          <w:sz w:val="28"/>
          <w:szCs w:val="28"/>
          <w:lang w:val="ru-RU"/>
        </w:rPr>
        <w:t xml:space="preserve"> с которыми вы будете сотрудничать на этапе реализации программ реагирования.</w:t>
      </w:r>
      <w:r w:rsidR="00E15F10" w:rsidRPr="00467217">
        <w:rPr>
          <w:rFonts w:ascii="Times New Roman" w:hAnsi="Times New Roman"/>
          <w:sz w:val="28"/>
          <w:szCs w:val="28"/>
          <w:lang w:val="ru-RU"/>
        </w:rPr>
        <w:t xml:space="preserve"> </w:t>
      </w:r>
      <w:r w:rsidRPr="00467217">
        <w:rPr>
          <w:rFonts w:ascii="Times New Roman" w:hAnsi="Times New Roman"/>
          <w:sz w:val="28"/>
          <w:szCs w:val="28"/>
          <w:lang w:val="ru-RU"/>
        </w:rPr>
        <w:t>Рекомендуется триангулировать информацию, полученную от поставщиков услуг</w:t>
      </w:r>
      <w:r w:rsidR="00467217">
        <w:rPr>
          <w:rFonts w:ascii="Times New Roman" w:hAnsi="Times New Roman"/>
          <w:sz w:val="28"/>
          <w:szCs w:val="28"/>
          <w:lang w:val="ru-RU"/>
        </w:rPr>
        <w:t>,</w:t>
      </w:r>
      <w:r w:rsidRPr="00467217">
        <w:rPr>
          <w:rFonts w:ascii="Times New Roman" w:hAnsi="Times New Roman"/>
          <w:sz w:val="28"/>
          <w:szCs w:val="28"/>
          <w:lang w:val="ru-RU"/>
        </w:rPr>
        <w:t xml:space="preserve"> с </w:t>
      </w:r>
      <w:r w:rsidR="00467217" w:rsidRPr="00467217">
        <w:rPr>
          <w:rFonts w:ascii="Times New Roman" w:hAnsi="Times New Roman"/>
          <w:sz w:val="28"/>
          <w:szCs w:val="28"/>
          <w:lang w:val="ru-RU"/>
        </w:rPr>
        <w:t>информацией</w:t>
      </w:r>
      <w:r w:rsidRPr="00467217">
        <w:rPr>
          <w:rFonts w:ascii="Times New Roman" w:hAnsi="Times New Roman"/>
          <w:sz w:val="28"/>
          <w:szCs w:val="28"/>
          <w:lang w:val="ru-RU"/>
        </w:rPr>
        <w:t>, собранной на уровне сообщества</w:t>
      </w:r>
      <w:r w:rsidR="00E15F10" w:rsidRPr="00467217">
        <w:rPr>
          <w:rFonts w:ascii="Times New Roman" w:hAnsi="Times New Roman"/>
          <w:sz w:val="28"/>
          <w:szCs w:val="28"/>
          <w:lang w:val="ru-RU"/>
        </w:rPr>
        <w:t>.</w:t>
      </w:r>
      <w:r w:rsidRPr="00467217">
        <w:rPr>
          <w:rFonts w:ascii="Times New Roman" w:hAnsi="Times New Roman"/>
          <w:sz w:val="28"/>
          <w:szCs w:val="28"/>
          <w:lang w:val="ru-RU"/>
        </w:rPr>
        <w:t xml:space="preserve"> Постарайтесь также включить в </w:t>
      </w:r>
      <w:r w:rsidR="00467217">
        <w:rPr>
          <w:rFonts w:ascii="Times New Roman" w:hAnsi="Times New Roman"/>
          <w:sz w:val="28"/>
          <w:szCs w:val="28"/>
          <w:lang w:val="ru-RU"/>
        </w:rPr>
        <w:t xml:space="preserve">составленный </w:t>
      </w:r>
      <w:r w:rsidRPr="00467217">
        <w:rPr>
          <w:rFonts w:ascii="Times New Roman" w:hAnsi="Times New Roman"/>
          <w:sz w:val="28"/>
          <w:szCs w:val="28"/>
          <w:lang w:val="ru-RU"/>
        </w:rPr>
        <w:t>список поставщиков неформальных услуг.</w:t>
      </w:r>
    </w:p>
    <w:p w14:paraId="500D39A9" w14:textId="77777777" w:rsidR="00EE2F6B" w:rsidRPr="00467217" w:rsidRDefault="00EE2F6B" w:rsidP="00EE2F6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60"/>
        <w:rPr>
          <w:bCs/>
          <w:i/>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1952"/>
        <w:gridCol w:w="1985"/>
        <w:gridCol w:w="1559"/>
        <w:gridCol w:w="1139"/>
        <w:gridCol w:w="1189"/>
        <w:gridCol w:w="1216"/>
        <w:gridCol w:w="1402"/>
        <w:gridCol w:w="1290"/>
        <w:gridCol w:w="1420"/>
        <w:gridCol w:w="1636"/>
      </w:tblGrid>
      <w:tr w:rsidR="00531041" w:rsidRPr="00467217" w14:paraId="1B4B054C" w14:textId="77777777" w:rsidTr="00467217">
        <w:trPr>
          <w:trHeight w:val="708"/>
        </w:trPr>
        <w:tc>
          <w:tcPr>
            <w:tcW w:w="660" w:type="pct"/>
            <w:shd w:val="clear" w:color="auto" w:fill="DC281E"/>
            <w:vAlign w:val="center"/>
          </w:tcPr>
          <w:p w14:paraId="2669E143" w14:textId="26FC1D16" w:rsidR="00EE2F6B" w:rsidRPr="00467217" w:rsidRDefault="00A473A7" w:rsidP="00A473A7">
            <w:pPr>
              <w:spacing w:before="120"/>
              <w:rPr>
                <w:b/>
                <w:color w:val="FFFFFF" w:themeColor="background1"/>
                <w:sz w:val="14"/>
                <w:szCs w:val="14"/>
                <w:lang w:val="ru-RU"/>
              </w:rPr>
            </w:pPr>
            <w:r w:rsidRPr="00467217">
              <w:rPr>
                <w:b/>
                <w:color w:val="FFFFFF" w:themeColor="background1"/>
                <w:sz w:val="14"/>
                <w:szCs w:val="14"/>
                <w:lang w:val="ru-RU"/>
              </w:rPr>
              <w:t>Название</w:t>
            </w:r>
          </w:p>
        </w:tc>
        <w:tc>
          <w:tcPr>
            <w:tcW w:w="671" w:type="pct"/>
            <w:shd w:val="clear" w:color="auto" w:fill="DC281E"/>
            <w:vAlign w:val="center"/>
          </w:tcPr>
          <w:p w14:paraId="46F38B26" w14:textId="3F5A2EAA" w:rsidR="00EE2F6B" w:rsidRPr="00467217" w:rsidRDefault="00A473A7" w:rsidP="00F1273A">
            <w:pPr>
              <w:spacing w:before="120"/>
              <w:jc w:val="center"/>
              <w:rPr>
                <w:b/>
                <w:color w:val="FFFFFF" w:themeColor="background1"/>
                <w:sz w:val="14"/>
                <w:szCs w:val="14"/>
                <w:lang w:val="ru-RU"/>
              </w:rPr>
            </w:pPr>
            <w:r w:rsidRPr="00467217">
              <w:rPr>
                <w:b/>
                <w:color w:val="FFFFFF" w:themeColor="background1"/>
                <w:sz w:val="14"/>
                <w:szCs w:val="14"/>
                <w:lang w:val="ru-RU"/>
              </w:rPr>
              <w:t>Предоставляемые услуги</w:t>
            </w:r>
          </w:p>
        </w:tc>
        <w:tc>
          <w:tcPr>
            <w:tcW w:w="912" w:type="pct"/>
            <w:gridSpan w:val="2"/>
            <w:shd w:val="clear" w:color="auto" w:fill="DC281E"/>
            <w:vAlign w:val="center"/>
          </w:tcPr>
          <w:p w14:paraId="6B917422" w14:textId="13A48BE7" w:rsidR="00EE2F6B" w:rsidRPr="00467217" w:rsidRDefault="00A473A7" w:rsidP="00F1273A">
            <w:pPr>
              <w:spacing w:before="120"/>
              <w:jc w:val="center"/>
              <w:rPr>
                <w:b/>
                <w:color w:val="FFFFFF" w:themeColor="background1"/>
                <w:sz w:val="14"/>
                <w:szCs w:val="14"/>
                <w:lang w:val="ru-RU"/>
              </w:rPr>
            </w:pPr>
            <w:r w:rsidRPr="00467217">
              <w:rPr>
                <w:b/>
                <w:color w:val="FFFFFF" w:themeColor="background1"/>
                <w:sz w:val="14"/>
                <w:szCs w:val="14"/>
                <w:lang w:val="ru-RU"/>
              </w:rPr>
              <w:t>Степень охвата в пострадавшем регионе</w:t>
            </w:r>
          </w:p>
        </w:tc>
        <w:tc>
          <w:tcPr>
            <w:tcW w:w="402" w:type="pct"/>
            <w:shd w:val="clear" w:color="auto" w:fill="DC281E"/>
            <w:vAlign w:val="center"/>
          </w:tcPr>
          <w:p w14:paraId="462135E3" w14:textId="6F9E2489" w:rsidR="00EE2F6B" w:rsidRPr="00467217" w:rsidRDefault="00A473A7" w:rsidP="00F1273A">
            <w:pPr>
              <w:spacing w:before="120"/>
              <w:jc w:val="center"/>
              <w:rPr>
                <w:b/>
                <w:color w:val="FFFFFF" w:themeColor="background1"/>
                <w:sz w:val="14"/>
                <w:szCs w:val="14"/>
                <w:lang w:val="ru-RU"/>
              </w:rPr>
            </w:pPr>
            <w:r w:rsidRPr="00467217">
              <w:rPr>
                <w:b/>
                <w:color w:val="FFFFFF" w:themeColor="background1"/>
                <w:sz w:val="14"/>
                <w:szCs w:val="14"/>
                <w:lang w:val="ru-RU"/>
              </w:rPr>
              <w:t>Предыдущий опыт</w:t>
            </w:r>
          </w:p>
        </w:tc>
        <w:tc>
          <w:tcPr>
            <w:tcW w:w="411" w:type="pct"/>
            <w:shd w:val="clear" w:color="auto" w:fill="DC281E"/>
            <w:vAlign w:val="center"/>
          </w:tcPr>
          <w:p w14:paraId="031D10EC" w14:textId="0650085B" w:rsidR="00EE2F6B" w:rsidRPr="00467217" w:rsidRDefault="00A473A7" w:rsidP="00F1273A">
            <w:pPr>
              <w:spacing w:before="120"/>
              <w:jc w:val="center"/>
              <w:rPr>
                <w:b/>
                <w:color w:val="FFFFFF" w:themeColor="background1"/>
                <w:sz w:val="14"/>
                <w:szCs w:val="14"/>
                <w:lang w:val="ru-RU"/>
              </w:rPr>
            </w:pPr>
            <w:r w:rsidRPr="00467217">
              <w:rPr>
                <w:b/>
                <w:color w:val="FFFFFF" w:themeColor="background1"/>
                <w:sz w:val="14"/>
                <w:szCs w:val="14"/>
                <w:lang w:val="ru-RU"/>
              </w:rPr>
              <w:t>Потенциал реагирован</w:t>
            </w:r>
            <w:r w:rsidR="00467217" w:rsidRPr="00467217">
              <w:rPr>
                <w:b/>
                <w:color w:val="FFFFFF" w:themeColor="background1"/>
                <w:sz w:val="14"/>
                <w:szCs w:val="14"/>
                <w:lang w:val="ru-RU"/>
              </w:rPr>
              <w:t>и</w:t>
            </w:r>
            <w:r w:rsidRPr="00467217">
              <w:rPr>
                <w:b/>
                <w:color w:val="FFFFFF" w:themeColor="background1"/>
                <w:sz w:val="14"/>
                <w:szCs w:val="14"/>
                <w:lang w:val="ru-RU"/>
              </w:rPr>
              <w:t>я</w:t>
            </w:r>
            <w:r w:rsidR="00EE2F6B" w:rsidRPr="00467217">
              <w:rPr>
                <w:b/>
                <w:color w:val="FFFFFF" w:themeColor="background1"/>
                <w:sz w:val="14"/>
                <w:szCs w:val="14"/>
                <w:lang w:val="ru-RU"/>
              </w:rPr>
              <w:t xml:space="preserve"> </w:t>
            </w:r>
            <w:r w:rsidR="00D62EDA" w:rsidRPr="00467217">
              <w:rPr>
                <w:b/>
                <w:color w:val="FFFFFF" w:themeColor="background1"/>
                <w:sz w:val="14"/>
                <w:szCs w:val="14"/>
                <w:lang w:val="ru-RU"/>
              </w:rPr>
              <w:br/>
            </w:r>
            <w:r w:rsidRPr="00467217">
              <w:rPr>
                <w:b/>
                <w:color w:val="FFFFFF" w:themeColor="background1"/>
                <w:sz w:val="14"/>
                <w:szCs w:val="14"/>
                <w:lang w:val="ru-RU"/>
              </w:rPr>
              <w:t>в течение</w:t>
            </w:r>
            <w:r w:rsidR="00EE2F6B" w:rsidRPr="00467217">
              <w:rPr>
                <w:b/>
                <w:color w:val="FFFFFF" w:themeColor="background1"/>
                <w:sz w:val="14"/>
                <w:szCs w:val="14"/>
                <w:lang w:val="ru-RU"/>
              </w:rPr>
              <w:t xml:space="preserve"> </w:t>
            </w:r>
            <w:r w:rsidR="00531041" w:rsidRPr="00467217">
              <w:rPr>
                <w:b/>
                <w:color w:val="FFFFFF" w:themeColor="background1"/>
                <w:sz w:val="14"/>
                <w:szCs w:val="14"/>
                <w:lang w:val="ru-RU"/>
              </w:rPr>
              <w:br/>
            </w:r>
            <w:r w:rsidR="004073F2" w:rsidRPr="00467217">
              <w:rPr>
                <w:b/>
                <w:color w:val="FFFFFF" w:themeColor="background1"/>
                <w:sz w:val="14"/>
                <w:szCs w:val="14"/>
                <w:lang w:val="ru-RU"/>
              </w:rPr>
              <w:t>xx</w:t>
            </w:r>
            <w:r w:rsidRPr="00467217">
              <w:rPr>
                <w:b/>
                <w:color w:val="FFFFFF" w:themeColor="background1"/>
                <w:sz w:val="14"/>
                <w:szCs w:val="14"/>
                <w:lang w:val="ru-RU"/>
              </w:rPr>
              <w:t xml:space="preserve"> дней</w:t>
            </w:r>
          </w:p>
        </w:tc>
        <w:tc>
          <w:tcPr>
            <w:tcW w:w="474" w:type="pct"/>
            <w:shd w:val="clear" w:color="auto" w:fill="DC281E"/>
            <w:vAlign w:val="center"/>
          </w:tcPr>
          <w:p w14:paraId="0D1EDDD7" w14:textId="0CC3E1AE" w:rsidR="00EE2F6B" w:rsidRPr="00467217" w:rsidRDefault="00A473A7" w:rsidP="00A473A7">
            <w:pPr>
              <w:spacing w:before="120"/>
              <w:jc w:val="center"/>
              <w:rPr>
                <w:b/>
                <w:color w:val="FFFFFF" w:themeColor="background1"/>
                <w:sz w:val="14"/>
                <w:szCs w:val="14"/>
                <w:lang w:val="ru-RU"/>
              </w:rPr>
            </w:pPr>
            <w:r w:rsidRPr="00467217">
              <w:rPr>
                <w:b/>
                <w:color w:val="FFFFFF" w:themeColor="background1"/>
                <w:sz w:val="14"/>
                <w:szCs w:val="14"/>
                <w:lang w:val="ru-RU"/>
              </w:rPr>
              <w:t>Стоимость оказания услуг</w:t>
            </w:r>
            <w:r w:rsidR="00EE2F6B" w:rsidRPr="00467217">
              <w:rPr>
                <w:b/>
                <w:color w:val="FFFFFF" w:themeColor="background1"/>
                <w:sz w:val="14"/>
                <w:szCs w:val="14"/>
                <w:lang w:val="ru-RU"/>
              </w:rPr>
              <w:t xml:space="preserve"> (</w:t>
            </w:r>
            <w:r w:rsidR="00467217">
              <w:rPr>
                <w:b/>
                <w:color w:val="FFFFFF" w:themeColor="background1"/>
                <w:sz w:val="14"/>
                <w:szCs w:val="14"/>
                <w:lang w:val="ru-RU"/>
              </w:rPr>
              <w:t>фиксирована</w:t>
            </w:r>
            <w:r w:rsidRPr="00467217">
              <w:rPr>
                <w:b/>
                <w:color w:val="FFFFFF" w:themeColor="background1"/>
                <w:sz w:val="14"/>
                <w:szCs w:val="14"/>
                <w:lang w:val="ru-RU"/>
              </w:rPr>
              <w:t>,</w:t>
            </w:r>
            <w:r w:rsidR="00467217">
              <w:rPr>
                <w:b/>
                <w:color w:val="FFFFFF" w:themeColor="background1"/>
                <w:sz w:val="14"/>
                <w:szCs w:val="14"/>
                <w:lang w:val="ru-RU"/>
              </w:rPr>
              <w:t xml:space="preserve"> </w:t>
            </w:r>
            <w:r w:rsidRPr="00467217">
              <w:rPr>
                <w:b/>
                <w:color w:val="FFFFFF" w:themeColor="background1"/>
                <w:sz w:val="14"/>
                <w:szCs w:val="14"/>
                <w:lang w:val="ru-RU"/>
              </w:rPr>
              <w:t xml:space="preserve"> за операцию</w:t>
            </w:r>
            <w:r w:rsidR="00D62EDA" w:rsidRPr="00467217">
              <w:rPr>
                <w:b/>
                <w:color w:val="FFFFFF" w:themeColor="background1"/>
                <w:sz w:val="14"/>
                <w:szCs w:val="14"/>
                <w:lang w:val="ru-RU"/>
              </w:rPr>
              <w:t xml:space="preserve">, </w:t>
            </w:r>
            <w:r w:rsidRPr="00467217">
              <w:rPr>
                <w:b/>
                <w:color w:val="FFFFFF" w:themeColor="background1"/>
                <w:sz w:val="14"/>
                <w:szCs w:val="14"/>
                <w:lang w:val="ru-RU"/>
              </w:rPr>
              <w:t>другое</w:t>
            </w:r>
            <w:r w:rsidR="004073F2" w:rsidRPr="00467217">
              <w:rPr>
                <w:b/>
                <w:color w:val="FFFFFF" w:themeColor="background1"/>
                <w:sz w:val="14"/>
                <w:szCs w:val="14"/>
                <w:lang w:val="ru-RU"/>
              </w:rPr>
              <w:t>)</w:t>
            </w:r>
          </w:p>
        </w:tc>
        <w:tc>
          <w:tcPr>
            <w:tcW w:w="436" w:type="pct"/>
            <w:shd w:val="clear" w:color="auto" w:fill="DC281E"/>
            <w:vAlign w:val="center"/>
          </w:tcPr>
          <w:p w14:paraId="74314C1C" w14:textId="51C9B401" w:rsidR="00EE2F6B" w:rsidRPr="00467217" w:rsidRDefault="00A473A7" w:rsidP="00F1273A">
            <w:pPr>
              <w:spacing w:before="120"/>
              <w:jc w:val="center"/>
              <w:rPr>
                <w:b/>
                <w:color w:val="FFFFFF" w:themeColor="background1"/>
                <w:sz w:val="14"/>
                <w:szCs w:val="14"/>
                <w:lang w:val="ru-RU"/>
              </w:rPr>
            </w:pPr>
            <w:r w:rsidRPr="00467217">
              <w:rPr>
                <w:b/>
                <w:color w:val="FFFFFF" w:themeColor="background1"/>
                <w:sz w:val="14"/>
                <w:szCs w:val="14"/>
                <w:lang w:val="ru-RU"/>
              </w:rPr>
              <w:t>Необходимая поддержка</w:t>
            </w:r>
          </w:p>
        </w:tc>
        <w:tc>
          <w:tcPr>
            <w:tcW w:w="480" w:type="pct"/>
            <w:shd w:val="clear" w:color="auto" w:fill="DC281E"/>
            <w:vAlign w:val="center"/>
          </w:tcPr>
          <w:p w14:paraId="2241B830" w14:textId="363F2950" w:rsidR="00EE2F6B" w:rsidRPr="00467217" w:rsidRDefault="00A473A7" w:rsidP="00F1273A">
            <w:pPr>
              <w:spacing w:before="120"/>
              <w:jc w:val="center"/>
              <w:rPr>
                <w:b/>
                <w:color w:val="FFFFFF" w:themeColor="background1"/>
                <w:sz w:val="14"/>
                <w:szCs w:val="14"/>
                <w:lang w:val="ru-RU"/>
              </w:rPr>
            </w:pPr>
            <w:r w:rsidRPr="00467217">
              <w:rPr>
                <w:b/>
                <w:color w:val="FFFFFF" w:themeColor="background1"/>
                <w:sz w:val="14"/>
                <w:szCs w:val="14"/>
                <w:lang w:val="ru-RU"/>
              </w:rPr>
              <w:t>Требования к домохозяйствам</w:t>
            </w:r>
          </w:p>
        </w:tc>
        <w:tc>
          <w:tcPr>
            <w:tcW w:w="553" w:type="pct"/>
            <w:shd w:val="clear" w:color="auto" w:fill="DC281E"/>
            <w:vAlign w:val="center"/>
          </w:tcPr>
          <w:p w14:paraId="4E43D4E4" w14:textId="0CC791A5" w:rsidR="00EE2F6B" w:rsidRPr="00467217" w:rsidRDefault="00A473A7" w:rsidP="00F1273A">
            <w:pPr>
              <w:spacing w:before="120"/>
              <w:jc w:val="center"/>
              <w:rPr>
                <w:b/>
                <w:color w:val="FFFFFF" w:themeColor="background1"/>
                <w:sz w:val="14"/>
                <w:szCs w:val="14"/>
                <w:lang w:val="ru-RU"/>
              </w:rPr>
            </w:pPr>
            <w:r w:rsidRPr="00467217">
              <w:rPr>
                <w:b/>
                <w:color w:val="FFFFFF" w:themeColor="background1"/>
                <w:sz w:val="14"/>
                <w:szCs w:val="14"/>
                <w:lang w:val="ru-RU"/>
              </w:rPr>
              <w:t>Меры безопасности</w:t>
            </w:r>
          </w:p>
        </w:tc>
      </w:tr>
      <w:tr w:rsidR="00531041" w:rsidRPr="00467217" w14:paraId="2133B586" w14:textId="77777777" w:rsidTr="00467217">
        <w:trPr>
          <w:trHeight w:val="349"/>
        </w:trPr>
        <w:tc>
          <w:tcPr>
            <w:tcW w:w="660" w:type="pct"/>
            <w:tcBorders>
              <w:bottom w:val="single" w:sz="4" w:space="0" w:color="auto"/>
            </w:tcBorders>
            <w:shd w:val="clear" w:color="auto" w:fill="DC281E"/>
            <w:vAlign w:val="center"/>
          </w:tcPr>
          <w:p w14:paraId="2816FF9D" w14:textId="0F4FC84A" w:rsidR="004073F2" w:rsidRPr="00467217" w:rsidRDefault="00A473A7" w:rsidP="00F1273A">
            <w:pPr>
              <w:spacing w:before="120"/>
              <w:jc w:val="center"/>
              <w:rPr>
                <w:b/>
                <w:i/>
                <w:color w:val="FFFFFF" w:themeColor="background1"/>
                <w:sz w:val="14"/>
                <w:szCs w:val="14"/>
                <w:lang w:val="ru-RU"/>
              </w:rPr>
            </w:pPr>
            <w:r w:rsidRPr="00467217">
              <w:rPr>
                <w:b/>
                <w:i/>
                <w:color w:val="FFFFFF" w:themeColor="background1"/>
                <w:sz w:val="14"/>
                <w:szCs w:val="14"/>
                <w:lang w:val="ru-RU"/>
              </w:rPr>
              <w:t>Название, адрес и контактный номер телефона</w:t>
            </w:r>
          </w:p>
        </w:tc>
        <w:tc>
          <w:tcPr>
            <w:tcW w:w="671" w:type="pct"/>
            <w:tcBorders>
              <w:bottom w:val="single" w:sz="4" w:space="0" w:color="auto"/>
            </w:tcBorders>
            <w:shd w:val="clear" w:color="auto" w:fill="DC281E"/>
            <w:vAlign w:val="center"/>
          </w:tcPr>
          <w:p w14:paraId="1558FD0F" w14:textId="1042284D" w:rsidR="004073F2" w:rsidRPr="00467217" w:rsidRDefault="00A473A7" w:rsidP="00F1273A">
            <w:pPr>
              <w:spacing w:before="120"/>
              <w:jc w:val="center"/>
              <w:rPr>
                <w:b/>
                <w:i/>
                <w:color w:val="FFFFFF" w:themeColor="background1"/>
                <w:sz w:val="14"/>
                <w:szCs w:val="14"/>
                <w:lang w:val="ru-RU"/>
              </w:rPr>
            </w:pPr>
            <w:r w:rsidRPr="00467217">
              <w:rPr>
                <w:b/>
                <w:i/>
                <w:color w:val="FFFFFF" w:themeColor="background1"/>
                <w:sz w:val="14"/>
                <w:szCs w:val="14"/>
                <w:lang w:val="ru-RU"/>
              </w:rPr>
              <w:t xml:space="preserve">Мобильные переводы, денежные переводы, банковские счета и т.д. </w:t>
            </w:r>
          </w:p>
        </w:tc>
        <w:tc>
          <w:tcPr>
            <w:tcW w:w="527" w:type="pct"/>
            <w:tcBorders>
              <w:bottom w:val="single" w:sz="4" w:space="0" w:color="auto"/>
            </w:tcBorders>
            <w:shd w:val="clear" w:color="auto" w:fill="DC281E"/>
            <w:vAlign w:val="center"/>
          </w:tcPr>
          <w:p w14:paraId="11F0E5D2" w14:textId="547E2A65" w:rsidR="004073F2" w:rsidRPr="00467217" w:rsidRDefault="00A473A7" w:rsidP="00F1273A">
            <w:pPr>
              <w:spacing w:before="120"/>
              <w:jc w:val="center"/>
              <w:rPr>
                <w:b/>
                <w:i/>
                <w:color w:val="FFFFFF" w:themeColor="background1"/>
                <w:sz w:val="14"/>
                <w:szCs w:val="14"/>
                <w:lang w:val="ru-RU"/>
              </w:rPr>
            </w:pPr>
            <w:r w:rsidRPr="00467217">
              <w:rPr>
                <w:b/>
                <w:i/>
                <w:color w:val="FFFFFF" w:themeColor="background1"/>
                <w:sz w:val="14"/>
                <w:szCs w:val="14"/>
                <w:lang w:val="ru-RU"/>
              </w:rPr>
              <w:t>Географические зоны</w:t>
            </w:r>
          </w:p>
        </w:tc>
        <w:tc>
          <w:tcPr>
            <w:tcW w:w="385" w:type="pct"/>
            <w:tcBorders>
              <w:bottom w:val="single" w:sz="4" w:space="0" w:color="auto"/>
            </w:tcBorders>
            <w:shd w:val="clear" w:color="auto" w:fill="DC281E"/>
            <w:vAlign w:val="center"/>
          </w:tcPr>
          <w:p w14:paraId="61AD53B2" w14:textId="4F34B468" w:rsidR="004073F2" w:rsidRPr="00467217" w:rsidRDefault="00A473A7" w:rsidP="00F1273A">
            <w:pPr>
              <w:spacing w:before="120"/>
              <w:jc w:val="center"/>
              <w:rPr>
                <w:b/>
                <w:i/>
                <w:color w:val="FFFFFF" w:themeColor="background1"/>
                <w:sz w:val="14"/>
                <w:szCs w:val="14"/>
                <w:lang w:val="ru-RU"/>
              </w:rPr>
            </w:pPr>
            <w:r w:rsidRPr="00467217">
              <w:rPr>
                <w:b/>
                <w:i/>
                <w:color w:val="FFFFFF" w:themeColor="background1"/>
                <w:sz w:val="14"/>
                <w:szCs w:val="14"/>
                <w:lang w:val="ru-RU"/>
              </w:rPr>
              <w:t>Число клиентов</w:t>
            </w:r>
          </w:p>
        </w:tc>
        <w:tc>
          <w:tcPr>
            <w:tcW w:w="402" w:type="pct"/>
            <w:tcBorders>
              <w:bottom w:val="single" w:sz="4" w:space="0" w:color="auto"/>
            </w:tcBorders>
            <w:shd w:val="clear" w:color="auto" w:fill="DC281E"/>
            <w:vAlign w:val="center"/>
          </w:tcPr>
          <w:p w14:paraId="5170CC86" w14:textId="3E462ABC" w:rsidR="004073F2" w:rsidRPr="00467217" w:rsidRDefault="00A473A7" w:rsidP="00A473A7">
            <w:pPr>
              <w:spacing w:before="120"/>
              <w:jc w:val="center"/>
              <w:rPr>
                <w:b/>
                <w:i/>
                <w:color w:val="FFFFFF" w:themeColor="background1"/>
                <w:sz w:val="14"/>
                <w:szCs w:val="14"/>
                <w:lang w:val="ru-RU"/>
              </w:rPr>
            </w:pPr>
            <w:r w:rsidRPr="00467217">
              <w:rPr>
                <w:b/>
                <w:i/>
                <w:color w:val="FFFFFF" w:themeColor="background1"/>
                <w:sz w:val="14"/>
                <w:szCs w:val="14"/>
                <w:lang w:val="ru-RU"/>
              </w:rPr>
              <w:t>(Организация</w:t>
            </w:r>
            <w:r w:rsidR="004073F2" w:rsidRPr="00467217">
              <w:rPr>
                <w:b/>
                <w:i/>
                <w:color w:val="FFFFFF" w:themeColor="background1"/>
                <w:sz w:val="14"/>
                <w:szCs w:val="14"/>
                <w:lang w:val="ru-RU"/>
              </w:rPr>
              <w:t>/</w:t>
            </w:r>
            <w:r w:rsidR="00531041" w:rsidRPr="00467217">
              <w:rPr>
                <w:b/>
                <w:i/>
                <w:color w:val="FFFFFF" w:themeColor="background1"/>
                <w:sz w:val="14"/>
                <w:szCs w:val="14"/>
                <w:lang w:val="ru-RU"/>
              </w:rPr>
              <w:br/>
            </w:r>
            <w:r w:rsidRPr="00467217">
              <w:rPr>
                <w:b/>
                <w:i/>
                <w:color w:val="FFFFFF" w:themeColor="background1"/>
                <w:sz w:val="14"/>
                <w:szCs w:val="14"/>
                <w:lang w:val="ru-RU"/>
              </w:rPr>
              <w:t>Год</w:t>
            </w:r>
            <w:r w:rsidR="004073F2" w:rsidRPr="00467217">
              <w:rPr>
                <w:b/>
                <w:i/>
                <w:color w:val="FFFFFF" w:themeColor="background1"/>
                <w:sz w:val="14"/>
                <w:szCs w:val="14"/>
                <w:lang w:val="ru-RU"/>
              </w:rPr>
              <w:t>)</w:t>
            </w:r>
          </w:p>
        </w:tc>
        <w:tc>
          <w:tcPr>
            <w:tcW w:w="411" w:type="pct"/>
            <w:tcBorders>
              <w:bottom w:val="single" w:sz="4" w:space="0" w:color="auto"/>
            </w:tcBorders>
            <w:shd w:val="clear" w:color="auto" w:fill="DC281E"/>
            <w:vAlign w:val="center"/>
          </w:tcPr>
          <w:p w14:paraId="6F6309FE" w14:textId="14F2D7E9" w:rsidR="004073F2" w:rsidRPr="00467217" w:rsidRDefault="00A473A7" w:rsidP="00F1273A">
            <w:pPr>
              <w:spacing w:before="120"/>
              <w:jc w:val="center"/>
              <w:rPr>
                <w:b/>
                <w:i/>
                <w:color w:val="FFFFFF" w:themeColor="background1"/>
                <w:sz w:val="14"/>
                <w:szCs w:val="14"/>
                <w:lang w:val="ru-RU"/>
              </w:rPr>
            </w:pPr>
            <w:r w:rsidRPr="00467217">
              <w:rPr>
                <w:b/>
                <w:i/>
                <w:color w:val="FFFFFF" w:themeColor="background1"/>
                <w:sz w:val="14"/>
                <w:szCs w:val="14"/>
                <w:lang w:val="ru-RU"/>
              </w:rPr>
              <w:t>(Количество человек</w:t>
            </w:r>
            <w:r w:rsidR="004073F2" w:rsidRPr="00467217">
              <w:rPr>
                <w:b/>
                <w:i/>
                <w:color w:val="FFFFFF" w:themeColor="background1"/>
                <w:sz w:val="14"/>
                <w:szCs w:val="14"/>
                <w:lang w:val="ru-RU"/>
              </w:rPr>
              <w:t>)</w:t>
            </w:r>
          </w:p>
        </w:tc>
        <w:tc>
          <w:tcPr>
            <w:tcW w:w="474" w:type="pct"/>
            <w:tcBorders>
              <w:bottom w:val="single" w:sz="4" w:space="0" w:color="auto"/>
            </w:tcBorders>
            <w:shd w:val="clear" w:color="auto" w:fill="DC281E"/>
            <w:vAlign w:val="center"/>
          </w:tcPr>
          <w:p w14:paraId="57AA1B24" w14:textId="61B472AA" w:rsidR="004073F2" w:rsidRPr="00467217" w:rsidRDefault="00467217" w:rsidP="00A473A7">
            <w:pPr>
              <w:spacing w:before="120"/>
              <w:jc w:val="center"/>
              <w:rPr>
                <w:b/>
                <w:i/>
                <w:color w:val="FFFFFF" w:themeColor="background1"/>
                <w:sz w:val="14"/>
                <w:szCs w:val="14"/>
                <w:lang w:val="ru-RU"/>
              </w:rPr>
            </w:pPr>
            <w:r w:rsidRPr="00467217">
              <w:rPr>
                <w:b/>
                <w:i/>
                <w:color w:val="FFFFFF" w:themeColor="background1"/>
                <w:sz w:val="14"/>
                <w:szCs w:val="14"/>
                <w:lang w:val="ru-RU"/>
              </w:rPr>
              <w:t>Единицы</w:t>
            </w:r>
            <w:r w:rsidR="00A473A7" w:rsidRPr="00467217">
              <w:rPr>
                <w:b/>
                <w:i/>
                <w:color w:val="FFFFFF" w:themeColor="background1"/>
                <w:sz w:val="14"/>
                <w:szCs w:val="14"/>
                <w:lang w:val="ru-RU"/>
              </w:rPr>
              <w:t xml:space="preserve"> (местная валюта или доллары США</w:t>
            </w:r>
            <w:r w:rsidR="004073F2" w:rsidRPr="00467217">
              <w:rPr>
                <w:b/>
                <w:i/>
                <w:color w:val="FFFFFF" w:themeColor="background1"/>
                <w:sz w:val="14"/>
                <w:szCs w:val="14"/>
                <w:lang w:val="ru-RU"/>
              </w:rPr>
              <w:t>)</w:t>
            </w:r>
          </w:p>
        </w:tc>
        <w:tc>
          <w:tcPr>
            <w:tcW w:w="436" w:type="pct"/>
            <w:tcBorders>
              <w:bottom w:val="single" w:sz="4" w:space="0" w:color="auto"/>
            </w:tcBorders>
            <w:shd w:val="clear" w:color="auto" w:fill="DC281E"/>
            <w:vAlign w:val="center"/>
          </w:tcPr>
          <w:p w14:paraId="33E006A6" w14:textId="574F7454" w:rsidR="004073F2" w:rsidRPr="00467217" w:rsidRDefault="00A473A7" w:rsidP="00F1273A">
            <w:pPr>
              <w:spacing w:before="120"/>
              <w:jc w:val="center"/>
              <w:rPr>
                <w:b/>
                <w:i/>
                <w:color w:val="FFFFFF" w:themeColor="background1"/>
                <w:sz w:val="14"/>
                <w:szCs w:val="14"/>
                <w:lang w:val="ru-RU"/>
              </w:rPr>
            </w:pPr>
            <w:r w:rsidRPr="00467217">
              <w:rPr>
                <w:b/>
                <w:i/>
                <w:color w:val="FFFFFF" w:themeColor="background1"/>
                <w:sz w:val="14"/>
                <w:szCs w:val="14"/>
                <w:lang w:val="ru-RU"/>
              </w:rPr>
              <w:t>Кадры, ликвидность, оборудование</w:t>
            </w:r>
          </w:p>
        </w:tc>
        <w:tc>
          <w:tcPr>
            <w:tcW w:w="480" w:type="pct"/>
            <w:tcBorders>
              <w:bottom w:val="single" w:sz="4" w:space="0" w:color="auto"/>
            </w:tcBorders>
            <w:shd w:val="clear" w:color="auto" w:fill="DC281E"/>
            <w:vAlign w:val="center"/>
          </w:tcPr>
          <w:p w14:paraId="346BEE97" w14:textId="1992C684" w:rsidR="004073F2" w:rsidRPr="00467217" w:rsidRDefault="00A473A7" w:rsidP="00F1273A">
            <w:pPr>
              <w:spacing w:before="120"/>
              <w:jc w:val="center"/>
              <w:rPr>
                <w:b/>
                <w:i/>
                <w:color w:val="FFFFFF" w:themeColor="background1"/>
                <w:sz w:val="14"/>
                <w:szCs w:val="14"/>
                <w:lang w:val="ru-RU"/>
              </w:rPr>
            </w:pPr>
            <w:r w:rsidRPr="00467217">
              <w:rPr>
                <w:b/>
                <w:i/>
                <w:color w:val="FFFFFF" w:themeColor="background1"/>
                <w:sz w:val="14"/>
                <w:szCs w:val="14"/>
                <w:lang w:val="ru-RU"/>
              </w:rPr>
              <w:t>(удостоверения личности</w:t>
            </w:r>
            <w:r w:rsidR="004073F2" w:rsidRPr="00467217">
              <w:rPr>
                <w:b/>
                <w:i/>
                <w:color w:val="FFFFFF" w:themeColor="background1"/>
                <w:sz w:val="14"/>
                <w:szCs w:val="14"/>
                <w:lang w:val="ru-RU"/>
              </w:rPr>
              <w:t xml:space="preserve">, </w:t>
            </w:r>
            <w:r w:rsidRPr="00467217">
              <w:rPr>
                <w:b/>
                <w:i/>
                <w:color w:val="FFFFFF" w:themeColor="background1"/>
                <w:sz w:val="14"/>
                <w:szCs w:val="14"/>
                <w:lang w:val="ru-RU"/>
              </w:rPr>
              <w:t>документы, и т</w:t>
            </w:r>
            <w:r w:rsidR="004073F2" w:rsidRPr="00467217">
              <w:rPr>
                <w:b/>
                <w:i/>
                <w:color w:val="FFFFFF" w:themeColor="background1"/>
                <w:sz w:val="14"/>
                <w:szCs w:val="14"/>
                <w:lang w:val="ru-RU"/>
              </w:rPr>
              <w:t>.</w:t>
            </w:r>
            <w:r w:rsidRPr="00467217">
              <w:rPr>
                <w:b/>
                <w:i/>
                <w:color w:val="FFFFFF" w:themeColor="background1"/>
                <w:sz w:val="14"/>
                <w:szCs w:val="14"/>
                <w:lang w:val="ru-RU"/>
              </w:rPr>
              <w:t>д.</w:t>
            </w:r>
            <w:r w:rsidR="004073F2" w:rsidRPr="00467217">
              <w:rPr>
                <w:b/>
                <w:i/>
                <w:color w:val="FFFFFF" w:themeColor="background1"/>
                <w:sz w:val="14"/>
                <w:szCs w:val="14"/>
                <w:lang w:val="ru-RU"/>
              </w:rPr>
              <w:t>)</w:t>
            </w:r>
          </w:p>
        </w:tc>
        <w:tc>
          <w:tcPr>
            <w:tcW w:w="553" w:type="pct"/>
            <w:tcBorders>
              <w:bottom w:val="single" w:sz="4" w:space="0" w:color="auto"/>
            </w:tcBorders>
            <w:shd w:val="clear" w:color="auto" w:fill="DC281E"/>
            <w:vAlign w:val="center"/>
          </w:tcPr>
          <w:p w14:paraId="2BACD9FE" w14:textId="4D47BA01" w:rsidR="004073F2" w:rsidRPr="00467217" w:rsidRDefault="00A473A7" w:rsidP="00F1273A">
            <w:pPr>
              <w:spacing w:before="120"/>
              <w:jc w:val="center"/>
              <w:rPr>
                <w:b/>
                <w:i/>
                <w:color w:val="FFFFFF" w:themeColor="background1"/>
                <w:sz w:val="14"/>
                <w:szCs w:val="14"/>
                <w:lang w:val="ru-RU"/>
              </w:rPr>
            </w:pPr>
            <w:r w:rsidRPr="00467217">
              <w:rPr>
                <w:b/>
                <w:i/>
                <w:color w:val="FFFFFF" w:themeColor="background1"/>
                <w:sz w:val="14"/>
                <w:szCs w:val="14"/>
                <w:lang w:val="ru-RU"/>
              </w:rPr>
              <w:t>Страховка, меры безопасности, и т</w:t>
            </w:r>
            <w:r w:rsidR="004073F2" w:rsidRPr="00467217">
              <w:rPr>
                <w:b/>
                <w:i/>
                <w:color w:val="FFFFFF" w:themeColor="background1"/>
                <w:sz w:val="14"/>
                <w:szCs w:val="14"/>
                <w:lang w:val="ru-RU"/>
              </w:rPr>
              <w:t>.</w:t>
            </w:r>
            <w:r w:rsidRPr="00467217">
              <w:rPr>
                <w:b/>
                <w:i/>
                <w:color w:val="FFFFFF" w:themeColor="background1"/>
                <w:sz w:val="14"/>
                <w:szCs w:val="14"/>
                <w:lang w:val="ru-RU"/>
              </w:rPr>
              <w:t>д.</w:t>
            </w:r>
          </w:p>
        </w:tc>
      </w:tr>
      <w:tr w:rsidR="00531041" w:rsidRPr="00467217" w14:paraId="4CA7C107" w14:textId="77777777" w:rsidTr="00467217">
        <w:tc>
          <w:tcPr>
            <w:tcW w:w="660" w:type="pct"/>
            <w:shd w:val="clear" w:color="auto" w:fill="E6E6E6"/>
          </w:tcPr>
          <w:p w14:paraId="243D8537" w14:textId="5E4C4FB8" w:rsidR="004073F2" w:rsidRPr="00467217" w:rsidRDefault="004073F2" w:rsidP="00A95E1A">
            <w:pPr>
              <w:spacing w:before="240" w:after="240"/>
              <w:rPr>
                <w:lang w:val="ru-RU"/>
              </w:rPr>
            </w:pPr>
            <w:r w:rsidRPr="00467217">
              <w:rPr>
                <w:lang w:val="ru-RU"/>
              </w:rPr>
              <w:t>1.</w:t>
            </w:r>
          </w:p>
        </w:tc>
        <w:tc>
          <w:tcPr>
            <w:tcW w:w="671" w:type="pct"/>
            <w:shd w:val="clear" w:color="auto" w:fill="F3F3F3"/>
          </w:tcPr>
          <w:p w14:paraId="672C5124" w14:textId="77777777" w:rsidR="004073F2" w:rsidRPr="00467217" w:rsidRDefault="004073F2" w:rsidP="00A95E1A">
            <w:pPr>
              <w:spacing w:before="240" w:after="240"/>
              <w:rPr>
                <w:u w:val="single"/>
                <w:lang w:val="ru-RU"/>
              </w:rPr>
            </w:pPr>
          </w:p>
        </w:tc>
        <w:tc>
          <w:tcPr>
            <w:tcW w:w="527" w:type="pct"/>
            <w:shd w:val="clear" w:color="auto" w:fill="F3F3F3"/>
          </w:tcPr>
          <w:p w14:paraId="2A31BAD4" w14:textId="77777777" w:rsidR="004073F2" w:rsidRPr="00467217" w:rsidRDefault="004073F2" w:rsidP="00A95E1A">
            <w:pPr>
              <w:spacing w:before="240" w:after="240"/>
              <w:rPr>
                <w:u w:val="single"/>
                <w:lang w:val="ru-RU"/>
              </w:rPr>
            </w:pPr>
          </w:p>
        </w:tc>
        <w:tc>
          <w:tcPr>
            <w:tcW w:w="385" w:type="pct"/>
            <w:shd w:val="clear" w:color="auto" w:fill="F3F3F3"/>
          </w:tcPr>
          <w:p w14:paraId="50D92E4E" w14:textId="77777777" w:rsidR="004073F2" w:rsidRPr="00467217" w:rsidRDefault="004073F2" w:rsidP="00A95E1A">
            <w:pPr>
              <w:spacing w:before="240" w:after="240"/>
              <w:rPr>
                <w:u w:val="single"/>
                <w:lang w:val="ru-RU"/>
              </w:rPr>
            </w:pPr>
          </w:p>
        </w:tc>
        <w:tc>
          <w:tcPr>
            <w:tcW w:w="402" w:type="pct"/>
            <w:shd w:val="clear" w:color="auto" w:fill="F3F3F3"/>
          </w:tcPr>
          <w:p w14:paraId="36D257A1" w14:textId="77777777" w:rsidR="004073F2" w:rsidRPr="00467217" w:rsidRDefault="004073F2" w:rsidP="00A95E1A">
            <w:pPr>
              <w:spacing w:before="240" w:after="240"/>
              <w:rPr>
                <w:u w:val="single"/>
                <w:lang w:val="ru-RU"/>
              </w:rPr>
            </w:pPr>
          </w:p>
        </w:tc>
        <w:tc>
          <w:tcPr>
            <w:tcW w:w="411" w:type="pct"/>
            <w:shd w:val="clear" w:color="auto" w:fill="F3F3F3"/>
          </w:tcPr>
          <w:p w14:paraId="3E78878A" w14:textId="77777777" w:rsidR="004073F2" w:rsidRPr="00467217" w:rsidRDefault="004073F2" w:rsidP="00A95E1A">
            <w:pPr>
              <w:spacing w:before="240" w:after="240"/>
              <w:rPr>
                <w:u w:val="single"/>
                <w:lang w:val="ru-RU"/>
              </w:rPr>
            </w:pPr>
          </w:p>
        </w:tc>
        <w:tc>
          <w:tcPr>
            <w:tcW w:w="474" w:type="pct"/>
            <w:shd w:val="clear" w:color="auto" w:fill="F3F3F3"/>
          </w:tcPr>
          <w:p w14:paraId="33D0B3F2" w14:textId="77777777" w:rsidR="004073F2" w:rsidRPr="00467217" w:rsidRDefault="004073F2" w:rsidP="00A95E1A">
            <w:pPr>
              <w:spacing w:before="240" w:after="240"/>
              <w:rPr>
                <w:lang w:val="ru-RU"/>
              </w:rPr>
            </w:pPr>
          </w:p>
        </w:tc>
        <w:tc>
          <w:tcPr>
            <w:tcW w:w="436" w:type="pct"/>
            <w:shd w:val="clear" w:color="auto" w:fill="F3F3F3"/>
          </w:tcPr>
          <w:p w14:paraId="689420EE" w14:textId="77777777" w:rsidR="004073F2" w:rsidRPr="00467217" w:rsidRDefault="004073F2" w:rsidP="00A95E1A">
            <w:pPr>
              <w:spacing w:before="240" w:after="240"/>
              <w:rPr>
                <w:lang w:val="ru-RU"/>
              </w:rPr>
            </w:pPr>
          </w:p>
        </w:tc>
        <w:tc>
          <w:tcPr>
            <w:tcW w:w="480" w:type="pct"/>
            <w:shd w:val="clear" w:color="auto" w:fill="F3F3F3"/>
          </w:tcPr>
          <w:p w14:paraId="15C03862" w14:textId="77777777" w:rsidR="004073F2" w:rsidRPr="00467217" w:rsidRDefault="004073F2" w:rsidP="00A95E1A">
            <w:pPr>
              <w:spacing w:before="240" w:after="240"/>
              <w:rPr>
                <w:b/>
                <w:sz w:val="18"/>
                <w:szCs w:val="18"/>
                <w:lang w:val="ru-RU"/>
              </w:rPr>
            </w:pPr>
          </w:p>
        </w:tc>
        <w:tc>
          <w:tcPr>
            <w:tcW w:w="553" w:type="pct"/>
            <w:shd w:val="clear" w:color="auto" w:fill="F3F3F3"/>
          </w:tcPr>
          <w:p w14:paraId="0A3FCCFD" w14:textId="77777777" w:rsidR="004073F2" w:rsidRPr="00467217" w:rsidRDefault="004073F2" w:rsidP="00A95E1A">
            <w:pPr>
              <w:spacing w:before="240" w:after="240"/>
              <w:rPr>
                <w:b/>
                <w:sz w:val="18"/>
                <w:szCs w:val="18"/>
                <w:lang w:val="ru-RU"/>
              </w:rPr>
            </w:pPr>
          </w:p>
        </w:tc>
      </w:tr>
      <w:tr w:rsidR="00531041" w:rsidRPr="00467217" w14:paraId="1DC71AA2" w14:textId="77777777" w:rsidTr="00467217">
        <w:tc>
          <w:tcPr>
            <w:tcW w:w="660" w:type="pct"/>
            <w:shd w:val="clear" w:color="auto" w:fill="E6E6E6"/>
          </w:tcPr>
          <w:p w14:paraId="1F4A2738" w14:textId="4D372E69" w:rsidR="004073F2" w:rsidRPr="00467217" w:rsidRDefault="004073F2" w:rsidP="00A95E1A">
            <w:pPr>
              <w:spacing w:before="240" w:after="240"/>
              <w:rPr>
                <w:lang w:val="ru-RU"/>
              </w:rPr>
            </w:pPr>
            <w:r w:rsidRPr="00467217">
              <w:rPr>
                <w:lang w:val="ru-RU"/>
              </w:rPr>
              <w:t>2.</w:t>
            </w:r>
          </w:p>
        </w:tc>
        <w:tc>
          <w:tcPr>
            <w:tcW w:w="671" w:type="pct"/>
            <w:shd w:val="clear" w:color="auto" w:fill="F3F3F3"/>
          </w:tcPr>
          <w:p w14:paraId="7ACF4D28" w14:textId="77777777" w:rsidR="004073F2" w:rsidRPr="00467217" w:rsidRDefault="004073F2" w:rsidP="00A95E1A">
            <w:pPr>
              <w:spacing w:before="240" w:after="240"/>
              <w:rPr>
                <w:u w:val="single"/>
                <w:lang w:val="ru-RU"/>
              </w:rPr>
            </w:pPr>
          </w:p>
        </w:tc>
        <w:tc>
          <w:tcPr>
            <w:tcW w:w="527" w:type="pct"/>
            <w:shd w:val="clear" w:color="auto" w:fill="F3F3F3"/>
          </w:tcPr>
          <w:p w14:paraId="7DCFF21C" w14:textId="77777777" w:rsidR="004073F2" w:rsidRPr="00467217" w:rsidRDefault="004073F2" w:rsidP="00A95E1A">
            <w:pPr>
              <w:spacing w:before="240" w:after="240"/>
              <w:rPr>
                <w:u w:val="single"/>
                <w:lang w:val="ru-RU"/>
              </w:rPr>
            </w:pPr>
          </w:p>
        </w:tc>
        <w:tc>
          <w:tcPr>
            <w:tcW w:w="385" w:type="pct"/>
            <w:shd w:val="clear" w:color="auto" w:fill="F3F3F3"/>
          </w:tcPr>
          <w:p w14:paraId="2D8822AB" w14:textId="77777777" w:rsidR="004073F2" w:rsidRPr="00467217" w:rsidRDefault="004073F2" w:rsidP="00A95E1A">
            <w:pPr>
              <w:spacing w:before="240" w:after="240"/>
              <w:rPr>
                <w:u w:val="single"/>
                <w:lang w:val="ru-RU"/>
              </w:rPr>
            </w:pPr>
          </w:p>
        </w:tc>
        <w:tc>
          <w:tcPr>
            <w:tcW w:w="402" w:type="pct"/>
            <w:shd w:val="clear" w:color="auto" w:fill="F3F3F3"/>
          </w:tcPr>
          <w:p w14:paraId="5AA6D5C2" w14:textId="77777777" w:rsidR="004073F2" w:rsidRPr="00467217" w:rsidRDefault="004073F2" w:rsidP="00A95E1A">
            <w:pPr>
              <w:spacing w:before="240" w:after="240"/>
              <w:rPr>
                <w:u w:val="single"/>
                <w:lang w:val="ru-RU"/>
              </w:rPr>
            </w:pPr>
          </w:p>
        </w:tc>
        <w:tc>
          <w:tcPr>
            <w:tcW w:w="411" w:type="pct"/>
            <w:shd w:val="clear" w:color="auto" w:fill="F3F3F3"/>
          </w:tcPr>
          <w:p w14:paraId="4D6352EF" w14:textId="77777777" w:rsidR="004073F2" w:rsidRPr="00467217" w:rsidRDefault="004073F2" w:rsidP="00A95E1A">
            <w:pPr>
              <w:spacing w:before="240" w:after="240"/>
              <w:rPr>
                <w:u w:val="single"/>
                <w:lang w:val="ru-RU"/>
              </w:rPr>
            </w:pPr>
          </w:p>
        </w:tc>
        <w:tc>
          <w:tcPr>
            <w:tcW w:w="474" w:type="pct"/>
            <w:shd w:val="clear" w:color="auto" w:fill="F3F3F3"/>
          </w:tcPr>
          <w:p w14:paraId="7BF11445" w14:textId="77777777" w:rsidR="004073F2" w:rsidRPr="00467217" w:rsidRDefault="004073F2" w:rsidP="00A95E1A">
            <w:pPr>
              <w:spacing w:before="240" w:after="240"/>
              <w:rPr>
                <w:lang w:val="ru-RU"/>
              </w:rPr>
            </w:pPr>
          </w:p>
        </w:tc>
        <w:tc>
          <w:tcPr>
            <w:tcW w:w="436" w:type="pct"/>
            <w:shd w:val="clear" w:color="auto" w:fill="F3F3F3"/>
          </w:tcPr>
          <w:p w14:paraId="6AA38563" w14:textId="77777777" w:rsidR="004073F2" w:rsidRPr="00467217" w:rsidRDefault="004073F2" w:rsidP="00A95E1A">
            <w:pPr>
              <w:spacing w:before="240" w:after="240"/>
              <w:rPr>
                <w:lang w:val="ru-RU"/>
              </w:rPr>
            </w:pPr>
          </w:p>
        </w:tc>
        <w:tc>
          <w:tcPr>
            <w:tcW w:w="480" w:type="pct"/>
            <w:shd w:val="clear" w:color="auto" w:fill="F3F3F3"/>
          </w:tcPr>
          <w:p w14:paraId="1E411D94" w14:textId="77777777" w:rsidR="004073F2" w:rsidRPr="00467217" w:rsidRDefault="004073F2" w:rsidP="00A95E1A">
            <w:pPr>
              <w:spacing w:before="240" w:after="240"/>
              <w:rPr>
                <w:lang w:val="ru-RU"/>
              </w:rPr>
            </w:pPr>
          </w:p>
        </w:tc>
        <w:tc>
          <w:tcPr>
            <w:tcW w:w="553" w:type="pct"/>
            <w:shd w:val="clear" w:color="auto" w:fill="F3F3F3"/>
          </w:tcPr>
          <w:p w14:paraId="43187ED9" w14:textId="77777777" w:rsidR="004073F2" w:rsidRPr="00467217" w:rsidRDefault="004073F2" w:rsidP="00A95E1A">
            <w:pPr>
              <w:spacing w:before="240" w:after="240"/>
              <w:rPr>
                <w:lang w:val="ru-RU"/>
              </w:rPr>
            </w:pPr>
          </w:p>
        </w:tc>
      </w:tr>
      <w:tr w:rsidR="00531041" w:rsidRPr="00467217" w14:paraId="39B88653" w14:textId="77777777" w:rsidTr="00467217">
        <w:tc>
          <w:tcPr>
            <w:tcW w:w="660" w:type="pct"/>
            <w:shd w:val="clear" w:color="auto" w:fill="E6E6E6"/>
          </w:tcPr>
          <w:p w14:paraId="0F8957DE" w14:textId="63016873" w:rsidR="004073F2" w:rsidRPr="00467217" w:rsidRDefault="004073F2" w:rsidP="00A95E1A">
            <w:pPr>
              <w:spacing w:before="240" w:after="240"/>
              <w:rPr>
                <w:lang w:val="ru-RU"/>
              </w:rPr>
            </w:pPr>
            <w:r w:rsidRPr="00467217">
              <w:rPr>
                <w:lang w:val="ru-RU"/>
              </w:rPr>
              <w:t>3.</w:t>
            </w:r>
          </w:p>
        </w:tc>
        <w:tc>
          <w:tcPr>
            <w:tcW w:w="671" w:type="pct"/>
            <w:shd w:val="clear" w:color="auto" w:fill="F3F3F3"/>
          </w:tcPr>
          <w:p w14:paraId="22FC978C" w14:textId="77777777" w:rsidR="004073F2" w:rsidRPr="00467217" w:rsidRDefault="004073F2" w:rsidP="00A95E1A">
            <w:pPr>
              <w:spacing w:before="240" w:after="240"/>
              <w:rPr>
                <w:u w:val="single"/>
                <w:lang w:val="ru-RU"/>
              </w:rPr>
            </w:pPr>
          </w:p>
        </w:tc>
        <w:tc>
          <w:tcPr>
            <w:tcW w:w="527" w:type="pct"/>
            <w:shd w:val="clear" w:color="auto" w:fill="F3F3F3"/>
          </w:tcPr>
          <w:p w14:paraId="4F4E9CAA" w14:textId="77777777" w:rsidR="004073F2" w:rsidRPr="00467217" w:rsidRDefault="004073F2" w:rsidP="00A95E1A">
            <w:pPr>
              <w:spacing w:before="240" w:after="240"/>
              <w:rPr>
                <w:u w:val="single"/>
                <w:lang w:val="ru-RU"/>
              </w:rPr>
            </w:pPr>
          </w:p>
        </w:tc>
        <w:tc>
          <w:tcPr>
            <w:tcW w:w="385" w:type="pct"/>
            <w:shd w:val="clear" w:color="auto" w:fill="F3F3F3"/>
          </w:tcPr>
          <w:p w14:paraId="15DD188D" w14:textId="77777777" w:rsidR="004073F2" w:rsidRPr="00467217" w:rsidRDefault="004073F2" w:rsidP="00A95E1A">
            <w:pPr>
              <w:spacing w:before="240" w:after="240"/>
              <w:rPr>
                <w:u w:val="single"/>
                <w:lang w:val="ru-RU"/>
              </w:rPr>
            </w:pPr>
          </w:p>
        </w:tc>
        <w:tc>
          <w:tcPr>
            <w:tcW w:w="402" w:type="pct"/>
            <w:shd w:val="clear" w:color="auto" w:fill="F3F3F3"/>
          </w:tcPr>
          <w:p w14:paraId="5E039730" w14:textId="77777777" w:rsidR="004073F2" w:rsidRPr="00467217" w:rsidRDefault="004073F2" w:rsidP="00A95E1A">
            <w:pPr>
              <w:spacing w:before="240" w:after="240"/>
              <w:rPr>
                <w:u w:val="single"/>
                <w:lang w:val="ru-RU"/>
              </w:rPr>
            </w:pPr>
          </w:p>
        </w:tc>
        <w:tc>
          <w:tcPr>
            <w:tcW w:w="411" w:type="pct"/>
            <w:shd w:val="clear" w:color="auto" w:fill="F3F3F3"/>
          </w:tcPr>
          <w:p w14:paraId="4ACBEE98" w14:textId="77777777" w:rsidR="004073F2" w:rsidRPr="00467217" w:rsidRDefault="004073F2" w:rsidP="00A95E1A">
            <w:pPr>
              <w:spacing w:before="240" w:after="240"/>
              <w:rPr>
                <w:u w:val="single"/>
                <w:lang w:val="ru-RU"/>
              </w:rPr>
            </w:pPr>
          </w:p>
        </w:tc>
        <w:tc>
          <w:tcPr>
            <w:tcW w:w="474" w:type="pct"/>
            <w:shd w:val="clear" w:color="auto" w:fill="F3F3F3"/>
          </w:tcPr>
          <w:p w14:paraId="1B6FAF7C" w14:textId="77777777" w:rsidR="004073F2" w:rsidRPr="00467217" w:rsidRDefault="004073F2" w:rsidP="00A95E1A">
            <w:pPr>
              <w:spacing w:before="240" w:after="240"/>
              <w:rPr>
                <w:lang w:val="ru-RU"/>
              </w:rPr>
            </w:pPr>
          </w:p>
        </w:tc>
        <w:tc>
          <w:tcPr>
            <w:tcW w:w="436" w:type="pct"/>
            <w:shd w:val="clear" w:color="auto" w:fill="F3F3F3"/>
          </w:tcPr>
          <w:p w14:paraId="26ABF97F" w14:textId="77777777" w:rsidR="004073F2" w:rsidRPr="00467217" w:rsidRDefault="004073F2" w:rsidP="00A95E1A">
            <w:pPr>
              <w:spacing w:before="240" w:after="240"/>
              <w:rPr>
                <w:lang w:val="ru-RU"/>
              </w:rPr>
            </w:pPr>
          </w:p>
        </w:tc>
        <w:tc>
          <w:tcPr>
            <w:tcW w:w="480" w:type="pct"/>
            <w:shd w:val="clear" w:color="auto" w:fill="F3F3F3"/>
          </w:tcPr>
          <w:p w14:paraId="2E8F419F" w14:textId="77777777" w:rsidR="004073F2" w:rsidRPr="00467217" w:rsidRDefault="004073F2" w:rsidP="00A95E1A">
            <w:pPr>
              <w:spacing w:before="240" w:after="240"/>
              <w:rPr>
                <w:lang w:val="ru-RU"/>
              </w:rPr>
            </w:pPr>
          </w:p>
        </w:tc>
        <w:tc>
          <w:tcPr>
            <w:tcW w:w="553" w:type="pct"/>
            <w:shd w:val="clear" w:color="auto" w:fill="F3F3F3"/>
          </w:tcPr>
          <w:p w14:paraId="48D54B5A" w14:textId="77777777" w:rsidR="004073F2" w:rsidRPr="00467217" w:rsidRDefault="004073F2" w:rsidP="00A95E1A">
            <w:pPr>
              <w:spacing w:before="240" w:after="240"/>
              <w:rPr>
                <w:lang w:val="ru-RU"/>
              </w:rPr>
            </w:pPr>
          </w:p>
        </w:tc>
      </w:tr>
      <w:tr w:rsidR="00531041" w:rsidRPr="00467217" w14:paraId="2B1FF094" w14:textId="77777777" w:rsidTr="00467217">
        <w:tc>
          <w:tcPr>
            <w:tcW w:w="660" w:type="pct"/>
            <w:shd w:val="clear" w:color="auto" w:fill="E6E6E6"/>
          </w:tcPr>
          <w:p w14:paraId="3A029644" w14:textId="4B4C19F9" w:rsidR="004073F2" w:rsidRPr="00467217" w:rsidRDefault="004073F2" w:rsidP="00A95E1A">
            <w:pPr>
              <w:spacing w:before="240" w:after="240"/>
              <w:rPr>
                <w:lang w:val="ru-RU"/>
              </w:rPr>
            </w:pPr>
            <w:r w:rsidRPr="00467217">
              <w:rPr>
                <w:lang w:val="ru-RU"/>
              </w:rPr>
              <w:t>4.</w:t>
            </w:r>
          </w:p>
        </w:tc>
        <w:tc>
          <w:tcPr>
            <w:tcW w:w="671" w:type="pct"/>
            <w:shd w:val="clear" w:color="auto" w:fill="F3F3F3"/>
          </w:tcPr>
          <w:p w14:paraId="104B7A62" w14:textId="77777777" w:rsidR="004073F2" w:rsidRPr="00467217" w:rsidRDefault="004073F2" w:rsidP="00A95E1A">
            <w:pPr>
              <w:spacing w:before="240" w:after="240"/>
              <w:rPr>
                <w:u w:val="single"/>
                <w:lang w:val="ru-RU"/>
              </w:rPr>
            </w:pPr>
          </w:p>
        </w:tc>
        <w:tc>
          <w:tcPr>
            <w:tcW w:w="527" w:type="pct"/>
            <w:shd w:val="clear" w:color="auto" w:fill="F3F3F3"/>
          </w:tcPr>
          <w:p w14:paraId="3AA2C69C" w14:textId="77777777" w:rsidR="004073F2" w:rsidRPr="00467217" w:rsidRDefault="004073F2" w:rsidP="00A95E1A">
            <w:pPr>
              <w:spacing w:before="240" w:after="240"/>
              <w:rPr>
                <w:u w:val="single"/>
                <w:lang w:val="ru-RU"/>
              </w:rPr>
            </w:pPr>
          </w:p>
        </w:tc>
        <w:tc>
          <w:tcPr>
            <w:tcW w:w="385" w:type="pct"/>
            <w:shd w:val="clear" w:color="auto" w:fill="F3F3F3"/>
          </w:tcPr>
          <w:p w14:paraId="11AA33AE" w14:textId="77777777" w:rsidR="004073F2" w:rsidRPr="00467217" w:rsidRDefault="004073F2" w:rsidP="00A95E1A">
            <w:pPr>
              <w:spacing w:before="240" w:after="240"/>
              <w:rPr>
                <w:u w:val="single"/>
                <w:lang w:val="ru-RU"/>
              </w:rPr>
            </w:pPr>
          </w:p>
        </w:tc>
        <w:tc>
          <w:tcPr>
            <w:tcW w:w="402" w:type="pct"/>
            <w:shd w:val="clear" w:color="auto" w:fill="F3F3F3"/>
          </w:tcPr>
          <w:p w14:paraId="498D47FE" w14:textId="77777777" w:rsidR="004073F2" w:rsidRPr="00467217" w:rsidRDefault="004073F2" w:rsidP="00A95E1A">
            <w:pPr>
              <w:spacing w:before="240" w:after="240"/>
              <w:rPr>
                <w:u w:val="single"/>
                <w:lang w:val="ru-RU"/>
              </w:rPr>
            </w:pPr>
          </w:p>
        </w:tc>
        <w:tc>
          <w:tcPr>
            <w:tcW w:w="411" w:type="pct"/>
            <w:shd w:val="clear" w:color="auto" w:fill="F3F3F3"/>
          </w:tcPr>
          <w:p w14:paraId="4C0FB470" w14:textId="77777777" w:rsidR="004073F2" w:rsidRPr="00467217" w:rsidRDefault="004073F2" w:rsidP="00A95E1A">
            <w:pPr>
              <w:spacing w:before="240" w:after="240"/>
              <w:rPr>
                <w:u w:val="single"/>
                <w:lang w:val="ru-RU"/>
              </w:rPr>
            </w:pPr>
          </w:p>
        </w:tc>
        <w:tc>
          <w:tcPr>
            <w:tcW w:w="474" w:type="pct"/>
            <w:shd w:val="clear" w:color="auto" w:fill="F3F3F3"/>
          </w:tcPr>
          <w:p w14:paraId="780970A0" w14:textId="77777777" w:rsidR="004073F2" w:rsidRPr="00467217" w:rsidRDefault="004073F2" w:rsidP="00A95E1A">
            <w:pPr>
              <w:spacing w:before="240" w:after="240"/>
              <w:rPr>
                <w:lang w:val="ru-RU"/>
              </w:rPr>
            </w:pPr>
          </w:p>
        </w:tc>
        <w:tc>
          <w:tcPr>
            <w:tcW w:w="436" w:type="pct"/>
            <w:shd w:val="clear" w:color="auto" w:fill="F3F3F3"/>
          </w:tcPr>
          <w:p w14:paraId="1D329B58" w14:textId="77777777" w:rsidR="004073F2" w:rsidRPr="00467217" w:rsidRDefault="004073F2" w:rsidP="00A95E1A">
            <w:pPr>
              <w:spacing w:before="240" w:after="240"/>
              <w:rPr>
                <w:lang w:val="ru-RU"/>
              </w:rPr>
            </w:pPr>
          </w:p>
        </w:tc>
        <w:tc>
          <w:tcPr>
            <w:tcW w:w="480" w:type="pct"/>
            <w:shd w:val="clear" w:color="auto" w:fill="F3F3F3"/>
          </w:tcPr>
          <w:p w14:paraId="397E4421" w14:textId="77777777" w:rsidR="004073F2" w:rsidRPr="00467217" w:rsidRDefault="004073F2" w:rsidP="00A95E1A">
            <w:pPr>
              <w:spacing w:before="240" w:after="240"/>
              <w:rPr>
                <w:lang w:val="ru-RU"/>
              </w:rPr>
            </w:pPr>
          </w:p>
        </w:tc>
        <w:tc>
          <w:tcPr>
            <w:tcW w:w="553" w:type="pct"/>
            <w:shd w:val="clear" w:color="auto" w:fill="F3F3F3"/>
          </w:tcPr>
          <w:p w14:paraId="3C087291" w14:textId="77777777" w:rsidR="004073F2" w:rsidRPr="00467217" w:rsidRDefault="004073F2" w:rsidP="00A95E1A">
            <w:pPr>
              <w:spacing w:before="240" w:after="240"/>
              <w:rPr>
                <w:lang w:val="ru-RU"/>
              </w:rPr>
            </w:pPr>
          </w:p>
        </w:tc>
      </w:tr>
      <w:tr w:rsidR="00531041" w:rsidRPr="00467217" w14:paraId="20E30E4D" w14:textId="77777777" w:rsidTr="00467217">
        <w:tc>
          <w:tcPr>
            <w:tcW w:w="660" w:type="pct"/>
            <w:shd w:val="clear" w:color="auto" w:fill="E6E6E6"/>
          </w:tcPr>
          <w:p w14:paraId="3DFE0E77" w14:textId="645D25C9" w:rsidR="004073F2" w:rsidRPr="00467217" w:rsidRDefault="004073F2" w:rsidP="00A95E1A">
            <w:pPr>
              <w:spacing w:before="240" w:after="240"/>
              <w:rPr>
                <w:lang w:val="ru-RU"/>
              </w:rPr>
            </w:pPr>
            <w:r w:rsidRPr="00467217">
              <w:rPr>
                <w:lang w:val="ru-RU"/>
              </w:rPr>
              <w:t>5.</w:t>
            </w:r>
          </w:p>
        </w:tc>
        <w:tc>
          <w:tcPr>
            <w:tcW w:w="671" w:type="pct"/>
            <w:shd w:val="clear" w:color="auto" w:fill="F3F3F3"/>
          </w:tcPr>
          <w:p w14:paraId="567DB9D4" w14:textId="77777777" w:rsidR="004073F2" w:rsidRPr="00467217" w:rsidRDefault="004073F2" w:rsidP="00A95E1A">
            <w:pPr>
              <w:spacing w:before="240" w:after="240"/>
              <w:rPr>
                <w:u w:val="single"/>
                <w:lang w:val="ru-RU"/>
              </w:rPr>
            </w:pPr>
          </w:p>
        </w:tc>
        <w:tc>
          <w:tcPr>
            <w:tcW w:w="527" w:type="pct"/>
            <w:shd w:val="clear" w:color="auto" w:fill="F3F3F3"/>
          </w:tcPr>
          <w:p w14:paraId="304EE89C" w14:textId="77777777" w:rsidR="004073F2" w:rsidRPr="00467217" w:rsidRDefault="004073F2" w:rsidP="00A95E1A">
            <w:pPr>
              <w:spacing w:before="240" w:after="240"/>
              <w:rPr>
                <w:u w:val="single"/>
                <w:lang w:val="ru-RU"/>
              </w:rPr>
            </w:pPr>
          </w:p>
        </w:tc>
        <w:tc>
          <w:tcPr>
            <w:tcW w:w="385" w:type="pct"/>
            <w:shd w:val="clear" w:color="auto" w:fill="F3F3F3"/>
          </w:tcPr>
          <w:p w14:paraId="5E3E8668" w14:textId="77777777" w:rsidR="004073F2" w:rsidRPr="00467217" w:rsidRDefault="004073F2" w:rsidP="00A95E1A">
            <w:pPr>
              <w:spacing w:before="240" w:after="240"/>
              <w:rPr>
                <w:u w:val="single"/>
                <w:lang w:val="ru-RU"/>
              </w:rPr>
            </w:pPr>
          </w:p>
        </w:tc>
        <w:tc>
          <w:tcPr>
            <w:tcW w:w="402" w:type="pct"/>
            <w:shd w:val="clear" w:color="auto" w:fill="F3F3F3"/>
          </w:tcPr>
          <w:p w14:paraId="1FB7268A" w14:textId="77777777" w:rsidR="004073F2" w:rsidRPr="00467217" w:rsidRDefault="004073F2" w:rsidP="00A95E1A">
            <w:pPr>
              <w:spacing w:before="240" w:after="240"/>
              <w:rPr>
                <w:u w:val="single"/>
                <w:lang w:val="ru-RU"/>
              </w:rPr>
            </w:pPr>
          </w:p>
        </w:tc>
        <w:tc>
          <w:tcPr>
            <w:tcW w:w="411" w:type="pct"/>
            <w:shd w:val="clear" w:color="auto" w:fill="F3F3F3"/>
          </w:tcPr>
          <w:p w14:paraId="504E3F0B" w14:textId="77777777" w:rsidR="004073F2" w:rsidRPr="00467217" w:rsidRDefault="004073F2" w:rsidP="00A95E1A">
            <w:pPr>
              <w:spacing w:before="240" w:after="240"/>
              <w:rPr>
                <w:u w:val="single"/>
                <w:lang w:val="ru-RU"/>
              </w:rPr>
            </w:pPr>
          </w:p>
        </w:tc>
        <w:tc>
          <w:tcPr>
            <w:tcW w:w="474" w:type="pct"/>
            <w:shd w:val="clear" w:color="auto" w:fill="F3F3F3"/>
          </w:tcPr>
          <w:p w14:paraId="6A6B4FD5" w14:textId="77777777" w:rsidR="004073F2" w:rsidRPr="00467217" w:rsidRDefault="004073F2" w:rsidP="00A95E1A">
            <w:pPr>
              <w:spacing w:before="240" w:after="240"/>
              <w:rPr>
                <w:lang w:val="ru-RU"/>
              </w:rPr>
            </w:pPr>
          </w:p>
        </w:tc>
        <w:tc>
          <w:tcPr>
            <w:tcW w:w="436" w:type="pct"/>
            <w:shd w:val="clear" w:color="auto" w:fill="F3F3F3"/>
          </w:tcPr>
          <w:p w14:paraId="31E2936B" w14:textId="77777777" w:rsidR="004073F2" w:rsidRPr="00467217" w:rsidRDefault="004073F2" w:rsidP="00A95E1A">
            <w:pPr>
              <w:spacing w:before="240" w:after="240"/>
              <w:rPr>
                <w:lang w:val="ru-RU"/>
              </w:rPr>
            </w:pPr>
          </w:p>
        </w:tc>
        <w:tc>
          <w:tcPr>
            <w:tcW w:w="480" w:type="pct"/>
            <w:shd w:val="clear" w:color="auto" w:fill="F3F3F3"/>
          </w:tcPr>
          <w:p w14:paraId="5C3E3F12" w14:textId="77777777" w:rsidR="004073F2" w:rsidRPr="00467217" w:rsidRDefault="004073F2" w:rsidP="00A95E1A">
            <w:pPr>
              <w:spacing w:before="240" w:after="240"/>
              <w:rPr>
                <w:lang w:val="ru-RU"/>
              </w:rPr>
            </w:pPr>
          </w:p>
        </w:tc>
        <w:tc>
          <w:tcPr>
            <w:tcW w:w="553" w:type="pct"/>
            <w:shd w:val="clear" w:color="auto" w:fill="F3F3F3"/>
          </w:tcPr>
          <w:p w14:paraId="5B066F27" w14:textId="77777777" w:rsidR="004073F2" w:rsidRPr="00467217" w:rsidRDefault="004073F2" w:rsidP="00A95E1A">
            <w:pPr>
              <w:spacing w:before="240" w:after="240"/>
              <w:rPr>
                <w:lang w:val="ru-RU"/>
              </w:rPr>
            </w:pPr>
          </w:p>
        </w:tc>
      </w:tr>
    </w:tbl>
    <w:p w14:paraId="41A85F5D" w14:textId="77777777" w:rsidR="00EE2F6B" w:rsidRPr="00467217" w:rsidRDefault="00EE2F6B" w:rsidP="00EE2F6B">
      <w:pPr>
        <w:rPr>
          <w:lang w:val="ru-RU"/>
        </w:rPr>
      </w:pPr>
    </w:p>
    <w:sectPr w:rsidR="00EE2F6B" w:rsidRPr="00467217" w:rsidSect="0046628A">
      <w:headerReference w:type="default" r:id="rId8"/>
      <w:footerReference w:type="default" r:id="rId9"/>
      <w:pgSz w:w="16840" w:h="11900"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53691" w14:textId="77777777" w:rsidR="00D74F4D" w:rsidRDefault="00D74F4D" w:rsidP="00BE0426">
      <w:r>
        <w:separator/>
      </w:r>
    </w:p>
  </w:endnote>
  <w:endnote w:type="continuationSeparator" w:id="0">
    <w:p w14:paraId="3A9EF25F" w14:textId="77777777" w:rsidR="00D74F4D" w:rsidRDefault="00D74F4D" w:rsidP="00BE0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00000001" w:usb1="08070000" w:usb2="00000010" w:usb3="00000000" w:csb0="00020000"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4B3ED" w14:textId="77777777" w:rsidR="00BE62E1" w:rsidRPr="00B45C74" w:rsidRDefault="00BE62E1"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4D71A3">
      <w:rPr>
        <w:b/>
        <w:noProof/>
        <w:color w:val="808080" w:themeColor="background1" w:themeShade="80"/>
        <w:sz w:val="18"/>
        <w:szCs w:val="18"/>
      </w:rPr>
      <w:t>1</w:t>
    </w:r>
    <w:r w:rsidRPr="00B45C74">
      <w:rPr>
        <w:b/>
        <w:color w:val="808080" w:themeColor="background1" w:themeShade="80"/>
        <w:sz w:val="18"/>
        <w:szCs w:val="18"/>
      </w:rPr>
      <w:fldChar w:fldCharType="end"/>
    </w:r>
  </w:p>
  <w:p w14:paraId="40176875" w14:textId="62B481E7" w:rsidR="00BE62E1" w:rsidRPr="00FF7776" w:rsidRDefault="00CE74A6" w:rsidP="00ED1B2B">
    <w:pPr>
      <w:pStyle w:val="a5"/>
    </w:pPr>
    <w:proofErr w:type="spellStart"/>
    <w:r>
      <w:rPr>
        <w:b/>
      </w:rPr>
      <w:t>Модуль</w:t>
    </w:r>
    <w:proofErr w:type="spellEnd"/>
    <w:r w:rsidR="00BE62E1" w:rsidRPr="00B5731D">
      <w:rPr>
        <w:b/>
      </w:rPr>
      <w:t xml:space="preserve"> 1.</w:t>
    </w:r>
    <w:r>
      <w:t xml:space="preserve"> </w:t>
    </w:r>
    <w:proofErr w:type="spellStart"/>
    <w:r>
      <w:t>Раздел</w:t>
    </w:r>
    <w:proofErr w:type="spellEnd"/>
    <w:r w:rsidR="00BE62E1" w:rsidRPr="00FF7776">
      <w:t xml:space="preserve"> </w:t>
    </w:r>
    <w:r w:rsidR="00A33022" w:rsidRPr="00FF7776">
      <w:t>1</w:t>
    </w:r>
    <w:r>
      <w:t xml:space="preserve">. </w:t>
    </w:r>
    <w:proofErr w:type="spellStart"/>
    <w:r>
      <w:t>Подраздел</w:t>
    </w:r>
    <w:proofErr w:type="spellEnd"/>
    <w:r w:rsidR="00BE62E1" w:rsidRPr="00FF7776">
      <w:t xml:space="preserve"> </w:t>
    </w:r>
    <w:r w:rsidR="00A33022" w:rsidRPr="00FF7776">
      <w:t>2</w:t>
    </w:r>
    <w:r w:rsidR="00BE62E1" w:rsidRPr="00FF7776">
      <w:t xml:space="preserve">. </w:t>
    </w:r>
    <w:fldSimple w:instr=" STYLEREF  H1 \t  \* MERGEFORMAT ">
      <w:r w:rsidR="004D71A3" w:rsidRPr="004D71A3">
        <w:rPr>
          <w:bCs/>
          <w:noProof/>
        </w:rPr>
        <w:t>Шаблон таблицы для систематизации</w:t>
      </w:r>
      <w:r w:rsidR="004D71A3">
        <w:rPr>
          <w:noProof/>
        </w:rPr>
        <w:t xml:space="preserve"> информации о поставщиках услуг</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53095" w14:textId="77777777" w:rsidR="00D74F4D" w:rsidRDefault="00D74F4D" w:rsidP="00BE0426">
      <w:r>
        <w:separator/>
      </w:r>
    </w:p>
  </w:footnote>
  <w:footnote w:type="continuationSeparator" w:id="0">
    <w:p w14:paraId="6A4C1323" w14:textId="77777777" w:rsidR="00D74F4D" w:rsidRDefault="00D74F4D" w:rsidP="00BE04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8606D" w14:textId="77777777" w:rsidR="00BE62E1" w:rsidRPr="00074036" w:rsidRDefault="00BE62E1" w:rsidP="00173FF2">
    <w:pPr>
      <w:pStyle w:val="a3"/>
      <w:rPr>
        <w:szCs w:val="16"/>
      </w:rPr>
    </w:pPr>
    <w:r w:rsidRPr="004B5DA9">
      <w:rPr>
        <w:rStyle w:val="Pantone485"/>
      </w:rPr>
      <w:t>International Red Cross and Red Crescent Movement</w:t>
    </w:r>
    <w:r>
      <w:rPr>
        <w:rFonts w:cs="Caecilia-Light"/>
        <w:color w:val="FF0000"/>
        <w:szCs w:val="16"/>
      </w:rPr>
      <w:t xml:space="preserve"> </w:t>
    </w:r>
    <w:r w:rsidRPr="002B5D03">
      <w:rPr>
        <w:rStyle w:val="af2"/>
        <w:bCs/>
        <w:szCs w:val="16"/>
      </w:rPr>
      <w:t>I</w:t>
    </w:r>
    <w:r w:rsidRPr="009F6986">
      <w:rPr>
        <w:rStyle w:val="af2"/>
        <w:color w:val="FF0000"/>
        <w:szCs w:val="16"/>
      </w:rPr>
      <w:t xml:space="preserve"> </w:t>
    </w:r>
    <w:r w:rsidRPr="009F6986">
      <w:rPr>
        <w:b/>
        <w:szCs w:val="16"/>
      </w:rPr>
      <w:t>Cash in Emergenc</w:t>
    </w:r>
    <w:r>
      <w:rPr>
        <w:b/>
        <w:szCs w:val="16"/>
      </w:rPr>
      <w:t>ies</w:t>
    </w:r>
    <w:r w:rsidRPr="009F6986">
      <w:rPr>
        <w:b/>
        <w:szCs w:val="16"/>
      </w:rPr>
      <w:t xml:space="preserve"> Toolkit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0A9CF2"/>
    <w:lvl w:ilvl="0">
      <w:start w:val="1"/>
      <w:numFmt w:val="decimal"/>
      <w:lvlText w:val="%1."/>
      <w:lvlJc w:val="left"/>
      <w:pPr>
        <w:tabs>
          <w:tab w:val="num" w:pos="1492"/>
        </w:tabs>
        <w:ind w:left="1492" w:hanging="360"/>
      </w:pPr>
    </w:lvl>
  </w:abstractNum>
  <w:abstractNum w:abstractNumId="1">
    <w:nsid w:val="FFFFFF7D"/>
    <w:multiLevelType w:val="singleLevel"/>
    <w:tmpl w:val="42E0EA40"/>
    <w:lvl w:ilvl="0">
      <w:start w:val="1"/>
      <w:numFmt w:val="decimal"/>
      <w:lvlText w:val="%1."/>
      <w:lvlJc w:val="left"/>
      <w:pPr>
        <w:tabs>
          <w:tab w:val="num" w:pos="1209"/>
        </w:tabs>
        <w:ind w:left="1209" w:hanging="360"/>
      </w:pPr>
    </w:lvl>
  </w:abstractNum>
  <w:abstractNum w:abstractNumId="2">
    <w:nsid w:val="FFFFFF7E"/>
    <w:multiLevelType w:val="singleLevel"/>
    <w:tmpl w:val="D9BCBEC0"/>
    <w:lvl w:ilvl="0">
      <w:start w:val="1"/>
      <w:numFmt w:val="decimal"/>
      <w:lvlText w:val="%1."/>
      <w:lvlJc w:val="left"/>
      <w:pPr>
        <w:tabs>
          <w:tab w:val="num" w:pos="926"/>
        </w:tabs>
        <w:ind w:left="926" w:hanging="360"/>
      </w:pPr>
    </w:lvl>
  </w:abstractNum>
  <w:abstractNum w:abstractNumId="3">
    <w:nsid w:val="FFFFFF7F"/>
    <w:multiLevelType w:val="singleLevel"/>
    <w:tmpl w:val="9AA2AD90"/>
    <w:lvl w:ilvl="0">
      <w:start w:val="1"/>
      <w:numFmt w:val="decimal"/>
      <w:lvlText w:val="%1."/>
      <w:lvlJc w:val="left"/>
      <w:pPr>
        <w:tabs>
          <w:tab w:val="num" w:pos="643"/>
        </w:tabs>
        <w:ind w:left="643" w:hanging="360"/>
      </w:pPr>
    </w:lvl>
  </w:abstractNum>
  <w:abstractNum w:abstractNumId="4">
    <w:nsid w:val="FFFFFF80"/>
    <w:multiLevelType w:val="singleLevel"/>
    <w:tmpl w:val="488C84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1411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0B642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0BE8E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E50DEF2"/>
    <w:lvl w:ilvl="0">
      <w:start w:val="1"/>
      <w:numFmt w:val="decimal"/>
      <w:lvlText w:val="%1."/>
      <w:lvlJc w:val="left"/>
      <w:pPr>
        <w:tabs>
          <w:tab w:val="num" w:pos="360"/>
        </w:tabs>
        <w:ind w:left="360" w:hanging="360"/>
      </w:pPr>
    </w:lvl>
  </w:abstractNum>
  <w:abstractNum w:abstractNumId="9">
    <w:nsid w:val="FFFFFF89"/>
    <w:multiLevelType w:val="singleLevel"/>
    <w:tmpl w:val="7A8E15FE"/>
    <w:lvl w:ilvl="0">
      <w:start w:val="1"/>
      <w:numFmt w:val="bullet"/>
      <w:lvlText w:val=""/>
      <w:lvlJc w:val="left"/>
      <w:pPr>
        <w:tabs>
          <w:tab w:val="num" w:pos="360"/>
        </w:tabs>
        <w:ind w:left="360" w:hanging="360"/>
      </w:pPr>
      <w:rPr>
        <w:rFonts w:ascii="Symbol" w:hAnsi="Symbol" w:hint="default"/>
      </w:rPr>
    </w:lvl>
  </w:abstractNum>
  <w:abstractNum w:abstractNumId="10">
    <w:nsid w:val="004E4BB3"/>
    <w:multiLevelType w:val="hybridMultilevel"/>
    <w:tmpl w:val="2D0A575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A505C4F"/>
    <w:multiLevelType w:val="hybridMultilevel"/>
    <w:tmpl w:val="3822F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B837E4"/>
    <w:multiLevelType w:val="hybridMultilevel"/>
    <w:tmpl w:val="B5B091F0"/>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302652"/>
    <w:multiLevelType w:val="hybridMultilevel"/>
    <w:tmpl w:val="9CF4AF48"/>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233090"/>
    <w:multiLevelType w:val="hybridMultilevel"/>
    <w:tmpl w:val="62DA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7143CF"/>
    <w:multiLevelType w:val="hybridMultilevel"/>
    <w:tmpl w:val="2A8A54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B26F5B"/>
    <w:multiLevelType w:val="hybridMultilevel"/>
    <w:tmpl w:val="69BCD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477B14"/>
    <w:multiLevelType w:val="hybridMultilevel"/>
    <w:tmpl w:val="F06CEA2E"/>
    <w:lvl w:ilvl="0" w:tplc="5A4C774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DA6745"/>
    <w:multiLevelType w:val="hybridMultilevel"/>
    <w:tmpl w:val="1AE2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5A1BEB"/>
    <w:multiLevelType w:val="hybridMultilevel"/>
    <w:tmpl w:val="5BE6E0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1530CB"/>
    <w:multiLevelType w:val="hybridMultilevel"/>
    <w:tmpl w:val="4EEC01EA"/>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4102ED9"/>
    <w:multiLevelType w:val="hybridMultilevel"/>
    <w:tmpl w:val="07DCF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7CC6641"/>
    <w:multiLevelType w:val="hybridMultilevel"/>
    <w:tmpl w:val="1BB68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FC7C1F"/>
    <w:multiLevelType w:val="hybridMultilevel"/>
    <w:tmpl w:val="0414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C0427F"/>
    <w:multiLevelType w:val="hybridMultilevel"/>
    <w:tmpl w:val="9878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EB4B7B"/>
    <w:multiLevelType w:val="hybridMultilevel"/>
    <w:tmpl w:val="07CECD90"/>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F7627B"/>
    <w:multiLevelType w:val="hybridMultilevel"/>
    <w:tmpl w:val="E95E3F2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nsid w:val="486B6D97"/>
    <w:multiLevelType w:val="hybridMultilevel"/>
    <w:tmpl w:val="28B2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A017A4"/>
    <w:multiLevelType w:val="hybridMultilevel"/>
    <w:tmpl w:val="5D34E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562F0082"/>
    <w:multiLevelType w:val="hybridMultilevel"/>
    <w:tmpl w:val="36F0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613D32"/>
    <w:multiLevelType w:val="hybridMultilevel"/>
    <w:tmpl w:val="BF78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715D68"/>
    <w:multiLevelType w:val="hybridMultilevel"/>
    <w:tmpl w:val="3B021BC8"/>
    <w:lvl w:ilvl="0" w:tplc="1AE6450C">
      <w:start w:val="1"/>
      <w:numFmt w:val="bullet"/>
      <w:lvlText w:val="•"/>
      <w:lvlJc w:val="left"/>
      <w:pPr>
        <w:tabs>
          <w:tab w:val="num" w:pos="720"/>
        </w:tabs>
        <w:ind w:left="720" w:hanging="360"/>
      </w:pPr>
      <w:rPr>
        <w:rFonts w:ascii="Times" w:hAnsi="Times" w:hint="default"/>
      </w:rPr>
    </w:lvl>
    <w:lvl w:ilvl="1" w:tplc="64B62080" w:tentative="1">
      <w:start w:val="1"/>
      <w:numFmt w:val="bullet"/>
      <w:lvlText w:val="•"/>
      <w:lvlJc w:val="left"/>
      <w:pPr>
        <w:tabs>
          <w:tab w:val="num" w:pos="1440"/>
        </w:tabs>
        <w:ind w:left="1440" w:hanging="360"/>
      </w:pPr>
      <w:rPr>
        <w:rFonts w:ascii="Times" w:hAnsi="Times" w:hint="default"/>
      </w:rPr>
    </w:lvl>
    <w:lvl w:ilvl="2" w:tplc="278CB22C" w:tentative="1">
      <w:start w:val="1"/>
      <w:numFmt w:val="bullet"/>
      <w:lvlText w:val="•"/>
      <w:lvlJc w:val="left"/>
      <w:pPr>
        <w:tabs>
          <w:tab w:val="num" w:pos="2160"/>
        </w:tabs>
        <w:ind w:left="2160" w:hanging="360"/>
      </w:pPr>
      <w:rPr>
        <w:rFonts w:ascii="Times" w:hAnsi="Times" w:hint="default"/>
      </w:rPr>
    </w:lvl>
    <w:lvl w:ilvl="3" w:tplc="C85CE6B6" w:tentative="1">
      <w:start w:val="1"/>
      <w:numFmt w:val="bullet"/>
      <w:lvlText w:val="•"/>
      <w:lvlJc w:val="left"/>
      <w:pPr>
        <w:tabs>
          <w:tab w:val="num" w:pos="2880"/>
        </w:tabs>
        <w:ind w:left="2880" w:hanging="360"/>
      </w:pPr>
      <w:rPr>
        <w:rFonts w:ascii="Times" w:hAnsi="Times" w:hint="default"/>
      </w:rPr>
    </w:lvl>
    <w:lvl w:ilvl="4" w:tplc="5DCCDE80" w:tentative="1">
      <w:start w:val="1"/>
      <w:numFmt w:val="bullet"/>
      <w:lvlText w:val="•"/>
      <w:lvlJc w:val="left"/>
      <w:pPr>
        <w:tabs>
          <w:tab w:val="num" w:pos="3600"/>
        </w:tabs>
        <w:ind w:left="3600" w:hanging="360"/>
      </w:pPr>
      <w:rPr>
        <w:rFonts w:ascii="Times" w:hAnsi="Times" w:hint="default"/>
      </w:rPr>
    </w:lvl>
    <w:lvl w:ilvl="5" w:tplc="780A7E02" w:tentative="1">
      <w:start w:val="1"/>
      <w:numFmt w:val="bullet"/>
      <w:lvlText w:val="•"/>
      <w:lvlJc w:val="left"/>
      <w:pPr>
        <w:tabs>
          <w:tab w:val="num" w:pos="4320"/>
        </w:tabs>
        <w:ind w:left="4320" w:hanging="360"/>
      </w:pPr>
      <w:rPr>
        <w:rFonts w:ascii="Times" w:hAnsi="Times" w:hint="default"/>
      </w:rPr>
    </w:lvl>
    <w:lvl w:ilvl="6" w:tplc="A1C6BA14" w:tentative="1">
      <w:start w:val="1"/>
      <w:numFmt w:val="bullet"/>
      <w:lvlText w:val="•"/>
      <w:lvlJc w:val="left"/>
      <w:pPr>
        <w:tabs>
          <w:tab w:val="num" w:pos="5040"/>
        </w:tabs>
        <w:ind w:left="5040" w:hanging="360"/>
      </w:pPr>
      <w:rPr>
        <w:rFonts w:ascii="Times" w:hAnsi="Times" w:hint="default"/>
      </w:rPr>
    </w:lvl>
    <w:lvl w:ilvl="7" w:tplc="25F4835A" w:tentative="1">
      <w:start w:val="1"/>
      <w:numFmt w:val="bullet"/>
      <w:lvlText w:val="•"/>
      <w:lvlJc w:val="left"/>
      <w:pPr>
        <w:tabs>
          <w:tab w:val="num" w:pos="5760"/>
        </w:tabs>
        <w:ind w:left="5760" w:hanging="360"/>
      </w:pPr>
      <w:rPr>
        <w:rFonts w:ascii="Times" w:hAnsi="Times" w:hint="default"/>
      </w:rPr>
    </w:lvl>
    <w:lvl w:ilvl="8" w:tplc="A2E841BE" w:tentative="1">
      <w:start w:val="1"/>
      <w:numFmt w:val="bullet"/>
      <w:lvlText w:val="•"/>
      <w:lvlJc w:val="left"/>
      <w:pPr>
        <w:tabs>
          <w:tab w:val="num" w:pos="6480"/>
        </w:tabs>
        <w:ind w:left="6480" w:hanging="360"/>
      </w:pPr>
      <w:rPr>
        <w:rFonts w:ascii="Times" w:hAnsi="Times" w:hint="default"/>
      </w:rPr>
    </w:lvl>
  </w:abstractNum>
  <w:abstractNum w:abstractNumId="35">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3AF0C6D"/>
    <w:multiLevelType w:val="hybridMultilevel"/>
    <w:tmpl w:val="A74A58C6"/>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683092"/>
    <w:multiLevelType w:val="hybridMultilevel"/>
    <w:tmpl w:val="29645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BB65D5"/>
    <w:multiLevelType w:val="hybridMultilevel"/>
    <w:tmpl w:val="F1D89208"/>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DB7CBF"/>
    <w:multiLevelType w:val="hybridMultilevel"/>
    <w:tmpl w:val="1714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114D40"/>
    <w:multiLevelType w:val="hybridMultilevel"/>
    <w:tmpl w:val="9DCAC830"/>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0311D7"/>
    <w:multiLevelType w:val="hybridMultilevel"/>
    <w:tmpl w:val="A8F6524C"/>
    <w:lvl w:ilvl="0" w:tplc="0409000B">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7A630977"/>
    <w:multiLevelType w:val="hybridMultilevel"/>
    <w:tmpl w:val="7B12DD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F541AA7"/>
    <w:multiLevelType w:val="hybridMultilevel"/>
    <w:tmpl w:val="69427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18"/>
  </w:num>
  <w:num w:numId="3">
    <w:abstractNumId w:val="35"/>
  </w:num>
  <w:num w:numId="4">
    <w:abstractNumId w:val="24"/>
  </w:num>
  <w:num w:numId="5">
    <w:abstractNumId w:val="32"/>
  </w:num>
  <w:num w:numId="6">
    <w:abstractNumId w:val="15"/>
  </w:num>
  <w:num w:numId="7">
    <w:abstractNumId w:val="26"/>
  </w:num>
  <w:num w:numId="8">
    <w:abstractNumId w:val="41"/>
  </w:num>
  <w:num w:numId="9">
    <w:abstractNumId w:val="25"/>
  </w:num>
  <w:num w:numId="10">
    <w:abstractNumId w:val="30"/>
  </w:num>
  <w:num w:numId="11">
    <w:abstractNumId w:val="20"/>
  </w:num>
  <w:num w:numId="12">
    <w:abstractNumId w:val="44"/>
  </w:num>
  <w:num w:numId="13">
    <w:abstractNumId w:val="33"/>
  </w:num>
  <w:num w:numId="14">
    <w:abstractNumId w:val="34"/>
  </w:num>
  <w:num w:numId="15">
    <w:abstractNumId w:val="38"/>
  </w:num>
  <w:num w:numId="16">
    <w:abstractNumId w:val="40"/>
  </w:num>
  <w:num w:numId="17">
    <w:abstractNumId w:val="39"/>
  </w:num>
  <w:num w:numId="18">
    <w:abstractNumId w:val="14"/>
  </w:num>
  <w:num w:numId="19">
    <w:abstractNumId w:val="13"/>
  </w:num>
  <w:num w:numId="20">
    <w:abstractNumId w:val="42"/>
  </w:num>
  <w:num w:numId="21">
    <w:abstractNumId w:val="29"/>
  </w:num>
  <w:num w:numId="22">
    <w:abstractNumId w:val="21"/>
  </w:num>
  <w:num w:numId="23">
    <w:abstractNumId w:val="16"/>
  </w:num>
  <w:num w:numId="24">
    <w:abstractNumId w:val="22"/>
  </w:num>
  <w:num w:numId="25">
    <w:abstractNumId w:val="27"/>
  </w:num>
  <w:num w:numId="26">
    <w:abstractNumId w:val="19"/>
  </w:num>
  <w:num w:numId="27">
    <w:abstractNumId w:val="17"/>
  </w:num>
  <w:num w:numId="28">
    <w:abstractNumId w:val="23"/>
  </w:num>
  <w:num w:numId="29">
    <w:abstractNumId w:val="45"/>
  </w:num>
  <w:num w:numId="30">
    <w:abstractNumId w:val="10"/>
  </w:num>
  <w:num w:numId="31">
    <w:abstractNumId w:val="28"/>
  </w:num>
  <w:num w:numId="32">
    <w:abstractNumId w:val="12"/>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11"/>
  </w:num>
  <w:num w:numId="44">
    <w:abstractNumId w:val="31"/>
  </w:num>
  <w:num w:numId="45">
    <w:abstractNumId w:val="37"/>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en-US" w:vendorID="64" w:dllVersion="131078" w:nlCheck="1" w:checkStyle="1"/>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F6B"/>
    <w:rsid w:val="000D37F5"/>
    <w:rsid w:val="00102767"/>
    <w:rsid w:val="00316EAB"/>
    <w:rsid w:val="004073F2"/>
    <w:rsid w:val="004315AB"/>
    <w:rsid w:val="00435CCB"/>
    <w:rsid w:val="0046628A"/>
    <w:rsid w:val="00467217"/>
    <w:rsid w:val="004D71A3"/>
    <w:rsid w:val="005247C6"/>
    <w:rsid w:val="00531041"/>
    <w:rsid w:val="00573337"/>
    <w:rsid w:val="005753A1"/>
    <w:rsid w:val="005A56D7"/>
    <w:rsid w:val="00764DD8"/>
    <w:rsid w:val="007E2F61"/>
    <w:rsid w:val="00836871"/>
    <w:rsid w:val="008E21B0"/>
    <w:rsid w:val="009F78B0"/>
    <w:rsid w:val="00A211E7"/>
    <w:rsid w:val="00A300A8"/>
    <w:rsid w:val="00A33022"/>
    <w:rsid w:val="00A473A7"/>
    <w:rsid w:val="00A95E1A"/>
    <w:rsid w:val="00B4653C"/>
    <w:rsid w:val="00B5731D"/>
    <w:rsid w:val="00B5787A"/>
    <w:rsid w:val="00BD596F"/>
    <w:rsid w:val="00BE0426"/>
    <w:rsid w:val="00BE62E1"/>
    <w:rsid w:val="00BF516A"/>
    <w:rsid w:val="00CE74A6"/>
    <w:rsid w:val="00D62EDA"/>
    <w:rsid w:val="00D74F4D"/>
    <w:rsid w:val="00DC065D"/>
    <w:rsid w:val="00E12690"/>
    <w:rsid w:val="00E15F10"/>
    <w:rsid w:val="00E34DDA"/>
    <w:rsid w:val="00EE2F6B"/>
    <w:rsid w:val="00F1273A"/>
    <w:rsid w:val="00F12BCC"/>
    <w:rsid w:val="00F74BC2"/>
    <w:rsid w:val="00FA3D39"/>
    <w:rsid w:val="00FF7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22BD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041"/>
    <w:pPr>
      <w:spacing w:after="120"/>
      <w:jc w:val="both"/>
    </w:pPr>
    <w:rPr>
      <w:rFonts w:ascii="Arial" w:hAnsi="Arial"/>
      <w:color w:val="auto"/>
      <w:sz w:val="20"/>
      <w:szCs w:val="20"/>
    </w:rPr>
  </w:style>
  <w:style w:type="paragraph" w:styleId="1">
    <w:name w:val="heading 1"/>
    <w:basedOn w:val="H1"/>
    <w:next w:val="a"/>
    <w:link w:val="10"/>
    <w:uiPriority w:val="9"/>
    <w:rsid w:val="00531041"/>
  </w:style>
  <w:style w:type="paragraph" w:styleId="2">
    <w:name w:val="heading 2"/>
    <w:basedOn w:val="a"/>
    <w:next w:val="a"/>
    <w:link w:val="20"/>
    <w:uiPriority w:val="9"/>
    <w:unhideWhenUsed/>
    <w:qFormat/>
    <w:rsid w:val="00531041"/>
    <w:pPr>
      <w:keepNext/>
      <w:pBdr>
        <w:top w:val="single" w:sz="4" w:space="11" w:color="auto"/>
      </w:pBdr>
      <w:spacing w:before="240" w:after="240"/>
      <w:jc w:val="left"/>
      <w:outlineLvl w:val="1"/>
    </w:pPr>
    <w:rPr>
      <w:b/>
      <w:caps/>
      <w:sz w:val="24"/>
      <w:szCs w:val="26"/>
      <w:shd w:val="clear" w:color="auto" w:fill="FFFFFF"/>
    </w:rPr>
  </w:style>
  <w:style w:type="paragraph" w:styleId="3">
    <w:name w:val="heading 3"/>
    <w:basedOn w:val="a"/>
    <w:next w:val="a"/>
    <w:link w:val="30"/>
    <w:uiPriority w:val="9"/>
    <w:unhideWhenUsed/>
    <w:qFormat/>
    <w:rsid w:val="00531041"/>
    <w:pPr>
      <w:keepNext/>
      <w:spacing w:before="240"/>
      <w:jc w:val="left"/>
      <w:outlineLvl w:val="2"/>
    </w:pPr>
    <w:rPr>
      <w:b/>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1041"/>
    <w:pPr>
      <w:spacing w:after="0" w:line="288" w:lineRule="auto"/>
      <w:jc w:val="left"/>
    </w:pPr>
    <w:rPr>
      <w:sz w:val="16"/>
    </w:rPr>
  </w:style>
  <w:style w:type="character" w:customStyle="1" w:styleId="a4">
    <w:name w:val="Верхний колонтитул Знак"/>
    <w:basedOn w:val="a0"/>
    <w:link w:val="a3"/>
    <w:uiPriority w:val="99"/>
    <w:rsid w:val="00531041"/>
    <w:rPr>
      <w:rFonts w:ascii="Arial" w:hAnsi="Arial"/>
      <w:color w:val="auto"/>
      <w:sz w:val="16"/>
      <w:szCs w:val="20"/>
    </w:rPr>
  </w:style>
  <w:style w:type="paragraph" w:styleId="a5">
    <w:name w:val="footer"/>
    <w:basedOn w:val="a"/>
    <w:link w:val="a6"/>
    <w:uiPriority w:val="99"/>
    <w:unhideWhenUsed/>
    <w:rsid w:val="00531041"/>
    <w:pPr>
      <w:spacing w:after="0"/>
      <w:jc w:val="left"/>
    </w:pPr>
    <w:rPr>
      <w:sz w:val="16"/>
      <w:szCs w:val="18"/>
    </w:rPr>
  </w:style>
  <w:style w:type="character" w:customStyle="1" w:styleId="a6">
    <w:name w:val="Нижний колонтитул Знак"/>
    <w:basedOn w:val="a0"/>
    <w:link w:val="a5"/>
    <w:uiPriority w:val="99"/>
    <w:rsid w:val="00531041"/>
    <w:rPr>
      <w:rFonts w:ascii="Arial" w:hAnsi="Arial"/>
      <w:color w:val="auto"/>
      <w:sz w:val="16"/>
      <w:szCs w:val="18"/>
    </w:rPr>
  </w:style>
  <w:style w:type="paragraph" w:customStyle="1" w:styleId="BasicParagraph">
    <w:name w:val="[Basic Paragraph]"/>
    <w:basedOn w:val="a"/>
    <w:uiPriority w:val="99"/>
    <w:rsid w:val="00531041"/>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styleId="a7">
    <w:name w:val="Balloon Text"/>
    <w:basedOn w:val="a"/>
    <w:link w:val="a8"/>
    <w:uiPriority w:val="99"/>
    <w:semiHidden/>
    <w:unhideWhenUsed/>
    <w:rsid w:val="00531041"/>
    <w:pPr>
      <w:spacing w:after="0"/>
    </w:pPr>
    <w:rPr>
      <w:rFonts w:ascii="Lucida Grande" w:hAnsi="Lucida Grande" w:cs="Lucida Grande"/>
      <w:sz w:val="18"/>
      <w:szCs w:val="18"/>
    </w:rPr>
  </w:style>
  <w:style w:type="character" w:customStyle="1" w:styleId="a8">
    <w:name w:val="Текст выноски Знак"/>
    <w:basedOn w:val="a0"/>
    <w:link w:val="a7"/>
    <w:uiPriority w:val="99"/>
    <w:semiHidden/>
    <w:rsid w:val="00531041"/>
    <w:rPr>
      <w:rFonts w:ascii="Lucida Grande" w:hAnsi="Lucida Grande" w:cs="Lucida Grande"/>
      <w:color w:val="auto"/>
      <w:sz w:val="18"/>
      <w:szCs w:val="18"/>
    </w:rPr>
  </w:style>
  <w:style w:type="paragraph" w:styleId="a9">
    <w:name w:val="List Paragraph"/>
    <w:basedOn w:val="a"/>
    <w:link w:val="aa"/>
    <w:uiPriority w:val="34"/>
    <w:qFormat/>
    <w:rsid w:val="00531041"/>
    <w:pPr>
      <w:spacing w:after="240"/>
      <w:ind w:left="720"/>
      <w:contextualSpacing/>
    </w:pPr>
    <w:rPr>
      <w:rFonts w:eastAsiaTheme="minorHAnsi" w:cstheme="minorBidi"/>
      <w:szCs w:val="22"/>
    </w:rPr>
  </w:style>
  <w:style w:type="character" w:customStyle="1" w:styleId="aa">
    <w:name w:val="Абзац списка Знак"/>
    <w:basedOn w:val="a0"/>
    <w:link w:val="a9"/>
    <w:uiPriority w:val="34"/>
    <w:rsid w:val="00531041"/>
    <w:rPr>
      <w:rFonts w:ascii="Arial" w:eastAsiaTheme="minorHAnsi" w:hAnsi="Arial" w:cstheme="minorBidi"/>
      <w:color w:val="auto"/>
      <w:sz w:val="20"/>
    </w:rPr>
  </w:style>
  <w:style w:type="paragraph" w:customStyle="1" w:styleId="Bullet1">
    <w:name w:val="Bullet 1"/>
    <w:basedOn w:val="a"/>
    <w:rsid w:val="00531041"/>
    <w:pPr>
      <w:numPr>
        <w:numId w:val="2"/>
      </w:numPr>
      <w:spacing w:before="60"/>
    </w:pPr>
    <w:rPr>
      <w:rFonts w:eastAsia="Times New Roman"/>
      <w:color w:val="000000"/>
    </w:rPr>
  </w:style>
  <w:style w:type="paragraph" w:customStyle="1" w:styleId="Bullet2">
    <w:name w:val="Bullet 2"/>
    <w:basedOn w:val="a9"/>
    <w:rsid w:val="00531041"/>
    <w:pPr>
      <w:numPr>
        <w:numId w:val="3"/>
      </w:numPr>
      <w:tabs>
        <w:tab w:val="left" w:pos="7230"/>
      </w:tabs>
      <w:spacing w:before="240"/>
    </w:pPr>
    <w:rPr>
      <w:rFonts w:cs="Arial"/>
    </w:rPr>
  </w:style>
  <w:style w:type="character" w:styleId="ab">
    <w:name w:val="annotation reference"/>
    <w:basedOn w:val="a0"/>
    <w:uiPriority w:val="99"/>
    <w:semiHidden/>
    <w:unhideWhenUsed/>
    <w:rsid w:val="00531041"/>
    <w:rPr>
      <w:sz w:val="18"/>
      <w:szCs w:val="18"/>
    </w:rPr>
  </w:style>
  <w:style w:type="paragraph" w:styleId="ac">
    <w:name w:val="annotation text"/>
    <w:basedOn w:val="a"/>
    <w:link w:val="ad"/>
    <w:uiPriority w:val="99"/>
    <w:semiHidden/>
    <w:unhideWhenUsed/>
    <w:rsid w:val="00A300A8"/>
    <w:rPr>
      <w:sz w:val="24"/>
      <w:szCs w:val="24"/>
    </w:rPr>
  </w:style>
  <w:style w:type="character" w:customStyle="1" w:styleId="ad">
    <w:name w:val="Текст комментария Знак"/>
    <w:basedOn w:val="a0"/>
    <w:link w:val="ac"/>
    <w:uiPriority w:val="99"/>
    <w:semiHidden/>
    <w:rsid w:val="00A300A8"/>
    <w:rPr>
      <w:rFonts w:ascii="Arial" w:hAnsi="Arial" w:cs="Arial"/>
      <w:color w:val="auto"/>
      <w:sz w:val="24"/>
      <w:szCs w:val="24"/>
      <w:lang w:val="en-GB"/>
    </w:rPr>
  </w:style>
  <w:style w:type="paragraph" w:styleId="ae">
    <w:name w:val="annotation subject"/>
    <w:basedOn w:val="a"/>
    <w:link w:val="af"/>
    <w:uiPriority w:val="99"/>
    <w:semiHidden/>
    <w:unhideWhenUsed/>
    <w:rsid w:val="00531041"/>
    <w:rPr>
      <w:b/>
      <w:bCs/>
    </w:rPr>
  </w:style>
  <w:style w:type="character" w:customStyle="1" w:styleId="af">
    <w:name w:val="Тема примечания Знак"/>
    <w:basedOn w:val="a0"/>
    <w:link w:val="ae"/>
    <w:uiPriority w:val="99"/>
    <w:semiHidden/>
    <w:rsid w:val="00531041"/>
    <w:rPr>
      <w:rFonts w:ascii="Arial" w:hAnsi="Arial"/>
      <w:b/>
      <w:bCs/>
      <w:color w:val="auto"/>
      <w:sz w:val="20"/>
      <w:szCs w:val="20"/>
    </w:rPr>
  </w:style>
  <w:style w:type="paragraph" w:customStyle="1" w:styleId="Default">
    <w:name w:val="Default"/>
    <w:rsid w:val="00531041"/>
    <w:pPr>
      <w:widowControl w:val="0"/>
      <w:autoSpaceDE w:val="0"/>
      <w:autoSpaceDN w:val="0"/>
      <w:adjustRightInd w:val="0"/>
    </w:pPr>
    <w:rPr>
      <w:rFonts w:ascii="Arial" w:hAnsi="Arial" w:cs="Arial"/>
      <w:sz w:val="24"/>
      <w:szCs w:val="24"/>
    </w:rPr>
  </w:style>
  <w:style w:type="character" w:styleId="af0">
    <w:name w:val="FollowedHyperlink"/>
    <w:basedOn w:val="a0"/>
    <w:uiPriority w:val="99"/>
    <w:semiHidden/>
    <w:unhideWhenUsed/>
    <w:rsid w:val="00531041"/>
    <w:rPr>
      <w:color w:val="800080" w:themeColor="followedHyperlink"/>
      <w:u w:val="single"/>
    </w:rPr>
  </w:style>
  <w:style w:type="paragraph" w:customStyle="1" w:styleId="H1">
    <w:name w:val="H1"/>
    <w:basedOn w:val="a"/>
    <w:link w:val="H1Char"/>
    <w:qFormat/>
    <w:rsid w:val="00531041"/>
    <w:pPr>
      <w:spacing w:before="360" w:after="240"/>
      <w:jc w:val="left"/>
      <w:outlineLvl w:val="0"/>
    </w:pPr>
    <w:rPr>
      <w:b/>
      <w:sz w:val="40"/>
      <w:szCs w:val="52"/>
    </w:rPr>
  </w:style>
  <w:style w:type="character" w:customStyle="1" w:styleId="H1Char">
    <w:name w:val="H1 Char"/>
    <w:basedOn w:val="a0"/>
    <w:link w:val="H1"/>
    <w:rsid w:val="00531041"/>
    <w:rPr>
      <w:rFonts w:ascii="Arial" w:hAnsi="Arial"/>
      <w:b/>
      <w:color w:val="auto"/>
      <w:sz w:val="40"/>
      <w:szCs w:val="52"/>
    </w:rPr>
  </w:style>
  <w:style w:type="paragraph" w:customStyle="1" w:styleId="Header1">
    <w:name w:val="Header 1"/>
    <w:basedOn w:val="a3"/>
    <w:rsid w:val="00531041"/>
    <w:rPr>
      <w:b/>
      <w:sz w:val="24"/>
      <w:szCs w:val="24"/>
    </w:rPr>
  </w:style>
  <w:style w:type="character" w:customStyle="1" w:styleId="10">
    <w:name w:val="Заголовок 1 Знак"/>
    <w:basedOn w:val="a0"/>
    <w:link w:val="1"/>
    <w:uiPriority w:val="9"/>
    <w:rsid w:val="00531041"/>
    <w:rPr>
      <w:rFonts w:ascii="Arial" w:hAnsi="Arial"/>
      <w:b/>
      <w:color w:val="auto"/>
      <w:sz w:val="40"/>
      <w:szCs w:val="52"/>
    </w:rPr>
  </w:style>
  <w:style w:type="character" w:customStyle="1" w:styleId="20">
    <w:name w:val="Заголовок 2 Знак"/>
    <w:basedOn w:val="a0"/>
    <w:link w:val="2"/>
    <w:uiPriority w:val="9"/>
    <w:rsid w:val="00531041"/>
    <w:rPr>
      <w:rFonts w:ascii="Arial" w:hAnsi="Arial"/>
      <w:b/>
      <w:caps/>
      <w:color w:val="auto"/>
      <w:sz w:val="24"/>
      <w:szCs w:val="26"/>
    </w:rPr>
  </w:style>
  <w:style w:type="character" w:customStyle="1" w:styleId="30">
    <w:name w:val="Заголовок 3 Знак"/>
    <w:basedOn w:val="a0"/>
    <w:link w:val="3"/>
    <w:uiPriority w:val="9"/>
    <w:rsid w:val="00531041"/>
    <w:rPr>
      <w:rFonts w:ascii="Arial" w:hAnsi="Arial"/>
      <w:b/>
      <w:color w:val="auto"/>
      <w:szCs w:val="24"/>
    </w:rPr>
  </w:style>
  <w:style w:type="character" w:styleId="af1">
    <w:name w:val="Hyperlink"/>
    <w:basedOn w:val="a0"/>
    <w:uiPriority w:val="99"/>
    <w:unhideWhenUsed/>
    <w:rsid w:val="00531041"/>
    <w:rPr>
      <w:color w:val="0000FF" w:themeColor="hyperlink"/>
      <w:u w:val="single"/>
    </w:rPr>
  </w:style>
  <w:style w:type="character" w:styleId="af2">
    <w:name w:val="page number"/>
    <w:basedOn w:val="a0"/>
    <w:uiPriority w:val="99"/>
    <w:unhideWhenUsed/>
    <w:rsid w:val="00531041"/>
    <w:rPr>
      <w:b/>
    </w:rPr>
  </w:style>
  <w:style w:type="character" w:customStyle="1" w:styleId="Pantone485">
    <w:name w:val="Pantone 485"/>
    <w:basedOn w:val="a0"/>
    <w:uiPriority w:val="1"/>
    <w:qFormat/>
    <w:rsid w:val="00531041"/>
    <w:rPr>
      <w:rFonts w:cs="Caecilia-Light"/>
      <w:color w:val="DC281E"/>
      <w:szCs w:val="16"/>
    </w:rPr>
  </w:style>
  <w:style w:type="paragraph" w:customStyle="1" w:styleId="RefItem1">
    <w:name w:val="Ref Item 1"/>
    <w:basedOn w:val="a"/>
    <w:rsid w:val="00531041"/>
    <w:pPr>
      <w:jc w:val="left"/>
    </w:pPr>
    <w:rPr>
      <w:color w:val="000000"/>
      <w:szCs w:val="24"/>
      <w:lang w:eastAsia="it-IT"/>
    </w:rPr>
  </w:style>
  <w:style w:type="paragraph" w:customStyle="1" w:styleId="RefTitre">
    <w:name w:val="Ref Titre"/>
    <w:basedOn w:val="a"/>
    <w:rsid w:val="00531041"/>
    <w:pPr>
      <w:jc w:val="left"/>
    </w:pPr>
    <w:rPr>
      <w:rFonts w:eastAsia="Times New Roman"/>
      <w:b/>
      <w:bCs/>
      <w:sz w:val="26"/>
      <w:szCs w:val="26"/>
    </w:rPr>
  </w:style>
  <w:style w:type="table" w:customStyle="1" w:styleId="TableGray">
    <w:name w:val="Table Gray"/>
    <w:basedOn w:val="a1"/>
    <w:uiPriority w:val="99"/>
    <w:rsid w:val="00531041"/>
    <w:rPr>
      <w:rFonts w:asciiTheme="minorHAnsi" w:hAnsiTheme="minorHAnsi"/>
      <w:color w:val="auto"/>
      <w:sz w:val="20"/>
      <w:szCs w:val="20"/>
    </w:rPr>
    <w:tblPr>
      <w:tblInd w:w="0" w:type="dxa"/>
      <w:tblCellMar>
        <w:top w:w="142" w:type="dxa"/>
        <w:left w:w="142" w:type="dxa"/>
        <w:bottom w:w="142" w:type="dxa"/>
        <w:right w:w="142" w:type="dxa"/>
      </w:tblCellMar>
    </w:tblPr>
    <w:tcPr>
      <w:shd w:val="clear" w:color="auto" w:fill="D9D9D9" w:themeFill="background1" w:themeFillShade="D9"/>
    </w:tcPr>
  </w:style>
  <w:style w:type="table" w:styleId="af3">
    <w:name w:val="Table Grid"/>
    <w:basedOn w:val="a1"/>
    <w:uiPriority w:val="59"/>
    <w:rsid w:val="00531041"/>
    <w:rPr>
      <w:rFonts w:ascii="Cambria" w:hAnsi="Cambria"/>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note text"/>
    <w:basedOn w:val="a"/>
    <w:link w:val="af5"/>
    <w:uiPriority w:val="99"/>
    <w:unhideWhenUsed/>
    <w:rsid w:val="00531041"/>
    <w:pPr>
      <w:spacing w:after="0"/>
    </w:pPr>
    <w:rPr>
      <w:sz w:val="16"/>
      <w:szCs w:val="22"/>
    </w:rPr>
  </w:style>
  <w:style w:type="character" w:customStyle="1" w:styleId="af5">
    <w:name w:val="Текст сноски Знак"/>
    <w:basedOn w:val="a0"/>
    <w:link w:val="af4"/>
    <w:uiPriority w:val="99"/>
    <w:rsid w:val="00531041"/>
    <w:rPr>
      <w:rFonts w:ascii="Arial" w:hAnsi="Arial"/>
      <w:color w:val="auto"/>
      <w:sz w:val="16"/>
    </w:rPr>
  </w:style>
  <w:style w:type="character" w:styleId="af6">
    <w:name w:val="footnote reference"/>
    <w:basedOn w:val="a0"/>
    <w:uiPriority w:val="99"/>
    <w:unhideWhenUsed/>
    <w:rsid w:val="00531041"/>
    <w:rPr>
      <w:vertAlign w:val="superscript"/>
    </w:rPr>
  </w:style>
  <w:style w:type="paragraph" w:styleId="af7">
    <w:name w:val="Revision"/>
    <w:hidden/>
    <w:uiPriority w:val="99"/>
    <w:semiHidden/>
    <w:rsid w:val="00531041"/>
    <w:rPr>
      <w:rFonts w:ascii="Arial" w:hAnsi="Arial" w:cs="Arial"/>
      <w:color w:val="auto"/>
      <w:sz w:val="21"/>
      <w:szCs w:val="21"/>
    </w:rPr>
  </w:style>
  <w:style w:type="paragraph" w:customStyle="1" w:styleId="ListNumber1">
    <w:name w:val="List Number 1"/>
    <w:basedOn w:val="a"/>
    <w:rsid w:val="00531041"/>
    <w:pPr>
      <w:numPr>
        <w:ilvl w:val="1"/>
        <w:numId w:val="43"/>
      </w:numPr>
      <w:contextualSpacing/>
    </w:pPr>
    <w:rPr>
      <w:rFonts w:eastAsiaTheme="minorHAnsi" w:cstheme="minorHAnsi"/>
      <w:szCs w:val="22"/>
    </w:rPr>
  </w:style>
  <w:style w:type="paragraph" w:customStyle="1" w:styleId="NormalNo">
    <w:name w:val="Normal + No"/>
    <w:basedOn w:val="a"/>
    <w:qFormat/>
    <w:rsid w:val="00531041"/>
    <w:pPr>
      <w:numPr>
        <w:numId w:val="44"/>
      </w:numPr>
    </w:pPr>
    <w:rPr>
      <w:rFonts w:eastAsia="MS Mincho"/>
      <w:b/>
      <w:sz w:val="22"/>
    </w:rPr>
  </w:style>
  <w:style w:type="paragraph" w:customStyle="1" w:styleId="Bullet3">
    <w:name w:val="Bullet 3"/>
    <w:basedOn w:val="a9"/>
    <w:qFormat/>
    <w:rsid w:val="00531041"/>
    <w:pPr>
      <w:numPr>
        <w:numId w:val="45"/>
      </w:numPr>
      <w:spacing w:before="120" w:after="120"/>
      <w:ind w:right="425"/>
    </w:pPr>
    <w:rPr>
      <w:rFonts w:cs="Arial"/>
      <w:i/>
      <w:iCs/>
    </w:rPr>
  </w:style>
  <w:style w:type="paragraph" w:customStyle="1" w:styleId="Indent">
    <w:name w:val="Indent"/>
    <w:basedOn w:val="a"/>
    <w:qFormat/>
    <w:rsid w:val="00531041"/>
    <w:pPr>
      <w:ind w:left="567"/>
    </w:pPr>
    <w:rPr>
      <w:rFonts w:cs="Arial"/>
      <w:b/>
    </w:rPr>
  </w:style>
  <w:style w:type="paragraph" w:customStyle="1" w:styleId="TitreTableau">
    <w:name w:val="Titre Tableau"/>
    <w:basedOn w:val="a"/>
    <w:qFormat/>
    <w:rsid w:val="00531041"/>
    <w:pPr>
      <w:spacing w:before="120"/>
      <w:jc w:val="center"/>
    </w:pPr>
    <w:rPr>
      <w:rFonts w:cs="Arial"/>
      <w:b/>
      <w:bCs/>
      <w:color w:val="FFFFFF" w:themeColor="background1"/>
      <w:lang w:val="en-CA"/>
    </w:rPr>
  </w:style>
  <w:style w:type="paragraph" w:customStyle="1" w:styleId="BulletTableau">
    <w:name w:val="Bullet Tableau"/>
    <w:basedOn w:val="Bullet2"/>
    <w:qFormat/>
    <w:rsid w:val="00531041"/>
    <w:pPr>
      <w:keepNext/>
      <w:keepLines/>
      <w:framePr w:hSpace="141" w:wrap="around" w:vAnchor="text" w:hAnchor="margin" w:y="402"/>
      <w:numPr>
        <w:numId w:val="46"/>
      </w:numPr>
      <w:spacing w:beforeLines="60" w:before="60" w:afterLines="20" w:after="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041"/>
    <w:pPr>
      <w:spacing w:after="120"/>
      <w:jc w:val="both"/>
    </w:pPr>
    <w:rPr>
      <w:rFonts w:ascii="Arial" w:hAnsi="Arial"/>
      <w:color w:val="auto"/>
      <w:sz w:val="20"/>
      <w:szCs w:val="20"/>
    </w:rPr>
  </w:style>
  <w:style w:type="paragraph" w:styleId="1">
    <w:name w:val="heading 1"/>
    <w:basedOn w:val="H1"/>
    <w:next w:val="a"/>
    <w:link w:val="10"/>
    <w:uiPriority w:val="9"/>
    <w:rsid w:val="00531041"/>
  </w:style>
  <w:style w:type="paragraph" w:styleId="2">
    <w:name w:val="heading 2"/>
    <w:basedOn w:val="a"/>
    <w:next w:val="a"/>
    <w:link w:val="20"/>
    <w:uiPriority w:val="9"/>
    <w:unhideWhenUsed/>
    <w:qFormat/>
    <w:rsid w:val="00531041"/>
    <w:pPr>
      <w:keepNext/>
      <w:pBdr>
        <w:top w:val="single" w:sz="4" w:space="11" w:color="auto"/>
      </w:pBdr>
      <w:spacing w:before="240" w:after="240"/>
      <w:jc w:val="left"/>
      <w:outlineLvl w:val="1"/>
    </w:pPr>
    <w:rPr>
      <w:b/>
      <w:caps/>
      <w:sz w:val="24"/>
      <w:szCs w:val="26"/>
      <w:shd w:val="clear" w:color="auto" w:fill="FFFFFF"/>
    </w:rPr>
  </w:style>
  <w:style w:type="paragraph" w:styleId="3">
    <w:name w:val="heading 3"/>
    <w:basedOn w:val="a"/>
    <w:next w:val="a"/>
    <w:link w:val="30"/>
    <w:uiPriority w:val="9"/>
    <w:unhideWhenUsed/>
    <w:qFormat/>
    <w:rsid w:val="00531041"/>
    <w:pPr>
      <w:keepNext/>
      <w:spacing w:before="240"/>
      <w:jc w:val="left"/>
      <w:outlineLvl w:val="2"/>
    </w:pPr>
    <w:rPr>
      <w:b/>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1041"/>
    <w:pPr>
      <w:spacing w:after="0" w:line="288" w:lineRule="auto"/>
      <w:jc w:val="left"/>
    </w:pPr>
    <w:rPr>
      <w:sz w:val="16"/>
    </w:rPr>
  </w:style>
  <w:style w:type="character" w:customStyle="1" w:styleId="a4">
    <w:name w:val="Верхний колонтитул Знак"/>
    <w:basedOn w:val="a0"/>
    <w:link w:val="a3"/>
    <w:uiPriority w:val="99"/>
    <w:rsid w:val="00531041"/>
    <w:rPr>
      <w:rFonts w:ascii="Arial" w:hAnsi="Arial"/>
      <w:color w:val="auto"/>
      <w:sz w:val="16"/>
      <w:szCs w:val="20"/>
    </w:rPr>
  </w:style>
  <w:style w:type="paragraph" w:styleId="a5">
    <w:name w:val="footer"/>
    <w:basedOn w:val="a"/>
    <w:link w:val="a6"/>
    <w:uiPriority w:val="99"/>
    <w:unhideWhenUsed/>
    <w:rsid w:val="00531041"/>
    <w:pPr>
      <w:spacing w:after="0"/>
      <w:jc w:val="left"/>
    </w:pPr>
    <w:rPr>
      <w:sz w:val="16"/>
      <w:szCs w:val="18"/>
    </w:rPr>
  </w:style>
  <w:style w:type="character" w:customStyle="1" w:styleId="a6">
    <w:name w:val="Нижний колонтитул Знак"/>
    <w:basedOn w:val="a0"/>
    <w:link w:val="a5"/>
    <w:uiPriority w:val="99"/>
    <w:rsid w:val="00531041"/>
    <w:rPr>
      <w:rFonts w:ascii="Arial" w:hAnsi="Arial"/>
      <w:color w:val="auto"/>
      <w:sz w:val="16"/>
      <w:szCs w:val="18"/>
    </w:rPr>
  </w:style>
  <w:style w:type="paragraph" w:customStyle="1" w:styleId="BasicParagraph">
    <w:name w:val="[Basic Paragraph]"/>
    <w:basedOn w:val="a"/>
    <w:uiPriority w:val="99"/>
    <w:rsid w:val="00531041"/>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styleId="a7">
    <w:name w:val="Balloon Text"/>
    <w:basedOn w:val="a"/>
    <w:link w:val="a8"/>
    <w:uiPriority w:val="99"/>
    <w:semiHidden/>
    <w:unhideWhenUsed/>
    <w:rsid w:val="00531041"/>
    <w:pPr>
      <w:spacing w:after="0"/>
    </w:pPr>
    <w:rPr>
      <w:rFonts w:ascii="Lucida Grande" w:hAnsi="Lucida Grande" w:cs="Lucida Grande"/>
      <w:sz w:val="18"/>
      <w:szCs w:val="18"/>
    </w:rPr>
  </w:style>
  <w:style w:type="character" w:customStyle="1" w:styleId="a8">
    <w:name w:val="Текст выноски Знак"/>
    <w:basedOn w:val="a0"/>
    <w:link w:val="a7"/>
    <w:uiPriority w:val="99"/>
    <w:semiHidden/>
    <w:rsid w:val="00531041"/>
    <w:rPr>
      <w:rFonts w:ascii="Lucida Grande" w:hAnsi="Lucida Grande" w:cs="Lucida Grande"/>
      <w:color w:val="auto"/>
      <w:sz w:val="18"/>
      <w:szCs w:val="18"/>
    </w:rPr>
  </w:style>
  <w:style w:type="paragraph" w:styleId="a9">
    <w:name w:val="List Paragraph"/>
    <w:basedOn w:val="a"/>
    <w:link w:val="aa"/>
    <w:uiPriority w:val="34"/>
    <w:qFormat/>
    <w:rsid w:val="00531041"/>
    <w:pPr>
      <w:spacing w:after="240"/>
      <w:ind w:left="720"/>
      <w:contextualSpacing/>
    </w:pPr>
    <w:rPr>
      <w:rFonts w:eastAsiaTheme="minorHAnsi" w:cstheme="minorBidi"/>
      <w:szCs w:val="22"/>
    </w:rPr>
  </w:style>
  <w:style w:type="character" w:customStyle="1" w:styleId="aa">
    <w:name w:val="Абзац списка Знак"/>
    <w:basedOn w:val="a0"/>
    <w:link w:val="a9"/>
    <w:uiPriority w:val="34"/>
    <w:rsid w:val="00531041"/>
    <w:rPr>
      <w:rFonts w:ascii="Arial" w:eastAsiaTheme="minorHAnsi" w:hAnsi="Arial" w:cstheme="minorBidi"/>
      <w:color w:val="auto"/>
      <w:sz w:val="20"/>
    </w:rPr>
  </w:style>
  <w:style w:type="paragraph" w:customStyle="1" w:styleId="Bullet1">
    <w:name w:val="Bullet 1"/>
    <w:basedOn w:val="a"/>
    <w:rsid w:val="00531041"/>
    <w:pPr>
      <w:numPr>
        <w:numId w:val="2"/>
      </w:numPr>
      <w:spacing w:before="60"/>
    </w:pPr>
    <w:rPr>
      <w:rFonts w:eastAsia="Times New Roman"/>
      <w:color w:val="000000"/>
    </w:rPr>
  </w:style>
  <w:style w:type="paragraph" w:customStyle="1" w:styleId="Bullet2">
    <w:name w:val="Bullet 2"/>
    <w:basedOn w:val="a9"/>
    <w:rsid w:val="00531041"/>
    <w:pPr>
      <w:numPr>
        <w:numId w:val="3"/>
      </w:numPr>
      <w:tabs>
        <w:tab w:val="left" w:pos="7230"/>
      </w:tabs>
      <w:spacing w:before="240"/>
    </w:pPr>
    <w:rPr>
      <w:rFonts w:cs="Arial"/>
    </w:rPr>
  </w:style>
  <w:style w:type="character" w:styleId="ab">
    <w:name w:val="annotation reference"/>
    <w:basedOn w:val="a0"/>
    <w:uiPriority w:val="99"/>
    <w:semiHidden/>
    <w:unhideWhenUsed/>
    <w:rsid w:val="00531041"/>
    <w:rPr>
      <w:sz w:val="18"/>
      <w:szCs w:val="18"/>
    </w:rPr>
  </w:style>
  <w:style w:type="paragraph" w:styleId="ac">
    <w:name w:val="annotation text"/>
    <w:basedOn w:val="a"/>
    <w:link w:val="ad"/>
    <w:uiPriority w:val="99"/>
    <w:semiHidden/>
    <w:unhideWhenUsed/>
    <w:rsid w:val="00A300A8"/>
    <w:rPr>
      <w:sz w:val="24"/>
      <w:szCs w:val="24"/>
    </w:rPr>
  </w:style>
  <w:style w:type="character" w:customStyle="1" w:styleId="ad">
    <w:name w:val="Текст комментария Знак"/>
    <w:basedOn w:val="a0"/>
    <w:link w:val="ac"/>
    <w:uiPriority w:val="99"/>
    <w:semiHidden/>
    <w:rsid w:val="00A300A8"/>
    <w:rPr>
      <w:rFonts w:ascii="Arial" w:hAnsi="Arial" w:cs="Arial"/>
      <w:color w:val="auto"/>
      <w:sz w:val="24"/>
      <w:szCs w:val="24"/>
      <w:lang w:val="en-GB"/>
    </w:rPr>
  </w:style>
  <w:style w:type="paragraph" w:styleId="ae">
    <w:name w:val="annotation subject"/>
    <w:basedOn w:val="a"/>
    <w:link w:val="af"/>
    <w:uiPriority w:val="99"/>
    <w:semiHidden/>
    <w:unhideWhenUsed/>
    <w:rsid w:val="00531041"/>
    <w:rPr>
      <w:b/>
      <w:bCs/>
    </w:rPr>
  </w:style>
  <w:style w:type="character" w:customStyle="1" w:styleId="af">
    <w:name w:val="Тема примечания Знак"/>
    <w:basedOn w:val="a0"/>
    <w:link w:val="ae"/>
    <w:uiPriority w:val="99"/>
    <w:semiHidden/>
    <w:rsid w:val="00531041"/>
    <w:rPr>
      <w:rFonts w:ascii="Arial" w:hAnsi="Arial"/>
      <w:b/>
      <w:bCs/>
      <w:color w:val="auto"/>
      <w:sz w:val="20"/>
      <w:szCs w:val="20"/>
    </w:rPr>
  </w:style>
  <w:style w:type="paragraph" w:customStyle="1" w:styleId="Default">
    <w:name w:val="Default"/>
    <w:rsid w:val="00531041"/>
    <w:pPr>
      <w:widowControl w:val="0"/>
      <w:autoSpaceDE w:val="0"/>
      <w:autoSpaceDN w:val="0"/>
      <w:adjustRightInd w:val="0"/>
    </w:pPr>
    <w:rPr>
      <w:rFonts w:ascii="Arial" w:hAnsi="Arial" w:cs="Arial"/>
      <w:sz w:val="24"/>
      <w:szCs w:val="24"/>
    </w:rPr>
  </w:style>
  <w:style w:type="character" w:styleId="af0">
    <w:name w:val="FollowedHyperlink"/>
    <w:basedOn w:val="a0"/>
    <w:uiPriority w:val="99"/>
    <w:semiHidden/>
    <w:unhideWhenUsed/>
    <w:rsid w:val="00531041"/>
    <w:rPr>
      <w:color w:val="800080" w:themeColor="followedHyperlink"/>
      <w:u w:val="single"/>
    </w:rPr>
  </w:style>
  <w:style w:type="paragraph" w:customStyle="1" w:styleId="H1">
    <w:name w:val="H1"/>
    <w:basedOn w:val="a"/>
    <w:link w:val="H1Char"/>
    <w:qFormat/>
    <w:rsid w:val="00531041"/>
    <w:pPr>
      <w:spacing w:before="360" w:after="240"/>
      <w:jc w:val="left"/>
      <w:outlineLvl w:val="0"/>
    </w:pPr>
    <w:rPr>
      <w:b/>
      <w:sz w:val="40"/>
      <w:szCs w:val="52"/>
    </w:rPr>
  </w:style>
  <w:style w:type="character" w:customStyle="1" w:styleId="H1Char">
    <w:name w:val="H1 Char"/>
    <w:basedOn w:val="a0"/>
    <w:link w:val="H1"/>
    <w:rsid w:val="00531041"/>
    <w:rPr>
      <w:rFonts w:ascii="Arial" w:hAnsi="Arial"/>
      <w:b/>
      <w:color w:val="auto"/>
      <w:sz w:val="40"/>
      <w:szCs w:val="52"/>
    </w:rPr>
  </w:style>
  <w:style w:type="paragraph" w:customStyle="1" w:styleId="Header1">
    <w:name w:val="Header 1"/>
    <w:basedOn w:val="a3"/>
    <w:rsid w:val="00531041"/>
    <w:rPr>
      <w:b/>
      <w:sz w:val="24"/>
      <w:szCs w:val="24"/>
    </w:rPr>
  </w:style>
  <w:style w:type="character" w:customStyle="1" w:styleId="10">
    <w:name w:val="Заголовок 1 Знак"/>
    <w:basedOn w:val="a0"/>
    <w:link w:val="1"/>
    <w:uiPriority w:val="9"/>
    <w:rsid w:val="00531041"/>
    <w:rPr>
      <w:rFonts w:ascii="Arial" w:hAnsi="Arial"/>
      <w:b/>
      <w:color w:val="auto"/>
      <w:sz w:val="40"/>
      <w:szCs w:val="52"/>
    </w:rPr>
  </w:style>
  <w:style w:type="character" w:customStyle="1" w:styleId="20">
    <w:name w:val="Заголовок 2 Знак"/>
    <w:basedOn w:val="a0"/>
    <w:link w:val="2"/>
    <w:uiPriority w:val="9"/>
    <w:rsid w:val="00531041"/>
    <w:rPr>
      <w:rFonts w:ascii="Arial" w:hAnsi="Arial"/>
      <w:b/>
      <w:caps/>
      <w:color w:val="auto"/>
      <w:sz w:val="24"/>
      <w:szCs w:val="26"/>
    </w:rPr>
  </w:style>
  <w:style w:type="character" w:customStyle="1" w:styleId="30">
    <w:name w:val="Заголовок 3 Знак"/>
    <w:basedOn w:val="a0"/>
    <w:link w:val="3"/>
    <w:uiPriority w:val="9"/>
    <w:rsid w:val="00531041"/>
    <w:rPr>
      <w:rFonts w:ascii="Arial" w:hAnsi="Arial"/>
      <w:b/>
      <w:color w:val="auto"/>
      <w:szCs w:val="24"/>
    </w:rPr>
  </w:style>
  <w:style w:type="character" w:styleId="af1">
    <w:name w:val="Hyperlink"/>
    <w:basedOn w:val="a0"/>
    <w:uiPriority w:val="99"/>
    <w:unhideWhenUsed/>
    <w:rsid w:val="00531041"/>
    <w:rPr>
      <w:color w:val="0000FF" w:themeColor="hyperlink"/>
      <w:u w:val="single"/>
    </w:rPr>
  </w:style>
  <w:style w:type="character" w:styleId="af2">
    <w:name w:val="page number"/>
    <w:basedOn w:val="a0"/>
    <w:uiPriority w:val="99"/>
    <w:unhideWhenUsed/>
    <w:rsid w:val="00531041"/>
    <w:rPr>
      <w:b/>
    </w:rPr>
  </w:style>
  <w:style w:type="character" w:customStyle="1" w:styleId="Pantone485">
    <w:name w:val="Pantone 485"/>
    <w:basedOn w:val="a0"/>
    <w:uiPriority w:val="1"/>
    <w:qFormat/>
    <w:rsid w:val="00531041"/>
    <w:rPr>
      <w:rFonts w:cs="Caecilia-Light"/>
      <w:color w:val="DC281E"/>
      <w:szCs w:val="16"/>
    </w:rPr>
  </w:style>
  <w:style w:type="paragraph" w:customStyle="1" w:styleId="RefItem1">
    <w:name w:val="Ref Item 1"/>
    <w:basedOn w:val="a"/>
    <w:rsid w:val="00531041"/>
    <w:pPr>
      <w:jc w:val="left"/>
    </w:pPr>
    <w:rPr>
      <w:color w:val="000000"/>
      <w:szCs w:val="24"/>
      <w:lang w:eastAsia="it-IT"/>
    </w:rPr>
  </w:style>
  <w:style w:type="paragraph" w:customStyle="1" w:styleId="RefTitre">
    <w:name w:val="Ref Titre"/>
    <w:basedOn w:val="a"/>
    <w:rsid w:val="00531041"/>
    <w:pPr>
      <w:jc w:val="left"/>
    </w:pPr>
    <w:rPr>
      <w:rFonts w:eastAsia="Times New Roman"/>
      <w:b/>
      <w:bCs/>
      <w:sz w:val="26"/>
      <w:szCs w:val="26"/>
    </w:rPr>
  </w:style>
  <w:style w:type="table" w:customStyle="1" w:styleId="TableGray">
    <w:name w:val="Table Gray"/>
    <w:basedOn w:val="a1"/>
    <w:uiPriority w:val="99"/>
    <w:rsid w:val="00531041"/>
    <w:rPr>
      <w:rFonts w:asciiTheme="minorHAnsi" w:hAnsiTheme="minorHAnsi"/>
      <w:color w:val="auto"/>
      <w:sz w:val="20"/>
      <w:szCs w:val="20"/>
    </w:rPr>
    <w:tblPr>
      <w:tblInd w:w="0" w:type="dxa"/>
      <w:tblCellMar>
        <w:top w:w="142" w:type="dxa"/>
        <w:left w:w="142" w:type="dxa"/>
        <w:bottom w:w="142" w:type="dxa"/>
        <w:right w:w="142" w:type="dxa"/>
      </w:tblCellMar>
    </w:tblPr>
    <w:tcPr>
      <w:shd w:val="clear" w:color="auto" w:fill="D9D9D9" w:themeFill="background1" w:themeFillShade="D9"/>
    </w:tcPr>
  </w:style>
  <w:style w:type="table" w:styleId="af3">
    <w:name w:val="Table Grid"/>
    <w:basedOn w:val="a1"/>
    <w:uiPriority w:val="59"/>
    <w:rsid w:val="00531041"/>
    <w:rPr>
      <w:rFonts w:ascii="Cambria" w:hAnsi="Cambria"/>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note text"/>
    <w:basedOn w:val="a"/>
    <w:link w:val="af5"/>
    <w:uiPriority w:val="99"/>
    <w:unhideWhenUsed/>
    <w:rsid w:val="00531041"/>
    <w:pPr>
      <w:spacing w:after="0"/>
    </w:pPr>
    <w:rPr>
      <w:sz w:val="16"/>
      <w:szCs w:val="22"/>
    </w:rPr>
  </w:style>
  <w:style w:type="character" w:customStyle="1" w:styleId="af5">
    <w:name w:val="Текст сноски Знак"/>
    <w:basedOn w:val="a0"/>
    <w:link w:val="af4"/>
    <w:uiPriority w:val="99"/>
    <w:rsid w:val="00531041"/>
    <w:rPr>
      <w:rFonts w:ascii="Arial" w:hAnsi="Arial"/>
      <w:color w:val="auto"/>
      <w:sz w:val="16"/>
    </w:rPr>
  </w:style>
  <w:style w:type="character" w:styleId="af6">
    <w:name w:val="footnote reference"/>
    <w:basedOn w:val="a0"/>
    <w:uiPriority w:val="99"/>
    <w:unhideWhenUsed/>
    <w:rsid w:val="00531041"/>
    <w:rPr>
      <w:vertAlign w:val="superscript"/>
    </w:rPr>
  </w:style>
  <w:style w:type="paragraph" w:styleId="af7">
    <w:name w:val="Revision"/>
    <w:hidden/>
    <w:uiPriority w:val="99"/>
    <w:semiHidden/>
    <w:rsid w:val="00531041"/>
    <w:rPr>
      <w:rFonts w:ascii="Arial" w:hAnsi="Arial" w:cs="Arial"/>
      <w:color w:val="auto"/>
      <w:sz w:val="21"/>
      <w:szCs w:val="21"/>
    </w:rPr>
  </w:style>
  <w:style w:type="paragraph" w:customStyle="1" w:styleId="ListNumber1">
    <w:name w:val="List Number 1"/>
    <w:basedOn w:val="a"/>
    <w:rsid w:val="00531041"/>
    <w:pPr>
      <w:numPr>
        <w:ilvl w:val="1"/>
        <w:numId w:val="43"/>
      </w:numPr>
      <w:contextualSpacing/>
    </w:pPr>
    <w:rPr>
      <w:rFonts w:eastAsiaTheme="minorHAnsi" w:cstheme="minorHAnsi"/>
      <w:szCs w:val="22"/>
    </w:rPr>
  </w:style>
  <w:style w:type="paragraph" w:customStyle="1" w:styleId="NormalNo">
    <w:name w:val="Normal + No"/>
    <w:basedOn w:val="a"/>
    <w:qFormat/>
    <w:rsid w:val="00531041"/>
    <w:pPr>
      <w:numPr>
        <w:numId w:val="44"/>
      </w:numPr>
    </w:pPr>
    <w:rPr>
      <w:rFonts w:eastAsia="MS Mincho"/>
      <w:b/>
      <w:sz w:val="22"/>
    </w:rPr>
  </w:style>
  <w:style w:type="paragraph" w:customStyle="1" w:styleId="Bullet3">
    <w:name w:val="Bullet 3"/>
    <w:basedOn w:val="a9"/>
    <w:qFormat/>
    <w:rsid w:val="00531041"/>
    <w:pPr>
      <w:numPr>
        <w:numId w:val="45"/>
      </w:numPr>
      <w:spacing w:before="120" w:after="120"/>
      <w:ind w:right="425"/>
    </w:pPr>
    <w:rPr>
      <w:rFonts w:cs="Arial"/>
      <w:i/>
      <w:iCs/>
    </w:rPr>
  </w:style>
  <w:style w:type="paragraph" w:customStyle="1" w:styleId="Indent">
    <w:name w:val="Indent"/>
    <w:basedOn w:val="a"/>
    <w:qFormat/>
    <w:rsid w:val="00531041"/>
    <w:pPr>
      <w:ind w:left="567"/>
    </w:pPr>
    <w:rPr>
      <w:rFonts w:cs="Arial"/>
      <w:b/>
    </w:rPr>
  </w:style>
  <w:style w:type="paragraph" w:customStyle="1" w:styleId="TitreTableau">
    <w:name w:val="Titre Tableau"/>
    <w:basedOn w:val="a"/>
    <w:qFormat/>
    <w:rsid w:val="00531041"/>
    <w:pPr>
      <w:spacing w:before="120"/>
      <w:jc w:val="center"/>
    </w:pPr>
    <w:rPr>
      <w:rFonts w:cs="Arial"/>
      <w:b/>
      <w:bCs/>
      <w:color w:val="FFFFFF" w:themeColor="background1"/>
      <w:lang w:val="en-CA"/>
    </w:rPr>
  </w:style>
  <w:style w:type="paragraph" w:customStyle="1" w:styleId="BulletTableau">
    <w:name w:val="Bullet Tableau"/>
    <w:basedOn w:val="Bullet2"/>
    <w:qFormat/>
    <w:rsid w:val="00531041"/>
    <w:pPr>
      <w:keepNext/>
      <w:keepLines/>
      <w:framePr w:hSpace="141" w:wrap="around" w:vAnchor="text" w:hAnchor="margin" w:y="402"/>
      <w:numPr>
        <w:numId w:val="46"/>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IFRC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\Clients\Croix Rouge\ICRC_Template.dotx</Template>
  <TotalTime>31</TotalTime>
  <Pages>2</Pages>
  <Words>233</Words>
  <Characters>1332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Pantaleo Creti</dc:creator>
  <cp:lastModifiedBy>Мария</cp:lastModifiedBy>
  <cp:revision>14</cp:revision>
  <cp:lastPrinted>2015-09-16T19:49:00Z</cp:lastPrinted>
  <dcterms:created xsi:type="dcterms:W3CDTF">2015-09-04T02:04:00Z</dcterms:created>
  <dcterms:modified xsi:type="dcterms:W3CDTF">2017-04-04T15:27:00Z</dcterms:modified>
</cp:coreProperties>
</file>