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3FC59" w14:textId="4587C454" w:rsidR="00A33F1F" w:rsidRPr="003E49EA" w:rsidRDefault="00A94D59" w:rsidP="008E36E0">
      <w:pPr>
        <w:pStyle w:val="H1"/>
        <w:rPr>
          <w:rFonts w:ascii="Times New Roman" w:hAnsi="Times New Roman"/>
          <w:lang w:val="ru-RU"/>
        </w:rPr>
      </w:pPr>
      <w:r w:rsidRPr="003E49EA">
        <w:rPr>
          <w:rFonts w:ascii="Times New Roman" w:hAnsi="Times New Roman"/>
          <w:lang w:val="ru-RU"/>
        </w:rPr>
        <w:t>Шаблон отчета по итогам анализа исходной ситуации</w:t>
      </w:r>
    </w:p>
    <w:p w14:paraId="5416F89B" w14:textId="0C4E26C8" w:rsidR="00A33F1F" w:rsidRPr="003E49EA" w:rsidRDefault="00D17925" w:rsidP="00A94D59">
      <w:pPr>
        <w:spacing w:before="2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Имея в распоряжении </w:t>
      </w:r>
      <w:r w:rsidR="00A94D59" w:rsidRPr="003E49EA">
        <w:rPr>
          <w:rFonts w:ascii="Times New Roman" w:hAnsi="Times New Roman"/>
          <w:sz w:val="28"/>
          <w:szCs w:val="28"/>
          <w:lang w:val="ru-RU"/>
        </w:rPr>
        <w:t>отчет об исходной ситуации, вы</w:t>
      </w:r>
      <w:r>
        <w:rPr>
          <w:rFonts w:ascii="Times New Roman" w:hAnsi="Times New Roman"/>
          <w:sz w:val="28"/>
          <w:szCs w:val="28"/>
          <w:lang w:val="ru-RU"/>
        </w:rPr>
        <w:t xml:space="preserve"> будете уверены, что </w:t>
      </w:r>
      <w:r w:rsidR="00A94D59" w:rsidRPr="003E49EA">
        <w:rPr>
          <w:rFonts w:ascii="Times New Roman" w:hAnsi="Times New Roman"/>
          <w:sz w:val="28"/>
          <w:szCs w:val="28"/>
          <w:lang w:val="ru-RU"/>
        </w:rPr>
        <w:t>вся информаци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="00A94D59" w:rsidRPr="003E49EA">
        <w:rPr>
          <w:rFonts w:ascii="Times New Roman" w:hAnsi="Times New Roman"/>
          <w:sz w:val="28"/>
          <w:szCs w:val="28"/>
          <w:lang w:val="ru-RU"/>
        </w:rPr>
        <w:t xml:space="preserve"> собрана воедино и </w:t>
      </w:r>
      <w:r w:rsidRPr="003E49EA">
        <w:rPr>
          <w:rFonts w:ascii="Times New Roman" w:hAnsi="Times New Roman"/>
          <w:sz w:val="28"/>
          <w:szCs w:val="28"/>
          <w:lang w:val="ru-RU"/>
        </w:rPr>
        <w:t>доступна</w:t>
      </w:r>
      <w:r w:rsidR="00A94D59" w:rsidRPr="003E49EA"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Pr="003E49EA">
        <w:rPr>
          <w:rFonts w:ascii="Times New Roman" w:hAnsi="Times New Roman"/>
          <w:sz w:val="28"/>
          <w:szCs w:val="28"/>
          <w:lang w:val="ru-RU"/>
        </w:rPr>
        <w:t>первому</w:t>
      </w:r>
      <w:r w:rsidR="00A94D59" w:rsidRPr="003E49EA">
        <w:rPr>
          <w:rFonts w:ascii="Times New Roman" w:hAnsi="Times New Roman"/>
          <w:sz w:val="28"/>
          <w:szCs w:val="28"/>
          <w:lang w:val="ru-RU"/>
        </w:rPr>
        <w:t xml:space="preserve"> требованию.</w:t>
      </w:r>
      <w:r w:rsidR="002F5A84" w:rsidRPr="003E49E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94D59" w:rsidRPr="003E49EA">
        <w:rPr>
          <w:rFonts w:ascii="Times New Roman" w:hAnsi="Times New Roman"/>
          <w:sz w:val="28"/>
          <w:szCs w:val="28"/>
          <w:lang w:val="ru-RU"/>
        </w:rPr>
        <w:t>Отчет должен охватывать все асп</w:t>
      </w:r>
      <w:r>
        <w:rPr>
          <w:rFonts w:ascii="Times New Roman" w:hAnsi="Times New Roman"/>
          <w:sz w:val="28"/>
          <w:szCs w:val="28"/>
          <w:lang w:val="ru-RU"/>
        </w:rPr>
        <w:t>екты подготовки ПДП и, прежде всего,</w:t>
      </w:r>
      <w:r w:rsidR="00A94D59" w:rsidRPr="003E49EA">
        <w:rPr>
          <w:rFonts w:ascii="Times New Roman" w:hAnsi="Times New Roman"/>
          <w:sz w:val="28"/>
          <w:szCs w:val="28"/>
          <w:lang w:val="ru-RU"/>
        </w:rPr>
        <w:t xml:space="preserve"> те, которые </w:t>
      </w:r>
      <w:r w:rsidRPr="003E49EA">
        <w:rPr>
          <w:rFonts w:ascii="Times New Roman" w:hAnsi="Times New Roman"/>
          <w:sz w:val="28"/>
          <w:szCs w:val="28"/>
          <w:lang w:val="ru-RU"/>
        </w:rPr>
        <w:t>необходимы</w:t>
      </w:r>
      <w:r>
        <w:rPr>
          <w:rFonts w:ascii="Times New Roman" w:hAnsi="Times New Roman"/>
          <w:sz w:val="28"/>
          <w:szCs w:val="28"/>
          <w:lang w:val="ru-RU"/>
        </w:rPr>
        <w:t xml:space="preserve"> для создания эффективных</w:t>
      </w:r>
      <w:r w:rsidR="00A94D59" w:rsidRPr="003E49EA">
        <w:rPr>
          <w:rFonts w:ascii="Times New Roman" w:hAnsi="Times New Roman"/>
          <w:sz w:val="28"/>
          <w:szCs w:val="28"/>
          <w:lang w:val="ru-RU"/>
        </w:rPr>
        <w:t xml:space="preserve"> систем ПДП. Отчет об исходной </w:t>
      </w:r>
      <w:r w:rsidRPr="003E49EA">
        <w:rPr>
          <w:rFonts w:ascii="Times New Roman" w:hAnsi="Times New Roman"/>
          <w:sz w:val="28"/>
          <w:szCs w:val="28"/>
          <w:lang w:val="ru-RU"/>
        </w:rPr>
        <w:t>ситуации</w:t>
      </w:r>
      <w:r>
        <w:rPr>
          <w:rFonts w:ascii="Times New Roman" w:hAnsi="Times New Roman"/>
          <w:sz w:val="28"/>
          <w:szCs w:val="28"/>
          <w:lang w:val="ru-RU"/>
        </w:rPr>
        <w:t xml:space="preserve"> станет</w:t>
      </w:r>
      <w:r w:rsidR="00A94D59" w:rsidRPr="003E49EA">
        <w:rPr>
          <w:rFonts w:ascii="Times New Roman" w:hAnsi="Times New Roman"/>
          <w:sz w:val="28"/>
          <w:szCs w:val="28"/>
          <w:lang w:val="ru-RU"/>
        </w:rPr>
        <w:t xml:space="preserve"> основание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="00A94D59" w:rsidRPr="003E49EA">
        <w:rPr>
          <w:rFonts w:ascii="Times New Roman" w:hAnsi="Times New Roman"/>
          <w:sz w:val="28"/>
          <w:szCs w:val="28"/>
          <w:lang w:val="ru-RU"/>
        </w:rPr>
        <w:t xml:space="preserve"> для разработки </w:t>
      </w:r>
      <w:r w:rsidRPr="003E49EA">
        <w:rPr>
          <w:rFonts w:ascii="Times New Roman" w:hAnsi="Times New Roman"/>
          <w:sz w:val="28"/>
          <w:szCs w:val="28"/>
          <w:lang w:val="ru-RU"/>
        </w:rPr>
        <w:t>сценариев</w:t>
      </w:r>
      <w:r w:rsidR="00A94D59" w:rsidRPr="003E49EA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3E49EA">
        <w:rPr>
          <w:rFonts w:ascii="Times New Roman" w:hAnsi="Times New Roman"/>
          <w:sz w:val="28"/>
          <w:szCs w:val="28"/>
          <w:lang w:val="ru-RU"/>
        </w:rPr>
        <w:t>Предлагаемый</w:t>
      </w:r>
      <w:r>
        <w:rPr>
          <w:rFonts w:ascii="Times New Roman" w:hAnsi="Times New Roman"/>
          <w:sz w:val="28"/>
          <w:szCs w:val="28"/>
          <w:lang w:val="ru-RU"/>
        </w:rPr>
        <w:t xml:space="preserve"> шаблон  отчета разделен на 7 разделов</w:t>
      </w:r>
      <w:r w:rsidR="00A94D59" w:rsidRPr="003E49EA">
        <w:rPr>
          <w:rFonts w:ascii="Times New Roman" w:hAnsi="Times New Roman"/>
          <w:sz w:val="28"/>
          <w:szCs w:val="28"/>
          <w:lang w:val="ru-RU"/>
        </w:rPr>
        <w:t>: I) Краткая информация</w:t>
      </w:r>
      <w:r w:rsidR="002F5A84" w:rsidRPr="003E49EA">
        <w:rPr>
          <w:rFonts w:ascii="Times New Roman" w:hAnsi="Times New Roman"/>
          <w:sz w:val="28"/>
          <w:szCs w:val="28"/>
          <w:lang w:val="ru-RU"/>
        </w:rPr>
        <w:t xml:space="preserve">; II) </w:t>
      </w:r>
      <w:r w:rsidRPr="003E49EA">
        <w:rPr>
          <w:rFonts w:ascii="Times New Roman" w:hAnsi="Times New Roman"/>
          <w:sz w:val="28"/>
          <w:szCs w:val="28"/>
          <w:lang w:val="ru-RU"/>
        </w:rPr>
        <w:t>Ситуационный</w:t>
      </w:r>
      <w:r w:rsidR="00A94D59" w:rsidRPr="003E49EA">
        <w:rPr>
          <w:rFonts w:ascii="Times New Roman" w:hAnsi="Times New Roman"/>
          <w:sz w:val="28"/>
          <w:szCs w:val="28"/>
          <w:lang w:val="ru-RU"/>
        </w:rPr>
        <w:t xml:space="preserve"> анализ ПДП</w:t>
      </w:r>
      <w:r w:rsidR="000A3896" w:rsidRPr="003E49EA">
        <w:rPr>
          <w:rFonts w:ascii="Times New Roman" w:hAnsi="Times New Roman"/>
          <w:sz w:val="28"/>
          <w:szCs w:val="28"/>
          <w:lang w:val="ru-RU"/>
        </w:rPr>
        <w:t xml:space="preserve">; III) 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="00A94D59" w:rsidRPr="003E49EA">
        <w:rPr>
          <w:rFonts w:ascii="Times New Roman" w:hAnsi="Times New Roman"/>
          <w:sz w:val="28"/>
          <w:szCs w:val="28"/>
          <w:lang w:val="ru-RU"/>
        </w:rPr>
        <w:t xml:space="preserve">ровень готовность НО </w:t>
      </w:r>
      <w:r>
        <w:rPr>
          <w:rFonts w:ascii="Times New Roman" w:hAnsi="Times New Roman"/>
          <w:sz w:val="28"/>
          <w:szCs w:val="28"/>
          <w:lang w:val="ru-RU"/>
        </w:rPr>
        <w:t>к осуществлению</w:t>
      </w:r>
      <w:r w:rsidR="00A94D59" w:rsidRPr="003E49EA">
        <w:rPr>
          <w:rFonts w:ascii="Times New Roman" w:hAnsi="Times New Roman"/>
          <w:sz w:val="28"/>
          <w:szCs w:val="28"/>
          <w:lang w:val="ru-RU"/>
        </w:rPr>
        <w:t xml:space="preserve"> ПДП</w:t>
      </w:r>
      <w:r w:rsidR="002F5A84" w:rsidRPr="003E49EA">
        <w:rPr>
          <w:rFonts w:ascii="Times New Roman" w:hAnsi="Times New Roman"/>
          <w:sz w:val="28"/>
          <w:szCs w:val="28"/>
          <w:lang w:val="ru-RU"/>
        </w:rPr>
        <w:t>; IV)</w:t>
      </w:r>
      <w:r w:rsidR="004F495B">
        <w:rPr>
          <w:rFonts w:ascii="Times New Roman" w:hAnsi="Times New Roman"/>
          <w:sz w:val="28"/>
          <w:szCs w:val="28"/>
          <w:lang w:val="ru-RU"/>
        </w:rPr>
        <w:t xml:space="preserve"> Потенциал Движения в области</w:t>
      </w:r>
      <w:r w:rsidR="00A94D59" w:rsidRPr="003E49EA">
        <w:rPr>
          <w:rFonts w:ascii="Times New Roman" w:hAnsi="Times New Roman"/>
          <w:sz w:val="28"/>
          <w:szCs w:val="28"/>
          <w:lang w:val="ru-RU"/>
        </w:rPr>
        <w:t xml:space="preserve"> ПДП</w:t>
      </w:r>
      <w:r w:rsidR="002F5A84" w:rsidRPr="003E49EA">
        <w:rPr>
          <w:rFonts w:ascii="Times New Roman" w:hAnsi="Times New Roman"/>
          <w:sz w:val="28"/>
          <w:szCs w:val="28"/>
          <w:lang w:val="ru-RU"/>
        </w:rPr>
        <w:t xml:space="preserve">; V) </w:t>
      </w:r>
      <w:r w:rsidRPr="003E49EA">
        <w:rPr>
          <w:rFonts w:ascii="Times New Roman" w:hAnsi="Times New Roman"/>
          <w:sz w:val="28"/>
          <w:szCs w:val="28"/>
          <w:lang w:val="ru-RU"/>
        </w:rPr>
        <w:t>Благоприятствующие</w:t>
      </w:r>
      <w:r w:rsidR="00A94D59" w:rsidRPr="003E49EA">
        <w:rPr>
          <w:rFonts w:ascii="Times New Roman" w:hAnsi="Times New Roman"/>
          <w:sz w:val="28"/>
          <w:szCs w:val="28"/>
          <w:lang w:val="ru-RU"/>
        </w:rPr>
        <w:t xml:space="preserve"> условия для </w:t>
      </w:r>
      <w:r>
        <w:rPr>
          <w:rFonts w:ascii="Times New Roman" w:hAnsi="Times New Roman"/>
          <w:sz w:val="28"/>
          <w:szCs w:val="28"/>
          <w:lang w:val="ru-RU"/>
        </w:rPr>
        <w:t>осуществления ПДП; VI) Анализ рисков, сопряженных с осуществлением</w:t>
      </w:r>
      <w:r w:rsidR="00A94D59" w:rsidRPr="003E49EA">
        <w:rPr>
          <w:rFonts w:ascii="Times New Roman" w:hAnsi="Times New Roman"/>
          <w:sz w:val="28"/>
          <w:szCs w:val="28"/>
          <w:lang w:val="ru-RU"/>
        </w:rPr>
        <w:t xml:space="preserve"> ПДП; и VII) Общие выводы</w:t>
      </w:r>
      <w:r w:rsidR="002F5A84" w:rsidRPr="003E49EA">
        <w:rPr>
          <w:rFonts w:ascii="Times New Roman" w:hAnsi="Times New Roman"/>
          <w:sz w:val="28"/>
          <w:szCs w:val="28"/>
          <w:lang w:val="ru-RU"/>
        </w:rPr>
        <w:t xml:space="preserve">.  </w:t>
      </w:r>
      <w:r w:rsidR="00A94D59" w:rsidRPr="003E49EA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 w:rsidR="002F5A84" w:rsidRPr="003E49EA">
        <w:rPr>
          <w:rFonts w:ascii="Times New Roman" w:hAnsi="Times New Roman"/>
          <w:sz w:val="28"/>
          <w:szCs w:val="28"/>
          <w:lang w:val="ru-RU"/>
        </w:rPr>
        <w:t>III</w:t>
      </w:r>
      <w:r w:rsidR="00A94D59" w:rsidRPr="003E49EA">
        <w:rPr>
          <w:rFonts w:ascii="Times New Roman" w:hAnsi="Times New Roman"/>
          <w:sz w:val="28"/>
          <w:szCs w:val="28"/>
          <w:lang w:val="ru-RU"/>
        </w:rPr>
        <w:t xml:space="preserve"> должен быть составлен на основании результатов самооценки и анализа </w:t>
      </w:r>
      <w:r>
        <w:rPr>
          <w:rFonts w:ascii="Times New Roman" w:hAnsi="Times New Roman"/>
          <w:sz w:val="28"/>
          <w:szCs w:val="28"/>
          <w:lang w:val="ru-RU"/>
        </w:rPr>
        <w:t xml:space="preserve">слабых сторон </w:t>
      </w:r>
      <w:r w:rsidR="00A94D59" w:rsidRPr="003E49EA">
        <w:rPr>
          <w:rFonts w:ascii="Times New Roman" w:hAnsi="Times New Roman"/>
          <w:sz w:val="28"/>
          <w:szCs w:val="28"/>
          <w:lang w:val="ru-RU"/>
        </w:rPr>
        <w:t>(шаг</w:t>
      </w:r>
      <w:r w:rsidR="002F5A84" w:rsidRPr="003E49EA">
        <w:rPr>
          <w:rFonts w:ascii="Times New Roman" w:hAnsi="Times New Roman"/>
          <w:sz w:val="28"/>
          <w:szCs w:val="28"/>
          <w:lang w:val="ru-RU"/>
        </w:rPr>
        <w:t xml:space="preserve"> 1.3).</w:t>
      </w:r>
    </w:p>
    <w:p w14:paraId="4C389A9A" w14:textId="632F9F7E" w:rsidR="00F10808" w:rsidRPr="00D17925" w:rsidRDefault="000948D5" w:rsidP="00CC6667">
      <w:pPr>
        <w:pStyle w:val="3"/>
        <w:rPr>
          <w:rFonts w:ascii="Times New Roman" w:hAnsi="Times New Roman"/>
          <w:sz w:val="36"/>
          <w:szCs w:val="36"/>
          <w:lang w:val="ru-RU"/>
        </w:rPr>
      </w:pPr>
      <w:r w:rsidRPr="00D17925">
        <w:rPr>
          <w:rFonts w:ascii="Times New Roman" w:hAnsi="Times New Roman"/>
          <w:sz w:val="36"/>
          <w:szCs w:val="36"/>
          <w:lang w:val="ru-RU"/>
        </w:rPr>
        <w:t>I. Краткая информация</w:t>
      </w:r>
    </w:p>
    <w:p w14:paraId="328FDF90" w14:textId="3DA64A29" w:rsidR="00F10808" w:rsidRPr="003E49EA" w:rsidRDefault="00D17925" w:rsidP="00B47D3F">
      <w:pPr>
        <w:pStyle w:val="NormalBold"/>
      </w:pPr>
      <w:r>
        <w:t xml:space="preserve">Дата, место, НО и </w:t>
      </w:r>
      <w:r w:rsidR="000948D5" w:rsidRPr="003E49EA">
        <w:t>задействованные участники Движения</w:t>
      </w:r>
      <w:r w:rsidR="00F10808" w:rsidRPr="003E49EA">
        <w:t xml:space="preserve">:  </w:t>
      </w:r>
    </w:p>
    <w:p w14:paraId="54805414" w14:textId="4758FBED" w:rsidR="00F10808" w:rsidRPr="003E49EA" w:rsidRDefault="000948D5" w:rsidP="00B47D3F">
      <w:pPr>
        <w:pStyle w:val="NormalBold"/>
      </w:pPr>
      <w:r w:rsidRPr="003E49EA">
        <w:t xml:space="preserve">Цель анализа исходной ситуации по ПДП </w:t>
      </w:r>
      <w:r w:rsidR="00F10808" w:rsidRPr="003E49EA">
        <w:t xml:space="preserve"> </w:t>
      </w:r>
    </w:p>
    <w:tbl>
      <w:tblPr>
        <w:tblStyle w:val="TableGray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03BBA" w:rsidRPr="003E49EA" w14:paraId="3B62FA26" w14:textId="77777777" w:rsidTr="00103BBA">
        <w:tc>
          <w:tcPr>
            <w:tcW w:w="9854" w:type="dxa"/>
          </w:tcPr>
          <w:p w14:paraId="035DACBD" w14:textId="25AE19FF" w:rsidR="00103BBA" w:rsidRPr="003E49EA" w:rsidRDefault="000948D5" w:rsidP="00147030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3E49EA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Например</w:t>
            </w:r>
            <w:r w:rsidR="00103BBA" w:rsidRPr="003E49EA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:</w:t>
            </w:r>
          </w:p>
          <w:p w14:paraId="3BB8770C" w14:textId="2B1799A2" w:rsidR="00103BBA" w:rsidRPr="003E49EA" w:rsidRDefault="000948D5" w:rsidP="00147030">
            <w:pPr>
              <w:pStyle w:val="Bullet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Определить, является ли осуществление денежных переводов рентабельным вариантом реагирования для НО </w:t>
            </w:r>
            <w:r w:rsidR="00103BBA"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2EBBDD87" w14:textId="60BD0914" w:rsidR="00103BBA" w:rsidRPr="003E49EA" w:rsidRDefault="000948D5" w:rsidP="00147030">
            <w:pPr>
              <w:pStyle w:val="Bullet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Предоставить </w:t>
            </w:r>
            <w:r w:rsidR="00D17925"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информацию</w:t>
            </w:r>
            <w:r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 исходной </w:t>
            </w:r>
            <w:r w:rsidR="00D17925"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ситуации</w:t>
            </w:r>
            <w:r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разработки сценариев, которые включают в себя чрезвычайные </w:t>
            </w:r>
            <w:r w:rsidR="00D17925"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варианты</w:t>
            </w:r>
            <w:r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реагирования с использованием ПДП</w:t>
            </w:r>
            <w:r w:rsidR="00103BBA"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706059D3" w14:textId="04F1854C" w:rsidR="00103BBA" w:rsidRPr="003E49EA" w:rsidRDefault="000948D5" w:rsidP="000948D5">
            <w:pPr>
              <w:pStyle w:val="Bullet2"/>
              <w:rPr>
                <w:rFonts w:ascii="Times New Roman" w:hAnsi="Times New Roman" w:cs="Times New Roman"/>
                <w:lang w:val="ru-RU"/>
              </w:rPr>
            </w:pPr>
            <w:r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Определить приоритетные виды деятельности для подготовки ПДП, </w:t>
            </w:r>
            <w:r w:rsidR="00D17925"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основываясь</w:t>
            </w:r>
            <w:r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текущей ситуации в стране </w:t>
            </w:r>
            <w:r w:rsidR="00103BBA"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6868D254" w14:textId="2FF87FC7" w:rsidR="00F10808" w:rsidRPr="00D17925" w:rsidRDefault="000948D5" w:rsidP="00CC6667">
      <w:pPr>
        <w:pStyle w:val="3"/>
        <w:rPr>
          <w:rFonts w:ascii="Times New Roman" w:hAnsi="Times New Roman"/>
          <w:sz w:val="36"/>
          <w:szCs w:val="36"/>
          <w:lang w:val="ru-RU"/>
        </w:rPr>
      </w:pPr>
      <w:r w:rsidRPr="00D17925">
        <w:rPr>
          <w:rFonts w:ascii="Times New Roman" w:hAnsi="Times New Roman"/>
          <w:sz w:val="36"/>
          <w:szCs w:val="36"/>
          <w:lang w:val="ru-RU"/>
        </w:rPr>
        <w:t>II. Ситуационный анализ ПДП</w:t>
      </w:r>
    </w:p>
    <w:p w14:paraId="1859DC9A" w14:textId="6F218749" w:rsidR="00F10808" w:rsidRPr="003E49EA" w:rsidRDefault="00D17925" w:rsidP="00B47D3F">
      <w:pPr>
        <w:pStyle w:val="NormalBold"/>
      </w:pPr>
      <w:r>
        <w:t>Описание условий работы</w:t>
      </w:r>
    </w:p>
    <w:p w14:paraId="778B71FE" w14:textId="4824950F" w:rsidR="008E36E0" w:rsidRPr="003E49EA" w:rsidRDefault="000948D5" w:rsidP="008E36E0">
      <w:pPr>
        <w:rPr>
          <w:rFonts w:ascii="Times New Roman" w:hAnsi="Times New Roman"/>
          <w:i/>
          <w:sz w:val="28"/>
          <w:szCs w:val="28"/>
          <w:lang w:val="ru-RU"/>
        </w:rPr>
      </w:pPr>
      <w:r w:rsidRPr="003E49EA">
        <w:rPr>
          <w:rFonts w:ascii="Times New Roman" w:hAnsi="Times New Roman"/>
          <w:i/>
          <w:sz w:val="28"/>
          <w:szCs w:val="28"/>
          <w:lang w:val="ru-RU"/>
        </w:rPr>
        <w:t>Дайте краткое описан</w:t>
      </w:r>
      <w:r w:rsidR="00D17925">
        <w:rPr>
          <w:rFonts w:ascii="Times New Roman" w:hAnsi="Times New Roman"/>
          <w:i/>
          <w:sz w:val="28"/>
          <w:szCs w:val="28"/>
          <w:lang w:val="ru-RU"/>
        </w:rPr>
        <w:t>ие типов ЧС, в ответ на которые Движению, скорее всего,</w:t>
      </w:r>
      <w:r w:rsidRPr="003E49EA">
        <w:rPr>
          <w:rFonts w:ascii="Times New Roman" w:hAnsi="Times New Roman"/>
          <w:i/>
          <w:sz w:val="28"/>
          <w:szCs w:val="28"/>
          <w:lang w:val="ru-RU"/>
        </w:rPr>
        <w:t xml:space="preserve"> придется </w:t>
      </w:r>
      <w:r w:rsidR="00D17925">
        <w:rPr>
          <w:rFonts w:ascii="Times New Roman" w:hAnsi="Times New Roman"/>
          <w:i/>
          <w:sz w:val="28"/>
          <w:szCs w:val="28"/>
          <w:lang w:val="ru-RU"/>
        </w:rPr>
        <w:t>организовывать операции реагирования</w:t>
      </w:r>
      <w:r w:rsidRPr="003E49EA">
        <w:rPr>
          <w:rFonts w:ascii="Times New Roman" w:hAnsi="Times New Roman"/>
          <w:i/>
          <w:sz w:val="28"/>
          <w:szCs w:val="28"/>
          <w:lang w:val="ru-RU"/>
        </w:rPr>
        <w:t xml:space="preserve"> в данном регионе. Дайте краткое описание основных угроз и уязвимостей той группы населения, которая с наибольшей вероятностью стан</w:t>
      </w:r>
      <w:r w:rsidR="00D17925">
        <w:rPr>
          <w:rFonts w:ascii="Times New Roman" w:hAnsi="Times New Roman"/>
          <w:i/>
          <w:sz w:val="28"/>
          <w:szCs w:val="28"/>
          <w:lang w:val="ru-RU"/>
        </w:rPr>
        <w:t>ет целевой. Перечислите характеристики</w:t>
      </w:r>
      <w:r w:rsidRPr="003E49EA">
        <w:rPr>
          <w:rFonts w:ascii="Times New Roman" w:hAnsi="Times New Roman"/>
          <w:i/>
          <w:sz w:val="28"/>
          <w:szCs w:val="28"/>
          <w:lang w:val="ru-RU"/>
        </w:rPr>
        <w:t xml:space="preserve"> НО с высоким уровнем готовности, если это применимо.</w:t>
      </w:r>
    </w:p>
    <w:p w14:paraId="22697542" w14:textId="77777777" w:rsidR="00103BBA" w:rsidRPr="003E49EA" w:rsidRDefault="00103BBA" w:rsidP="00103BBA">
      <w:pPr>
        <w:pStyle w:val="Info"/>
        <w:spacing w:after="0"/>
        <w:rPr>
          <w:rFonts w:ascii="Times New Roman" w:hAnsi="Times New Roman"/>
          <w:sz w:val="28"/>
          <w:szCs w:val="28"/>
          <w:lang w:val="ru-RU"/>
        </w:rPr>
      </w:pPr>
    </w:p>
    <w:p w14:paraId="67361FA9" w14:textId="2D49EBCF" w:rsidR="00103BBA" w:rsidRPr="003E49EA" w:rsidRDefault="00D17925" w:rsidP="00103BBA">
      <w:pPr>
        <w:pStyle w:val="Info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Данную информацию можно получить</w:t>
      </w:r>
      <w:r w:rsidR="000948D5" w:rsidRPr="003E49EA">
        <w:rPr>
          <w:rFonts w:ascii="Times New Roman" w:hAnsi="Times New Roman"/>
          <w:sz w:val="28"/>
          <w:szCs w:val="28"/>
          <w:lang w:val="ru-RU"/>
        </w:rPr>
        <w:t xml:space="preserve"> из обзора вторичных данных </w:t>
      </w:r>
      <w:r>
        <w:rPr>
          <w:rFonts w:ascii="Times New Roman" w:hAnsi="Times New Roman"/>
          <w:sz w:val="28"/>
          <w:szCs w:val="28"/>
          <w:lang w:val="ru-RU"/>
        </w:rPr>
        <w:t>в документах</w:t>
      </w:r>
      <w:r w:rsidR="000948D5" w:rsidRPr="003E49EA">
        <w:rPr>
          <w:rFonts w:ascii="Times New Roman" w:hAnsi="Times New Roman"/>
          <w:sz w:val="28"/>
          <w:szCs w:val="28"/>
          <w:lang w:val="ru-RU"/>
        </w:rPr>
        <w:t xml:space="preserve"> НО и Движения по </w:t>
      </w:r>
      <w:r w:rsidRPr="003E49EA">
        <w:rPr>
          <w:rFonts w:ascii="Times New Roman" w:hAnsi="Times New Roman"/>
          <w:sz w:val="28"/>
          <w:szCs w:val="28"/>
          <w:lang w:val="ru-RU"/>
        </w:rPr>
        <w:t>вопросам</w:t>
      </w:r>
      <w:r w:rsidR="000948D5" w:rsidRPr="003E49EA">
        <w:rPr>
          <w:rFonts w:ascii="Times New Roman" w:hAnsi="Times New Roman"/>
          <w:sz w:val="28"/>
          <w:szCs w:val="28"/>
          <w:lang w:val="ru-RU"/>
        </w:rPr>
        <w:t xml:space="preserve"> готовности и планирования на случай ЧС.</w:t>
      </w:r>
      <w:r w:rsidR="00F10808" w:rsidRPr="003E49E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54905303" w14:textId="77777777" w:rsidR="00103BBA" w:rsidRPr="003E49EA" w:rsidRDefault="00103BBA" w:rsidP="00103BBA">
      <w:pPr>
        <w:pStyle w:val="Info"/>
        <w:rPr>
          <w:rFonts w:ascii="Times New Roman" w:hAnsi="Times New Roman"/>
          <w:lang w:val="ru-RU"/>
        </w:rPr>
      </w:pPr>
    </w:p>
    <w:p w14:paraId="50AFBF7E" w14:textId="34AC9A29" w:rsidR="00F10808" w:rsidRPr="007F549A" w:rsidRDefault="00B553AF" w:rsidP="00B47D3F">
      <w:pPr>
        <w:pStyle w:val="NormalBold"/>
      </w:pPr>
      <w:r w:rsidRPr="007F549A">
        <w:t xml:space="preserve">Краткое описание опыта Движения по осуществлению ПДП в данной стране </w:t>
      </w:r>
    </w:p>
    <w:p w14:paraId="74A61FCF" w14:textId="06171AFC" w:rsidR="008E36E0" w:rsidRPr="003E49EA" w:rsidRDefault="00237A8F" w:rsidP="008E36E0">
      <w:pPr>
        <w:pStyle w:val="Explanation"/>
        <w:shd w:val="clear" w:color="auto" w:fill="auto"/>
        <w:ind w:left="0"/>
        <w:rPr>
          <w:rFonts w:ascii="Times New Roman" w:hAnsi="Times New Roman"/>
          <w:sz w:val="28"/>
          <w:szCs w:val="28"/>
          <w:lang w:val="ru-RU"/>
        </w:rPr>
      </w:pPr>
      <w:r w:rsidRPr="003E49EA">
        <w:rPr>
          <w:rFonts w:ascii="Times New Roman" w:hAnsi="Times New Roman"/>
          <w:sz w:val="28"/>
          <w:szCs w:val="28"/>
          <w:lang w:val="ru-RU"/>
        </w:rPr>
        <w:t xml:space="preserve">Обобщите опыт Движения по </w:t>
      </w:r>
      <w:r w:rsidR="007F549A" w:rsidRPr="003E49EA">
        <w:rPr>
          <w:rFonts w:ascii="Times New Roman" w:hAnsi="Times New Roman"/>
          <w:sz w:val="28"/>
          <w:szCs w:val="28"/>
          <w:lang w:val="ru-RU"/>
        </w:rPr>
        <w:t>осуществлению</w:t>
      </w:r>
      <w:r w:rsidRPr="003E49EA">
        <w:rPr>
          <w:rFonts w:ascii="Times New Roman" w:hAnsi="Times New Roman"/>
          <w:sz w:val="28"/>
          <w:szCs w:val="28"/>
          <w:lang w:val="ru-RU"/>
        </w:rPr>
        <w:t xml:space="preserve"> ПДП в рассматриваемой стране, обозначив регионы и типы ПДП, а также даты их </w:t>
      </w:r>
      <w:r w:rsidR="007F549A" w:rsidRPr="003E49EA">
        <w:rPr>
          <w:rFonts w:ascii="Times New Roman" w:hAnsi="Times New Roman"/>
          <w:sz w:val="28"/>
          <w:szCs w:val="28"/>
          <w:lang w:val="ru-RU"/>
        </w:rPr>
        <w:t>осуществления</w:t>
      </w:r>
      <w:r w:rsidR="007F549A">
        <w:rPr>
          <w:rFonts w:ascii="Times New Roman" w:hAnsi="Times New Roman"/>
          <w:sz w:val="28"/>
          <w:szCs w:val="28"/>
          <w:lang w:val="ru-RU"/>
        </w:rPr>
        <w:t xml:space="preserve"> НО</w:t>
      </w:r>
      <w:r w:rsidRPr="003E49EA">
        <w:rPr>
          <w:rFonts w:ascii="Times New Roman" w:hAnsi="Times New Roman"/>
          <w:sz w:val="28"/>
          <w:szCs w:val="28"/>
          <w:lang w:val="ru-RU"/>
        </w:rPr>
        <w:t xml:space="preserve"> и всеми другими </w:t>
      </w:r>
      <w:r w:rsidR="007F549A" w:rsidRPr="003E49EA">
        <w:rPr>
          <w:rFonts w:ascii="Times New Roman" w:hAnsi="Times New Roman"/>
          <w:sz w:val="28"/>
          <w:szCs w:val="28"/>
          <w:lang w:val="ru-RU"/>
        </w:rPr>
        <w:t>участниками</w:t>
      </w:r>
      <w:r w:rsidRPr="003E49EA">
        <w:rPr>
          <w:rFonts w:ascii="Times New Roman" w:hAnsi="Times New Roman"/>
          <w:sz w:val="28"/>
          <w:szCs w:val="28"/>
          <w:lang w:val="ru-RU"/>
        </w:rPr>
        <w:t xml:space="preserve"> Движения</w:t>
      </w:r>
      <w:r w:rsidR="00DD780B">
        <w:rPr>
          <w:rFonts w:ascii="Times New Roman" w:hAnsi="Times New Roman"/>
          <w:sz w:val="28"/>
          <w:szCs w:val="28"/>
          <w:lang w:val="ru-RU"/>
        </w:rPr>
        <w:t>.</w:t>
      </w:r>
    </w:p>
    <w:p w14:paraId="33C12413" w14:textId="77777777" w:rsidR="00103BBA" w:rsidRPr="003E49EA" w:rsidRDefault="00103BBA" w:rsidP="00103BBA">
      <w:pPr>
        <w:pStyle w:val="Info"/>
        <w:spacing w:after="0"/>
        <w:rPr>
          <w:rFonts w:ascii="Times New Roman" w:hAnsi="Times New Roman"/>
          <w:sz w:val="28"/>
          <w:szCs w:val="28"/>
          <w:lang w:val="ru-RU"/>
        </w:rPr>
      </w:pPr>
    </w:p>
    <w:p w14:paraId="269A1C76" w14:textId="3908BE55" w:rsidR="006E28A4" w:rsidRPr="003E49EA" w:rsidRDefault="00237A8F" w:rsidP="006E28A4">
      <w:pPr>
        <w:pStyle w:val="Info"/>
        <w:spacing w:after="0"/>
        <w:rPr>
          <w:rFonts w:ascii="Times New Roman" w:hAnsi="Times New Roman"/>
          <w:sz w:val="28"/>
          <w:szCs w:val="28"/>
          <w:lang w:val="ru-RU"/>
        </w:rPr>
      </w:pPr>
      <w:r w:rsidRPr="003E49EA">
        <w:rPr>
          <w:rFonts w:ascii="Times New Roman" w:hAnsi="Times New Roman"/>
          <w:sz w:val="28"/>
          <w:szCs w:val="28"/>
          <w:lang w:val="ru-RU"/>
        </w:rPr>
        <w:t>Данную инф</w:t>
      </w:r>
      <w:r w:rsidR="00DD780B">
        <w:rPr>
          <w:rFonts w:ascii="Times New Roman" w:hAnsi="Times New Roman"/>
          <w:sz w:val="28"/>
          <w:szCs w:val="28"/>
          <w:lang w:val="ru-RU"/>
        </w:rPr>
        <w:t>ормацию можно получить на основании</w:t>
      </w:r>
      <w:r w:rsidRPr="003E49EA">
        <w:rPr>
          <w:rFonts w:ascii="Times New Roman" w:hAnsi="Times New Roman"/>
          <w:sz w:val="28"/>
          <w:szCs w:val="28"/>
          <w:lang w:val="ru-RU"/>
        </w:rPr>
        <w:t xml:space="preserve"> обзора вторичных данных из документов НО и Движения, а также по итогам групповой встречи с основными </w:t>
      </w:r>
      <w:r w:rsidR="00B00404" w:rsidRPr="003E49EA">
        <w:rPr>
          <w:rFonts w:ascii="Times New Roman" w:hAnsi="Times New Roman"/>
          <w:sz w:val="28"/>
          <w:szCs w:val="28"/>
          <w:lang w:val="ru-RU"/>
        </w:rPr>
        <w:t>заинтересованными</w:t>
      </w:r>
      <w:r w:rsidRPr="003E49EA">
        <w:rPr>
          <w:rFonts w:ascii="Times New Roman" w:hAnsi="Times New Roman"/>
          <w:sz w:val="28"/>
          <w:szCs w:val="28"/>
          <w:lang w:val="ru-RU"/>
        </w:rPr>
        <w:t xml:space="preserve"> сторонами</w:t>
      </w:r>
      <w:r w:rsidR="00B00404">
        <w:rPr>
          <w:rFonts w:ascii="Times New Roman" w:hAnsi="Times New Roman"/>
          <w:sz w:val="28"/>
          <w:szCs w:val="28"/>
          <w:lang w:val="ru-RU"/>
        </w:rPr>
        <w:t>, посвященной вопросам обобщения накопленного опыта работы в стране.</w:t>
      </w:r>
    </w:p>
    <w:p w14:paraId="0142ADAB" w14:textId="77777777" w:rsidR="006E28A4" w:rsidRPr="003E49EA" w:rsidRDefault="006E28A4" w:rsidP="006E28A4">
      <w:pPr>
        <w:pStyle w:val="Info"/>
        <w:rPr>
          <w:rFonts w:ascii="Times New Roman" w:hAnsi="Times New Roman"/>
          <w:lang w:val="ru-RU"/>
        </w:rPr>
      </w:pPr>
    </w:p>
    <w:p w14:paraId="3B5FA28D" w14:textId="78EC81AD" w:rsidR="00F10808" w:rsidRPr="003E49EA" w:rsidRDefault="005C2803" w:rsidP="00B47D3F">
      <w:pPr>
        <w:pStyle w:val="NormalBold"/>
        <w:rPr>
          <w:i/>
        </w:rPr>
      </w:pPr>
      <w:r w:rsidRPr="003E49EA">
        <w:t>Краткий обзор работы организаций, не входящих в систему Красного Креста/ Красного Полумесяца</w:t>
      </w:r>
      <w:r w:rsidR="007A3BC3">
        <w:t>,</w:t>
      </w:r>
      <w:r w:rsidRPr="003E49EA">
        <w:t xml:space="preserve"> в области осуществления экстренных ПДП в рассматриваемой стране </w:t>
      </w:r>
      <w:r w:rsidR="00F10808" w:rsidRPr="003E49EA">
        <w:t xml:space="preserve"> </w:t>
      </w:r>
    </w:p>
    <w:p w14:paraId="4192A521" w14:textId="69E91259" w:rsidR="005C2803" w:rsidRPr="003E49EA" w:rsidRDefault="007A3BC3" w:rsidP="008E36E0">
      <w:pPr>
        <w:pStyle w:val="Explanation"/>
        <w:shd w:val="clear" w:color="auto" w:fill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Перечислите крупнейшие организации</w:t>
      </w:r>
      <w:r w:rsidR="005C2803" w:rsidRPr="003E49EA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не входящие в систему КК/КП,</w:t>
      </w:r>
      <w:r w:rsidR="005C2803" w:rsidRPr="003E49EA">
        <w:rPr>
          <w:rFonts w:ascii="Times New Roman" w:hAnsi="Times New Roman"/>
          <w:sz w:val="28"/>
          <w:szCs w:val="28"/>
          <w:lang w:val="ru-RU"/>
        </w:rPr>
        <w:t xml:space="preserve"> которые </w:t>
      </w:r>
      <w:r w:rsidRPr="003E49EA">
        <w:rPr>
          <w:rFonts w:ascii="Times New Roman" w:hAnsi="Times New Roman"/>
          <w:sz w:val="28"/>
          <w:szCs w:val="28"/>
          <w:lang w:val="ru-RU"/>
        </w:rPr>
        <w:t>участвовали</w:t>
      </w:r>
      <w:r w:rsidR="005C2803" w:rsidRPr="003E49EA">
        <w:rPr>
          <w:rFonts w:ascii="Times New Roman" w:hAnsi="Times New Roman"/>
          <w:sz w:val="28"/>
          <w:szCs w:val="28"/>
          <w:lang w:val="ru-RU"/>
        </w:rPr>
        <w:t xml:space="preserve"> в ПДП в </w:t>
      </w:r>
      <w:r>
        <w:rPr>
          <w:rFonts w:ascii="Times New Roman" w:hAnsi="Times New Roman"/>
          <w:sz w:val="28"/>
          <w:szCs w:val="28"/>
          <w:lang w:val="ru-RU"/>
        </w:rPr>
        <w:t xml:space="preserve">рассматриваемой </w:t>
      </w:r>
      <w:r w:rsidR="005C2803" w:rsidRPr="003E49EA">
        <w:rPr>
          <w:rFonts w:ascii="Times New Roman" w:hAnsi="Times New Roman"/>
          <w:sz w:val="28"/>
          <w:szCs w:val="28"/>
          <w:lang w:val="ru-RU"/>
        </w:rPr>
        <w:t>стране,</w:t>
      </w:r>
      <w:r>
        <w:rPr>
          <w:rFonts w:ascii="Times New Roman" w:hAnsi="Times New Roman"/>
          <w:sz w:val="28"/>
          <w:szCs w:val="28"/>
          <w:lang w:val="ru-RU"/>
        </w:rPr>
        <w:t xml:space="preserve"> включая правительство</w:t>
      </w:r>
      <w:r w:rsidR="005C2803" w:rsidRPr="003E49EA">
        <w:rPr>
          <w:rFonts w:ascii="Times New Roman" w:hAnsi="Times New Roman"/>
          <w:sz w:val="28"/>
          <w:szCs w:val="28"/>
          <w:lang w:val="ru-RU"/>
        </w:rPr>
        <w:t xml:space="preserve">, ООН, НПО и местные НПО, и если возможно </w:t>
      </w:r>
      <w:r w:rsidR="00654BDC" w:rsidRPr="003E49EA">
        <w:rPr>
          <w:rFonts w:ascii="Times New Roman" w:hAnsi="Times New Roman"/>
          <w:sz w:val="28"/>
          <w:szCs w:val="28"/>
          <w:lang w:val="ru-RU"/>
        </w:rPr>
        <w:t xml:space="preserve">кратко </w:t>
      </w:r>
      <w:r w:rsidRPr="003E49EA">
        <w:rPr>
          <w:rFonts w:ascii="Times New Roman" w:hAnsi="Times New Roman"/>
          <w:sz w:val="28"/>
          <w:szCs w:val="28"/>
          <w:lang w:val="ru-RU"/>
        </w:rPr>
        <w:t>расскажите</w:t>
      </w:r>
      <w:r>
        <w:rPr>
          <w:rFonts w:ascii="Times New Roman" w:hAnsi="Times New Roman"/>
          <w:sz w:val="28"/>
          <w:szCs w:val="28"/>
          <w:lang w:val="ru-RU"/>
        </w:rPr>
        <w:t xml:space="preserve"> о том, где они осуществляли</w:t>
      </w:r>
      <w:r w:rsidR="00654BDC" w:rsidRPr="003E49EA">
        <w:rPr>
          <w:rFonts w:ascii="Times New Roman" w:hAnsi="Times New Roman"/>
          <w:sz w:val="28"/>
          <w:szCs w:val="28"/>
          <w:lang w:val="ru-RU"/>
        </w:rPr>
        <w:t xml:space="preserve"> свои ПДП и </w:t>
      </w:r>
      <w:r>
        <w:rPr>
          <w:rFonts w:ascii="Times New Roman" w:hAnsi="Times New Roman"/>
          <w:sz w:val="28"/>
          <w:szCs w:val="28"/>
          <w:lang w:val="ru-RU"/>
        </w:rPr>
        <w:t>в каких географических регионах они осуществляют свою деятельность в</w:t>
      </w:r>
      <w:r w:rsidR="00654BDC" w:rsidRPr="003E49EA">
        <w:rPr>
          <w:rFonts w:ascii="Times New Roman" w:hAnsi="Times New Roman"/>
          <w:sz w:val="28"/>
          <w:szCs w:val="28"/>
          <w:lang w:val="ru-RU"/>
        </w:rPr>
        <w:t xml:space="preserve"> данный момент. Перечислите все действующие координационные механизмы для </w:t>
      </w:r>
      <w:r w:rsidRPr="003E49EA">
        <w:rPr>
          <w:rFonts w:ascii="Times New Roman" w:hAnsi="Times New Roman"/>
          <w:sz w:val="28"/>
          <w:szCs w:val="28"/>
          <w:lang w:val="ru-RU"/>
        </w:rPr>
        <w:t>осуществления</w:t>
      </w:r>
      <w:r w:rsidR="00654BDC" w:rsidRPr="003E49EA">
        <w:rPr>
          <w:rFonts w:ascii="Times New Roman" w:hAnsi="Times New Roman"/>
          <w:sz w:val="28"/>
          <w:szCs w:val="28"/>
          <w:lang w:val="ru-RU"/>
        </w:rPr>
        <w:t xml:space="preserve"> ПДП, такие ка</w:t>
      </w:r>
      <w:r>
        <w:rPr>
          <w:rFonts w:ascii="Times New Roman" w:hAnsi="Times New Roman"/>
          <w:sz w:val="28"/>
          <w:szCs w:val="28"/>
          <w:lang w:val="ru-RU"/>
        </w:rPr>
        <w:t>к кластеры или государственные координационные механизмы</w:t>
      </w:r>
      <w:r w:rsidR="00654BDC" w:rsidRPr="003E49EA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13554F09" w14:textId="7AEAB4EA" w:rsidR="008E36E0" w:rsidRPr="003E49EA" w:rsidRDefault="00F10808" w:rsidP="008E36E0">
      <w:pPr>
        <w:pStyle w:val="Explanation"/>
        <w:shd w:val="clear" w:color="auto" w:fill="auto"/>
        <w:ind w:left="0"/>
        <w:rPr>
          <w:rFonts w:ascii="Times New Roman" w:hAnsi="Times New Roman"/>
          <w:sz w:val="28"/>
          <w:szCs w:val="28"/>
          <w:lang w:val="ru-RU"/>
        </w:rPr>
      </w:pPr>
      <w:r w:rsidRPr="003E49E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4B586424" w14:textId="77777777" w:rsidR="006E28A4" w:rsidRPr="003E49EA" w:rsidRDefault="006E28A4" w:rsidP="006E28A4">
      <w:pPr>
        <w:pStyle w:val="Info"/>
        <w:spacing w:after="0"/>
        <w:rPr>
          <w:rFonts w:ascii="Times New Roman" w:hAnsi="Times New Roman"/>
          <w:sz w:val="28"/>
          <w:szCs w:val="28"/>
          <w:lang w:val="ru-RU"/>
        </w:rPr>
      </w:pPr>
    </w:p>
    <w:p w14:paraId="30D1C38A" w14:textId="525E5BE7" w:rsidR="006E28A4" w:rsidRPr="003E49EA" w:rsidRDefault="00B96BC5" w:rsidP="006E28A4">
      <w:pPr>
        <w:pStyle w:val="Info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Данную</w:t>
      </w:r>
      <w:r w:rsidR="00654BDC" w:rsidRPr="003E49E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информацию можно получить из обз</w:t>
      </w:r>
      <w:r w:rsidR="00654BDC" w:rsidRPr="003E49EA">
        <w:rPr>
          <w:rFonts w:ascii="Times New Roman" w:hAnsi="Times New Roman"/>
          <w:sz w:val="28"/>
          <w:szCs w:val="28"/>
          <w:lang w:val="ru-RU"/>
        </w:rPr>
        <w:t xml:space="preserve">ора вторичных данных в документах и </w:t>
      </w:r>
      <w:r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654BDC" w:rsidRPr="003E49EA">
        <w:rPr>
          <w:rFonts w:ascii="Times New Roman" w:hAnsi="Times New Roman"/>
          <w:sz w:val="28"/>
          <w:szCs w:val="28"/>
          <w:lang w:val="ru-RU"/>
        </w:rPr>
        <w:t>интернет-сай</w:t>
      </w:r>
      <w:r>
        <w:rPr>
          <w:rFonts w:ascii="Times New Roman" w:hAnsi="Times New Roman"/>
          <w:sz w:val="28"/>
          <w:szCs w:val="28"/>
          <w:lang w:val="ru-RU"/>
        </w:rPr>
        <w:t>тах, рассказывающих о работе в условиях предыдущих Ч</w:t>
      </w:r>
      <w:r w:rsidR="00654BDC" w:rsidRPr="003E49EA">
        <w:rPr>
          <w:rFonts w:ascii="Times New Roman" w:hAnsi="Times New Roman"/>
          <w:sz w:val="28"/>
          <w:szCs w:val="28"/>
          <w:lang w:val="ru-RU"/>
        </w:rPr>
        <w:t>С, а также из интервью ключевых информаторов</w:t>
      </w:r>
      <w:r w:rsidR="00F10808" w:rsidRPr="003E49EA">
        <w:rPr>
          <w:rFonts w:ascii="Times New Roman" w:hAnsi="Times New Roman"/>
          <w:sz w:val="28"/>
          <w:szCs w:val="28"/>
          <w:lang w:val="ru-RU"/>
        </w:rPr>
        <w:t>.</w:t>
      </w:r>
      <w:r w:rsidR="00654BDC" w:rsidRPr="003E49EA">
        <w:rPr>
          <w:rFonts w:ascii="Times New Roman" w:hAnsi="Times New Roman"/>
          <w:sz w:val="28"/>
          <w:szCs w:val="28"/>
          <w:lang w:val="ru-RU"/>
        </w:rPr>
        <w:t xml:space="preserve"> Если </w:t>
      </w:r>
      <w:r>
        <w:rPr>
          <w:rFonts w:ascii="Times New Roman" w:hAnsi="Times New Roman"/>
          <w:sz w:val="28"/>
          <w:szCs w:val="28"/>
          <w:lang w:val="ru-RU"/>
        </w:rPr>
        <w:t xml:space="preserve">в стране </w:t>
      </w:r>
      <w:r w:rsidRPr="003E49EA">
        <w:rPr>
          <w:rFonts w:ascii="Times New Roman" w:hAnsi="Times New Roman"/>
          <w:sz w:val="28"/>
          <w:szCs w:val="28"/>
          <w:lang w:val="ru-RU"/>
        </w:rPr>
        <w:t>существует</w:t>
      </w:r>
      <w:r w:rsidR="00654BDC" w:rsidRPr="003E49EA">
        <w:rPr>
          <w:rFonts w:ascii="Times New Roman" w:hAnsi="Times New Roman"/>
          <w:sz w:val="28"/>
          <w:szCs w:val="28"/>
          <w:lang w:val="ru-RU"/>
        </w:rPr>
        <w:t xml:space="preserve"> координационный механ</w:t>
      </w:r>
      <w:r>
        <w:rPr>
          <w:rFonts w:ascii="Times New Roman" w:hAnsi="Times New Roman"/>
          <w:sz w:val="28"/>
          <w:szCs w:val="28"/>
          <w:lang w:val="ru-RU"/>
        </w:rPr>
        <w:t>изм для осуществления ПДП, он может послужить отправной точкой для выявления</w:t>
      </w:r>
      <w:r w:rsidR="00654BDC" w:rsidRPr="003E49EA">
        <w:rPr>
          <w:rFonts w:ascii="Times New Roman" w:hAnsi="Times New Roman"/>
          <w:sz w:val="28"/>
          <w:szCs w:val="28"/>
          <w:lang w:val="ru-RU"/>
        </w:rPr>
        <w:t xml:space="preserve"> вн</w:t>
      </w:r>
      <w:r>
        <w:rPr>
          <w:rFonts w:ascii="Times New Roman" w:hAnsi="Times New Roman"/>
          <w:sz w:val="28"/>
          <w:szCs w:val="28"/>
          <w:lang w:val="ru-RU"/>
        </w:rPr>
        <w:t>ешних заинтересованных сторон по ПДП и регистрации их контактной и</w:t>
      </w:r>
      <w:r w:rsidR="00654BDC" w:rsidRPr="003E49EA">
        <w:rPr>
          <w:rFonts w:ascii="Times New Roman" w:hAnsi="Times New Roman"/>
          <w:sz w:val="28"/>
          <w:szCs w:val="28"/>
          <w:lang w:val="ru-RU"/>
        </w:rPr>
        <w:t>нформации</w:t>
      </w:r>
      <w:r w:rsidR="00F10808" w:rsidRPr="003E49EA">
        <w:rPr>
          <w:rFonts w:ascii="Times New Roman" w:hAnsi="Times New Roman"/>
          <w:sz w:val="28"/>
          <w:szCs w:val="28"/>
          <w:lang w:val="ru-RU"/>
        </w:rPr>
        <w:t>.</w:t>
      </w:r>
      <w:r w:rsidR="006E28A4" w:rsidRPr="003E49E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7A476111" w14:textId="77777777" w:rsidR="006E28A4" w:rsidRPr="003E49EA" w:rsidRDefault="006E28A4" w:rsidP="006E28A4">
      <w:pPr>
        <w:pStyle w:val="Info"/>
        <w:rPr>
          <w:rFonts w:ascii="Times New Roman" w:hAnsi="Times New Roman"/>
          <w:lang w:val="ru-RU"/>
        </w:rPr>
      </w:pPr>
    </w:p>
    <w:p w14:paraId="74069252" w14:textId="64485059" w:rsidR="00F10808" w:rsidRPr="00B96BC5" w:rsidRDefault="00F10808" w:rsidP="00F63614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B96BC5">
        <w:rPr>
          <w:rFonts w:ascii="Times New Roman" w:hAnsi="Times New Roman"/>
          <w:sz w:val="28"/>
          <w:szCs w:val="28"/>
          <w:lang w:val="ru-RU"/>
        </w:rPr>
        <w:t xml:space="preserve">III. </w:t>
      </w:r>
      <w:r w:rsidR="00654BDC" w:rsidRPr="00B96BC5">
        <w:rPr>
          <w:rFonts w:ascii="Times New Roman" w:hAnsi="Times New Roman"/>
          <w:sz w:val="28"/>
          <w:szCs w:val="28"/>
          <w:lang w:val="ru-RU"/>
        </w:rPr>
        <w:t xml:space="preserve">Уровень готовности НО к осуществлению ПДП </w:t>
      </w:r>
    </w:p>
    <w:p w14:paraId="3B285B1C" w14:textId="243DE767" w:rsidR="00F10808" w:rsidRPr="003E49EA" w:rsidRDefault="009B153D" w:rsidP="00B47D3F">
      <w:pPr>
        <w:pStyle w:val="NormalBold"/>
      </w:pPr>
      <w:r w:rsidRPr="003E49EA">
        <w:t>Национальное общество</w:t>
      </w:r>
    </w:p>
    <w:p w14:paraId="2F475758" w14:textId="368086A1" w:rsidR="009B153D" w:rsidRPr="003E49EA" w:rsidRDefault="00B96BC5" w:rsidP="008E36E0">
      <w:p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Опишите, какие</w:t>
      </w:r>
      <w:r w:rsidR="009B153D" w:rsidRPr="003E49EA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условия внутри НО </w:t>
      </w:r>
      <w:r w:rsidR="009B153D" w:rsidRPr="003E49EA">
        <w:rPr>
          <w:rFonts w:ascii="Times New Roman" w:hAnsi="Times New Roman"/>
          <w:i/>
          <w:sz w:val="28"/>
          <w:szCs w:val="28"/>
          <w:lang w:val="ru-RU"/>
        </w:rPr>
        <w:t>благоприятс</w:t>
      </w:r>
      <w:r>
        <w:rPr>
          <w:rFonts w:ascii="Times New Roman" w:hAnsi="Times New Roman"/>
          <w:i/>
          <w:sz w:val="28"/>
          <w:szCs w:val="28"/>
          <w:lang w:val="ru-RU"/>
        </w:rPr>
        <w:t>твуют осуществлению ПДП</w:t>
      </w:r>
      <w:r w:rsidR="009B153D" w:rsidRPr="003E49EA">
        <w:rPr>
          <w:rFonts w:ascii="Times New Roman" w:hAnsi="Times New Roman"/>
          <w:i/>
          <w:sz w:val="28"/>
          <w:szCs w:val="28"/>
          <w:lang w:val="ru-RU"/>
        </w:rPr>
        <w:t>.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Обобщите результаты</w:t>
      </w:r>
      <w:r w:rsidR="009B153D" w:rsidRPr="003E49EA">
        <w:rPr>
          <w:rFonts w:ascii="Times New Roman" w:hAnsi="Times New Roman"/>
          <w:i/>
          <w:sz w:val="28"/>
          <w:szCs w:val="28"/>
          <w:lang w:val="ru-RU"/>
        </w:rPr>
        <w:t xml:space="preserve"> само</w:t>
      </w:r>
      <w:r>
        <w:rPr>
          <w:rFonts w:ascii="Times New Roman" w:hAnsi="Times New Roman"/>
          <w:i/>
          <w:sz w:val="28"/>
          <w:szCs w:val="28"/>
          <w:lang w:val="ru-RU"/>
        </w:rPr>
        <w:t>о</w:t>
      </w:r>
      <w:r w:rsidR="009B153D" w:rsidRPr="003E49EA">
        <w:rPr>
          <w:rFonts w:ascii="Times New Roman" w:hAnsi="Times New Roman"/>
          <w:i/>
          <w:sz w:val="28"/>
          <w:szCs w:val="28"/>
          <w:lang w:val="ru-RU"/>
        </w:rPr>
        <w:t>ценки и проведе</w:t>
      </w:r>
      <w:r>
        <w:rPr>
          <w:rFonts w:ascii="Times New Roman" w:hAnsi="Times New Roman"/>
          <w:i/>
          <w:sz w:val="28"/>
          <w:szCs w:val="28"/>
          <w:lang w:val="ru-RU"/>
        </w:rPr>
        <w:t>нных заседаний рабочих групп</w:t>
      </w:r>
      <w:r w:rsidR="009B153D" w:rsidRPr="003E49EA">
        <w:rPr>
          <w:rFonts w:ascii="Times New Roman" w:hAnsi="Times New Roman"/>
          <w:i/>
          <w:sz w:val="28"/>
          <w:szCs w:val="28"/>
          <w:lang w:val="ru-RU"/>
        </w:rPr>
        <w:t xml:space="preserve"> по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вопросам</w:t>
      </w:r>
      <w:r w:rsidR="009B153D" w:rsidRPr="003E49EA">
        <w:rPr>
          <w:rFonts w:ascii="Times New Roman" w:hAnsi="Times New Roman"/>
          <w:i/>
          <w:sz w:val="28"/>
          <w:szCs w:val="28"/>
          <w:lang w:val="ru-RU"/>
        </w:rPr>
        <w:t xml:space="preserve"> готовности к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осуществлению</w:t>
      </w:r>
      <w:r w:rsidR="009B153D" w:rsidRPr="003E49EA">
        <w:rPr>
          <w:rFonts w:ascii="Times New Roman" w:hAnsi="Times New Roman"/>
          <w:i/>
          <w:sz w:val="28"/>
          <w:szCs w:val="28"/>
          <w:lang w:val="ru-RU"/>
        </w:rPr>
        <w:t xml:space="preserve"> ПДП. Укажи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те, в какой степени ПДП </w:t>
      </w:r>
      <w:r>
        <w:rPr>
          <w:rFonts w:ascii="Times New Roman" w:hAnsi="Times New Roman"/>
          <w:i/>
          <w:sz w:val="28"/>
          <w:szCs w:val="28"/>
          <w:lang w:val="ru-RU"/>
        </w:rPr>
        <w:lastRenderedPageBreak/>
        <w:t>включены</w:t>
      </w:r>
      <w:r w:rsidR="009B153D" w:rsidRPr="003E49EA">
        <w:rPr>
          <w:rFonts w:ascii="Times New Roman" w:hAnsi="Times New Roman"/>
          <w:i/>
          <w:sz w:val="28"/>
          <w:szCs w:val="28"/>
          <w:lang w:val="ru-RU"/>
        </w:rPr>
        <w:t xml:space="preserve"> в стратегические планы; планы готовности и планы </w:t>
      </w:r>
      <w:r w:rsidRPr="003E49EA">
        <w:rPr>
          <w:rFonts w:ascii="Times New Roman" w:hAnsi="Times New Roman"/>
          <w:i/>
          <w:sz w:val="28"/>
          <w:szCs w:val="28"/>
          <w:lang w:val="ru-RU"/>
        </w:rPr>
        <w:t>действий</w:t>
      </w:r>
      <w:r w:rsidR="009B153D" w:rsidRPr="003E49EA">
        <w:rPr>
          <w:rFonts w:ascii="Times New Roman" w:hAnsi="Times New Roman"/>
          <w:i/>
          <w:sz w:val="28"/>
          <w:szCs w:val="28"/>
          <w:lang w:val="ru-RU"/>
        </w:rPr>
        <w:t xml:space="preserve"> на случай ЧС, а также укажите, </w:t>
      </w:r>
      <w:r w:rsidRPr="003E49EA">
        <w:rPr>
          <w:rFonts w:ascii="Times New Roman" w:hAnsi="Times New Roman"/>
          <w:i/>
          <w:sz w:val="28"/>
          <w:szCs w:val="28"/>
          <w:lang w:val="ru-RU"/>
        </w:rPr>
        <w:t>существуют</w:t>
      </w:r>
      <w:r w:rsidR="009B153D" w:rsidRPr="003E49EA">
        <w:rPr>
          <w:rFonts w:ascii="Times New Roman" w:hAnsi="Times New Roman"/>
          <w:i/>
          <w:sz w:val="28"/>
          <w:szCs w:val="28"/>
          <w:lang w:val="ru-RU"/>
        </w:rPr>
        <w:t xml:space="preserve"> ли стандартные оперативные процедуры для ПДП. Кратко р</w:t>
      </w:r>
      <w:r>
        <w:rPr>
          <w:rFonts w:ascii="Times New Roman" w:hAnsi="Times New Roman"/>
          <w:i/>
          <w:sz w:val="28"/>
          <w:szCs w:val="28"/>
          <w:lang w:val="ru-RU"/>
        </w:rPr>
        <w:t>асскажите о том, какую роль при осуществлении ПДП играет логистика, а также</w:t>
      </w:r>
      <w:r w:rsidR="009B153D" w:rsidRPr="003E49EA">
        <w:rPr>
          <w:rFonts w:ascii="Times New Roman" w:hAnsi="Times New Roman"/>
          <w:i/>
          <w:sz w:val="28"/>
          <w:szCs w:val="28"/>
          <w:lang w:val="ru-RU"/>
        </w:rPr>
        <w:t xml:space="preserve"> финансовая/</w:t>
      </w:r>
      <w:r w:rsidRPr="003E49EA">
        <w:rPr>
          <w:rFonts w:ascii="Times New Roman" w:hAnsi="Times New Roman"/>
          <w:i/>
          <w:sz w:val="28"/>
          <w:szCs w:val="28"/>
          <w:lang w:val="ru-RU"/>
        </w:rPr>
        <w:t>административная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система</w:t>
      </w:r>
      <w:r w:rsidR="009B153D" w:rsidRPr="003E49EA">
        <w:rPr>
          <w:rFonts w:ascii="Times New Roman" w:hAnsi="Times New Roman"/>
          <w:i/>
          <w:sz w:val="28"/>
          <w:szCs w:val="28"/>
          <w:lang w:val="ru-RU"/>
        </w:rPr>
        <w:t>.</w:t>
      </w:r>
    </w:p>
    <w:p w14:paraId="5A277DC9" w14:textId="00F1F78F" w:rsidR="008E36E0" w:rsidRPr="003E49EA" w:rsidRDefault="008E36E0" w:rsidP="008E36E0">
      <w:pPr>
        <w:rPr>
          <w:rFonts w:ascii="Times New Roman" w:hAnsi="Times New Roman"/>
          <w:i/>
          <w:sz w:val="28"/>
          <w:szCs w:val="28"/>
          <w:lang w:val="ru-RU"/>
        </w:rPr>
      </w:pPr>
    </w:p>
    <w:tbl>
      <w:tblPr>
        <w:tblStyle w:val="TableGray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854"/>
      </w:tblGrid>
      <w:tr w:rsidR="00C86A79" w:rsidRPr="003E49EA" w14:paraId="0BDE59C4" w14:textId="77777777" w:rsidTr="00147030">
        <w:tc>
          <w:tcPr>
            <w:tcW w:w="9854" w:type="dxa"/>
          </w:tcPr>
          <w:p w14:paraId="5BE30525" w14:textId="77777777" w:rsidR="001B6A2C" w:rsidRPr="003E49EA" w:rsidRDefault="001B6A2C" w:rsidP="00F63614">
            <w:pPr>
              <w:pStyle w:val="Info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301EC98" w14:textId="5266D57E" w:rsidR="00C86A79" w:rsidRPr="003E49EA" w:rsidRDefault="00BE13F3" w:rsidP="009B153D">
            <w:pPr>
              <w:pStyle w:val="Info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Данную</w:t>
            </w:r>
            <w:r w:rsidR="009B153D" w:rsidRPr="003E49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информацию можн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9B153D" w:rsidRPr="003E49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получить на осн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9B153D" w:rsidRPr="003E49EA">
              <w:rPr>
                <w:rFonts w:ascii="Times New Roman" w:hAnsi="Times New Roman"/>
                <w:sz w:val="28"/>
                <w:szCs w:val="28"/>
                <w:lang w:val="ru-RU"/>
              </w:rPr>
              <w:t>вании результатов самооценки, а также по итогам встреч координационной группы по ПДП, на которых следует обсудить следующие вопросы</w:t>
            </w:r>
            <w:r w:rsidR="00C86A79" w:rsidRPr="003E49EA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="006E28A4" w:rsidRPr="003E49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86A79" w:rsidRPr="003E49EA" w14:paraId="17367D77" w14:textId="77777777" w:rsidTr="00147030">
        <w:tc>
          <w:tcPr>
            <w:tcW w:w="9854" w:type="dxa"/>
          </w:tcPr>
          <w:p w14:paraId="6C265FCF" w14:textId="37512357" w:rsidR="00C86A79" w:rsidRPr="003E49EA" w:rsidRDefault="00BE13F3" w:rsidP="009B153D">
            <w:pPr>
              <w:pStyle w:val="ExplanationList"/>
              <w:spacing w:after="0"/>
              <w:ind w:righ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какой степени имеется</w:t>
            </w:r>
            <w:r w:rsidR="009B153D"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активная поддержка со стороны руководства НО</w:t>
            </w:r>
            <w:r w:rsidR="00C86A79"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</w:tc>
      </w:tr>
      <w:tr w:rsidR="00C86A79" w:rsidRPr="003E49EA" w14:paraId="360D2C94" w14:textId="77777777" w:rsidTr="00147030">
        <w:tc>
          <w:tcPr>
            <w:tcW w:w="9854" w:type="dxa"/>
          </w:tcPr>
          <w:p w14:paraId="2077FC0C" w14:textId="496942A8" w:rsidR="00C86A79" w:rsidRPr="003E49EA" w:rsidRDefault="009B153D" w:rsidP="00C86A79">
            <w:pPr>
              <w:pStyle w:val="ExplanationList"/>
              <w:spacing w:after="0"/>
              <w:ind w:righ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какой степени имеется активная поддержка со стороны штаб-квартиры и отделений НО</w:t>
            </w:r>
            <w:r w:rsidR="00C86A79"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</w:tc>
      </w:tr>
      <w:tr w:rsidR="00C86A79" w:rsidRPr="003E49EA" w14:paraId="28AC981E" w14:textId="77777777" w:rsidTr="00147030">
        <w:tc>
          <w:tcPr>
            <w:tcW w:w="9854" w:type="dxa"/>
          </w:tcPr>
          <w:p w14:paraId="327409E6" w14:textId="3F2ED301" w:rsidR="00C86A79" w:rsidRPr="003E49EA" w:rsidRDefault="00906263" w:rsidP="009B153D">
            <w:pPr>
              <w:pStyle w:val="ExplanationList"/>
              <w:spacing w:after="0"/>
              <w:ind w:righ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Насколько серьезно</w:t>
            </w:r>
            <w:r w:rsidR="009B153D"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вариант предоставления населению наличных денежных средств рассматривается как один из вариантов реагирования</w:t>
            </w:r>
            <w:r w:rsidR="00C86A79"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</w:tc>
      </w:tr>
      <w:tr w:rsidR="00C86A79" w:rsidRPr="003E49EA" w14:paraId="470DB6A9" w14:textId="77777777" w:rsidTr="00147030">
        <w:tc>
          <w:tcPr>
            <w:tcW w:w="9854" w:type="dxa"/>
          </w:tcPr>
          <w:p w14:paraId="00548F65" w14:textId="7510C1D0" w:rsidR="00C86A79" w:rsidRPr="003E49EA" w:rsidRDefault="00D809E5" w:rsidP="00D809E5">
            <w:pPr>
              <w:pStyle w:val="ExplanationList"/>
              <w:spacing w:after="0"/>
              <w:ind w:righ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Действуют ли для ПДП стандартизированные процедуры, включая разделение обязанностей для эффективного </w:t>
            </w:r>
            <w:r w:rsidR="00906263"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осуществления</w:t>
            </w:r>
            <w:r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ПДП</w:t>
            </w:r>
            <w:r w:rsidR="00C86A79"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</w:tc>
      </w:tr>
      <w:tr w:rsidR="00C86A79" w:rsidRPr="003E49EA" w14:paraId="55512207" w14:textId="77777777" w:rsidTr="00147030">
        <w:tc>
          <w:tcPr>
            <w:tcW w:w="9854" w:type="dxa"/>
          </w:tcPr>
          <w:p w14:paraId="7425483C" w14:textId="7EBE4C69" w:rsidR="00C86A79" w:rsidRPr="003E49EA" w:rsidRDefault="00D809E5" w:rsidP="00D809E5">
            <w:pPr>
              <w:pStyle w:val="ExplanationList"/>
              <w:spacing w:after="0"/>
              <w:ind w:righ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какой степени </w:t>
            </w:r>
            <w:r w:rsidR="00906263"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стандартизированные</w:t>
            </w:r>
            <w:r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процедуры применяются на всех уровнях (штаб-квартира, отделения и филиалы</w:t>
            </w:r>
            <w:r w:rsidR="00C86A79"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)?</w:t>
            </w:r>
          </w:p>
        </w:tc>
      </w:tr>
      <w:tr w:rsidR="00C86A79" w:rsidRPr="003E49EA" w14:paraId="410576AB" w14:textId="77777777" w:rsidTr="00147030">
        <w:tc>
          <w:tcPr>
            <w:tcW w:w="9854" w:type="dxa"/>
          </w:tcPr>
          <w:p w14:paraId="24934687" w14:textId="65864876" w:rsidR="00C86A79" w:rsidRPr="003E49EA" w:rsidRDefault="00D809E5" w:rsidP="00D809E5">
            <w:pPr>
              <w:pStyle w:val="ExplanationList"/>
              <w:spacing w:after="0"/>
              <w:ind w:righ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какой мере ПДП интегрированы в пл</w:t>
            </w:r>
            <w:r w:rsidR="009062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 действий на случай ЧС</w:t>
            </w:r>
            <w:r w:rsidR="00C86A79"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</w:tc>
      </w:tr>
      <w:tr w:rsidR="00C86A79" w:rsidRPr="003E49EA" w14:paraId="4E91BE24" w14:textId="77777777" w:rsidTr="00147030">
        <w:tc>
          <w:tcPr>
            <w:tcW w:w="9854" w:type="dxa"/>
          </w:tcPr>
          <w:p w14:paraId="09A65EDB" w14:textId="167F1AA2" w:rsidR="00C86A79" w:rsidRPr="003E49EA" w:rsidRDefault="00466B45" w:rsidP="00466B45">
            <w:pPr>
              <w:pStyle w:val="ExplanationList"/>
              <w:spacing w:after="0"/>
              <w:ind w:righ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Какие предпочтения имеет НО в </w:t>
            </w:r>
            <w:r w:rsidR="00906263"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отношении</w:t>
            </w:r>
            <w:r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различных </w:t>
            </w:r>
            <w:r w:rsidR="00906263"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практических</w:t>
            </w:r>
            <w:r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06263"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механизмов</w:t>
            </w:r>
            <w:r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06263"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осуществления</w:t>
            </w:r>
            <w:r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денежных </w:t>
            </w:r>
            <w:r w:rsidR="009062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переводов и чем обусловлены эти предпочтения</w:t>
            </w:r>
            <w:r w:rsidR="00C86A79"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</w:tc>
      </w:tr>
      <w:tr w:rsidR="00C86A79" w:rsidRPr="003E49EA" w14:paraId="3253F60F" w14:textId="77777777" w:rsidTr="00147030">
        <w:tc>
          <w:tcPr>
            <w:tcW w:w="9854" w:type="dxa"/>
          </w:tcPr>
          <w:p w14:paraId="23590926" w14:textId="5A8AA539" w:rsidR="00C86A79" w:rsidRPr="003E49EA" w:rsidRDefault="00F534F6" w:rsidP="00C86A79">
            <w:pPr>
              <w:pStyle w:val="ExplanationList"/>
              <w:spacing w:after="0"/>
              <w:ind w:righ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Наблюдается ли отказ от каких-либо практических механизмов осуществления денежных переводов из-за политики </w:t>
            </w:r>
            <w:r w:rsidR="00906263"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правительства</w:t>
            </w:r>
            <w:r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или НО</w:t>
            </w:r>
            <w:r w:rsidR="00C86A79"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  <w:p w14:paraId="483848F7" w14:textId="77777777" w:rsidR="001B6A2C" w:rsidRPr="003E49EA" w:rsidRDefault="001B6A2C" w:rsidP="001B6A2C">
            <w:pPr>
              <w:pStyle w:val="ExplanationList"/>
              <w:numPr>
                <w:ilvl w:val="0"/>
                <w:numId w:val="0"/>
              </w:numPr>
              <w:spacing w:after="0"/>
              <w:ind w:left="720" w:righ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663FF800" w14:textId="309A94EA" w:rsidR="00F10808" w:rsidRPr="007855DC" w:rsidRDefault="00F534F6" w:rsidP="00CC6667">
      <w:pPr>
        <w:pStyle w:val="3"/>
        <w:rPr>
          <w:rFonts w:ascii="Times New Roman" w:hAnsi="Times New Roman"/>
          <w:sz w:val="36"/>
          <w:szCs w:val="36"/>
          <w:lang w:val="ru-RU"/>
        </w:rPr>
      </w:pPr>
      <w:r w:rsidRPr="007855DC">
        <w:rPr>
          <w:rFonts w:ascii="Times New Roman" w:hAnsi="Times New Roman"/>
          <w:sz w:val="36"/>
          <w:szCs w:val="36"/>
          <w:lang w:val="ru-RU"/>
        </w:rPr>
        <w:t xml:space="preserve">IV. </w:t>
      </w:r>
      <w:r w:rsidR="007855DC" w:rsidRPr="007855DC">
        <w:rPr>
          <w:rFonts w:ascii="Times New Roman" w:hAnsi="Times New Roman"/>
          <w:sz w:val="36"/>
          <w:szCs w:val="36"/>
          <w:lang w:val="ru-RU"/>
        </w:rPr>
        <w:t>Потенциал</w:t>
      </w:r>
      <w:r w:rsidRPr="007855DC">
        <w:rPr>
          <w:rFonts w:ascii="Times New Roman" w:hAnsi="Times New Roman"/>
          <w:sz w:val="36"/>
          <w:szCs w:val="36"/>
          <w:lang w:val="ru-RU"/>
        </w:rPr>
        <w:t xml:space="preserve"> Движения в области ПДП</w:t>
      </w:r>
      <w:r w:rsidR="00F10808" w:rsidRPr="007855DC">
        <w:rPr>
          <w:rFonts w:ascii="Times New Roman" w:hAnsi="Times New Roman"/>
          <w:sz w:val="36"/>
          <w:szCs w:val="36"/>
          <w:lang w:val="ru-RU"/>
        </w:rPr>
        <w:t xml:space="preserve"> </w:t>
      </w:r>
    </w:p>
    <w:p w14:paraId="3F1A179A" w14:textId="5FCFC8D6" w:rsidR="00F10808" w:rsidRPr="003E49EA" w:rsidRDefault="00F534F6" w:rsidP="00B47D3F">
      <w:pPr>
        <w:pStyle w:val="NormalBold"/>
      </w:pPr>
      <w:r w:rsidRPr="003E49EA">
        <w:t>Потенциал Движения</w:t>
      </w:r>
    </w:p>
    <w:p w14:paraId="0FC13121" w14:textId="0D1858A4" w:rsidR="008E36E0" w:rsidRPr="003E49EA" w:rsidRDefault="00F534F6" w:rsidP="008E36E0">
      <w:pPr>
        <w:tabs>
          <w:tab w:val="left" w:pos="0"/>
        </w:tabs>
        <w:rPr>
          <w:rFonts w:ascii="Times New Roman" w:eastAsia="Times New Roman" w:hAnsi="Times New Roman"/>
          <w:bCs/>
          <w:i/>
          <w:sz w:val="28"/>
          <w:szCs w:val="28"/>
          <w:lang w:val="ru-RU"/>
        </w:rPr>
      </w:pPr>
      <w:r w:rsidRPr="003E49EA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>Опишите п</w:t>
      </w:r>
      <w:r w:rsidR="002A4CF2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>отенциал Движения по осуществлению</w:t>
      </w:r>
      <w:r w:rsidRPr="003E49EA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 xml:space="preserve"> ПДП в </w:t>
      </w:r>
      <w:r w:rsidR="002A4CF2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 xml:space="preserve">рассматриваемой </w:t>
      </w:r>
      <w:r w:rsidRPr="003E49EA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>стране в целях реагирования на ЧС</w:t>
      </w:r>
      <w:r w:rsidR="00F10808" w:rsidRPr="003E49EA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>.</w:t>
      </w:r>
    </w:p>
    <w:tbl>
      <w:tblPr>
        <w:tblStyle w:val="TableGray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854"/>
      </w:tblGrid>
      <w:tr w:rsidR="00C86A79" w:rsidRPr="003E49EA" w14:paraId="3C8E3173" w14:textId="77777777" w:rsidTr="00147030">
        <w:tc>
          <w:tcPr>
            <w:tcW w:w="9854" w:type="dxa"/>
          </w:tcPr>
          <w:p w14:paraId="76869EDF" w14:textId="7B40E993" w:rsidR="001B6A2C" w:rsidRPr="003E49EA" w:rsidRDefault="001B6A2C" w:rsidP="001B6A2C">
            <w:pPr>
              <w:pStyle w:val="Info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27F668F" w14:textId="6B6CFA87" w:rsidR="00C86A79" w:rsidRPr="003E49EA" w:rsidRDefault="00F534F6" w:rsidP="00F534F6">
            <w:pPr>
              <w:pStyle w:val="Info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49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Данную информацию можно получить по </w:t>
            </w:r>
            <w:r w:rsidR="002A4CF2" w:rsidRPr="003E49EA">
              <w:rPr>
                <w:rFonts w:ascii="Times New Roman" w:hAnsi="Times New Roman"/>
                <w:sz w:val="28"/>
                <w:szCs w:val="28"/>
                <w:lang w:val="ru-RU"/>
              </w:rPr>
              <w:t>результатам</w:t>
            </w:r>
            <w:r w:rsidRPr="003E49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дискуссии на групповых встречах с </w:t>
            </w:r>
            <w:r w:rsidR="002A4CF2" w:rsidRPr="003E49EA">
              <w:rPr>
                <w:rFonts w:ascii="Times New Roman" w:hAnsi="Times New Roman"/>
                <w:sz w:val="28"/>
                <w:szCs w:val="28"/>
                <w:lang w:val="ru-RU"/>
              </w:rPr>
              <w:t>представителями</w:t>
            </w:r>
            <w:r w:rsidR="002A4C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департаментов логистики, и</w:t>
            </w:r>
            <w:r w:rsidRPr="003E49EA">
              <w:rPr>
                <w:rFonts w:ascii="Times New Roman" w:hAnsi="Times New Roman"/>
                <w:sz w:val="28"/>
                <w:szCs w:val="28"/>
                <w:lang w:val="ru-RU"/>
              </w:rPr>
              <w:t>нформаци</w:t>
            </w:r>
            <w:r w:rsidR="002A4CF2">
              <w:rPr>
                <w:rFonts w:ascii="Times New Roman" w:hAnsi="Times New Roman"/>
                <w:sz w:val="28"/>
                <w:szCs w:val="28"/>
                <w:lang w:val="ru-RU"/>
              </w:rPr>
              <w:t>онных технологий, административного/финансового департамента, деп</w:t>
            </w:r>
            <w:r w:rsidRPr="003E49EA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2A4CF2">
              <w:rPr>
                <w:rFonts w:ascii="Times New Roman" w:hAnsi="Times New Roman"/>
                <w:sz w:val="28"/>
                <w:szCs w:val="28"/>
                <w:lang w:val="ru-RU"/>
              </w:rPr>
              <w:t>ртаментов безопасности, к</w:t>
            </w:r>
            <w:r w:rsidRPr="003E49EA">
              <w:rPr>
                <w:rFonts w:ascii="Times New Roman" w:hAnsi="Times New Roman"/>
                <w:sz w:val="28"/>
                <w:szCs w:val="28"/>
                <w:lang w:val="ru-RU"/>
              </w:rPr>
              <w:t>адров, правового и программного</w:t>
            </w:r>
            <w:r w:rsidR="002A4C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департаментов</w:t>
            </w:r>
            <w:r w:rsidRPr="003E49EA">
              <w:rPr>
                <w:rFonts w:ascii="Times New Roman" w:hAnsi="Times New Roman"/>
                <w:sz w:val="28"/>
                <w:szCs w:val="28"/>
                <w:lang w:val="ru-RU"/>
              </w:rPr>
              <w:t>, чтобы оце</w:t>
            </w:r>
            <w:r w:rsidR="002A4CF2">
              <w:rPr>
                <w:rFonts w:ascii="Times New Roman" w:hAnsi="Times New Roman"/>
                <w:sz w:val="28"/>
                <w:szCs w:val="28"/>
                <w:lang w:val="ru-RU"/>
              </w:rPr>
              <w:t>нить имеющийся потенциал на основе</w:t>
            </w:r>
            <w:r w:rsidRPr="003E49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дейс</w:t>
            </w:r>
            <w:r w:rsidR="002A4CF2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3E49EA">
              <w:rPr>
                <w:rFonts w:ascii="Times New Roman" w:hAnsi="Times New Roman"/>
                <w:sz w:val="28"/>
                <w:szCs w:val="28"/>
                <w:lang w:val="ru-RU"/>
              </w:rPr>
              <w:t>ву</w:t>
            </w:r>
            <w:r w:rsidR="002A4CF2">
              <w:rPr>
                <w:rFonts w:ascii="Times New Roman" w:hAnsi="Times New Roman"/>
                <w:sz w:val="28"/>
                <w:szCs w:val="28"/>
                <w:lang w:val="ru-RU"/>
              </w:rPr>
              <w:t>ющих систем и процедур. Обратите внимание</w:t>
            </w:r>
            <w:r w:rsidRPr="003E49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что это </w:t>
            </w:r>
            <w:r w:rsidRPr="003E49E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несколько отличается от институциональной поддержки и готовности, описанной в разделе II.  Встречи по вопросам ПДП помогут определить </w:t>
            </w:r>
            <w:r w:rsidR="002A4CF2">
              <w:rPr>
                <w:rFonts w:ascii="Times New Roman" w:hAnsi="Times New Roman"/>
                <w:sz w:val="28"/>
                <w:szCs w:val="28"/>
                <w:lang w:val="ru-RU"/>
              </w:rPr>
              <w:t>потенциал</w:t>
            </w:r>
            <w:r w:rsidRPr="003E49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каждой выявленной практической меры и механизма перевода ден</w:t>
            </w:r>
            <w:r w:rsidR="002A4CF2">
              <w:rPr>
                <w:rFonts w:ascii="Times New Roman" w:hAnsi="Times New Roman"/>
                <w:sz w:val="28"/>
                <w:szCs w:val="28"/>
                <w:lang w:val="ru-RU"/>
              </w:rPr>
              <w:t>ежных средств, если будут получены ответы</w:t>
            </w:r>
            <w:r w:rsidRPr="003E49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следующие вопросы:</w:t>
            </w:r>
            <w:r w:rsidR="006E28A4" w:rsidRPr="003E49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86A79" w:rsidRPr="003E49EA" w14:paraId="7F3B6D80" w14:textId="77777777" w:rsidTr="00147030">
        <w:tc>
          <w:tcPr>
            <w:tcW w:w="9854" w:type="dxa"/>
          </w:tcPr>
          <w:p w14:paraId="360BD6C7" w14:textId="33473A49" w:rsidR="00C86A79" w:rsidRPr="003E49EA" w:rsidRDefault="00F534F6" w:rsidP="001B6A2C">
            <w:pPr>
              <w:pStyle w:val="Explanation"/>
              <w:shd w:val="clear" w:color="auto" w:fill="auto"/>
              <w:spacing w:before="120" w:after="0"/>
              <w:ind w:left="0" w:righ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49E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Кадровый потенциал, необходимый для реализации ПДП</w:t>
            </w:r>
            <w:r w:rsidR="00C86A79" w:rsidRPr="003E49EA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</w:tc>
      </w:tr>
      <w:tr w:rsidR="00C86A79" w:rsidRPr="003E49EA" w14:paraId="549498B9" w14:textId="77777777" w:rsidTr="00147030">
        <w:tc>
          <w:tcPr>
            <w:tcW w:w="9854" w:type="dxa"/>
          </w:tcPr>
          <w:p w14:paraId="25E4C635" w14:textId="1582D4C0" w:rsidR="00C86A79" w:rsidRPr="003E49EA" w:rsidRDefault="00F534F6" w:rsidP="00C86A79">
            <w:pPr>
              <w:pStyle w:val="ExplanationList"/>
              <w:numPr>
                <w:ilvl w:val="0"/>
                <w:numId w:val="8"/>
              </w:numPr>
              <w:spacing w:after="0"/>
              <w:ind w:righ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Существует ли координационная группа по реализации ПДП</w:t>
            </w:r>
            <w:r w:rsidR="00C86A79"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</w:tc>
      </w:tr>
      <w:tr w:rsidR="00C86A79" w:rsidRPr="003E49EA" w14:paraId="0555E7F4" w14:textId="77777777" w:rsidTr="00147030">
        <w:tc>
          <w:tcPr>
            <w:tcW w:w="9854" w:type="dxa"/>
          </w:tcPr>
          <w:p w14:paraId="63B3D742" w14:textId="46D1D1D2" w:rsidR="00C86A79" w:rsidRPr="003E49EA" w:rsidRDefault="00F534F6" w:rsidP="00F534F6">
            <w:pPr>
              <w:pStyle w:val="ExplanationList"/>
              <w:spacing w:after="0"/>
              <w:ind w:righ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Распространяются ли знания о ПДП среди сотрудников НО</w:t>
            </w:r>
            <w:r w:rsidR="00C86A79"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</w:tc>
      </w:tr>
      <w:tr w:rsidR="00C86A79" w:rsidRPr="003E49EA" w14:paraId="43CCA3E3" w14:textId="77777777" w:rsidTr="00147030">
        <w:tc>
          <w:tcPr>
            <w:tcW w:w="9854" w:type="dxa"/>
          </w:tcPr>
          <w:p w14:paraId="4BB04179" w14:textId="0342A835" w:rsidR="00C86A79" w:rsidRPr="003E49EA" w:rsidRDefault="002A4CF2" w:rsidP="00F534F6">
            <w:pPr>
              <w:pStyle w:val="ExplanationList"/>
              <w:spacing w:after="0"/>
              <w:ind w:righ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Насколько хорошо </w:t>
            </w:r>
            <w:r w:rsidR="00F534F6"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обучена достаточная масса сот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рудников</w:t>
            </w:r>
            <w:r w:rsidR="00F534F6"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чтобы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программ ПДП стало</w:t>
            </w:r>
            <w:r w:rsidR="00F534F6"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эффе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кт</w:t>
            </w:r>
            <w:r w:rsidR="00F534F6"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ивным</w:t>
            </w:r>
            <w:r w:rsidR="00C86A79"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</w:tc>
      </w:tr>
      <w:tr w:rsidR="00C86A79" w:rsidRPr="003E49EA" w14:paraId="5B3058DD" w14:textId="77777777" w:rsidTr="00147030">
        <w:tc>
          <w:tcPr>
            <w:tcW w:w="9854" w:type="dxa"/>
          </w:tcPr>
          <w:p w14:paraId="1CB808A5" w14:textId="2594BB0C" w:rsidR="00C86A79" w:rsidRPr="003E49EA" w:rsidRDefault="00F534F6" w:rsidP="001B6A2C">
            <w:pPr>
              <w:pStyle w:val="Explanation"/>
              <w:shd w:val="clear" w:color="auto" w:fill="auto"/>
              <w:spacing w:after="0"/>
              <w:ind w:left="0" w:righ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49EA">
              <w:rPr>
                <w:rFonts w:ascii="Times New Roman" w:hAnsi="Times New Roman"/>
                <w:sz w:val="28"/>
                <w:szCs w:val="28"/>
                <w:lang w:val="ru-RU"/>
              </w:rPr>
              <w:t>Потенциал мобилизации ресу</w:t>
            </w:r>
            <w:r w:rsidR="00F2419A">
              <w:rPr>
                <w:rFonts w:ascii="Times New Roman" w:hAnsi="Times New Roman"/>
                <w:sz w:val="28"/>
                <w:szCs w:val="28"/>
                <w:lang w:val="ru-RU"/>
              </w:rPr>
              <w:t>рсов, необходимых для осуществления ПДП</w:t>
            </w:r>
            <w:r w:rsidR="00C86A79" w:rsidRPr="003E49EA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</w:tc>
      </w:tr>
      <w:tr w:rsidR="00C86A79" w:rsidRPr="003E49EA" w14:paraId="4053A3DB" w14:textId="77777777" w:rsidTr="00147030">
        <w:tc>
          <w:tcPr>
            <w:tcW w:w="9854" w:type="dxa"/>
          </w:tcPr>
          <w:p w14:paraId="68CDF597" w14:textId="799759E5" w:rsidR="00C86A79" w:rsidRPr="003E49EA" w:rsidRDefault="00F534F6" w:rsidP="00F534F6">
            <w:pPr>
              <w:pStyle w:val="ExplanationList"/>
              <w:numPr>
                <w:ilvl w:val="0"/>
                <w:numId w:val="6"/>
              </w:numPr>
              <w:spacing w:after="0"/>
              <w:ind w:righ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Может ли НО эффективно организовать сбор средств для осуществления ПДП</w:t>
            </w:r>
            <w:r w:rsidR="00C86A79"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</w:tc>
      </w:tr>
      <w:tr w:rsidR="00C86A79" w:rsidRPr="003E49EA" w14:paraId="20EECB08" w14:textId="77777777" w:rsidTr="00147030">
        <w:tc>
          <w:tcPr>
            <w:tcW w:w="9854" w:type="dxa"/>
          </w:tcPr>
          <w:p w14:paraId="63C1E804" w14:textId="738BC181" w:rsidR="00C86A79" w:rsidRPr="003E49EA" w:rsidRDefault="00F2419A" w:rsidP="00C86A79">
            <w:pPr>
              <w:pStyle w:val="ExplanationList"/>
              <w:spacing w:after="0"/>
              <w:ind w:righ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Обладает</w:t>
            </w:r>
            <w:r w:rsidR="00F534F6"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</w:t>
            </w:r>
            <w:r w:rsidR="00F534F6"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техническими системами навыками</w:t>
            </w:r>
            <w:r w:rsidR="00F534F6"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необходимыми</w:t>
            </w:r>
            <w:r w:rsidR="00F534F6"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того, чтобы </w:t>
            </w:r>
            <w:r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эффективно</w:t>
            </w:r>
            <w:r w:rsidR="00F534F6"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управлять бюджетами ПДП</w:t>
            </w:r>
            <w:r w:rsidR="00C86A79"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</w:tc>
      </w:tr>
      <w:tr w:rsidR="00C86A79" w:rsidRPr="003E49EA" w14:paraId="1B43D6CD" w14:textId="77777777" w:rsidTr="00147030">
        <w:tc>
          <w:tcPr>
            <w:tcW w:w="9854" w:type="dxa"/>
          </w:tcPr>
          <w:p w14:paraId="03EFA2C3" w14:textId="5DC6DECB" w:rsidR="00C86A79" w:rsidRPr="003E49EA" w:rsidRDefault="00F2419A" w:rsidP="00C86A79">
            <w:pPr>
              <w:pStyle w:val="ExplanationList"/>
              <w:spacing w:after="0"/>
              <w:ind w:righ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Как можно </w:t>
            </w:r>
            <w:r w:rsidR="004635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данном этапе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оценить</w:t>
            </w:r>
            <w:r w:rsidR="00F534F6"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способность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</w:t>
            </w:r>
            <w:r w:rsidR="004635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принимать взвешенные и</w:t>
            </w:r>
            <w:r w:rsidR="00F534F6"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рентабельные решения?</w:t>
            </w:r>
          </w:p>
        </w:tc>
      </w:tr>
      <w:tr w:rsidR="00C86A79" w:rsidRPr="003E49EA" w14:paraId="17670F6C" w14:textId="77777777" w:rsidTr="00147030">
        <w:tc>
          <w:tcPr>
            <w:tcW w:w="9854" w:type="dxa"/>
          </w:tcPr>
          <w:p w14:paraId="149446A6" w14:textId="6E8657D9" w:rsidR="00C86A79" w:rsidRPr="003E49EA" w:rsidRDefault="00F534F6" w:rsidP="001B6A2C">
            <w:pPr>
              <w:pStyle w:val="Explanation"/>
              <w:shd w:val="clear" w:color="auto" w:fill="auto"/>
              <w:spacing w:after="0"/>
              <w:ind w:left="0" w:righ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49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Оперативные возможности </w:t>
            </w:r>
            <w:r w:rsidR="0013667B" w:rsidRPr="003E49EA">
              <w:rPr>
                <w:rFonts w:ascii="Times New Roman" w:hAnsi="Times New Roman"/>
                <w:sz w:val="28"/>
                <w:szCs w:val="28"/>
                <w:lang w:val="ru-RU"/>
              </w:rPr>
              <w:t>по реализации ПДП</w:t>
            </w:r>
            <w:r w:rsidR="00C86A79" w:rsidRPr="003E49EA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</w:tc>
      </w:tr>
      <w:tr w:rsidR="00C86A79" w:rsidRPr="003E49EA" w14:paraId="644CE301" w14:textId="77777777" w:rsidTr="00147030">
        <w:tc>
          <w:tcPr>
            <w:tcW w:w="9854" w:type="dxa"/>
          </w:tcPr>
          <w:p w14:paraId="67C74FCA" w14:textId="315DEBD0" w:rsidR="00C86A79" w:rsidRPr="003E49EA" w:rsidRDefault="0013667B" w:rsidP="00C86A79">
            <w:pPr>
              <w:pStyle w:val="ExplanationList"/>
              <w:keepNext/>
              <w:numPr>
                <w:ilvl w:val="0"/>
                <w:numId w:val="7"/>
              </w:numPr>
              <w:spacing w:after="0"/>
              <w:ind w:righ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Имеется ли </w:t>
            </w:r>
            <w:r w:rsidR="004635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 НО </w:t>
            </w:r>
            <w:r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</w:t>
            </w:r>
            <w:r w:rsidR="005849C9"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таточная инфраструктура и оборуд</w:t>
            </w:r>
            <w:r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ова</w:t>
            </w:r>
            <w:r w:rsidR="005849C9"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ние</w:t>
            </w:r>
            <w:r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расширения программ ПДП</w:t>
            </w:r>
            <w:r w:rsidR="00C86A79"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</w:tc>
      </w:tr>
      <w:tr w:rsidR="00C86A79" w:rsidRPr="003E49EA" w14:paraId="407D5823" w14:textId="77777777" w:rsidTr="00147030">
        <w:tc>
          <w:tcPr>
            <w:tcW w:w="9854" w:type="dxa"/>
          </w:tcPr>
          <w:p w14:paraId="74AD8968" w14:textId="196D8458" w:rsidR="00C86A79" w:rsidRPr="003E49EA" w:rsidRDefault="00463596" w:rsidP="005849C9">
            <w:pPr>
              <w:pStyle w:val="ExplanationList"/>
              <w:keepNext/>
              <w:spacing w:after="0"/>
              <w:ind w:righ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Имеется ли у НО эффективная</w:t>
            </w:r>
            <w:r w:rsidR="005849C9"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технология для управления денежными переводами (регистрация и управление данными о бенефициарах; управление платежами</w:t>
            </w:r>
            <w:r w:rsidR="00C86A79"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)?</w:t>
            </w:r>
          </w:p>
        </w:tc>
      </w:tr>
      <w:tr w:rsidR="00C86A79" w:rsidRPr="003E49EA" w14:paraId="740030C1" w14:textId="77777777" w:rsidTr="00147030">
        <w:tc>
          <w:tcPr>
            <w:tcW w:w="9854" w:type="dxa"/>
          </w:tcPr>
          <w:p w14:paraId="23AB0C36" w14:textId="06198B94" w:rsidR="00C86A79" w:rsidRPr="003E49EA" w:rsidRDefault="005849C9" w:rsidP="005849C9">
            <w:pPr>
              <w:pStyle w:val="ExplanationList"/>
              <w:spacing w:after="0"/>
              <w:ind w:righ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Имеется ли</w:t>
            </w:r>
            <w:r w:rsidR="004635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НО</w:t>
            </w:r>
            <w:r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система мониторинга и оценки для регулирования </w:t>
            </w:r>
            <w:r w:rsidR="004635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разных </w:t>
            </w:r>
            <w:r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процессов</w:t>
            </w:r>
            <w:r w:rsidR="004635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рамках</w:t>
            </w:r>
            <w:r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ПДП</w:t>
            </w:r>
            <w:r w:rsidR="00C86A79"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</w:tc>
      </w:tr>
      <w:tr w:rsidR="00C86A79" w:rsidRPr="003E49EA" w14:paraId="3B3352B0" w14:textId="77777777" w:rsidTr="00147030">
        <w:tc>
          <w:tcPr>
            <w:tcW w:w="9854" w:type="dxa"/>
          </w:tcPr>
          <w:p w14:paraId="24DD4473" w14:textId="16ED5B71" w:rsidR="001B6A2C" w:rsidRPr="003E49EA" w:rsidRDefault="00463596" w:rsidP="001B6A2C">
            <w:pPr>
              <w:pStyle w:val="ExplanationList"/>
              <w:spacing w:after="0"/>
              <w:ind w:left="714" w:right="0" w:hanging="3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Имее</w:t>
            </w:r>
            <w:r w:rsidR="005849C9"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тся ли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 НО </w:t>
            </w:r>
            <w:r w:rsidR="005849C9"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методологии для мобилизации и верификации бенефициаров, а также  отслеживания их дальнейшей судьбы</w:t>
            </w:r>
            <w:r w:rsidR="00C86A79" w:rsidRPr="003E4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  <w:p w14:paraId="465B64B5" w14:textId="28822BF6" w:rsidR="001B6A2C" w:rsidRPr="003E49EA" w:rsidRDefault="001B6A2C" w:rsidP="001B6A2C">
            <w:pPr>
              <w:pStyle w:val="ExplanationList"/>
              <w:numPr>
                <w:ilvl w:val="0"/>
                <w:numId w:val="0"/>
              </w:numPr>
              <w:spacing w:after="0"/>
              <w:ind w:left="720" w:righ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7E5411A2" w14:textId="2AD9C336" w:rsidR="00F10808" w:rsidRPr="00463596" w:rsidRDefault="005849C9" w:rsidP="00CC6667">
      <w:pPr>
        <w:pStyle w:val="3"/>
        <w:rPr>
          <w:rFonts w:ascii="Times New Roman" w:hAnsi="Times New Roman"/>
          <w:sz w:val="36"/>
          <w:szCs w:val="36"/>
          <w:lang w:val="ru-RU"/>
        </w:rPr>
      </w:pPr>
      <w:r w:rsidRPr="00463596">
        <w:rPr>
          <w:rFonts w:ascii="Times New Roman" w:hAnsi="Times New Roman"/>
          <w:sz w:val="36"/>
          <w:szCs w:val="36"/>
          <w:lang w:val="ru-RU"/>
        </w:rPr>
        <w:t xml:space="preserve">V. Благоприятствующие условия для </w:t>
      </w:r>
      <w:r w:rsidR="00463596">
        <w:rPr>
          <w:rFonts w:ascii="Times New Roman" w:hAnsi="Times New Roman"/>
          <w:sz w:val="36"/>
          <w:szCs w:val="36"/>
          <w:lang w:val="ru-RU"/>
        </w:rPr>
        <w:t xml:space="preserve">осуществления </w:t>
      </w:r>
      <w:r w:rsidRPr="00463596">
        <w:rPr>
          <w:rFonts w:ascii="Times New Roman" w:hAnsi="Times New Roman"/>
          <w:sz w:val="36"/>
          <w:szCs w:val="36"/>
          <w:lang w:val="ru-RU"/>
        </w:rPr>
        <w:t xml:space="preserve">ПДП </w:t>
      </w:r>
    </w:p>
    <w:p w14:paraId="7A3580B7" w14:textId="6DAC6016" w:rsidR="00F10808" w:rsidRPr="003E49EA" w:rsidRDefault="005849C9" w:rsidP="00B47D3F">
      <w:pPr>
        <w:pStyle w:val="NormalBold"/>
      </w:pPr>
      <w:r w:rsidRPr="003E49EA">
        <w:t>Государственные политики</w:t>
      </w:r>
    </w:p>
    <w:p w14:paraId="56B69791" w14:textId="6FBB671B" w:rsidR="005849C9" w:rsidRPr="003E49EA" w:rsidRDefault="0095732B" w:rsidP="008E36E0">
      <w:p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Перечислите</w:t>
      </w:r>
      <w:r w:rsidR="005849C9" w:rsidRPr="003E49EA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463596" w:rsidRPr="003E49EA">
        <w:rPr>
          <w:rFonts w:ascii="Times New Roman" w:hAnsi="Times New Roman"/>
          <w:i/>
          <w:sz w:val="28"/>
          <w:szCs w:val="28"/>
          <w:lang w:val="ru-RU"/>
        </w:rPr>
        <w:t>государственные</w:t>
      </w:r>
      <w:r w:rsidR="005849C9" w:rsidRPr="003E49EA">
        <w:rPr>
          <w:rFonts w:ascii="Times New Roman" w:hAnsi="Times New Roman"/>
          <w:i/>
          <w:sz w:val="28"/>
          <w:szCs w:val="28"/>
          <w:lang w:val="ru-RU"/>
        </w:rPr>
        <w:t xml:space="preserve"> политики</w:t>
      </w:r>
      <w:r w:rsidR="00F6372B" w:rsidRPr="003E49EA">
        <w:rPr>
          <w:rFonts w:ascii="Times New Roman" w:hAnsi="Times New Roman"/>
          <w:i/>
          <w:sz w:val="28"/>
          <w:szCs w:val="28"/>
          <w:lang w:val="ru-RU"/>
        </w:rPr>
        <w:t xml:space="preserve">, которые могут повлиять на выбор практических механизмов осуществления ПДП. Опишите </w:t>
      </w:r>
      <w:r w:rsidRPr="003E49EA">
        <w:rPr>
          <w:rFonts w:ascii="Times New Roman" w:hAnsi="Times New Roman"/>
          <w:i/>
          <w:sz w:val="28"/>
          <w:szCs w:val="28"/>
          <w:lang w:val="ru-RU"/>
        </w:rPr>
        <w:t>существующие</w:t>
      </w:r>
      <w:r w:rsidR="00F6372B" w:rsidRPr="003E49EA">
        <w:rPr>
          <w:rFonts w:ascii="Times New Roman" w:hAnsi="Times New Roman"/>
          <w:i/>
          <w:sz w:val="28"/>
          <w:szCs w:val="28"/>
          <w:lang w:val="ru-RU"/>
        </w:rPr>
        <w:t xml:space="preserve"> политики и программы сетевой безопасности, чтобы понять, как</w:t>
      </w:r>
      <w:r>
        <w:rPr>
          <w:rFonts w:ascii="Times New Roman" w:hAnsi="Times New Roman"/>
          <w:i/>
          <w:sz w:val="28"/>
          <w:szCs w:val="28"/>
          <w:lang w:val="ru-RU"/>
        </w:rPr>
        <w:t>им</w:t>
      </w:r>
      <w:r w:rsidR="004A48E9" w:rsidRPr="003E49EA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образом </w:t>
      </w:r>
      <w:r w:rsidR="004A48E9" w:rsidRPr="003E49EA">
        <w:rPr>
          <w:rFonts w:ascii="Times New Roman" w:hAnsi="Times New Roman"/>
          <w:i/>
          <w:sz w:val="28"/>
          <w:szCs w:val="28"/>
          <w:lang w:val="ru-RU"/>
        </w:rPr>
        <w:t xml:space="preserve">потенциальная операция </w:t>
      </w:r>
      <w:r w:rsidRPr="003E49EA">
        <w:rPr>
          <w:rFonts w:ascii="Times New Roman" w:hAnsi="Times New Roman"/>
          <w:i/>
          <w:sz w:val="28"/>
          <w:szCs w:val="28"/>
          <w:lang w:val="ru-RU"/>
        </w:rPr>
        <w:t>реагирования</w:t>
      </w:r>
      <w:r>
        <w:rPr>
          <w:rFonts w:ascii="Times New Roman" w:hAnsi="Times New Roman"/>
          <w:i/>
          <w:sz w:val="28"/>
          <w:szCs w:val="28"/>
          <w:lang w:val="ru-RU"/>
        </w:rPr>
        <w:t>, подразумевающая</w:t>
      </w:r>
      <w:r w:rsidR="004A48E9" w:rsidRPr="003E49EA">
        <w:rPr>
          <w:rFonts w:ascii="Times New Roman" w:hAnsi="Times New Roman"/>
          <w:i/>
          <w:sz w:val="28"/>
          <w:szCs w:val="28"/>
          <w:lang w:val="ru-RU"/>
        </w:rPr>
        <w:t xml:space="preserve"> пр</w:t>
      </w:r>
      <w:r>
        <w:rPr>
          <w:rFonts w:ascii="Times New Roman" w:hAnsi="Times New Roman"/>
          <w:i/>
          <w:sz w:val="28"/>
          <w:szCs w:val="28"/>
          <w:lang w:val="ru-RU"/>
        </w:rPr>
        <w:t>едоставление населению</w:t>
      </w:r>
      <w:r w:rsidR="004A48E9" w:rsidRPr="003E49EA">
        <w:rPr>
          <w:rFonts w:ascii="Times New Roman" w:hAnsi="Times New Roman"/>
          <w:i/>
          <w:sz w:val="28"/>
          <w:szCs w:val="28"/>
          <w:lang w:val="ru-RU"/>
        </w:rPr>
        <w:t xml:space="preserve"> наличных де</w:t>
      </w:r>
      <w:r>
        <w:rPr>
          <w:rFonts w:ascii="Times New Roman" w:hAnsi="Times New Roman"/>
          <w:i/>
          <w:sz w:val="28"/>
          <w:szCs w:val="28"/>
          <w:lang w:val="ru-RU"/>
        </w:rPr>
        <w:t>н</w:t>
      </w:r>
      <w:r w:rsidR="004A48E9" w:rsidRPr="003E49EA">
        <w:rPr>
          <w:rFonts w:ascii="Times New Roman" w:hAnsi="Times New Roman"/>
          <w:i/>
          <w:sz w:val="28"/>
          <w:szCs w:val="28"/>
          <w:lang w:val="ru-RU"/>
        </w:rPr>
        <w:t>ежных средств</w:t>
      </w:r>
      <w:r>
        <w:rPr>
          <w:rFonts w:ascii="Times New Roman" w:hAnsi="Times New Roman"/>
          <w:i/>
          <w:sz w:val="28"/>
          <w:szCs w:val="28"/>
          <w:lang w:val="ru-RU"/>
        </w:rPr>
        <w:t>,</w:t>
      </w:r>
      <w:r w:rsidR="004A48E9" w:rsidRPr="003E49EA">
        <w:rPr>
          <w:rFonts w:ascii="Times New Roman" w:hAnsi="Times New Roman"/>
          <w:i/>
          <w:sz w:val="28"/>
          <w:szCs w:val="28"/>
          <w:lang w:val="ru-RU"/>
        </w:rPr>
        <w:t xml:space="preserve"> может быть соотнесена с ними. </w:t>
      </w:r>
      <w:r w:rsidR="00F6372B" w:rsidRPr="003E49EA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14:paraId="36C6B19C" w14:textId="3E0F4D3D" w:rsidR="006E28A4" w:rsidRPr="003E49EA" w:rsidRDefault="00B47D3F" w:rsidP="001B6A2C">
      <w:pPr>
        <w:pStyle w:val="Info"/>
        <w:keepNext/>
        <w:keepLines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Данные сведения могут</w:t>
      </w:r>
      <w:r w:rsidR="004A48E9" w:rsidRPr="003E49EA">
        <w:rPr>
          <w:rFonts w:ascii="Times New Roman" w:hAnsi="Times New Roman"/>
          <w:sz w:val="28"/>
          <w:szCs w:val="28"/>
          <w:lang w:val="ru-RU"/>
        </w:rPr>
        <w:t xml:space="preserve"> быть полу</w:t>
      </w:r>
      <w:r>
        <w:rPr>
          <w:rFonts w:ascii="Times New Roman" w:hAnsi="Times New Roman"/>
          <w:sz w:val="28"/>
          <w:szCs w:val="28"/>
          <w:lang w:val="ru-RU"/>
        </w:rPr>
        <w:t>чены на основании вторичных данных из</w:t>
      </w:r>
      <w:r w:rsidR="004A48E9" w:rsidRPr="003E49EA">
        <w:rPr>
          <w:rFonts w:ascii="Times New Roman" w:hAnsi="Times New Roman"/>
          <w:sz w:val="28"/>
          <w:szCs w:val="28"/>
          <w:lang w:val="ru-RU"/>
        </w:rPr>
        <w:t xml:space="preserve"> предыдущих секторальных исследований и обзоров, а также с интернет-</w:t>
      </w:r>
      <w:r w:rsidRPr="003E49EA">
        <w:rPr>
          <w:rFonts w:ascii="Times New Roman" w:hAnsi="Times New Roman"/>
          <w:sz w:val="28"/>
          <w:szCs w:val="28"/>
          <w:lang w:val="ru-RU"/>
        </w:rPr>
        <w:t>сайтов</w:t>
      </w:r>
      <w:r w:rsidR="004A48E9" w:rsidRPr="003E49EA">
        <w:rPr>
          <w:rFonts w:ascii="Times New Roman" w:hAnsi="Times New Roman"/>
          <w:sz w:val="28"/>
          <w:szCs w:val="28"/>
          <w:lang w:val="ru-RU"/>
        </w:rPr>
        <w:t xml:space="preserve"> органов власти и из интервью с представителями местных властей</w:t>
      </w:r>
      <w:r w:rsidR="00F10808" w:rsidRPr="003E49EA">
        <w:rPr>
          <w:rFonts w:ascii="Times New Roman" w:hAnsi="Times New Roman"/>
          <w:sz w:val="28"/>
          <w:szCs w:val="28"/>
          <w:lang w:val="ru-RU"/>
        </w:rPr>
        <w:t>.</w:t>
      </w:r>
    </w:p>
    <w:p w14:paraId="3AAC14CB" w14:textId="77777777" w:rsidR="006E28A4" w:rsidRPr="003E49EA" w:rsidRDefault="006E28A4" w:rsidP="001B6A2C">
      <w:pPr>
        <w:pStyle w:val="Info"/>
        <w:keepNext/>
        <w:keepLines/>
        <w:spacing w:after="0"/>
        <w:rPr>
          <w:rFonts w:ascii="Times New Roman" w:hAnsi="Times New Roman"/>
          <w:lang w:val="ru-RU"/>
        </w:rPr>
      </w:pPr>
    </w:p>
    <w:p w14:paraId="6EAB933F" w14:textId="18B822EE" w:rsidR="00F10808" w:rsidRPr="00B47D3F" w:rsidRDefault="004A48E9" w:rsidP="00B47D3F">
      <w:pPr>
        <w:pStyle w:val="NormalBold"/>
      </w:pPr>
      <w:r w:rsidRPr="00B47D3F">
        <w:t>Сообщества и домохозяйства</w:t>
      </w:r>
    </w:p>
    <w:p w14:paraId="29EC200E" w14:textId="11CD3DA4" w:rsidR="008E36E0" w:rsidRPr="003E49EA" w:rsidRDefault="004A48E9" w:rsidP="008E36E0">
      <w:pPr>
        <w:rPr>
          <w:rFonts w:ascii="Times New Roman" w:hAnsi="Times New Roman"/>
          <w:i/>
          <w:sz w:val="28"/>
          <w:szCs w:val="28"/>
          <w:lang w:val="ru-RU"/>
        </w:rPr>
      </w:pPr>
      <w:r w:rsidRPr="003E49EA">
        <w:rPr>
          <w:rFonts w:ascii="Times New Roman" w:hAnsi="Times New Roman"/>
          <w:i/>
          <w:sz w:val="28"/>
          <w:szCs w:val="28"/>
          <w:lang w:val="ru-RU"/>
        </w:rPr>
        <w:lastRenderedPageBreak/>
        <w:t>Опишите</w:t>
      </w:r>
      <w:r w:rsidR="00B47D3F">
        <w:rPr>
          <w:rFonts w:ascii="Times New Roman" w:hAnsi="Times New Roman"/>
          <w:i/>
          <w:sz w:val="28"/>
          <w:szCs w:val="28"/>
          <w:lang w:val="ru-RU"/>
        </w:rPr>
        <w:t xml:space="preserve"> особенности</w:t>
      </w:r>
      <w:r w:rsidRPr="003E49EA">
        <w:rPr>
          <w:rFonts w:ascii="Times New Roman" w:hAnsi="Times New Roman"/>
          <w:i/>
          <w:sz w:val="28"/>
          <w:szCs w:val="28"/>
          <w:lang w:val="ru-RU"/>
        </w:rPr>
        <w:t xml:space="preserve"> доступ</w:t>
      </w:r>
      <w:r w:rsidR="00B47D3F">
        <w:rPr>
          <w:rFonts w:ascii="Times New Roman" w:hAnsi="Times New Roman"/>
          <w:i/>
          <w:sz w:val="28"/>
          <w:szCs w:val="28"/>
          <w:lang w:val="ru-RU"/>
        </w:rPr>
        <w:t>а</w:t>
      </w:r>
      <w:r w:rsidRPr="003E49EA">
        <w:rPr>
          <w:rFonts w:ascii="Times New Roman" w:hAnsi="Times New Roman"/>
          <w:i/>
          <w:sz w:val="28"/>
          <w:szCs w:val="28"/>
          <w:lang w:val="ru-RU"/>
        </w:rPr>
        <w:t xml:space="preserve"> сообществ и домохозяйств к наличным </w:t>
      </w:r>
      <w:r w:rsidR="00B47D3F" w:rsidRPr="003E49EA">
        <w:rPr>
          <w:rFonts w:ascii="Times New Roman" w:hAnsi="Times New Roman"/>
          <w:i/>
          <w:sz w:val="28"/>
          <w:szCs w:val="28"/>
          <w:lang w:val="ru-RU"/>
        </w:rPr>
        <w:t>денежным</w:t>
      </w:r>
      <w:r w:rsidRPr="003E49EA">
        <w:rPr>
          <w:rFonts w:ascii="Times New Roman" w:hAnsi="Times New Roman"/>
          <w:i/>
          <w:sz w:val="28"/>
          <w:szCs w:val="28"/>
          <w:lang w:val="ru-RU"/>
        </w:rPr>
        <w:t xml:space="preserve"> средствам, </w:t>
      </w:r>
      <w:r w:rsidR="00B47D3F">
        <w:rPr>
          <w:rFonts w:ascii="Times New Roman" w:hAnsi="Times New Roman"/>
          <w:i/>
          <w:sz w:val="28"/>
          <w:szCs w:val="28"/>
          <w:lang w:val="ru-RU"/>
        </w:rPr>
        <w:t>способы их использован</w:t>
      </w:r>
      <w:r w:rsidRPr="003E49EA">
        <w:rPr>
          <w:rFonts w:ascii="Times New Roman" w:hAnsi="Times New Roman"/>
          <w:i/>
          <w:sz w:val="28"/>
          <w:szCs w:val="28"/>
          <w:lang w:val="ru-RU"/>
        </w:rPr>
        <w:t>и</w:t>
      </w:r>
      <w:r w:rsidR="00B47D3F">
        <w:rPr>
          <w:rFonts w:ascii="Times New Roman" w:hAnsi="Times New Roman"/>
          <w:i/>
          <w:sz w:val="28"/>
          <w:szCs w:val="28"/>
          <w:lang w:val="ru-RU"/>
        </w:rPr>
        <w:t>я и</w:t>
      </w:r>
      <w:r w:rsidRPr="003E49EA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B47D3F">
        <w:rPr>
          <w:rFonts w:ascii="Times New Roman" w:hAnsi="Times New Roman"/>
          <w:i/>
          <w:sz w:val="28"/>
          <w:szCs w:val="28"/>
          <w:lang w:val="ru-RU"/>
        </w:rPr>
        <w:t xml:space="preserve">их </w:t>
      </w:r>
      <w:r w:rsidRPr="003E49EA">
        <w:rPr>
          <w:rFonts w:ascii="Times New Roman" w:hAnsi="Times New Roman"/>
          <w:i/>
          <w:sz w:val="28"/>
          <w:szCs w:val="28"/>
          <w:lang w:val="ru-RU"/>
        </w:rPr>
        <w:t>предпочтения</w:t>
      </w:r>
      <w:r w:rsidR="00B47D3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3E49EA">
        <w:rPr>
          <w:rFonts w:ascii="Times New Roman" w:hAnsi="Times New Roman"/>
          <w:i/>
          <w:sz w:val="28"/>
          <w:szCs w:val="28"/>
          <w:lang w:val="ru-RU"/>
        </w:rPr>
        <w:t>в да</w:t>
      </w:r>
      <w:r w:rsidR="00B47D3F">
        <w:rPr>
          <w:rFonts w:ascii="Times New Roman" w:hAnsi="Times New Roman"/>
          <w:i/>
          <w:sz w:val="28"/>
          <w:szCs w:val="28"/>
          <w:lang w:val="ru-RU"/>
        </w:rPr>
        <w:t>н</w:t>
      </w:r>
      <w:r w:rsidRPr="003E49EA">
        <w:rPr>
          <w:rFonts w:ascii="Times New Roman" w:hAnsi="Times New Roman"/>
          <w:i/>
          <w:sz w:val="28"/>
          <w:szCs w:val="28"/>
          <w:lang w:val="ru-RU"/>
        </w:rPr>
        <w:t>ном отношени</w:t>
      </w:r>
      <w:r w:rsidR="00B47D3F">
        <w:rPr>
          <w:rFonts w:ascii="Times New Roman" w:hAnsi="Times New Roman"/>
          <w:i/>
          <w:sz w:val="28"/>
          <w:szCs w:val="28"/>
          <w:lang w:val="ru-RU"/>
        </w:rPr>
        <w:t>и. Определите и оцените</w:t>
      </w:r>
      <w:r w:rsidRPr="003E49EA">
        <w:rPr>
          <w:rFonts w:ascii="Times New Roman" w:hAnsi="Times New Roman"/>
          <w:i/>
          <w:sz w:val="28"/>
          <w:szCs w:val="28"/>
          <w:lang w:val="ru-RU"/>
        </w:rPr>
        <w:t xml:space="preserve"> в </w:t>
      </w:r>
      <w:r w:rsidR="00B47D3F" w:rsidRPr="003E49EA">
        <w:rPr>
          <w:rFonts w:ascii="Times New Roman" w:hAnsi="Times New Roman"/>
          <w:i/>
          <w:sz w:val="28"/>
          <w:szCs w:val="28"/>
          <w:lang w:val="ru-RU"/>
        </w:rPr>
        <w:t>количественном</w:t>
      </w:r>
      <w:r w:rsidR="00B47D3F">
        <w:rPr>
          <w:rFonts w:ascii="Times New Roman" w:hAnsi="Times New Roman"/>
          <w:i/>
          <w:sz w:val="28"/>
          <w:szCs w:val="28"/>
          <w:lang w:val="ru-RU"/>
        </w:rPr>
        <w:t xml:space="preserve"> выражении стоимость продовольственной</w:t>
      </w:r>
      <w:r w:rsidRPr="003E49EA">
        <w:rPr>
          <w:rFonts w:ascii="Times New Roman" w:hAnsi="Times New Roman"/>
          <w:i/>
          <w:sz w:val="28"/>
          <w:szCs w:val="28"/>
          <w:lang w:val="ru-RU"/>
        </w:rPr>
        <w:t xml:space="preserve"> и непро</w:t>
      </w:r>
      <w:r w:rsidR="00B47D3F">
        <w:rPr>
          <w:rFonts w:ascii="Times New Roman" w:hAnsi="Times New Roman"/>
          <w:i/>
          <w:sz w:val="28"/>
          <w:szCs w:val="28"/>
          <w:lang w:val="ru-RU"/>
        </w:rPr>
        <w:t>довольственной корзины, а также</w:t>
      </w:r>
      <w:r w:rsidRPr="003E49EA">
        <w:rPr>
          <w:rFonts w:ascii="Times New Roman" w:hAnsi="Times New Roman"/>
          <w:i/>
          <w:sz w:val="28"/>
          <w:szCs w:val="28"/>
          <w:lang w:val="ru-RU"/>
        </w:rPr>
        <w:t xml:space="preserve"> потребности в средствах </w:t>
      </w:r>
      <w:r w:rsidR="00B47D3F" w:rsidRPr="003E49EA">
        <w:rPr>
          <w:rFonts w:ascii="Times New Roman" w:hAnsi="Times New Roman"/>
          <w:i/>
          <w:sz w:val="28"/>
          <w:szCs w:val="28"/>
          <w:lang w:val="ru-RU"/>
        </w:rPr>
        <w:t>существования</w:t>
      </w:r>
      <w:r w:rsidRPr="003E49EA">
        <w:rPr>
          <w:rFonts w:ascii="Times New Roman" w:hAnsi="Times New Roman"/>
          <w:i/>
          <w:sz w:val="28"/>
          <w:szCs w:val="28"/>
          <w:lang w:val="ru-RU"/>
        </w:rPr>
        <w:t xml:space="preserve"> у</w:t>
      </w:r>
      <w:r w:rsidR="00B47D3F">
        <w:rPr>
          <w:rFonts w:ascii="Times New Roman" w:hAnsi="Times New Roman"/>
          <w:i/>
          <w:sz w:val="28"/>
          <w:szCs w:val="28"/>
          <w:lang w:val="ru-RU"/>
        </w:rPr>
        <w:t xml:space="preserve"> наиболее </w:t>
      </w:r>
      <w:r w:rsidRPr="003E49EA">
        <w:rPr>
          <w:rFonts w:ascii="Times New Roman" w:hAnsi="Times New Roman"/>
          <w:i/>
          <w:sz w:val="28"/>
          <w:szCs w:val="28"/>
          <w:lang w:val="ru-RU"/>
        </w:rPr>
        <w:t xml:space="preserve"> уязвимых домохозяйств</w:t>
      </w:r>
      <w:r w:rsidR="00F10808" w:rsidRPr="003E49EA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</w:p>
    <w:p w14:paraId="7B50B8AD" w14:textId="77777777" w:rsidR="006E28A4" w:rsidRPr="003E49EA" w:rsidRDefault="006E28A4" w:rsidP="006E28A4">
      <w:pPr>
        <w:pStyle w:val="Info"/>
        <w:spacing w:after="0"/>
        <w:rPr>
          <w:rFonts w:ascii="Times New Roman" w:hAnsi="Times New Roman"/>
          <w:sz w:val="28"/>
          <w:szCs w:val="28"/>
          <w:lang w:val="ru-RU"/>
        </w:rPr>
      </w:pPr>
    </w:p>
    <w:p w14:paraId="7AB19F31" w14:textId="623E86F0" w:rsidR="006E28A4" w:rsidRPr="003E49EA" w:rsidRDefault="000A35BB" w:rsidP="006E28A4">
      <w:pPr>
        <w:pStyle w:val="Info"/>
        <w:spacing w:after="0"/>
        <w:rPr>
          <w:rFonts w:ascii="Times New Roman" w:hAnsi="Times New Roman"/>
          <w:sz w:val="28"/>
          <w:szCs w:val="28"/>
          <w:lang w:val="ru-RU"/>
        </w:rPr>
      </w:pPr>
      <w:r w:rsidRPr="003E49EA">
        <w:rPr>
          <w:rFonts w:ascii="Times New Roman" w:hAnsi="Times New Roman"/>
          <w:sz w:val="28"/>
          <w:szCs w:val="28"/>
          <w:lang w:val="ru-RU"/>
        </w:rPr>
        <w:t>Данную информацию можно по</w:t>
      </w:r>
      <w:r w:rsidR="00B47D3F">
        <w:rPr>
          <w:rFonts w:ascii="Times New Roman" w:hAnsi="Times New Roman"/>
          <w:sz w:val="28"/>
          <w:szCs w:val="28"/>
          <w:lang w:val="ru-RU"/>
        </w:rPr>
        <w:t>лучить из вторичных источников - исследований</w:t>
      </w:r>
      <w:r w:rsidRPr="003E49EA">
        <w:rPr>
          <w:rFonts w:ascii="Times New Roman" w:hAnsi="Times New Roman"/>
          <w:sz w:val="28"/>
          <w:szCs w:val="28"/>
          <w:lang w:val="ru-RU"/>
        </w:rPr>
        <w:t xml:space="preserve"> о национальных расходах и доходах,</w:t>
      </w:r>
      <w:r w:rsidR="00F10808" w:rsidRPr="003E49E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47D3F">
        <w:rPr>
          <w:rFonts w:ascii="Times New Roman" w:hAnsi="Times New Roman"/>
          <w:sz w:val="28"/>
          <w:szCs w:val="28"/>
          <w:lang w:val="ru-RU"/>
        </w:rPr>
        <w:t>обзоров уровня жизни и данных</w:t>
      </w:r>
      <w:r w:rsidRPr="003E49EA">
        <w:rPr>
          <w:rFonts w:ascii="Times New Roman" w:hAnsi="Times New Roman"/>
          <w:sz w:val="28"/>
          <w:szCs w:val="28"/>
          <w:lang w:val="ru-RU"/>
        </w:rPr>
        <w:t xml:space="preserve"> мониторинга рынков</w:t>
      </w:r>
      <w:r w:rsidR="00F10808" w:rsidRPr="003E49EA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3E49EA">
        <w:rPr>
          <w:rFonts w:ascii="Times New Roman" w:hAnsi="Times New Roman"/>
          <w:sz w:val="28"/>
          <w:szCs w:val="28"/>
          <w:lang w:val="ru-RU"/>
        </w:rPr>
        <w:t>Ин</w:t>
      </w:r>
      <w:r w:rsidR="00B47D3F">
        <w:rPr>
          <w:rFonts w:ascii="Times New Roman" w:hAnsi="Times New Roman"/>
          <w:sz w:val="28"/>
          <w:szCs w:val="28"/>
          <w:lang w:val="ru-RU"/>
        </w:rPr>
        <w:t>формация</w:t>
      </w:r>
      <w:r w:rsidRPr="003E49EA"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="00B47D3F" w:rsidRPr="003E49EA">
        <w:rPr>
          <w:rFonts w:ascii="Times New Roman" w:hAnsi="Times New Roman"/>
          <w:sz w:val="28"/>
          <w:szCs w:val="28"/>
          <w:lang w:val="ru-RU"/>
        </w:rPr>
        <w:t>вопросам</w:t>
      </w:r>
      <w:r w:rsidRPr="003E49EA">
        <w:rPr>
          <w:rFonts w:ascii="Times New Roman" w:hAnsi="Times New Roman"/>
          <w:sz w:val="28"/>
          <w:szCs w:val="28"/>
          <w:lang w:val="ru-RU"/>
        </w:rPr>
        <w:t xml:space="preserve"> дост</w:t>
      </w:r>
      <w:r w:rsidR="00B47D3F">
        <w:rPr>
          <w:rFonts w:ascii="Times New Roman" w:hAnsi="Times New Roman"/>
          <w:sz w:val="28"/>
          <w:szCs w:val="28"/>
          <w:lang w:val="ru-RU"/>
        </w:rPr>
        <w:t>упа сообществ к наличным денежным средствам, их использования</w:t>
      </w:r>
      <w:r w:rsidR="007566FE">
        <w:rPr>
          <w:rFonts w:ascii="Times New Roman" w:hAnsi="Times New Roman"/>
          <w:sz w:val="28"/>
          <w:szCs w:val="28"/>
          <w:lang w:val="ru-RU"/>
        </w:rPr>
        <w:t xml:space="preserve"> и существующих предпочтений</w:t>
      </w:r>
      <w:r w:rsidRPr="003E49EA">
        <w:rPr>
          <w:rFonts w:ascii="Times New Roman" w:hAnsi="Times New Roman"/>
          <w:sz w:val="28"/>
          <w:szCs w:val="28"/>
          <w:lang w:val="ru-RU"/>
        </w:rPr>
        <w:t xml:space="preserve"> может </w:t>
      </w:r>
      <w:r w:rsidR="00B47D3F">
        <w:rPr>
          <w:rFonts w:ascii="Times New Roman" w:hAnsi="Times New Roman"/>
          <w:sz w:val="28"/>
          <w:szCs w:val="28"/>
          <w:lang w:val="ru-RU"/>
        </w:rPr>
        <w:t>быть также напрямую получена в рамках</w:t>
      </w:r>
      <w:r w:rsidRPr="003E49EA">
        <w:rPr>
          <w:rFonts w:ascii="Times New Roman" w:hAnsi="Times New Roman"/>
          <w:sz w:val="28"/>
          <w:szCs w:val="28"/>
          <w:lang w:val="ru-RU"/>
        </w:rPr>
        <w:t xml:space="preserve"> дискуссий с</w:t>
      </w:r>
      <w:r w:rsidR="00B47D3F">
        <w:rPr>
          <w:rFonts w:ascii="Times New Roman" w:hAnsi="Times New Roman"/>
          <w:sz w:val="28"/>
          <w:szCs w:val="28"/>
          <w:lang w:val="ru-RU"/>
        </w:rPr>
        <w:t xml:space="preserve"> представителями социаль</w:t>
      </w:r>
      <w:r w:rsidRPr="003E49EA">
        <w:rPr>
          <w:rFonts w:ascii="Times New Roman" w:hAnsi="Times New Roman"/>
          <w:sz w:val="28"/>
          <w:szCs w:val="28"/>
          <w:lang w:val="ru-RU"/>
        </w:rPr>
        <w:t>н</w:t>
      </w:r>
      <w:r w:rsidR="00B47D3F">
        <w:rPr>
          <w:rFonts w:ascii="Times New Roman" w:hAnsi="Times New Roman"/>
          <w:sz w:val="28"/>
          <w:szCs w:val="28"/>
          <w:lang w:val="ru-RU"/>
        </w:rPr>
        <w:t>ых групп</w:t>
      </w:r>
      <w:r w:rsidRPr="003E49EA">
        <w:rPr>
          <w:rFonts w:ascii="Times New Roman" w:hAnsi="Times New Roman"/>
          <w:sz w:val="28"/>
          <w:szCs w:val="28"/>
          <w:lang w:val="ru-RU"/>
        </w:rPr>
        <w:t xml:space="preserve"> и ключевыми информаторам</w:t>
      </w:r>
      <w:r w:rsidR="00B47D3F">
        <w:rPr>
          <w:rFonts w:ascii="Times New Roman" w:hAnsi="Times New Roman"/>
          <w:sz w:val="28"/>
          <w:szCs w:val="28"/>
          <w:lang w:val="ru-RU"/>
        </w:rPr>
        <w:t>и. Стоимость типовой продовольственной</w:t>
      </w:r>
      <w:r w:rsidRPr="003E49EA">
        <w:rPr>
          <w:rFonts w:ascii="Times New Roman" w:hAnsi="Times New Roman"/>
          <w:sz w:val="28"/>
          <w:szCs w:val="28"/>
          <w:lang w:val="ru-RU"/>
        </w:rPr>
        <w:t xml:space="preserve"> и непродовол</w:t>
      </w:r>
      <w:r w:rsidR="00B47D3F">
        <w:rPr>
          <w:rFonts w:ascii="Times New Roman" w:hAnsi="Times New Roman"/>
          <w:sz w:val="28"/>
          <w:szCs w:val="28"/>
          <w:lang w:val="ru-RU"/>
        </w:rPr>
        <w:t>ь</w:t>
      </w:r>
      <w:r w:rsidRPr="003E49EA">
        <w:rPr>
          <w:rFonts w:ascii="Times New Roman" w:hAnsi="Times New Roman"/>
          <w:sz w:val="28"/>
          <w:szCs w:val="28"/>
          <w:lang w:val="ru-RU"/>
        </w:rPr>
        <w:t xml:space="preserve">ственной корзины можно узнать путем несложных подсчетов. </w:t>
      </w:r>
    </w:p>
    <w:p w14:paraId="0B351131" w14:textId="77777777" w:rsidR="006E28A4" w:rsidRPr="003E49EA" w:rsidRDefault="006E28A4" w:rsidP="006E28A4">
      <w:pPr>
        <w:pStyle w:val="Info"/>
        <w:spacing w:after="0"/>
        <w:rPr>
          <w:rFonts w:ascii="Times New Roman" w:hAnsi="Times New Roman"/>
          <w:lang w:val="ru-RU"/>
        </w:rPr>
      </w:pPr>
    </w:p>
    <w:p w14:paraId="685B8ECD" w14:textId="698228DF" w:rsidR="00F10808" w:rsidRPr="003E49EA" w:rsidRDefault="001C7D1E" w:rsidP="00B47D3F">
      <w:pPr>
        <w:pStyle w:val="NormalBold"/>
      </w:pPr>
      <w:r>
        <w:t>Поставщики услуг в области осуществления денежных переводов</w:t>
      </w:r>
    </w:p>
    <w:p w14:paraId="145BDB3F" w14:textId="0208CACE" w:rsidR="008E36E0" w:rsidRPr="003E49EA" w:rsidRDefault="000A35BB" w:rsidP="008E36E0">
      <w:pPr>
        <w:rPr>
          <w:rFonts w:ascii="Times New Roman" w:hAnsi="Times New Roman"/>
          <w:i/>
          <w:sz w:val="28"/>
          <w:szCs w:val="28"/>
          <w:lang w:val="ru-RU"/>
        </w:rPr>
      </w:pPr>
      <w:r w:rsidRPr="003E49EA">
        <w:rPr>
          <w:rFonts w:ascii="Times New Roman" w:hAnsi="Times New Roman"/>
          <w:i/>
          <w:sz w:val="28"/>
          <w:szCs w:val="28"/>
          <w:lang w:val="ru-RU"/>
        </w:rPr>
        <w:t xml:space="preserve">Опишите </w:t>
      </w:r>
      <w:r w:rsidR="001C7D1E" w:rsidRPr="003E49EA">
        <w:rPr>
          <w:rFonts w:ascii="Times New Roman" w:hAnsi="Times New Roman"/>
          <w:i/>
          <w:sz w:val="28"/>
          <w:szCs w:val="28"/>
          <w:lang w:val="ru-RU"/>
        </w:rPr>
        <w:t>поставщиков</w:t>
      </w:r>
      <w:r w:rsidRPr="003E49EA">
        <w:rPr>
          <w:rFonts w:ascii="Times New Roman" w:hAnsi="Times New Roman"/>
          <w:i/>
          <w:sz w:val="28"/>
          <w:szCs w:val="28"/>
          <w:lang w:val="ru-RU"/>
        </w:rPr>
        <w:t xml:space="preserve"> услуг</w:t>
      </w:r>
      <w:r w:rsidR="001C7D1E">
        <w:rPr>
          <w:rFonts w:ascii="Times New Roman" w:hAnsi="Times New Roman"/>
          <w:i/>
          <w:sz w:val="28"/>
          <w:szCs w:val="28"/>
          <w:lang w:val="ru-RU"/>
        </w:rPr>
        <w:t xml:space="preserve"> в области осуществления</w:t>
      </w:r>
      <w:r w:rsidRPr="003E49EA">
        <w:rPr>
          <w:rFonts w:ascii="Times New Roman" w:hAnsi="Times New Roman"/>
          <w:i/>
          <w:sz w:val="28"/>
          <w:szCs w:val="28"/>
          <w:lang w:val="ru-RU"/>
        </w:rPr>
        <w:t xml:space="preserve"> денежных переводов и механизмы работы с наличными, действующие </w:t>
      </w:r>
      <w:r w:rsidR="001C7D1E">
        <w:rPr>
          <w:rFonts w:ascii="Times New Roman" w:hAnsi="Times New Roman"/>
          <w:i/>
          <w:sz w:val="28"/>
          <w:szCs w:val="28"/>
          <w:lang w:val="ru-RU"/>
        </w:rPr>
        <w:t>в стране. Включите в этот список</w:t>
      </w:r>
      <w:r w:rsidRPr="003E49EA">
        <w:rPr>
          <w:rFonts w:ascii="Times New Roman" w:hAnsi="Times New Roman"/>
          <w:i/>
          <w:sz w:val="28"/>
          <w:szCs w:val="28"/>
          <w:lang w:val="ru-RU"/>
        </w:rPr>
        <w:t xml:space="preserve"> поставщиков финансовых услуг, таких как банки, компании, </w:t>
      </w:r>
      <w:r w:rsidR="001C7D1E" w:rsidRPr="003E49EA">
        <w:rPr>
          <w:rFonts w:ascii="Times New Roman" w:hAnsi="Times New Roman"/>
          <w:i/>
          <w:sz w:val="28"/>
          <w:szCs w:val="28"/>
          <w:lang w:val="ru-RU"/>
        </w:rPr>
        <w:t>осуществляющие</w:t>
      </w:r>
      <w:r w:rsidRPr="003E49EA">
        <w:rPr>
          <w:rFonts w:ascii="Times New Roman" w:hAnsi="Times New Roman"/>
          <w:i/>
          <w:sz w:val="28"/>
          <w:szCs w:val="28"/>
          <w:lang w:val="ru-RU"/>
        </w:rPr>
        <w:t xml:space="preserve"> денежные переводы, почтовые отделения, компании, занимающиеся вопросами </w:t>
      </w:r>
      <w:r w:rsidR="001C7D1E" w:rsidRPr="003E49EA">
        <w:rPr>
          <w:rFonts w:ascii="Times New Roman" w:hAnsi="Times New Roman"/>
          <w:i/>
          <w:sz w:val="28"/>
          <w:szCs w:val="28"/>
          <w:lang w:val="ru-RU"/>
        </w:rPr>
        <w:t>безопасности</w:t>
      </w:r>
      <w:r w:rsidRPr="003E49EA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="001C7D1E" w:rsidRPr="003E49EA">
        <w:rPr>
          <w:rFonts w:ascii="Times New Roman" w:hAnsi="Times New Roman"/>
          <w:i/>
          <w:sz w:val="28"/>
          <w:szCs w:val="28"/>
          <w:lang w:val="ru-RU"/>
        </w:rPr>
        <w:t>сотовые</w:t>
      </w:r>
      <w:r w:rsidRPr="003E49EA">
        <w:rPr>
          <w:rFonts w:ascii="Times New Roman" w:hAnsi="Times New Roman"/>
          <w:i/>
          <w:sz w:val="28"/>
          <w:szCs w:val="28"/>
          <w:lang w:val="ru-RU"/>
        </w:rPr>
        <w:t xml:space="preserve"> операторы, используя данные департаментов </w:t>
      </w:r>
      <w:r w:rsidR="001C7D1E" w:rsidRPr="003E49EA">
        <w:rPr>
          <w:rFonts w:ascii="Times New Roman" w:hAnsi="Times New Roman"/>
          <w:i/>
          <w:sz w:val="28"/>
          <w:szCs w:val="28"/>
          <w:lang w:val="ru-RU"/>
        </w:rPr>
        <w:t>программного</w:t>
      </w:r>
      <w:r w:rsidRPr="003E49EA">
        <w:rPr>
          <w:rFonts w:ascii="Times New Roman" w:hAnsi="Times New Roman"/>
          <w:i/>
          <w:sz w:val="28"/>
          <w:szCs w:val="28"/>
          <w:lang w:val="ru-RU"/>
        </w:rPr>
        <w:t xml:space="preserve"> развития, администрирования/финансов и логистики. </w:t>
      </w:r>
      <w:r w:rsidR="00AB5ECC" w:rsidRPr="003E49EA">
        <w:rPr>
          <w:rFonts w:ascii="Times New Roman" w:hAnsi="Times New Roman"/>
          <w:i/>
          <w:sz w:val="28"/>
          <w:szCs w:val="28"/>
          <w:lang w:val="ru-RU"/>
        </w:rPr>
        <w:t>Если возм</w:t>
      </w:r>
      <w:r w:rsidR="001C7D1E">
        <w:rPr>
          <w:rFonts w:ascii="Times New Roman" w:hAnsi="Times New Roman"/>
          <w:i/>
          <w:sz w:val="28"/>
          <w:szCs w:val="28"/>
          <w:lang w:val="ru-RU"/>
        </w:rPr>
        <w:t>о</w:t>
      </w:r>
      <w:r w:rsidR="00AB5ECC" w:rsidRPr="003E49EA">
        <w:rPr>
          <w:rFonts w:ascii="Times New Roman" w:hAnsi="Times New Roman"/>
          <w:i/>
          <w:sz w:val="28"/>
          <w:szCs w:val="28"/>
          <w:lang w:val="ru-RU"/>
        </w:rPr>
        <w:t xml:space="preserve">жно, </w:t>
      </w:r>
      <w:r w:rsidR="001C7D1E">
        <w:rPr>
          <w:rFonts w:ascii="Times New Roman" w:hAnsi="Times New Roman"/>
          <w:i/>
          <w:sz w:val="28"/>
          <w:szCs w:val="28"/>
          <w:lang w:val="ru-RU"/>
        </w:rPr>
        <w:t xml:space="preserve">перечислите </w:t>
      </w:r>
      <w:r w:rsidR="00AB5ECC" w:rsidRPr="003E49EA">
        <w:rPr>
          <w:rFonts w:ascii="Times New Roman" w:hAnsi="Times New Roman"/>
          <w:i/>
          <w:sz w:val="28"/>
          <w:szCs w:val="28"/>
          <w:lang w:val="ru-RU"/>
        </w:rPr>
        <w:t>все выявленные механизмы доставки и выплаты наличных денежных средств</w:t>
      </w:r>
      <w:r w:rsidR="00F10808" w:rsidRPr="003E49EA">
        <w:rPr>
          <w:rFonts w:ascii="Times New Roman" w:hAnsi="Times New Roman"/>
          <w:i/>
          <w:sz w:val="28"/>
          <w:szCs w:val="28"/>
          <w:lang w:val="ru-RU"/>
        </w:rPr>
        <w:t>.</w:t>
      </w:r>
    </w:p>
    <w:p w14:paraId="62C9B95C" w14:textId="77777777" w:rsidR="006E28A4" w:rsidRPr="003E49EA" w:rsidRDefault="006E28A4" w:rsidP="006E28A4">
      <w:pPr>
        <w:pStyle w:val="Info"/>
        <w:spacing w:after="0"/>
        <w:rPr>
          <w:rFonts w:ascii="Times New Roman" w:hAnsi="Times New Roman"/>
          <w:sz w:val="28"/>
          <w:szCs w:val="28"/>
          <w:lang w:val="ru-RU"/>
        </w:rPr>
      </w:pPr>
    </w:p>
    <w:p w14:paraId="42F1700D" w14:textId="2BBCB921" w:rsidR="00AB5ECC" w:rsidRPr="003E49EA" w:rsidRDefault="00AB5ECC" w:rsidP="006E28A4">
      <w:pPr>
        <w:pStyle w:val="Info"/>
        <w:spacing w:after="0"/>
        <w:rPr>
          <w:rFonts w:ascii="Times New Roman" w:hAnsi="Times New Roman"/>
          <w:sz w:val="28"/>
          <w:szCs w:val="28"/>
          <w:lang w:val="ru-RU"/>
        </w:rPr>
      </w:pPr>
      <w:r w:rsidRPr="003E49EA">
        <w:rPr>
          <w:rFonts w:ascii="Times New Roman" w:hAnsi="Times New Roman"/>
          <w:sz w:val="28"/>
          <w:szCs w:val="28"/>
          <w:lang w:val="ru-RU"/>
        </w:rPr>
        <w:t xml:space="preserve">Данную информацию можно получить из обзора вторичных данных и интервью </w:t>
      </w:r>
      <w:r w:rsidR="001C7D1E">
        <w:rPr>
          <w:rFonts w:ascii="Times New Roman" w:hAnsi="Times New Roman"/>
          <w:sz w:val="28"/>
          <w:szCs w:val="28"/>
          <w:lang w:val="ru-RU"/>
        </w:rPr>
        <w:t>ключевых</w:t>
      </w:r>
      <w:r w:rsidRPr="003E49EA">
        <w:rPr>
          <w:rFonts w:ascii="Times New Roman" w:hAnsi="Times New Roman"/>
          <w:sz w:val="28"/>
          <w:szCs w:val="28"/>
          <w:lang w:val="ru-RU"/>
        </w:rPr>
        <w:t xml:space="preserve"> инф</w:t>
      </w:r>
      <w:r w:rsidR="001C7D1E">
        <w:rPr>
          <w:rFonts w:ascii="Times New Roman" w:hAnsi="Times New Roman"/>
          <w:sz w:val="28"/>
          <w:szCs w:val="28"/>
          <w:lang w:val="ru-RU"/>
        </w:rPr>
        <w:t>орматоров с поставщиками услуг. Она</w:t>
      </w:r>
      <w:r w:rsidRPr="003E49EA">
        <w:rPr>
          <w:rFonts w:ascii="Times New Roman" w:hAnsi="Times New Roman"/>
          <w:sz w:val="28"/>
          <w:szCs w:val="28"/>
          <w:lang w:val="ru-RU"/>
        </w:rPr>
        <w:t xml:space="preserve"> может бы</w:t>
      </w:r>
      <w:r w:rsidR="001C7D1E">
        <w:rPr>
          <w:rFonts w:ascii="Times New Roman" w:hAnsi="Times New Roman"/>
          <w:sz w:val="28"/>
          <w:szCs w:val="28"/>
          <w:lang w:val="ru-RU"/>
        </w:rPr>
        <w:t>ть представлена в форме таблицы. Э</w:t>
      </w:r>
      <w:r w:rsidRPr="003E49EA">
        <w:rPr>
          <w:rFonts w:ascii="Times New Roman" w:hAnsi="Times New Roman"/>
          <w:sz w:val="28"/>
          <w:szCs w:val="28"/>
          <w:lang w:val="ru-RU"/>
        </w:rPr>
        <w:t xml:space="preserve">то позволит вам выявить различные </w:t>
      </w:r>
      <w:r w:rsidR="001C7D1E" w:rsidRPr="003E49EA">
        <w:rPr>
          <w:rFonts w:ascii="Times New Roman" w:hAnsi="Times New Roman"/>
          <w:sz w:val="28"/>
          <w:szCs w:val="28"/>
          <w:lang w:val="ru-RU"/>
        </w:rPr>
        <w:t>существующие</w:t>
      </w:r>
      <w:r w:rsidRPr="003E49E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C7D1E" w:rsidRPr="003E49EA">
        <w:rPr>
          <w:rFonts w:ascii="Times New Roman" w:hAnsi="Times New Roman"/>
          <w:sz w:val="28"/>
          <w:szCs w:val="28"/>
          <w:lang w:val="ru-RU"/>
        </w:rPr>
        <w:t>механизмы</w:t>
      </w:r>
      <w:r w:rsidRPr="003E49EA">
        <w:rPr>
          <w:rFonts w:ascii="Times New Roman" w:hAnsi="Times New Roman"/>
          <w:sz w:val="28"/>
          <w:szCs w:val="28"/>
          <w:lang w:val="ru-RU"/>
        </w:rPr>
        <w:t xml:space="preserve"> и их особенности.  Полученные данные нужно обсудить на вст</w:t>
      </w:r>
      <w:r w:rsidR="001C7D1E">
        <w:rPr>
          <w:rFonts w:ascii="Times New Roman" w:hAnsi="Times New Roman"/>
          <w:sz w:val="28"/>
          <w:szCs w:val="28"/>
          <w:lang w:val="ru-RU"/>
        </w:rPr>
        <w:t>рече по вопросам ПДП с основными</w:t>
      </w:r>
      <w:r w:rsidRPr="003E49EA">
        <w:rPr>
          <w:rFonts w:ascii="Times New Roman" w:hAnsi="Times New Roman"/>
          <w:sz w:val="28"/>
          <w:szCs w:val="28"/>
          <w:lang w:val="ru-RU"/>
        </w:rPr>
        <w:t xml:space="preserve"> заинтересованными сторонами, чтобы провести SWOT-ана</w:t>
      </w:r>
      <w:r w:rsidR="001C7D1E">
        <w:rPr>
          <w:rFonts w:ascii="Times New Roman" w:hAnsi="Times New Roman"/>
          <w:sz w:val="28"/>
          <w:szCs w:val="28"/>
          <w:lang w:val="ru-RU"/>
        </w:rPr>
        <w:t>лиз для каждого поставщика услуг</w:t>
      </w:r>
      <w:r w:rsidRPr="003E49EA">
        <w:rPr>
          <w:rFonts w:ascii="Times New Roman" w:hAnsi="Times New Roman"/>
          <w:sz w:val="28"/>
          <w:szCs w:val="28"/>
          <w:lang w:val="ru-RU"/>
        </w:rPr>
        <w:t xml:space="preserve"> и выявит</w:t>
      </w:r>
      <w:r w:rsidR="001C7D1E">
        <w:rPr>
          <w:rFonts w:ascii="Times New Roman" w:hAnsi="Times New Roman"/>
          <w:sz w:val="28"/>
          <w:szCs w:val="28"/>
          <w:lang w:val="ru-RU"/>
        </w:rPr>
        <w:t>ь</w:t>
      </w:r>
      <w:r w:rsidRPr="003E49EA">
        <w:rPr>
          <w:rFonts w:ascii="Times New Roman" w:hAnsi="Times New Roman"/>
          <w:sz w:val="28"/>
          <w:szCs w:val="28"/>
          <w:lang w:val="ru-RU"/>
        </w:rPr>
        <w:t xml:space="preserve"> все </w:t>
      </w:r>
      <w:r w:rsidR="001C7D1E">
        <w:rPr>
          <w:rFonts w:ascii="Times New Roman" w:hAnsi="Times New Roman"/>
          <w:sz w:val="28"/>
          <w:szCs w:val="28"/>
          <w:lang w:val="ru-RU"/>
        </w:rPr>
        <w:t>«</w:t>
      </w:r>
      <w:r w:rsidRPr="003E49EA">
        <w:rPr>
          <w:rFonts w:ascii="Times New Roman" w:hAnsi="Times New Roman"/>
          <w:sz w:val="28"/>
          <w:szCs w:val="28"/>
          <w:lang w:val="ru-RU"/>
        </w:rPr>
        <w:t>за</w:t>
      </w:r>
      <w:r w:rsidR="001C7D1E">
        <w:rPr>
          <w:rFonts w:ascii="Times New Roman" w:hAnsi="Times New Roman"/>
          <w:sz w:val="28"/>
          <w:szCs w:val="28"/>
          <w:lang w:val="ru-RU"/>
        </w:rPr>
        <w:t>»</w:t>
      </w:r>
      <w:r w:rsidRPr="003E49EA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1C7D1E">
        <w:rPr>
          <w:rFonts w:ascii="Times New Roman" w:hAnsi="Times New Roman"/>
          <w:sz w:val="28"/>
          <w:szCs w:val="28"/>
          <w:lang w:val="ru-RU"/>
        </w:rPr>
        <w:t>«</w:t>
      </w:r>
      <w:r w:rsidRPr="003E49EA">
        <w:rPr>
          <w:rFonts w:ascii="Times New Roman" w:hAnsi="Times New Roman"/>
          <w:sz w:val="28"/>
          <w:szCs w:val="28"/>
          <w:lang w:val="ru-RU"/>
        </w:rPr>
        <w:t>против</w:t>
      </w:r>
      <w:r w:rsidR="001C7D1E">
        <w:rPr>
          <w:rFonts w:ascii="Times New Roman" w:hAnsi="Times New Roman"/>
          <w:sz w:val="28"/>
          <w:szCs w:val="28"/>
          <w:lang w:val="ru-RU"/>
        </w:rPr>
        <w:t>» в отношении сотрудничества</w:t>
      </w:r>
      <w:r w:rsidRPr="003E49EA">
        <w:rPr>
          <w:rFonts w:ascii="Times New Roman" w:hAnsi="Times New Roman"/>
          <w:sz w:val="28"/>
          <w:szCs w:val="28"/>
          <w:lang w:val="ru-RU"/>
        </w:rPr>
        <w:t xml:space="preserve"> с каждым из них. </w:t>
      </w:r>
    </w:p>
    <w:p w14:paraId="02CBDDD0" w14:textId="77777777" w:rsidR="00AB5ECC" w:rsidRPr="003E49EA" w:rsidRDefault="00AB5ECC" w:rsidP="006E28A4">
      <w:pPr>
        <w:pStyle w:val="Info"/>
        <w:spacing w:after="0"/>
        <w:rPr>
          <w:rFonts w:ascii="Times New Roman" w:hAnsi="Times New Roman"/>
          <w:sz w:val="28"/>
          <w:szCs w:val="28"/>
          <w:lang w:val="ru-RU"/>
        </w:rPr>
      </w:pPr>
    </w:p>
    <w:p w14:paraId="41DA271C" w14:textId="38141DD9" w:rsidR="006E28A4" w:rsidRPr="003E49EA" w:rsidRDefault="006E28A4" w:rsidP="006E28A4">
      <w:pPr>
        <w:pStyle w:val="Info"/>
        <w:spacing w:after="0"/>
        <w:rPr>
          <w:rFonts w:ascii="Times New Roman" w:hAnsi="Times New Roman"/>
          <w:sz w:val="28"/>
          <w:szCs w:val="28"/>
          <w:lang w:val="ru-RU"/>
        </w:rPr>
      </w:pPr>
    </w:p>
    <w:p w14:paraId="691B368F" w14:textId="77777777" w:rsidR="006E28A4" w:rsidRPr="003E49EA" w:rsidRDefault="006E28A4" w:rsidP="006E28A4">
      <w:pPr>
        <w:pStyle w:val="Info"/>
        <w:spacing w:after="0"/>
        <w:rPr>
          <w:rFonts w:ascii="Times New Roman" w:hAnsi="Times New Roman"/>
          <w:lang w:val="ru-RU"/>
        </w:rPr>
      </w:pPr>
    </w:p>
    <w:p w14:paraId="784B1B3A" w14:textId="39A1707A" w:rsidR="00F10808" w:rsidRPr="003E49EA" w:rsidRDefault="00AB5ECC" w:rsidP="00B47D3F">
      <w:pPr>
        <w:pStyle w:val="NormalBold"/>
      </w:pPr>
      <w:r w:rsidRPr="003E49EA">
        <w:t>Оценка и анализ рынка</w:t>
      </w:r>
      <w:r w:rsidR="00F10808" w:rsidRPr="003E49EA">
        <w:t xml:space="preserve"> </w:t>
      </w:r>
    </w:p>
    <w:p w14:paraId="6F883601" w14:textId="345602BE" w:rsidR="006E28A4" w:rsidRPr="003E49EA" w:rsidRDefault="00D242F2" w:rsidP="00702178">
      <w:p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Опишите основные рыночные</w:t>
      </w:r>
      <w:r w:rsidR="00702178" w:rsidRPr="003E49EA">
        <w:rPr>
          <w:rFonts w:ascii="Times New Roman" w:hAnsi="Times New Roman"/>
          <w:i/>
          <w:sz w:val="28"/>
          <w:szCs w:val="28"/>
          <w:lang w:val="ru-RU"/>
        </w:rPr>
        <w:t xml:space="preserve"> системы и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крупнейших рыночных игроков</w:t>
      </w:r>
      <w:r w:rsidR="00702178" w:rsidRPr="003E49EA">
        <w:rPr>
          <w:rFonts w:ascii="Times New Roman" w:hAnsi="Times New Roman"/>
          <w:i/>
          <w:sz w:val="28"/>
          <w:szCs w:val="28"/>
          <w:lang w:val="ru-RU"/>
        </w:rPr>
        <w:t xml:space="preserve">, а также их </w:t>
      </w:r>
      <w:r w:rsidRPr="003E49EA">
        <w:rPr>
          <w:rFonts w:ascii="Times New Roman" w:hAnsi="Times New Roman"/>
          <w:i/>
          <w:sz w:val="28"/>
          <w:szCs w:val="28"/>
          <w:lang w:val="ru-RU"/>
        </w:rPr>
        <w:t>возможности</w:t>
      </w:r>
      <w:r w:rsidR="00702178" w:rsidRPr="003E49EA">
        <w:rPr>
          <w:rFonts w:ascii="Times New Roman" w:hAnsi="Times New Roman"/>
          <w:i/>
          <w:sz w:val="28"/>
          <w:szCs w:val="28"/>
          <w:lang w:val="ru-RU"/>
        </w:rPr>
        <w:t xml:space="preserve"> по поставкам разных товаров. Включите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сюда </w:t>
      </w:r>
      <w:r w:rsidR="00702178" w:rsidRPr="003E49EA">
        <w:rPr>
          <w:rFonts w:ascii="Times New Roman" w:hAnsi="Times New Roman"/>
          <w:i/>
          <w:sz w:val="28"/>
          <w:szCs w:val="28"/>
          <w:lang w:val="ru-RU"/>
        </w:rPr>
        <w:t xml:space="preserve">описание доступа к рынкам тех групп </w:t>
      </w:r>
      <w:r w:rsidRPr="003E49EA">
        <w:rPr>
          <w:rFonts w:ascii="Times New Roman" w:hAnsi="Times New Roman"/>
          <w:i/>
          <w:sz w:val="28"/>
          <w:szCs w:val="28"/>
          <w:lang w:val="ru-RU"/>
        </w:rPr>
        <w:t>населения</w:t>
      </w:r>
      <w:r w:rsidR="00702178" w:rsidRPr="003E49EA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Pr="003E49EA">
        <w:rPr>
          <w:rFonts w:ascii="Times New Roman" w:hAnsi="Times New Roman"/>
          <w:i/>
          <w:sz w:val="28"/>
          <w:szCs w:val="28"/>
          <w:lang w:val="ru-RU"/>
        </w:rPr>
        <w:t>которые</w:t>
      </w:r>
      <w:r w:rsidR="00702178" w:rsidRPr="003E49EA">
        <w:rPr>
          <w:rFonts w:ascii="Times New Roman" w:hAnsi="Times New Roman"/>
          <w:i/>
          <w:sz w:val="28"/>
          <w:szCs w:val="28"/>
          <w:lang w:val="ru-RU"/>
        </w:rPr>
        <w:t xml:space="preserve"> были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выявлены в разделе II. Приведите</w:t>
      </w:r>
      <w:r w:rsidR="007E5B40">
        <w:rPr>
          <w:rFonts w:ascii="Times New Roman" w:hAnsi="Times New Roman"/>
          <w:i/>
          <w:sz w:val="28"/>
          <w:szCs w:val="28"/>
          <w:lang w:val="ru-RU"/>
        </w:rPr>
        <w:t xml:space="preserve"> также данные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монит</w:t>
      </w:r>
      <w:r w:rsidR="00702178" w:rsidRPr="003E49EA">
        <w:rPr>
          <w:rFonts w:ascii="Times New Roman" w:hAnsi="Times New Roman"/>
          <w:i/>
          <w:sz w:val="28"/>
          <w:szCs w:val="28"/>
          <w:lang w:val="ru-RU"/>
        </w:rPr>
        <w:t>о</w:t>
      </w:r>
      <w:r>
        <w:rPr>
          <w:rFonts w:ascii="Times New Roman" w:hAnsi="Times New Roman"/>
          <w:i/>
          <w:sz w:val="28"/>
          <w:szCs w:val="28"/>
          <w:lang w:val="ru-RU"/>
        </w:rPr>
        <w:t>рин</w:t>
      </w:r>
      <w:r w:rsidR="007E5B40">
        <w:rPr>
          <w:rFonts w:ascii="Times New Roman" w:hAnsi="Times New Roman"/>
          <w:i/>
          <w:sz w:val="28"/>
          <w:szCs w:val="28"/>
          <w:lang w:val="ru-RU"/>
        </w:rPr>
        <w:t>га</w:t>
      </w:r>
      <w:r w:rsidR="00702178" w:rsidRPr="003E49EA">
        <w:rPr>
          <w:rFonts w:ascii="Times New Roman" w:hAnsi="Times New Roman"/>
          <w:i/>
          <w:sz w:val="28"/>
          <w:szCs w:val="28"/>
          <w:lang w:val="ru-RU"/>
        </w:rPr>
        <w:t xml:space="preserve"> цен на </w:t>
      </w:r>
      <w:r w:rsidRPr="003E49EA">
        <w:rPr>
          <w:rFonts w:ascii="Times New Roman" w:hAnsi="Times New Roman"/>
          <w:i/>
          <w:sz w:val="28"/>
          <w:szCs w:val="28"/>
          <w:lang w:val="ru-RU"/>
        </w:rPr>
        <w:t>продовольственные</w:t>
      </w:r>
      <w:r w:rsidR="00702178" w:rsidRPr="003E49EA">
        <w:rPr>
          <w:rFonts w:ascii="Times New Roman" w:hAnsi="Times New Roman"/>
          <w:i/>
          <w:sz w:val="28"/>
          <w:szCs w:val="28"/>
          <w:lang w:val="ru-RU"/>
        </w:rPr>
        <w:t xml:space="preserve"> и </w:t>
      </w:r>
      <w:r w:rsidRPr="003E49EA">
        <w:rPr>
          <w:rFonts w:ascii="Times New Roman" w:hAnsi="Times New Roman"/>
          <w:i/>
          <w:sz w:val="28"/>
          <w:szCs w:val="28"/>
          <w:lang w:val="ru-RU"/>
        </w:rPr>
        <w:t>непродовольственные</w:t>
      </w:r>
      <w:r w:rsidR="00702178" w:rsidRPr="003E49EA">
        <w:rPr>
          <w:rFonts w:ascii="Times New Roman" w:hAnsi="Times New Roman"/>
          <w:i/>
          <w:sz w:val="28"/>
          <w:szCs w:val="28"/>
          <w:lang w:val="ru-RU"/>
        </w:rPr>
        <w:t xml:space="preserve"> товары, которые </w:t>
      </w:r>
      <w:r w:rsidR="007E5B40">
        <w:rPr>
          <w:rFonts w:ascii="Times New Roman" w:hAnsi="Times New Roman"/>
          <w:i/>
          <w:sz w:val="28"/>
          <w:szCs w:val="28"/>
          <w:lang w:val="ru-RU"/>
        </w:rPr>
        <w:t>входят в список предметов</w:t>
      </w:r>
      <w:r w:rsidR="00702178" w:rsidRPr="003E49EA">
        <w:rPr>
          <w:rFonts w:ascii="Times New Roman" w:hAnsi="Times New Roman"/>
          <w:i/>
          <w:sz w:val="28"/>
          <w:szCs w:val="28"/>
          <w:lang w:val="ru-RU"/>
        </w:rPr>
        <w:t xml:space="preserve"> первой </w:t>
      </w:r>
      <w:r w:rsidR="007E5B40">
        <w:rPr>
          <w:rFonts w:ascii="Times New Roman" w:hAnsi="Times New Roman"/>
          <w:i/>
          <w:sz w:val="28"/>
          <w:szCs w:val="28"/>
          <w:lang w:val="ru-RU"/>
        </w:rPr>
        <w:lastRenderedPageBreak/>
        <w:t>необходимости</w:t>
      </w:r>
      <w:r w:rsidR="00702178" w:rsidRPr="003E49EA">
        <w:rPr>
          <w:rFonts w:ascii="Times New Roman" w:hAnsi="Times New Roman"/>
          <w:i/>
          <w:sz w:val="28"/>
          <w:szCs w:val="28"/>
          <w:lang w:val="ru-RU"/>
        </w:rPr>
        <w:t xml:space="preserve"> для пострадавших от </w:t>
      </w:r>
      <w:r w:rsidR="007E5B40">
        <w:rPr>
          <w:rFonts w:ascii="Times New Roman" w:hAnsi="Times New Roman"/>
          <w:i/>
          <w:sz w:val="28"/>
          <w:szCs w:val="28"/>
          <w:lang w:val="ru-RU"/>
        </w:rPr>
        <w:t>бедствий</w:t>
      </w:r>
      <w:r w:rsidR="00702178" w:rsidRPr="003E49EA">
        <w:rPr>
          <w:rFonts w:ascii="Times New Roman" w:hAnsi="Times New Roman"/>
          <w:i/>
          <w:sz w:val="28"/>
          <w:szCs w:val="28"/>
          <w:lang w:val="ru-RU"/>
        </w:rPr>
        <w:t xml:space="preserve"> или вооруженных конфликтов домохозяйств.  </w:t>
      </w:r>
    </w:p>
    <w:p w14:paraId="64C960EE" w14:textId="7A759383" w:rsidR="006E28A4" w:rsidRPr="003E49EA" w:rsidRDefault="00403CA6" w:rsidP="006E28A4">
      <w:pPr>
        <w:pStyle w:val="Info"/>
        <w:spacing w:after="0"/>
        <w:rPr>
          <w:rFonts w:ascii="Times New Roman" w:hAnsi="Times New Roman"/>
          <w:sz w:val="28"/>
          <w:szCs w:val="28"/>
          <w:lang w:val="ru-RU"/>
        </w:rPr>
      </w:pPr>
      <w:r w:rsidRPr="003E49EA">
        <w:rPr>
          <w:rFonts w:ascii="Times New Roman" w:hAnsi="Times New Roman"/>
          <w:sz w:val="28"/>
          <w:szCs w:val="28"/>
          <w:lang w:val="ru-RU"/>
        </w:rPr>
        <w:t>Данную информацию можно получить по результатам применения инструмента MAG</w:t>
      </w:r>
      <w:r w:rsidR="00F10808" w:rsidRPr="003E49EA">
        <w:rPr>
          <w:rFonts w:ascii="Times New Roman" w:hAnsi="Times New Roman"/>
          <w:sz w:val="28"/>
          <w:szCs w:val="28"/>
          <w:lang w:val="ru-RU"/>
        </w:rPr>
        <w:t>,</w:t>
      </w:r>
      <w:r w:rsidRPr="003E49EA">
        <w:rPr>
          <w:rFonts w:ascii="Times New Roman" w:hAnsi="Times New Roman"/>
          <w:sz w:val="28"/>
          <w:szCs w:val="28"/>
          <w:lang w:val="ru-RU"/>
        </w:rPr>
        <w:t xml:space="preserve"> который предлагает разные опросники и инструменты для сбора исходной информации по рынкам</w:t>
      </w:r>
      <w:r w:rsidR="00F10808" w:rsidRPr="003E49EA">
        <w:rPr>
          <w:rFonts w:ascii="Times New Roman" w:hAnsi="Times New Roman"/>
          <w:sz w:val="28"/>
          <w:szCs w:val="28"/>
          <w:lang w:val="ru-RU"/>
        </w:rPr>
        <w:t>,</w:t>
      </w:r>
      <w:r w:rsidR="00774687">
        <w:rPr>
          <w:rFonts w:ascii="Times New Roman" w:hAnsi="Times New Roman"/>
          <w:sz w:val="28"/>
          <w:szCs w:val="28"/>
          <w:lang w:val="ru-RU"/>
        </w:rPr>
        <w:t xml:space="preserve"> мониторинга цен и раз</w:t>
      </w:r>
      <w:r w:rsidRPr="003E49EA">
        <w:rPr>
          <w:rFonts w:ascii="Times New Roman" w:hAnsi="Times New Roman"/>
          <w:sz w:val="28"/>
          <w:szCs w:val="28"/>
          <w:lang w:val="ru-RU"/>
        </w:rPr>
        <w:t>р</w:t>
      </w:r>
      <w:r w:rsidR="00774687">
        <w:rPr>
          <w:rFonts w:ascii="Times New Roman" w:hAnsi="Times New Roman"/>
          <w:sz w:val="28"/>
          <w:szCs w:val="28"/>
          <w:lang w:val="ru-RU"/>
        </w:rPr>
        <w:t>а</w:t>
      </w:r>
      <w:r w:rsidRPr="003E49EA">
        <w:rPr>
          <w:rFonts w:ascii="Times New Roman" w:hAnsi="Times New Roman"/>
          <w:sz w:val="28"/>
          <w:szCs w:val="28"/>
          <w:lang w:val="ru-RU"/>
        </w:rPr>
        <w:t>ботки карт рынков</w:t>
      </w:r>
      <w:r w:rsidR="00F10808" w:rsidRPr="003E49EA">
        <w:rPr>
          <w:rFonts w:ascii="Times New Roman" w:hAnsi="Times New Roman"/>
          <w:sz w:val="28"/>
          <w:szCs w:val="28"/>
          <w:lang w:val="ru-RU"/>
        </w:rPr>
        <w:t>.</w:t>
      </w:r>
      <w:r w:rsidRPr="003E49EA">
        <w:rPr>
          <w:rFonts w:ascii="Times New Roman" w:hAnsi="Times New Roman"/>
          <w:sz w:val="28"/>
          <w:szCs w:val="28"/>
          <w:lang w:val="ru-RU"/>
        </w:rPr>
        <w:t xml:space="preserve"> Анализ рынков должен преимущественно строиться вокруг </w:t>
      </w:r>
      <w:r w:rsidR="00774687" w:rsidRPr="003E49EA">
        <w:rPr>
          <w:rFonts w:ascii="Times New Roman" w:hAnsi="Times New Roman"/>
          <w:sz w:val="28"/>
          <w:szCs w:val="28"/>
          <w:lang w:val="ru-RU"/>
        </w:rPr>
        <w:t>продовольственных</w:t>
      </w:r>
      <w:r w:rsidRPr="003E49EA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774687" w:rsidRPr="003E49EA">
        <w:rPr>
          <w:rFonts w:ascii="Times New Roman" w:hAnsi="Times New Roman"/>
          <w:sz w:val="28"/>
          <w:szCs w:val="28"/>
          <w:lang w:val="ru-RU"/>
        </w:rPr>
        <w:t>непродовольственных</w:t>
      </w:r>
      <w:r w:rsidRPr="003E49EA">
        <w:rPr>
          <w:rFonts w:ascii="Times New Roman" w:hAnsi="Times New Roman"/>
          <w:sz w:val="28"/>
          <w:szCs w:val="28"/>
          <w:lang w:val="ru-RU"/>
        </w:rPr>
        <w:t xml:space="preserve"> товаров первой необходимости для уязвимых групп</w:t>
      </w:r>
      <w:r w:rsidR="00774687">
        <w:rPr>
          <w:rFonts w:ascii="Times New Roman" w:hAnsi="Times New Roman"/>
          <w:sz w:val="28"/>
          <w:szCs w:val="28"/>
          <w:lang w:val="ru-RU"/>
        </w:rPr>
        <w:t xml:space="preserve"> населения, которые могут столкнуться с угрозой бедствий или вооруженных конфликтов</w:t>
      </w:r>
      <w:r w:rsidR="00F10808" w:rsidRPr="003E49EA">
        <w:rPr>
          <w:rFonts w:ascii="Times New Roman" w:hAnsi="Times New Roman"/>
          <w:sz w:val="28"/>
          <w:szCs w:val="28"/>
          <w:lang w:val="ru-RU"/>
        </w:rPr>
        <w:t>.</w:t>
      </w:r>
      <w:r w:rsidR="006E28A4" w:rsidRPr="003E49E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1C988559" w14:textId="77777777" w:rsidR="006E28A4" w:rsidRPr="003E49EA" w:rsidRDefault="006E28A4" w:rsidP="006E28A4">
      <w:pPr>
        <w:pStyle w:val="Info"/>
        <w:spacing w:after="0"/>
        <w:rPr>
          <w:rFonts w:ascii="Times New Roman" w:hAnsi="Times New Roman"/>
          <w:sz w:val="28"/>
          <w:szCs w:val="28"/>
          <w:lang w:val="ru-RU"/>
        </w:rPr>
      </w:pPr>
    </w:p>
    <w:p w14:paraId="62344DA6" w14:textId="2B99E491" w:rsidR="00F10808" w:rsidRPr="00FE776E" w:rsidRDefault="00FE776E" w:rsidP="00CC6667">
      <w:pPr>
        <w:pStyle w:val="3"/>
        <w:rPr>
          <w:rFonts w:ascii="Times New Roman" w:hAnsi="Times New Roman"/>
          <w:i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VI. Анализ рисков, сопряженных с осуществлением</w:t>
      </w:r>
      <w:r w:rsidR="00403CA6" w:rsidRPr="00FE776E">
        <w:rPr>
          <w:rFonts w:ascii="Times New Roman" w:hAnsi="Times New Roman"/>
          <w:sz w:val="36"/>
          <w:szCs w:val="36"/>
          <w:lang w:val="ru-RU"/>
        </w:rPr>
        <w:t xml:space="preserve"> ПДП</w:t>
      </w:r>
    </w:p>
    <w:p w14:paraId="7A77315D" w14:textId="45BA15C5" w:rsidR="008E36E0" w:rsidRPr="003E49EA" w:rsidRDefault="00403CA6" w:rsidP="006A3D19">
      <w:pPr>
        <w:pStyle w:val="Explanation"/>
        <w:keepNext/>
        <w:shd w:val="clear" w:color="auto" w:fill="auto"/>
        <w:tabs>
          <w:tab w:val="left" w:pos="0"/>
        </w:tabs>
        <w:ind w:left="0"/>
        <w:rPr>
          <w:rFonts w:ascii="Times New Roman" w:hAnsi="Times New Roman"/>
          <w:bCs/>
          <w:iCs w:val="0"/>
          <w:sz w:val="28"/>
          <w:szCs w:val="28"/>
          <w:lang w:val="ru-RU"/>
        </w:rPr>
      </w:pPr>
      <w:r w:rsidRPr="003E49EA">
        <w:rPr>
          <w:rFonts w:ascii="Times New Roman" w:hAnsi="Times New Roman"/>
          <w:bCs/>
          <w:iCs w:val="0"/>
          <w:sz w:val="28"/>
          <w:szCs w:val="28"/>
          <w:lang w:val="ru-RU"/>
        </w:rPr>
        <w:t>Опишите основн</w:t>
      </w:r>
      <w:r w:rsidR="00B91CB1">
        <w:rPr>
          <w:rFonts w:ascii="Times New Roman" w:hAnsi="Times New Roman"/>
          <w:bCs/>
          <w:iCs w:val="0"/>
          <w:sz w:val="28"/>
          <w:szCs w:val="28"/>
          <w:lang w:val="ru-RU"/>
        </w:rPr>
        <w:t>ые риски, связанные с условиями</w:t>
      </w:r>
      <w:r w:rsidRPr="003E49EA">
        <w:rPr>
          <w:rFonts w:ascii="Times New Roman" w:hAnsi="Times New Roman"/>
          <w:bCs/>
          <w:iCs w:val="0"/>
          <w:sz w:val="28"/>
          <w:szCs w:val="28"/>
          <w:lang w:val="ru-RU"/>
        </w:rPr>
        <w:t xml:space="preserve"> работы, программой и институциональными </w:t>
      </w:r>
      <w:r w:rsidR="00B91CB1" w:rsidRPr="003E49EA">
        <w:rPr>
          <w:rFonts w:ascii="Times New Roman" w:hAnsi="Times New Roman"/>
          <w:bCs/>
          <w:iCs w:val="0"/>
          <w:sz w:val="28"/>
          <w:szCs w:val="28"/>
          <w:lang w:val="ru-RU"/>
        </w:rPr>
        <w:t>возможностями</w:t>
      </w:r>
      <w:r w:rsidRPr="003E49EA">
        <w:rPr>
          <w:rFonts w:ascii="Times New Roman" w:hAnsi="Times New Roman"/>
          <w:bCs/>
          <w:iCs w:val="0"/>
          <w:sz w:val="28"/>
          <w:szCs w:val="28"/>
          <w:lang w:val="ru-RU"/>
        </w:rPr>
        <w:t xml:space="preserve">, которые уже были </w:t>
      </w:r>
      <w:r w:rsidR="00B91CB1" w:rsidRPr="003E49EA">
        <w:rPr>
          <w:rFonts w:ascii="Times New Roman" w:hAnsi="Times New Roman"/>
          <w:bCs/>
          <w:iCs w:val="0"/>
          <w:sz w:val="28"/>
          <w:szCs w:val="28"/>
          <w:lang w:val="ru-RU"/>
        </w:rPr>
        <w:t>выявлены</w:t>
      </w:r>
      <w:r w:rsidRPr="003E49EA">
        <w:rPr>
          <w:rFonts w:ascii="Times New Roman" w:hAnsi="Times New Roman"/>
          <w:bCs/>
          <w:iCs w:val="0"/>
          <w:sz w:val="28"/>
          <w:szCs w:val="28"/>
          <w:lang w:val="ru-RU"/>
        </w:rPr>
        <w:t xml:space="preserve"> в связи с практическими механизмами осуществления ПДП</w:t>
      </w:r>
      <w:r w:rsidR="00F10808" w:rsidRPr="003E49EA">
        <w:rPr>
          <w:rFonts w:ascii="Times New Roman" w:hAnsi="Times New Roman"/>
          <w:bCs/>
          <w:iCs w:val="0"/>
          <w:sz w:val="28"/>
          <w:szCs w:val="28"/>
          <w:lang w:val="ru-RU"/>
        </w:rPr>
        <w:t xml:space="preserve">. </w:t>
      </w:r>
      <w:r w:rsidRPr="003E49EA">
        <w:rPr>
          <w:rFonts w:ascii="Times New Roman" w:hAnsi="Times New Roman"/>
          <w:bCs/>
          <w:iCs w:val="0"/>
          <w:sz w:val="28"/>
          <w:szCs w:val="28"/>
          <w:lang w:val="ru-RU"/>
        </w:rPr>
        <w:t xml:space="preserve">Анализ рисков  </w:t>
      </w:r>
      <w:r w:rsidR="00B91CB1">
        <w:rPr>
          <w:rFonts w:ascii="Times New Roman" w:hAnsi="Times New Roman"/>
          <w:bCs/>
          <w:iCs w:val="0"/>
          <w:sz w:val="28"/>
          <w:szCs w:val="28"/>
          <w:lang w:val="ru-RU"/>
        </w:rPr>
        <w:t>станет важнейшей характеристикой</w:t>
      </w:r>
      <w:r w:rsidRPr="003E49EA">
        <w:rPr>
          <w:rFonts w:ascii="Times New Roman" w:hAnsi="Times New Roman"/>
          <w:bCs/>
          <w:iCs w:val="0"/>
          <w:sz w:val="28"/>
          <w:szCs w:val="28"/>
          <w:lang w:val="ru-RU"/>
        </w:rPr>
        <w:t xml:space="preserve"> цикла реализации программы, и для того, что</w:t>
      </w:r>
      <w:r w:rsidR="00B91CB1">
        <w:rPr>
          <w:rFonts w:ascii="Times New Roman" w:hAnsi="Times New Roman"/>
          <w:bCs/>
          <w:iCs w:val="0"/>
          <w:sz w:val="28"/>
          <w:szCs w:val="28"/>
          <w:lang w:val="ru-RU"/>
        </w:rPr>
        <w:t>бы управлять этим процессом разработан</w:t>
      </w:r>
      <w:r w:rsidRPr="003E49EA">
        <w:rPr>
          <w:rFonts w:ascii="Times New Roman" w:hAnsi="Times New Roman"/>
          <w:bCs/>
          <w:iCs w:val="0"/>
          <w:sz w:val="28"/>
          <w:szCs w:val="28"/>
          <w:lang w:val="ru-RU"/>
        </w:rPr>
        <w:t xml:space="preserve"> целый ряд </w:t>
      </w:r>
      <w:r w:rsidR="00B91CB1" w:rsidRPr="003E49EA">
        <w:rPr>
          <w:rFonts w:ascii="Times New Roman" w:hAnsi="Times New Roman"/>
          <w:bCs/>
          <w:iCs w:val="0"/>
          <w:sz w:val="28"/>
          <w:szCs w:val="28"/>
          <w:lang w:val="ru-RU"/>
        </w:rPr>
        <w:t>инструментов</w:t>
      </w:r>
      <w:r w:rsidRPr="003E49EA">
        <w:rPr>
          <w:rFonts w:ascii="Times New Roman" w:hAnsi="Times New Roman"/>
          <w:bCs/>
          <w:iCs w:val="0"/>
          <w:sz w:val="28"/>
          <w:szCs w:val="28"/>
          <w:lang w:val="ru-RU"/>
        </w:rPr>
        <w:t>.</w:t>
      </w:r>
    </w:p>
    <w:p w14:paraId="6FD8E9A4" w14:textId="77777777" w:rsidR="006E28A4" w:rsidRPr="003E49EA" w:rsidRDefault="006E28A4" w:rsidP="006E28A4">
      <w:pPr>
        <w:pStyle w:val="Info"/>
        <w:spacing w:after="0"/>
        <w:rPr>
          <w:rFonts w:ascii="Times New Roman" w:hAnsi="Times New Roman"/>
          <w:sz w:val="28"/>
          <w:szCs w:val="28"/>
          <w:lang w:val="ru-RU"/>
        </w:rPr>
      </w:pPr>
    </w:p>
    <w:p w14:paraId="041851A6" w14:textId="0EECBEE7" w:rsidR="00403CA6" w:rsidRPr="003E49EA" w:rsidRDefault="00403CA6" w:rsidP="006E28A4">
      <w:pPr>
        <w:pStyle w:val="Info"/>
        <w:spacing w:after="0"/>
        <w:rPr>
          <w:rFonts w:ascii="Times New Roman" w:hAnsi="Times New Roman"/>
          <w:sz w:val="28"/>
          <w:szCs w:val="28"/>
          <w:lang w:val="ru-RU"/>
        </w:rPr>
      </w:pPr>
      <w:r w:rsidRPr="003E49EA">
        <w:rPr>
          <w:rFonts w:ascii="Times New Roman" w:hAnsi="Times New Roman"/>
          <w:sz w:val="28"/>
          <w:szCs w:val="28"/>
          <w:lang w:val="ru-RU"/>
        </w:rPr>
        <w:t xml:space="preserve">Данную информацию можно получить по </w:t>
      </w:r>
      <w:r w:rsidR="00B91CB1" w:rsidRPr="003E49EA">
        <w:rPr>
          <w:rFonts w:ascii="Times New Roman" w:hAnsi="Times New Roman"/>
          <w:sz w:val="28"/>
          <w:szCs w:val="28"/>
          <w:lang w:val="ru-RU"/>
        </w:rPr>
        <w:t>результатам</w:t>
      </w:r>
      <w:r w:rsidRPr="003E49EA">
        <w:rPr>
          <w:rFonts w:ascii="Times New Roman" w:hAnsi="Times New Roman"/>
          <w:sz w:val="28"/>
          <w:szCs w:val="28"/>
          <w:lang w:val="ru-RU"/>
        </w:rPr>
        <w:t xml:space="preserve"> дискуссий в рамках групповых </w:t>
      </w:r>
      <w:r w:rsidR="00B91CB1" w:rsidRPr="003E49EA">
        <w:rPr>
          <w:rFonts w:ascii="Times New Roman" w:hAnsi="Times New Roman"/>
          <w:sz w:val="28"/>
          <w:szCs w:val="28"/>
          <w:lang w:val="ru-RU"/>
        </w:rPr>
        <w:t>встреч</w:t>
      </w:r>
      <w:r w:rsidRPr="003E49EA"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B91CB1">
        <w:rPr>
          <w:rFonts w:ascii="Times New Roman" w:hAnsi="Times New Roman"/>
          <w:sz w:val="28"/>
          <w:szCs w:val="28"/>
          <w:lang w:val="ru-RU"/>
        </w:rPr>
        <w:t xml:space="preserve"> представителями департаментов логистики, ад</w:t>
      </w:r>
      <w:r w:rsidRPr="003E49EA">
        <w:rPr>
          <w:rFonts w:ascii="Times New Roman" w:hAnsi="Times New Roman"/>
          <w:sz w:val="28"/>
          <w:szCs w:val="28"/>
          <w:lang w:val="ru-RU"/>
        </w:rPr>
        <w:t xml:space="preserve">министрирования/финансов, безопасности, информационных технологий, кадров, </w:t>
      </w:r>
      <w:r w:rsidR="00B91CB1">
        <w:rPr>
          <w:rFonts w:ascii="Times New Roman" w:hAnsi="Times New Roman"/>
          <w:sz w:val="28"/>
          <w:szCs w:val="28"/>
          <w:lang w:val="ru-RU"/>
        </w:rPr>
        <w:t xml:space="preserve">а также </w:t>
      </w:r>
      <w:r w:rsidRPr="003E49EA">
        <w:rPr>
          <w:rFonts w:ascii="Times New Roman" w:hAnsi="Times New Roman"/>
          <w:sz w:val="28"/>
          <w:szCs w:val="28"/>
          <w:lang w:val="ru-RU"/>
        </w:rPr>
        <w:t>правового и программного департаментов, что</w:t>
      </w:r>
      <w:r w:rsidR="00B91CB1">
        <w:rPr>
          <w:rFonts w:ascii="Times New Roman" w:hAnsi="Times New Roman"/>
          <w:sz w:val="28"/>
          <w:szCs w:val="28"/>
          <w:lang w:val="ru-RU"/>
        </w:rPr>
        <w:t>бы выявить риски, сопряженные</w:t>
      </w:r>
      <w:r w:rsidRPr="003E49EA">
        <w:rPr>
          <w:rFonts w:ascii="Times New Roman" w:hAnsi="Times New Roman"/>
          <w:sz w:val="28"/>
          <w:szCs w:val="28"/>
          <w:lang w:val="ru-RU"/>
        </w:rPr>
        <w:t xml:space="preserve"> с практическими механизмами реализации ПДП. Дорожная карта по анализу рисков поможет вам </w:t>
      </w:r>
      <w:r w:rsidR="00B91CB1">
        <w:rPr>
          <w:rFonts w:ascii="Times New Roman" w:hAnsi="Times New Roman"/>
          <w:sz w:val="28"/>
          <w:szCs w:val="28"/>
          <w:lang w:val="ru-RU"/>
        </w:rPr>
        <w:t>осуществить анализ</w:t>
      </w:r>
      <w:r w:rsidRPr="003E49EA">
        <w:rPr>
          <w:rFonts w:ascii="Times New Roman" w:hAnsi="Times New Roman"/>
          <w:sz w:val="28"/>
          <w:szCs w:val="28"/>
          <w:lang w:val="ru-RU"/>
        </w:rPr>
        <w:t xml:space="preserve"> рисков, а матрица рисков – оценить </w:t>
      </w:r>
      <w:r w:rsidR="00B91CB1">
        <w:rPr>
          <w:rFonts w:ascii="Times New Roman" w:hAnsi="Times New Roman"/>
          <w:sz w:val="28"/>
          <w:szCs w:val="28"/>
          <w:lang w:val="ru-RU"/>
        </w:rPr>
        <w:t xml:space="preserve">их </w:t>
      </w:r>
      <w:r w:rsidRPr="003E49EA">
        <w:rPr>
          <w:rFonts w:ascii="Times New Roman" w:hAnsi="Times New Roman"/>
          <w:sz w:val="28"/>
          <w:szCs w:val="28"/>
          <w:lang w:val="ru-RU"/>
        </w:rPr>
        <w:t xml:space="preserve">серьезность. Во время встречи уделите достаточно времени </w:t>
      </w:r>
      <w:r w:rsidR="00B91CB1">
        <w:rPr>
          <w:rFonts w:ascii="Times New Roman" w:hAnsi="Times New Roman"/>
          <w:sz w:val="28"/>
          <w:szCs w:val="28"/>
          <w:lang w:val="ru-RU"/>
        </w:rPr>
        <w:t>тому, чтобы отделить вероятные к реализации риски</w:t>
      </w:r>
      <w:r w:rsidR="00EC7637" w:rsidRPr="003E49EA">
        <w:rPr>
          <w:rFonts w:ascii="Times New Roman" w:hAnsi="Times New Roman"/>
          <w:sz w:val="28"/>
          <w:szCs w:val="28"/>
          <w:lang w:val="ru-RU"/>
        </w:rPr>
        <w:t>, которые можно ле</w:t>
      </w:r>
      <w:r w:rsidR="00052436">
        <w:rPr>
          <w:rFonts w:ascii="Times New Roman" w:hAnsi="Times New Roman"/>
          <w:sz w:val="28"/>
          <w:szCs w:val="28"/>
          <w:lang w:val="ru-RU"/>
        </w:rPr>
        <w:t xml:space="preserve">гко смягчить, от тех, что </w:t>
      </w:r>
      <w:r w:rsidR="00EC7637" w:rsidRPr="003E49EA">
        <w:rPr>
          <w:rFonts w:ascii="Times New Roman" w:hAnsi="Times New Roman"/>
          <w:sz w:val="28"/>
          <w:szCs w:val="28"/>
          <w:lang w:val="ru-RU"/>
        </w:rPr>
        <w:t xml:space="preserve">сложнее контролировать. </w:t>
      </w:r>
    </w:p>
    <w:p w14:paraId="02E50DD1" w14:textId="77777777" w:rsidR="006E28A4" w:rsidRPr="003E49EA" w:rsidRDefault="006E28A4" w:rsidP="006E28A4">
      <w:pPr>
        <w:pStyle w:val="Info"/>
        <w:spacing w:after="0"/>
        <w:rPr>
          <w:rFonts w:ascii="Times New Roman" w:hAnsi="Times New Roman"/>
          <w:lang w:val="ru-RU"/>
        </w:rPr>
      </w:pPr>
    </w:p>
    <w:p w14:paraId="378B7066" w14:textId="5C340C72" w:rsidR="00F10808" w:rsidRPr="008C2FE9" w:rsidRDefault="00EC7637" w:rsidP="00CC6667">
      <w:pPr>
        <w:pStyle w:val="3"/>
        <w:rPr>
          <w:rFonts w:ascii="Times New Roman" w:hAnsi="Times New Roman"/>
          <w:i/>
          <w:sz w:val="36"/>
          <w:szCs w:val="36"/>
          <w:lang w:val="ru-RU"/>
        </w:rPr>
      </w:pPr>
      <w:r w:rsidRPr="008C2FE9">
        <w:rPr>
          <w:rFonts w:ascii="Times New Roman" w:hAnsi="Times New Roman"/>
          <w:sz w:val="36"/>
          <w:szCs w:val="36"/>
          <w:lang w:val="ru-RU"/>
        </w:rPr>
        <w:t>VII. Общие выводы</w:t>
      </w:r>
    </w:p>
    <w:p w14:paraId="7B63BC1D" w14:textId="79C0F3B0" w:rsidR="00F10808" w:rsidRPr="003E49EA" w:rsidRDefault="00EC7637" w:rsidP="00773E67">
      <w:pPr>
        <w:rPr>
          <w:rFonts w:ascii="Times New Roman" w:hAnsi="Times New Roman"/>
          <w:i/>
          <w:sz w:val="28"/>
          <w:szCs w:val="28"/>
          <w:lang w:val="ru-RU"/>
        </w:rPr>
      </w:pPr>
      <w:r w:rsidRPr="003E49EA">
        <w:rPr>
          <w:rFonts w:ascii="Times New Roman" w:hAnsi="Times New Roman"/>
          <w:i/>
          <w:sz w:val="28"/>
          <w:szCs w:val="28"/>
          <w:lang w:val="ru-RU"/>
        </w:rPr>
        <w:t xml:space="preserve">Дайте краткий </w:t>
      </w:r>
      <w:r w:rsidR="008C2FE9" w:rsidRPr="003E49EA">
        <w:rPr>
          <w:rFonts w:ascii="Times New Roman" w:hAnsi="Times New Roman"/>
          <w:i/>
          <w:sz w:val="28"/>
          <w:szCs w:val="28"/>
          <w:lang w:val="ru-RU"/>
        </w:rPr>
        <w:t>обзор</w:t>
      </w:r>
      <w:r w:rsidRPr="003E49EA">
        <w:rPr>
          <w:rFonts w:ascii="Times New Roman" w:hAnsi="Times New Roman"/>
          <w:i/>
          <w:sz w:val="28"/>
          <w:szCs w:val="28"/>
          <w:lang w:val="ru-RU"/>
        </w:rPr>
        <w:t xml:space="preserve"> вывод</w:t>
      </w:r>
      <w:r w:rsidR="008C2FE9">
        <w:rPr>
          <w:rFonts w:ascii="Times New Roman" w:hAnsi="Times New Roman"/>
          <w:i/>
          <w:sz w:val="28"/>
          <w:szCs w:val="28"/>
          <w:lang w:val="ru-RU"/>
        </w:rPr>
        <w:t>о</w:t>
      </w:r>
      <w:r w:rsidRPr="003E49EA">
        <w:rPr>
          <w:rFonts w:ascii="Times New Roman" w:hAnsi="Times New Roman"/>
          <w:i/>
          <w:sz w:val="28"/>
          <w:szCs w:val="28"/>
          <w:lang w:val="ru-RU"/>
        </w:rPr>
        <w:t>в</w:t>
      </w:r>
      <w:r w:rsidR="008C2FE9">
        <w:rPr>
          <w:rFonts w:ascii="Times New Roman" w:hAnsi="Times New Roman"/>
          <w:i/>
          <w:sz w:val="28"/>
          <w:szCs w:val="28"/>
          <w:lang w:val="ru-RU"/>
        </w:rPr>
        <w:t>,</w:t>
      </w:r>
      <w:r w:rsidRPr="003E49EA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8C2FE9" w:rsidRPr="003E49EA">
        <w:rPr>
          <w:rFonts w:ascii="Times New Roman" w:hAnsi="Times New Roman"/>
          <w:i/>
          <w:sz w:val="28"/>
          <w:szCs w:val="28"/>
          <w:lang w:val="ru-RU"/>
        </w:rPr>
        <w:t>которые</w:t>
      </w:r>
      <w:r w:rsidR="008C2FE9">
        <w:rPr>
          <w:rFonts w:ascii="Times New Roman" w:hAnsi="Times New Roman"/>
          <w:i/>
          <w:sz w:val="28"/>
          <w:szCs w:val="28"/>
          <w:lang w:val="ru-RU"/>
        </w:rPr>
        <w:t xml:space="preserve"> можно сделать на основании</w:t>
      </w:r>
      <w:r w:rsidRPr="003E49EA">
        <w:rPr>
          <w:rFonts w:ascii="Times New Roman" w:hAnsi="Times New Roman"/>
          <w:i/>
          <w:sz w:val="28"/>
          <w:szCs w:val="28"/>
          <w:lang w:val="ru-RU"/>
        </w:rPr>
        <w:t xml:space="preserve"> информации, собранной по разделам, описанным выше.</w:t>
      </w:r>
      <w:r w:rsidR="00F10808" w:rsidRPr="003E49EA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14:paraId="3C34942E" w14:textId="2ABA72B2" w:rsidR="00F10808" w:rsidRPr="003E49EA" w:rsidRDefault="00EC7637" w:rsidP="00D2067A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3E49EA">
        <w:rPr>
          <w:rFonts w:ascii="Times New Roman" w:hAnsi="Times New Roman"/>
          <w:i/>
          <w:sz w:val="28"/>
          <w:szCs w:val="28"/>
          <w:lang w:val="ru-RU"/>
        </w:rPr>
        <w:t xml:space="preserve">Предложите возможные </w:t>
      </w:r>
      <w:r w:rsidR="008C2FE9" w:rsidRPr="003E49EA">
        <w:rPr>
          <w:rFonts w:ascii="Times New Roman" w:hAnsi="Times New Roman"/>
          <w:i/>
          <w:sz w:val="28"/>
          <w:szCs w:val="28"/>
          <w:lang w:val="ru-RU"/>
        </w:rPr>
        <w:t>дальнейшее</w:t>
      </w:r>
      <w:r w:rsidRPr="003E49EA">
        <w:rPr>
          <w:rFonts w:ascii="Times New Roman" w:hAnsi="Times New Roman"/>
          <w:i/>
          <w:sz w:val="28"/>
          <w:szCs w:val="28"/>
          <w:lang w:val="ru-RU"/>
        </w:rPr>
        <w:t xml:space="preserve"> шаги для повышения уровня готовности,</w:t>
      </w:r>
      <w:r w:rsidR="008C2FE9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3E49EA">
        <w:rPr>
          <w:rFonts w:ascii="Times New Roman" w:hAnsi="Times New Roman"/>
          <w:i/>
          <w:sz w:val="28"/>
          <w:szCs w:val="28"/>
          <w:lang w:val="ru-RU"/>
        </w:rPr>
        <w:t>о</w:t>
      </w:r>
      <w:r w:rsidR="008C2FE9">
        <w:rPr>
          <w:rFonts w:ascii="Times New Roman" w:hAnsi="Times New Roman"/>
          <w:i/>
          <w:sz w:val="28"/>
          <w:szCs w:val="28"/>
          <w:lang w:val="ru-RU"/>
        </w:rPr>
        <w:t>с</w:t>
      </w:r>
      <w:r w:rsidRPr="003E49EA">
        <w:rPr>
          <w:rFonts w:ascii="Times New Roman" w:hAnsi="Times New Roman"/>
          <w:i/>
          <w:sz w:val="28"/>
          <w:szCs w:val="28"/>
          <w:lang w:val="ru-RU"/>
        </w:rPr>
        <w:t xml:space="preserve">новываясь на </w:t>
      </w:r>
      <w:r w:rsidR="008C2FE9" w:rsidRPr="003E49EA">
        <w:rPr>
          <w:rFonts w:ascii="Times New Roman" w:hAnsi="Times New Roman"/>
          <w:i/>
          <w:sz w:val="28"/>
          <w:szCs w:val="28"/>
          <w:lang w:val="ru-RU"/>
        </w:rPr>
        <w:t>результатах</w:t>
      </w:r>
      <w:r w:rsidRPr="003E49EA">
        <w:rPr>
          <w:rFonts w:ascii="Times New Roman" w:hAnsi="Times New Roman"/>
          <w:i/>
          <w:sz w:val="28"/>
          <w:szCs w:val="28"/>
          <w:lang w:val="ru-RU"/>
        </w:rPr>
        <w:t xml:space="preserve"> самооценки и анализа </w:t>
      </w:r>
      <w:r w:rsidR="008C2FE9" w:rsidRPr="003E49EA">
        <w:rPr>
          <w:rFonts w:ascii="Times New Roman" w:hAnsi="Times New Roman"/>
          <w:i/>
          <w:sz w:val="28"/>
          <w:szCs w:val="28"/>
          <w:lang w:val="ru-RU"/>
        </w:rPr>
        <w:t>пробелов</w:t>
      </w:r>
      <w:r w:rsidRPr="003E49EA">
        <w:rPr>
          <w:rFonts w:ascii="Times New Roman" w:hAnsi="Times New Roman"/>
          <w:i/>
          <w:sz w:val="28"/>
          <w:szCs w:val="28"/>
          <w:lang w:val="ru-RU"/>
        </w:rPr>
        <w:t xml:space="preserve"> в подготовке к эк</w:t>
      </w:r>
      <w:r w:rsidR="008C2FE9">
        <w:rPr>
          <w:rFonts w:ascii="Times New Roman" w:hAnsi="Times New Roman"/>
          <w:i/>
          <w:sz w:val="28"/>
          <w:szCs w:val="28"/>
          <w:lang w:val="ru-RU"/>
        </w:rPr>
        <w:t>стренной реализации ПДП. Включит</w:t>
      </w:r>
      <w:r w:rsidRPr="003E49EA">
        <w:rPr>
          <w:rFonts w:ascii="Times New Roman" w:hAnsi="Times New Roman"/>
          <w:i/>
          <w:sz w:val="28"/>
          <w:szCs w:val="28"/>
          <w:lang w:val="ru-RU"/>
        </w:rPr>
        <w:t>е сюда информацию по дополнительным мерам обеспечения готовности, выявленным по следующим разделам</w:t>
      </w:r>
      <w:r w:rsidR="00F10808" w:rsidRPr="003E49EA">
        <w:rPr>
          <w:rFonts w:ascii="Times New Roman" w:hAnsi="Times New Roman"/>
          <w:i/>
          <w:sz w:val="28"/>
          <w:szCs w:val="28"/>
          <w:lang w:val="ru-RU"/>
        </w:rPr>
        <w:t>:</w:t>
      </w:r>
    </w:p>
    <w:p w14:paraId="482574EA" w14:textId="6BB40BD6" w:rsidR="00F10808" w:rsidRPr="003E49EA" w:rsidRDefault="008C2FE9" w:rsidP="00C4712C">
      <w:pPr>
        <w:pStyle w:val="a"/>
        <w:numPr>
          <w:ilvl w:val="0"/>
          <w:numId w:val="5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EC7637" w:rsidRPr="003E49EA">
        <w:rPr>
          <w:rFonts w:ascii="Times New Roman" w:hAnsi="Times New Roman" w:cs="Times New Roman"/>
          <w:sz w:val="28"/>
          <w:szCs w:val="28"/>
          <w:lang w:val="ru-RU"/>
        </w:rPr>
        <w:t>истемы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6081">
        <w:rPr>
          <w:rFonts w:ascii="Times New Roman" w:hAnsi="Times New Roman" w:cs="Times New Roman"/>
          <w:sz w:val="28"/>
          <w:szCs w:val="28"/>
          <w:lang w:val="ru-RU"/>
        </w:rPr>
        <w:t>обеспечения</w:t>
      </w:r>
      <w:bookmarkStart w:id="0" w:name="_GoBack"/>
      <w:bookmarkEnd w:id="0"/>
    </w:p>
    <w:p w14:paraId="6003046E" w14:textId="779C0411" w:rsidR="00F10808" w:rsidRPr="003E49EA" w:rsidRDefault="00EC7637" w:rsidP="00C4712C">
      <w:pPr>
        <w:pStyle w:val="a"/>
        <w:numPr>
          <w:ilvl w:val="0"/>
          <w:numId w:val="5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E49EA">
        <w:rPr>
          <w:rFonts w:ascii="Times New Roman" w:hAnsi="Times New Roman" w:cs="Times New Roman"/>
          <w:sz w:val="28"/>
          <w:szCs w:val="28"/>
          <w:lang w:val="ru-RU"/>
        </w:rPr>
        <w:t>Программные инструменты</w:t>
      </w:r>
    </w:p>
    <w:p w14:paraId="6ECDDE7A" w14:textId="341C87E8" w:rsidR="00F10808" w:rsidRPr="003E49EA" w:rsidRDefault="00EC7637" w:rsidP="00C4712C">
      <w:pPr>
        <w:pStyle w:val="a"/>
        <w:numPr>
          <w:ilvl w:val="0"/>
          <w:numId w:val="5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E49EA">
        <w:rPr>
          <w:rFonts w:ascii="Times New Roman" w:hAnsi="Times New Roman" w:cs="Times New Roman"/>
          <w:sz w:val="28"/>
          <w:szCs w:val="28"/>
          <w:lang w:val="ru-RU"/>
        </w:rPr>
        <w:t xml:space="preserve">Ресурсы и </w:t>
      </w:r>
      <w:r w:rsidR="008C2FE9" w:rsidRPr="003E49EA">
        <w:rPr>
          <w:rFonts w:ascii="Times New Roman" w:hAnsi="Times New Roman" w:cs="Times New Roman"/>
          <w:sz w:val="28"/>
          <w:szCs w:val="28"/>
          <w:lang w:val="ru-RU"/>
        </w:rPr>
        <w:t>возможности</w:t>
      </w:r>
    </w:p>
    <w:p w14:paraId="76A27CCF" w14:textId="55338A3E" w:rsidR="008E36E0" w:rsidRPr="003E49EA" w:rsidRDefault="00EC7637" w:rsidP="00C4712C">
      <w:pPr>
        <w:pStyle w:val="a"/>
        <w:numPr>
          <w:ilvl w:val="0"/>
          <w:numId w:val="5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E49EA">
        <w:rPr>
          <w:rFonts w:ascii="Times New Roman" w:hAnsi="Times New Roman" w:cs="Times New Roman"/>
          <w:sz w:val="28"/>
          <w:szCs w:val="28"/>
          <w:lang w:val="ru-RU"/>
        </w:rPr>
        <w:t>Информационное взаимодействие и координация</w:t>
      </w:r>
      <w:r w:rsidR="00F10808" w:rsidRPr="003E49E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8E36E0" w:rsidRPr="003E49EA" w:rsidSect="00671148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0FF1EA" w14:textId="77777777" w:rsidR="00B91CB1" w:rsidRDefault="00B91CB1" w:rsidP="001B048C">
      <w:r>
        <w:separator/>
      </w:r>
    </w:p>
  </w:endnote>
  <w:endnote w:type="continuationSeparator" w:id="0">
    <w:p w14:paraId="2F2FCC97" w14:textId="77777777" w:rsidR="00B91CB1" w:rsidRDefault="00B91CB1" w:rsidP="001B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9996E" w14:textId="77777777" w:rsidR="00B91CB1" w:rsidRPr="00B45C74" w:rsidRDefault="00B91CB1" w:rsidP="005C2803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7A6081">
      <w:rPr>
        <w:b/>
        <w:noProof/>
        <w:color w:val="808080" w:themeColor="background1" w:themeShade="80"/>
        <w:sz w:val="18"/>
        <w:szCs w:val="18"/>
      </w:rPr>
      <w:t>6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70AFF8E2" w14:textId="25067B67" w:rsidR="00B91CB1" w:rsidRPr="00190541" w:rsidRDefault="00B91CB1" w:rsidP="005C2803">
    <w:pPr>
      <w:pStyle w:val="ab"/>
    </w:pPr>
    <w:r>
      <w:rPr>
        <w:b/>
      </w:rPr>
      <w:t>Модуль</w:t>
    </w:r>
    <w:r w:rsidRPr="00107E15">
      <w:rPr>
        <w:b/>
      </w:rPr>
      <w:t xml:space="preserve"> </w:t>
    </w:r>
    <w:r>
      <w:rPr>
        <w:b/>
      </w:rPr>
      <w:t>1</w:t>
    </w:r>
    <w:r w:rsidRPr="00107E15">
      <w:rPr>
        <w:b/>
      </w:rPr>
      <w:t>.</w:t>
    </w:r>
    <w:r>
      <w:t xml:space="preserve"> Раздел</w:t>
    </w:r>
    <w:r w:rsidRPr="00107E15">
      <w:t xml:space="preserve"> </w:t>
    </w:r>
    <w:r>
      <w:t>1</w:t>
    </w:r>
    <w:r w:rsidRPr="00107E15">
      <w:t>.</w:t>
    </w:r>
    <w:r>
      <w:t xml:space="preserve"> Подраздел 3. </w:t>
    </w:r>
    <w:r w:rsidR="007A6081">
      <w:fldChar w:fldCharType="begin"/>
    </w:r>
    <w:r w:rsidR="007A6081">
      <w:instrText xml:space="preserve"> STYLEREF  H1 \t  \* MERGEFORMAT </w:instrText>
    </w:r>
    <w:r w:rsidR="007A6081">
      <w:fldChar w:fldCharType="separate"/>
    </w:r>
    <w:r w:rsidR="007A6081" w:rsidRPr="007A6081">
      <w:rPr>
        <w:bCs/>
        <w:noProof/>
      </w:rPr>
      <w:t>Шаблон</w:t>
    </w:r>
    <w:r w:rsidR="007A6081">
      <w:rPr>
        <w:noProof/>
      </w:rPr>
      <w:t xml:space="preserve"> отчета по итогам анализа исходной ситуации</w:t>
    </w:r>
    <w:r w:rsidR="007A608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49664" w14:textId="77777777" w:rsidR="00B91CB1" w:rsidRDefault="00B91CB1" w:rsidP="001B048C">
      <w:r>
        <w:separator/>
      </w:r>
    </w:p>
  </w:footnote>
  <w:footnote w:type="continuationSeparator" w:id="0">
    <w:p w14:paraId="39499FDE" w14:textId="77777777" w:rsidR="00B91CB1" w:rsidRDefault="00B91CB1" w:rsidP="001B048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83BC3" w14:textId="77777777" w:rsidR="00B91CB1" w:rsidRPr="00074036" w:rsidRDefault="00B91CB1" w:rsidP="005C2803">
    <w:pPr>
      <w:pStyle w:val="a9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af4"/>
        <w:bCs/>
        <w:szCs w:val="16"/>
      </w:rPr>
      <w:t>I</w:t>
    </w:r>
    <w:r w:rsidRPr="009F6986">
      <w:rPr>
        <w:rStyle w:val="af4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244"/>
    <w:multiLevelType w:val="hybridMultilevel"/>
    <w:tmpl w:val="33300FA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90B13"/>
    <w:multiLevelType w:val="hybridMultilevel"/>
    <w:tmpl w:val="7A58F56C"/>
    <w:lvl w:ilvl="0" w:tplc="C04A8794">
      <w:start w:val="1"/>
      <w:numFmt w:val="bullet"/>
      <w:pStyle w:val="Exaplanationbullets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35C7E23"/>
    <w:multiLevelType w:val="hybridMultilevel"/>
    <w:tmpl w:val="92706D8A"/>
    <w:lvl w:ilvl="0" w:tplc="CAD4AE2E">
      <w:start w:val="1"/>
      <w:numFmt w:val="bullet"/>
      <w:pStyle w:val="a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414C24"/>
    <w:multiLevelType w:val="hybridMultilevel"/>
    <w:tmpl w:val="4426F276"/>
    <w:lvl w:ilvl="0" w:tplc="4118945C">
      <w:start w:val="1"/>
      <w:numFmt w:val="decimal"/>
      <w:pStyle w:val="ExplanationList"/>
      <w:lvlText w:val="%1."/>
      <w:lvlJc w:val="left"/>
      <w:pPr>
        <w:tabs>
          <w:tab w:val="num" w:pos="720"/>
        </w:tabs>
        <w:ind w:left="720" w:hanging="360"/>
      </w:pPr>
    </w:lvl>
    <w:lvl w:ilvl="1" w:tplc="5B4E25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AA92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0032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ACCC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8E4C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00F3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E6CA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5ACB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8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2"/>
  </w:num>
  <w:num w:numId="10">
    <w:abstractNumId w:val="4"/>
  </w:num>
  <w:num w:numId="11">
    <w:abstractNumId w:val="7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activeWritingStyle w:appName="MSWord" w:lang="en-US" w:vendorID="64" w:dllVersion="131078" w:nlCheck="1" w:checkStyle="1"/>
  <w:proofState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A0B"/>
    <w:rsid w:val="00006BBF"/>
    <w:rsid w:val="00010C9E"/>
    <w:rsid w:val="00030CC0"/>
    <w:rsid w:val="00033612"/>
    <w:rsid w:val="0003434B"/>
    <w:rsid w:val="0005150F"/>
    <w:rsid w:val="00052436"/>
    <w:rsid w:val="00065213"/>
    <w:rsid w:val="00065F88"/>
    <w:rsid w:val="00066A17"/>
    <w:rsid w:val="00067ECA"/>
    <w:rsid w:val="0007193E"/>
    <w:rsid w:val="00084F9F"/>
    <w:rsid w:val="000941CB"/>
    <w:rsid w:val="000948D5"/>
    <w:rsid w:val="00096A14"/>
    <w:rsid w:val="000A35BB"/>
    <w:rsid w:val="000A3896"/>
    <w:rsid w:val="000B0324"/>
    <w:rsid w:val="000B42FE"/>
    <w:rsid w:val="000E373B"/>
    <w:rsid w:val="000F4365"/>
    <w:rsid w:val="000F5FB3"/>
    <w:rsid w:val="00103BBA"/>
    <w:rsid w:val="00106ABC"/>
    <w:rsid w:val="00134925"/>
    <w:rsid w:val="0013503C"/>
    <w:rsid w:val="0013667B"/>
    <w:rsid w:val="00137659"/>
    <w:rsid w:val="001418A3"/>
    <w:rsid w:val="00147030"/>
    <w:rsid w:val="00166927"/>
    <w:rsid w:val="0017388C"/>
    <w:rsid w:val="0018189F"/>
    <w:rsid w:val="00190541"/>
    <w:rsid w:val="001B048C"/>
    <w:rsid w:val="001B6A2C"/>
    <w:rsid w:val="001B7828"/>
    <w:rsid w:val="001C431C"/>
    <w:rsid w:val="001C7D1E"/>
    <w:rsid w:val="001F4D30"/>
    <w:rsid w:val="002040EA"/>
    <w:rsid w:val="002140C6"/>
    <w:rsid w:val="00224867"/>
    <w:rsid w:val="00237A8F"/>
    <w:rsid w:val="00242E9E"/>
    <w:rsid w:val="00243808"/>
    <w:rsid w:val="002467E6"/>
    <w:rsid w:val="002553EC"/>
    <w:rsid w:val="00257AB8"/>
    <w:rsid w:val="00266F5C"/>
    <w:rsid w:val="002670E3"/>
    <w:rsid w:val="00267610"/>
    <w:rsid w:val="00271334"/>
    <w:rsid w:val="00276BFB"/>
    <w:rsid w:val="002A3623"/>
    <w:rsid w:val="002A4CF2"/>
    <w:rsid w:val="002C7166"/>
    <w:rsid w:val="002D57D6"/>
    <w:rsid w:val="002E6E16"/>
    <w:rsid w:val="002F38C4"/>
    <w:rsid w:val="002F5A84"/>
    <w:rsid w:val="003004DA"/>
    <w:rsid w:val="0030260E"/>
    <w:rsid w:val="00302A1B"/>
    <w:rsid w:val="00311319"/>
    <w:rsid w:val="00312FC7"/>
    <w:rsid w:val="00315FA2"/>
    <w:rsid w:val="003302F8"/>
    <w:rsid w:val="003441CC"/>
    <w:rsid w:val="00366185"/>
    <w:rsid w:val="00370F5A"/>
    <w:rsid w:val="003764ED"/>
    <w:rsid w:val="003837E1"/>
    <w:rsid w:val="003860BE"/>
    <w:rsid w:val="00392C1B"/>
    <w:rsid w:val="003A4C81"/>
    <w:rsid w:val="003A6247"/>
    <w:rsid w:val="003B25BA"/>
    <w:rsid w:val="003B3BB3"/>
    <w:rsid w:val="003B57A7"/>
    <w:rsid w:val="003C5448"/>
    <w:rsid w:val="003C6BF3"/>
    <w:rsid w:val="003E49EA"/>
    <w:rsid w:val="00403CA6"/>
    <w:rsid w:val="00422540"/>
    <w:rsid w:val="0042605D"/>
    <w:rsid w:val="00426B65"/>
    <w:rsid w:val="00432124"/>
    <w:rsid w:val="00443E11"/>
    <w:rsid w:val="0044743A"/>
    <w:rsid w:val="00453FAC"/>
    <w:rsid w:val="004558F6"/>
    <w:rsid w:val="0046209F"/>
    <w:rsid w:val="0046330B"/>
    <w:rsid w:val="00463596"/>
    <w:rsid w:val="00466B45"/>
    <w:rsid w:val="00467B15"/>
    <w:rsid w:val="00477CED"/>
    <w:rsid w:val="00480878"/>
    <w:rsid w:val="00481452"/>
    <w:rsid w:val="00483585"/>
    <w:rsid w:val="0048379D"/>
    <w:rsid w:val="00485DB4"/>
    <w:rsid w:val="00494645"/>
    <w:rsid w:val="004A48E9"/>
    <w:rsid w:val="004B4209"/>
    <w:rsid w:val="004C3EED"/>
    <w:rsid w:val="004D66C9"/>
    <w:rsid w:val="004E0717"/>
    <w:rsid w:val="004E566F"/>
    <w:rsid w:val="004F09A2"/>
    <w:rsid w:val="004F0FDA"/>
    <w:rsid w:val="004F495B"/>
    <w:rsid w:val="004F6C7D"/>
    <w:rsid w:val="00501173"/>
    <w:rsid w:val="0053359D"/>
    <w:rsid w:val="00564CFF"/>
    <w:rsid w:val="005657F2"/>
    <w:rsid w:val="00567441"/>
    <w:rsid w:val="00583B60"/>
    <w:rsid w:val="005849C9"/>
    <w:rsid w:val="00591361"/>
    <w:rsid w:val="0059593D"/>
    <w:rsid w:val="005965D7"/>
    <w:rsid w:val="005A409A"/>
    <w:rsid w:val="005A50E0"/>
    <w:rsid w:val="005B2941"/>
    <w:rsid w:val="005B29BD"/>
    <w:rsid w:val="005C2803"/>
    <w:rsid w:val="005C2CE2"/>
    <w:rsid w:val="005C70CE"/>
    <w:rsid w:val="005D5E95"/>
    <w:rsid w:val="005D7C35"/>
    <w:rsid w:val="005E1A34"/>
    <w:rsid w:val="005E36A1"/>
    <w:rsid w:val="005E389D"/>
    <w:rsid w:val="005E5334"/>
    <w:rsid w:val="005F001F"/>
    <w:rsid w:val="00602355"/>
    <w:rsid w:val="0060789C"/>
    <w:rsid w:val="006153B3"/>
    <w:rsid w:val="0062474F"/>
    <w:rsid w:val="00624AE3"/>
    <w:rsid w:val="00637818"/>
    <w:rsid w:val="00652D0C"/>
    <w:rsid w:val="00654BDC"/>
    <w:rsid w:val="00657824"/>
    <w:rsid w:val="00660945"/>
    <w:rsid w:val="006610CC"/>
    <w:rsid w:val="00662F1B"/>
    <w:rsid w:val="00665B8C"/>
    <w:rsid w:val="00667A44"/>
    <w:rsid w:val="00670146"/>
    <w:rsid w:val="00671148"/>
    <w:rsid w:val="0067681E"/>
    <w:rsid w:val="00676B83"/>
    <w:rsid w:val="006A3D19"/>
    <w:rsid w:val="006B4442"/>
    <w:rsid w:val="006C684D"/>
    <w:rsid w:val="006D3BF7"/>
    <w:rsid w:val="006D53CE"/>
    <w:rsid w:val="006E1B6E"/>
    <w:rsid w:val="006E285F"/>
    <w:rsid w:val="006E28A4"/>
    <w:rsid w:val="006F2326"/>
    <w:rsid w:val="006F2503"/>
    <w:rsid w:val="006F3E86"/>
    <w:rsid w:val="00702178"/>
    <w:rsid w:val="00706131"/>
    <w:rsid w:val="007070EF"/>
    <w:rsid w:val="00712036"/>
    <w:rsid w:val="00725023"/>
    <w:rsid w:val="0075301B"/>
    <w:rsid w:val="007566FE"/>
    <w:rsid w:val="007577A3"/>
    <w:rsid w:val="00773E67"/>
    <w:rsid w:val="00773F61"/>
    <w:rsid w:val="00774687"/>
    <w:rsid w:val="00780979"/>
    <w:rsid w:val="007855DC"/>
    <w:rsid w:val="00791257"/>
    <w:rsid w:val="007A32C6"/>
    <w:rsid w:val="007A3BC3"/>
    <w:rsid w:val="007A6081"/>
    <w:rsid w:val="007B016C"/>
    <w:rsid w:val="007B6BB7"/>
    <w:rsid w:val="007C2235"/>
    <w:rsid w:val="007D217B"/>
    <w:rsid w:val="007D35D5"/>
    <w:rsid w:val="007D4406"/>
    <w:rsid w:val="007E5B40"/>
    <w:rsid w:val="007E691B"/>
    <w:rsid w:val="007F549A"/>
    <w:rsid w:val="00807338"/>
    <w:rsid w:val="00825EAC"/>
    <w:rsid w:val="00830226"/>
    <w:rsid w:val="008402CB"/>
    <w:rsid w:val="00865444"/>
    <w:rsid w:val="00874ACF"/>
    <w:rsid w:val="008779AB"/>
    <w:rsid w:val="00893A68"/>
    <w:rsid w:val="00894B31"/>
    <w:rsid w:val="008A38A9"/>
    <w:rsid w:val="008B2C7F"/>
    <w:rsid w:val="008B31D5"/>
    <w:rsid w:val="008C2FE9"/>
    <w:rsid w:val="008C3212"/>
    <w:rsid w:val="008C5775"/>
    <w:rsid w:val="008D2114"/>
    <w:rsid w:val="008E36E0"/>
    <w:rsid w:val="008E3B0A"/>
    <w:rsid w:val="008F0270"/>
    <w:rsid w:val="009023D7"/>
    <w:rsid w:val="00906263"/>
    <w:rsid w:val="00910A0B"/>
    <w:rsid w:val="00924E9C"/>
    <w:rsid w:val="00925A38"/>
    <w:rsid w:val="009423E1"/>
    <w:rsid w:val="00943D46"/>
    <w:rsid w:val="0095732B"/>
    <w:rsid w:val="00962C54"/>
    <w:rsid w:val="009678F5"/>
    <w:rsid w:val="00970E74"/>
    <w:rsid w:val="009728DC"/>
    <w:rsid w:val="0097435B"/>
    <w:rsid w:val="009776D6"/>
    <w:rsid w:val="00990625"/>
    <w:rsid w:val="0099498D"/>
    <w:rsid w:val="009958F6"/>
    <w:rsid w:val="009A19DD"/>
    <w:rsid w:val="009A2004"/>
    <w:rsid w:val="009A6E23"/>
    <w:rsid w:val="009B10DB"/>
    <w:rsid w:val="009B153D"/>
    <w:rsid w:val="009C1B85"/>
    <w:rsid w:val="009C3C0F"/>
    <w:rsid w:val="009D2B4A"/>
    <w:rsid w:val="009E631E"/>
    <w:rsid w:val="009E714B"/>
    <w:rsid w:val="00A238BA"/>
    <w:rsid w:val="00A32FD5"/>
    <w:rsid w:val="00A33F1F"/>
    <w:rsid w:val="00A37126"/>
    <w:rsid w:val="00A477B7"/>
    <w:rsid w:val="00A714DD"/>
    <w:rsid w:val="00A72044"/>
    <w:rsid w:val="00A77319"/>
    <w:rsid w:val="00A85FA8"/>
    <w:rsid w:val="00A94D59"/>
    <w:rsid w:val="00AB48E6"/>
    <w:rsid w:val="00AB5ECC"/>
    <w:rsid w:val="00AC3785"/>
    <w:rsid w:val="00AD003F"/>
    <w:rsid w:val="00AE50BC"/>
    <w:rsid w:val="00AF05D8"/>
    <w:rsid w:val="00B00404"/>
    <w:rsid w:val="00B111E8"/>
    <w:rsid w:val="00B15A80"/>
    <w:rsid w:val="00B202C6"/>
    <w:rsid w:val="00B3075E"/>
    <w:rsid w:val="00B35D2B"/>
    <w:rsid w:val="00B47D3F"/>
    <w:rsid w:val="00B50ECF"/>
    <w:rsid w:val="00B532ED"/>
    <w:rsid w:val="00B553AF"/>
    <w:rsid w:val="00B650D7"/>
    <w:rsid w:val="00B70758"/>
    <w:rsid w:val="00B84EAA"/>
    <w:rsid w:val="00B910D9"/>
    <w:rsid w:val="00B91CB1"/>
    <w:rsid w:val="00B960D0"/>
    <w:rsid w:val="00B96BC5"/>
    <w:rsid w:val="00BB3C24"/>
    <w:rsid w:val="00BB6EFE"/>
    <w:rsid w:val="00BC02CC"/>
    <w:rsid w:val="00BC1566"/>
    <w:rsid w:val="00BC2F94"/>
    <w:rsid w:val="00BC48B3"/>
    <w:rsid w:val="00BC646F"/>
    <w:rsid w:val="00BD3E76"/>
    <w:rsid w:val="00BD4796"/>
    <w:rsid w:val="00BE13F3"/>
    <w:rsid w:val="00C0208B"/>
    <w:rsid w:val="00C04C88"/>
    <w:rsid w:val="00C06D48"/>
    <w:rsid w:val="00C42ADC"/>
    <w:rsid w:val="00C43A1E"/>
    <w:rsid w:val="00C4712C"/>
    <w:rsid w:val="00C71C14"/>
    <w:rsid w:val="00C75550"/>
    <w:rsid w:val="00C771C1"/>
    <w:rsid w:val="00C86A79"/>
    <w:rsid w:val="00C91E90"/>
    <w:rsid w:val="00C960BE"/>
    <w:rsid w:val="00CA5A7A"/>
    <w:rsid w:val="00CA7635"/>
    <w:rsid w:val="00CB1879"/>
    <w:rsid w:val="00CC6667"/>
    <w:rsid w:val="00CC6BC5"/>
    <w:rsid w:val="00CE5307"/>
    <w:rsid w:val="00CF0B79"/>
    <w:rsid w:val="00CF5F9A"/>
    <w:rsid w:val="00CF609B"/>
    <w:rsid w:val="00D050D3"/>
    <w:rsid w:val="00D070D5"/>
    <w:rsid w:val="00D17925"/>
    <w:rsid w:val="00D2067A"/>
    <w:rsid w:val="00D242F2"/>
    <w:rsid w:val="00D258E2"/>
    <w:rsid w:val="00D27CF6"/>
    <w:rsid w:val="00D372A5"/>
    <w:rsid w:val="00D50759"/>
    <w:rsid w:val="00D5149A"/>
    <w:rsid w:val="00D5579A"/>
    <w:rsid w:val="00D733F3"/>
    <w:rsid w:val="00D809E5"/>
    <w:rsid w:val="00D84809"/>
    <w:rsid w:val="00D8700E"/>
    <w:rsid w:val="00D9291B"/>
    <w:rsid w:val="00DA617A"/>
    <w:rsid w:val="00DB197C"/>
    <w:rsid w:val="00DB3C0C"/>
    <w:rsid w:val="00DC416C"/>
    <w:rsid w:val="00DD780B"/>
    <w:rsid w:val="00DE2E36"/>
    <w:rsid w:val="00DE303F"/>
    <w:rsid w:val="00DF3988"/>
    <w:rsid w:val="00DF3E5A"/>
    <w:rsid w:val="00DF4B28"/>
    <w:rsid w:val="00E23289"/>
    <w:rsid w:val="00E345D8"/>
    <w:rsid w:val="00E3717D"/>
    <w:rsid w:val="00E57504"/>
    <w:rsid w:val="00E60B4D"/>
    <w:rsid w:val="00E72985"/>
    <w:rsid w:val="00EA3B6B"/>
    <w:rsid w:val="00EA469B"/>
    <w:rsid w:val="00EC7637"/>
    <w:rsid w:val="00ED08F3"/>
    <w:rsid w:val="00ED6446"/>
    <w:rsid w:val="00EE7E9D"/>
    <w:rsid w:val="00EF0957"/>
    <w:rsid w:val="00EF6162"/>
    <w:rsid w:val="00F03560"/>
    <w:rsid w:val="00F0521C"/>
    <w:rsid w:val="00F075D4"/>
    <w:rsid w:val="00F10808"/>
    <w:rsid w:val="00F12CB7"/>
    <w:rsid w:val="00F162D2"/>
    <w:rsid w:val="00F2184F"/>
    <w:rsid w:val="00F2419A"/>
    <w:rsid w:val="00F32E63"/>
    <w:rsid w:val="00F33B4F"/>
    <w:rsid w:val="00F37F90"/>
    <w:rsid w:val="00F534F6"/>
    <w:rsid w:val="00F63614"/>
    <w:rsid w:val="00F6372B"/>
    <w:rsid w:val="00F8660A"/>
    <w:rsid w:val="00FB4786"/>
    <w:rsid w:val="00FB5787"/>
    <w:rsid w:val="00FC52A7"/>
    <w:rsid w:val="00FE04B9"/>
    <w:rsid w:val="00FE776E"/>
    <w:rsid w:val="00FF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3BE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E373B"/>
    <w:pPr>
      <w:spacing w:after="120" w:line="240" w:lineRule="auto"/>
    </w:pPr>
    <w:rPr>
      <w:rFonts w:ascii="Arial" w:eastAsiaTheme="minorEastAsia" w:hAnsi="Arial" w:cs="Times New Roman"/>
      <w:sz w:val="20"/>
      <w:szCs w:val="20"/>
      <w:lang w:val="en-US"/>
    </w:rPr>
  </w:style>
  <w:style w:type="paragraph" w:styleId="1">
    <w:name w:val="heading 1"/>
    <w:basedOn w:val="a0"/>
    <w:next w:val="a0"/>
    <w:link w:val="10"/>
    <w:uiPriority w:val="9"/>
    <w:rsid w:val="000E373B"/>
    <w:pPr>
      <w:spacing w:before="360" w:after="240"/>
      <w:jc w:val="left"/>
      <w:outlineLvl w:val="0"/>
    </w:pPr>
    <w:rPr>
      <w:b/>
      <w:sz w:val="40"/>
      <w:szCs w:val="52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0E373B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0E373B"/>
    <w:pPr>
      <w:keepNext/>
      <w:spacing w:before="240"/>
      <w:jc w:val="left"/>
      <w:outlineLvl w:val="2"/>
    </w:pPr>
    <w:rPr>
      <w:b/>
      <w:sz w:val="22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065F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0E373B"/>
    <w:rPr>
      <w:rFonts w:ascii="Arial" w:eastAsiaTheme="minorEastAsia" w:hAnsi="Arial" w:cs="Times New Roman"/>
      <w:b/>
      <w:szCs w:val="24"/>
      <w:lang w:val="en-US"/>
    </w:rPr>
  </w:style>
  <w:style w:type="paragraph" w:styleId="a">
    <w:name w:val="List Paragraph"/>
    <w:aliases w:val="Bullet 3"/>
    <w:basedOn w:val="a0"/>
    <w:link w:val="a4"/>
    <w:qFormat/>
    <w:rsid w:val="000E373B"/>
    <w:pPr>
      <w:numPr>
        <w:numId w:val="11"/>
      </w:numPr>
      <w:spacing w:before="120"/>
      <w:ind w:right="425"/>
      <w:contextualSpacing/>
    </w:pPr>
    <w:rPr>
      <w:rFonts w:eastAsiaTheme="minorHAnsi" w:cs="Arial"/>
      <w:i/>
      <w:iCs/>
      <w:szCs w:val="22"/>
    </w:rPr>
  </w:style>
  <w:style w:type="table" w:styleId="a5">
    <w:name w:val="Table Grid"/>
    <w:basedOn w:val="a2"/>
    <w:uiPriority w:val="59"/>
    <w:rsid w:val="000E373B"/>
    <w:pPr>
      <w:spacing w:line="240" w:lineRule="auto"/>
      <w:jc w:val="left"/>
    </w:pPr>
    <w:rPr>
      <w:rFonts w:ascii="Cambria" w:eastAsiaTheme="minorEastAsia" w:hAnsi="Cambria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Bullet 3 Знак"/>
    <w:basedOn w:val="a1"/>
    <w:link w:val="a"/>
    <w:rsid w:val="000E373B"/>
    <w:rPr>
      <w:rFonts w:ascii="Arial" w:hAnsi="Arial" w:cs="Arial"/>
      <w:i/>
      <w:iCs/>
      <w:sz w:val="20"/>
      <w:lang w:val="en-US"/>
    </w:rPr>
  </w:style>
  <w:style w:type="paragraph" w:styleId="a6">
    <w:name w:val="No Spacing"/>
    <w:uiPriority w:val="1"/>
    <w:qFormat/>
    <w:rsid w:val="008C5775"/>
    <w:pPr>
      <w:spacing w:line="240" w:lineRule="auto"/>
    </w:pPr>
  </w:style>
  <w:style w:type="paragraph" w:styleId="21">
    <w:name w:val="Body Text 2"/>
    <w:basedOn w:val="a0"/>
    <w:link w:val="22"/>
    <w:rsid w:val="008C5775"/>
    <w:pPr>
      <w:spacing w:line="480" w:lineRule="auto"/>
      <w:jc w:val="left"/>
    </w:pPr>
    <w:rPr>
      <w:rFonts w:ascii="Times New Roman" w:eastAsia="Times New Roman" w:hAnsi="Times New Roman"/>
    </w:rPr>
  </w:style>
  <w:style w:type="character" w:customStyle="1" w:styleId="22">
    <w:name w:val="Основной текст 2 Знак"/>
    <w:basedOn w:val="a1"/>
    <w:link w:val="21"/>
    <w:rsid w:val="008C5775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0"/>
    <w:link w:val="a8"/>
    <w:uiPriority w:val="99"/>
    <w:semiHidden/>
    <w:unhideWhenUsed/>
    <w:rsid w:val="000E373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0E373B"/>
    <w:rPr>
      <w:rFonts w:ascii="Lucida Grande" w:eastAsiaTheme="minorEastAsia" w:hAnsi="Lucida Grande" w:cs="Lucida Grande"/>
      <w:sz w:val="18"/>
      <w:szCs w:val="18"/>
      <w:lang w:val="en-US"/>
    </w:rPr>
  </w:style>
  <w:style w:type="paragraph" w:customStyle="1" w:styleId="Explanation">
    <w:name w:val="Explanation"/>
    <w:basedOn w:val="a0"/>
    <w:qFormat/>
    <w:rsid w:val="00665B8C"/>
    <w:pPr>
      <w:shd w:val="clear" w:color="auto" w:fill="FFFFE1"/>
      <w:ind w:left="113" w:right="113"/>
    </w:pPr>
    <w:rPr>
      <w:rFonts w:ascii="Calibri" w:eastAsia="Times New Roman" w:hAnsi="Calibri"/>
      <w:i/>
      <w:iCs/>
      <w:szCs w:val="24"/>
    </w:rPr>
  </w:style>
  <w:style w:type="paragraph" w:customStyle="1" w:styleId="Exaplanationbullets">
    <w:name w:val="Exaplanation bullets"/>
    <w:basedOn w:val="Explanation"/>
    <w:qFormat/>
    <w:rsid w:val="00665B8C"/>
    <w:pPr>
      <w:numPr>
        <w:numId w:val="1"/>
      </w:numPr>
    </w:pPr>
  </w:style>
  <w:style w:type="paragraph" w:styleId="a9">
    <w:name w:val="header"/>
    <w:basedOn w:val="a0"/>
    <w:link w:val="aa"/>
    <w:uiPriority w:val="99"/>
    <w:unhideWhenUsed/>
    <w:rsid w:val="000E373B"/>
    <w:pPr>
      <w:spacing w:after="0" w:line="288" w:lineRule="auto"/>
      <w:jc w:val="left"/>
    </w:pPr>
    <w:rPr>
      <w:sz w:val="16"/>
    </w:rPr>
  </w:style>
  <w:style w:type="character" w:customStyle="1" w:styleId="aa">
    <w:name w:val="Верхний колонтитул Знак"/>
    <w:basedOn w:val="a1"/>
    <w:link w:val="a9"/>
    <w:uiPriority w:val="99"/>
    <w:rsid w:val="000E373B"/>
    <w:rPr>
      <w:rFonts w:ascii="Arial" w:eastAsiaTheme="minorEastAsia" w:hAnsi="Arial" w:cs="Times New Roman"/>
      <w:sz w:val="16"/>
      <w:szCs w:val="20"/>
      <w:lang w:val="en-US"/>
    </w:rPr>
  </w:style>
  <w:style w:type="paragraph" w:styleId="ab">
    <w:name w:val="footer"/>
    <w:basedOn w:val="a0"/>
    <w:link w:val="ac"/>
    <w:uiPriority w:val="99"/>
    <w:unhideWhenUsed/>
    <w:rsid w:val="000E373B"/>
    <w:pPr>
      <w:spacing w:after="0"/>
      <w:jc w:val="left"/>
    </w:pPr>
    <w:rPr>
      <w:sz w:val="16"/>
      <w:szCs w:val="18"/>
    </w:rPr>
  </w:style>
  <w:style w:type="character" w:customStyle="1" w:styleId="ac">
    <w:name w:val="Нижний колонтитул Знак"/>
    <w:basedOn w:val="a1"/>
    <w:link w:val="ab"/>
    <w:uiPriority w:val="99"/>
    <w:rsid w:val="000E373B"/>
    <w:rPr>
      <w:rFonts w:ascii="Arial" w:eastAsiaTheme="minorEastAsia" w:hAnsi="Arial" w:cs="Times New Roman"/>
      <w:sz w:val="16"/>
      <w:szCs w:val="18"/>
      <w:lang w:val="en-US"/>
    </w:rPr>
  </w:style>
  <w:style w:type="paragraph" w:customStyle="1" w:styleId="ecxmsonormal">
    <w:name w:val="ecxmsonormal"/>
    <w:basedOn w:val="a0"/>
    <w:rsid w:val="005E533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ecxmsolistparagraph">
    <w:name w:val="ecxmsolistparagraph"/>
    <w:basedOn w:val="a0"/>
    <w:rsid w:val="005E533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a1"/>
    <w:rsid w:val="005E5334"/>
  </w:style>
  <w:style w:type="character" w:styleId="ad">
    <w:name w:val="annotation reference"/>
    <w:basedOn w:val="a1"/>
    <w:uiPriority w:val="99"/>
    <w:semiHidden/>
    <w:unhideWhenUsed/>
    <w:rsid w:val="000E373B"/>
    <w:rPr>
      <w:sz w:val="18"/>
      <w:szCs w:val="18"/>
    </w:rPr>
  </w:style>
  <w:style w:type="paragraph" w:styleId="ae">
    <w:name w:val="annotation text"/>
    <w:basedOn w:val="a0"/>
    <w:link w:val="af"/>
    <w:uiPriority w:val="99"/>
    <w:semiHidden/>
    <w:unhideWhenUsed/>
    <w:rsid w:val="00CC6BC5"/>
    <w:rPr>
      <w:sz w:val="24"/>
      <w:szCs w:val="24"/>
    </w:rPr>
  </w:style>
  <w:style w:type="character" w:customStyle="1" w:styleId="af">
    <w:name w:val="Текст комментария Знак"/>
    <w:basedOn w:val="a1"/>
    <w:link w:val="ae"/>
    <w:uiPriority w:val="99"/>
    <w:semiHidden/>
    <w:rsid w:val="00CC6BC5"/>
    <w:rPr>
      <w:rFonts w:ascii="Arial" w:eastAsiaTheme="minorEastAsia" w:hAnsi="Arial" w:cs="Arial"/>
      <w:sz w:val="24"/>
      <w:szCs w:val="24"/>
    </w:rPr>
  </w:style>
  <w:style w:type="paragraph" w:styleId="af0">
    <w:name w:val="annotation subject"/>
    <w:basedOn w:val="a0"/>
    <w:link w:val="af1"/>
    <w:uiPriority w:val="99"/>
    <w:semiHidden/>
    <w:unhideWhenUsed/>
    <w:rsid w:val="000E373B"/>
    <w:rPr>
      <w:b/>
      <w:bCs/>
    </w:rPr>
  </w:style>
  <w:style w:type="character" w:customStyle="1" w:styleId="af1">
    <w:name w:val="Тема примечания Знак"/>
    <w:basedOn w:val="a1"/>
    <w:link w:val="af0"/>
    <w:uiPriority w:val="99"/>
    <w:semiHidden/>
    <w:rsid w:val="000E373B"/>
    <w:rPr>
      <w:rFonts w:ascii="Arial" w:eastAsiaTheme="minorEastAsia" w:hAnsi="Arial" w:cs="Times New Roman"/>
      <w:b/>
      <w:bCs/>
      <w:sz w:val="20"/>
      <w:szCs w:val="20"/>
      <w:lang w:val="en-US"/>
    </w:rPr>
  </w:style>
  <w:style w:type="paragraph" w:customStyle="1" w:styleId="BasicParagraph">
    <w:name w:val="[Basic Paragraph]"/>
    <w:basedOn w:val="a0"/>
    <w:uiPriority w:val="99"/>
    <w:rsid w:val="000E373B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Bullet1">
    <w:name w:val="Bullet 1"/>
    <w:basedOn w:val="a0"/>
    <w:rsid w:val="000E373B"/>
    <w:pPr>
      <w:numPr>
        <w:numId w:val="2"/>
      </w:numPr>
      <w:spacing w:after="60"/>
      <w:jc w:val="left"/>
    </w:pPr>
    <w:rPr>
      <w:rFonts w:eastAsia="Times New Roman"/>
      <w:color w:val="000000"/>
    </w:rPr>
  </w:style>
  <w:style w:type="paragraph" w:customStyle="1" w:styleId="Default">
    <w:name w:val="Default"/>
    <w:rsid w:val="000E373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styleId="af2">
    <w:name w:val="FollowedHyperlink"/>
    <w:basedOn w:val="a1"/>
    <w:uiPriority w:val="99"/>
    <w:semiHidden/>
    <w:unhideWhenUsed/>
    <w:rsid w:val="000E373B"/>
    <w:rPr>
      <w:color w:val="800080" w:themeColor="followedHyperlink"/>
      <w:u w:val="single"/>
    </w:rPr>
  </w:style>
  <w:style w:type="paragraph" w:customStyle="1" w:styleId="H1">
    <w:name w:val="H1"/>
    <w:basedOn w:val="a0"/>
    <w:link w:val="H1Char"/>
    <w:qFormat/>
    <w:rsid w:val="000E373B"/>
    <w:pPr>
      <w:spacing w:before="360" w:after="240"/>
      <w:jc w:val="left"/>
      <w:outlineLvl w:val="0"/>
    </w:pPr>
    <w:rPr>
      <w:b/>
      <w:sz w:val="40"/>
      <w:szCs w:val="52"/>
    </w:rPr>
  </w:style>
  <w:style w:type="character" w:customStyle="1" w:styleId="H1Char">
    <w:name w:val="H1 Char"/>
    <w:basedOn w:val="a1"/>
    <w:link w:val="H1"/>
    <w:rsid w:val="000E373B"/>
    <w:rPr>
      <w:rFonts w:ascii="Arial" w:eastAsiaTheme="minorEastAsia" w:hAnsi="Arial" w:cs="Times New Roman"/>
      <w:b/>
      <w:sz w:val="40"/>
      <w:szCs w:val="52"/>
      <w:lang w:val="en-US"/>
    </w:rPr>
  </w:style>
  <w:style w:type="paragraph" w:customStyle="1" w:styleId="Header1">
    <w:name w:val="Header 1"/>
    <w:basedOn w:val="a9"/>
    <w:rsid w:val="000E373B"/>
    <w:rPr>
      <w:b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0E373B"/>
    <w:rPr>
      <w:rFonts w:ascii="Arial" w:eastAsiaTheme="minorEastAsia" w:hAnsi="Arial" w:cs="Times New Roman"/>
      <w:b/>
      <w:sz w:val="40"/>
      <w:szCs w:val="52"/>
      <w:lang w:val="en-US"/>
    </w:rPr>
  </w:style>
  <w:style w:type="character" w:customStyle="1" w:styleId="20">
    <w:name w:val="Заголовок 2 Знак"/>
    <w:basedOn w:val="a1"/>
    <w:link w:val="2"/>
    <w:uiPriority w:val="9"/>
    <w:rsid w:val="000E373B"/>
    <w:rPr>
      <w:rFonts w:ascii="Arial" w:eastAsiaTheme="minorEastAsia" w:hAnsi="Arial" w:cs="Times New Roman"/>
      <w:b/>
      <w:caps/>
      <w:sz w:val="24"/>
      <w:szCs w:val="26"/>
      <w:lang w:val="en-US"/>
    </w:rPr>
  </w:style>
  <w:style w:type="character" w:styleId="af3">
    <w:name w:val="Hyperlink"/>
    <w:basedOn w:val="a1"/>
    <w:uiPriority w:val="99"/>
    <w:unhideWhenUsed/>
    <w:rsid w:val="000E373B"/>
    <w:rPr>
      <w:color w:val="0000FF" w:themeColor="hyperlink"/>
      <w:u w:val="single"/>
    </w:rPr>
  </w:style>
  <w:style w:type="character" w:styleId="af4">
    <w:name w:val="page number"/>
    <w:basedOn w:val="a1"/>
    <w:uiPriority w:val="99"/>
    <w:unhideWhenUsed/>
    <w:rsid w:val="000E373B"/>
    <w:rPr>
      <w:b/>
    </w:rPr>
  </w:style>
  <w:style w:type="character" w:customStyle="1" w:styleId="Pantone485">
    <w:name w:val="Pantone 485"/>
    <w:basedOn w:val="a1"/>
    <w:uiPriority w:val="1"/>
    <w:qFormat/>
    <w:rsid w:val="000E373B"/>
    <w:rPr>
      <w:rFonts w:cs="Caecilia-Light"/>
      <w:color w:val="DC281E"/>
      <w:szCs w:val="16"/>
    </w:rPr>
  </w:style>
  <w:style w:type="paragraph" w:customStyle="1" w:styleId="RefItem1">
    <w:name w:val="Ref Item 1"/>
    <w:basedOn w:val="a0"/>
    <w:rsid w:val="000E373B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0"/>
    <w:rsid w:val="000E373B"/>
    <w:pPr>
      <w:jc w:val="left"/>
    </w:pPr>
    <w:rPr>
      <w:rFonts w:eastAsia="Times New Roman"/>
      <w:b/>
      <w:bCs/>
      <w:sz w:val="26"/>
      <w:szCs w:val="26"/>
    </w:rPr>
  </w:style>
  <w:style w:type="table" w:customStyle="1" w:styleId="TableGray">
    <w:name w:val="Table Gray"/>
    <w:basedOn w:val="a2"/>
    <w:uiPriority w:val="99"/>
    <w:rsid w:val="000E373B"/>
    <w:pPr>
      <w:spacing w:line="240" w:lineRule="auto"/>
      <w:jc w:val="left"/>
    </w:pPr>
    <w:rPr>
      <w:rFonts w:eastAsiaTheme="minorEastAsia" w:cs="Times New Roman"/>
      <w:sz w:val="20"/>
      <w:szCs w:val="20"/>
      <w:lang w:val="en-US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"/>
    <w:rsid w:val="000E373B"/>
    <w:pPr>
      <w:numPr>
        <w:numId w:val="3"/>
      </w:numPr>
      <w:tabs>
        <w:tab w:val="left" w:pos="7230"/>
      </w:tabs>
      <w:spacing w:before="240" w:after="240"/>
      <w:ind w:right="0"/>
    </w:pPr>
    <w:rPr>
      <w:i w:val="0"/>
      <w:iCs w:val="0"/>
    </w:rPr>
  </w:style>
  <w:style w:type="character" w:customStyle="1" w:styleId="40">
    <w:name w:val="Заголовок 4 Знак"/>
    <w:basedOn w:val="a1"/>
    <w:link w:val="4"/>
    <w:uiPriority w:val="9"/>
    <w:rsid w:val="00065F88"/>
    <w:rPr>
      <w:rFonts w:asciiTheme="majorHAnsi" w:eastAsiaTheme="majorEastAsia" w:hAnsiTheme="majorHAnsi" w:cstheme="majorBidi"/>
      <w:bCs/>
      <w:i/>
      <w:iCs/>
      <w:sz w:val="20"/>
      <w:szCs w:val="21"/>
    </w:rPr>
  </w:style>
  <w:style w:type="paragraph" w:customStyle="1" w:styleId="H2">
    <w:name w:val="H2"/>
    <w:basedOn w:val="a0"/>
    <w:link w:val="H2Char"/>
    <w:qFormat/>
    <w:rsid w:val="00CC6BC5"/>
    <w:pPr>
      <w:keepNext/>
      <w:pBdr>
        <w:top w:val="single" w:sz="4" w:space="11" w:color="auto"/>
        <w:bottom w:val="single" w:sz="4" w:space="11" w:color="auto"/>
      </w:pBdr>
      <w:spacing w:before="360" w:after="360"/>
      <w:jc w:val="left"/>
      <w:outlineLvl w:val="1"/>
    </w:pPr>
    <w:rPr>
      <w:b/>
      <w:caps/>
      <w:color w:val="C00000"/>
      <w:sz w:val="24"/>
      <w:szCs w:val="26"/>
    </w:rPr>
  </w:style>
  <w:style w:type="character" w:customStyle="1" w:styleId="H2Char">
    <w:name w:val="H2 Char"/>
    <w:basedOn w:val="a1"/>
    <w:link w:val="H2"/>
    <w:rsid w:val="00CC6BC5"/>
    <w:rPr>
      <w:rFonts w:ascii="Arial" w:eastAsiaTheme="minorEastAsia" w:hAnsi="Arial" w:cs="Arial"/>
      <w:b/>
      <w:caps/>
      <w:color w:val="C00000"/>
      <w:sz w:val="24"/>
      <w:szCs w:val="26"/>
    </w:rPr>
  </w:style>
  <w:style w:type="paragraph" w:customStyle="1" w:styleId="H3">
    <w:name w:val="H3"/>
    <w:basedOn w:val="a0"/>
    <w:link w:val="H3Char"/>
    <w:autoRedefine/>
    <w:qFormat/>
    <w:rsid w:val="00CC6667"/>
    <w:pPr>
      <w:keepNext/>
      <w:tabs>
        <w:tab w:val="left" w:pos="0"/>
      </w:tabs>
      <w:spacing w:before="360" w:after="240"/>
    </w:pPr>
    <w:rPr>
      <w:b/>
      <w:sz w:val="24"/>
      <w:szCs w:val="24"/>
    </w:rPr>
  </w:style>
  <w:style w:type="character" w:customStyle="1" w:styleId="H3Char">
    <w:name w:val="H3 Char"/>
    <w:basedOn w:val="a1"/>
    <w:link w:val="H3"/>
    <w:rsid w:val="00CC6667"/>
    <w:rPr>
      <w:rFonts w:ascii="Arial" w:eastAsiaTheme="minorEastAsia" w:hAnsi="Arial" w:cs="Arial"/>
      <w:b/>
      <w:sz w:val="24"/>
      <w:szCs w:val="24"/>
    </w:rPr>
  </w:style>
  <w:style w:type="paragraph" w:customStyle="1" w:styleId="NormalBold">
    <w:name w:val="Normal+Bold"/>
    <w:basedOn w:val="a0"/>
    <w:autoRedefine/>
    <w:rsid w:val="00B47D3F"/>
    <w:pPr>
      <w:tabs>
        <w:tab w:val="left" w:pos="0"/>
      </w:tabs>
      <w:spacing w:before="240"/>
      <w:ind w:right="386"/>
    </w:pPr>
    <w:rPr>
      <w:rFonts w:ascii="Times New Roman" w:hAnsi="Times New Roman"/>
      <w:b/>
      <w:sz w:val="32"/>
      <w:szCs w:val="32"/>
      <w:lang w:val="ru-RU"/>
    </w:rPr>
  </w:style>
  <w:style w:type="paragraph" w:customStyle="1" w:styleId="NormalItalic">
    <w:name w:val="Normal+Italic"/>
    <w:basedOn w:val="a0"/>
    <w:rsid w:val="00CC6BC5"/>
    <w:rPr>
      <w:i/>
    </w:rPr>
  </w:style>
  <w:style w:type="paragraph" w:customStyle="1" w:styleId="ExplanationList">
    <w:name w:val="Explanation List"/>
    <w:basedOn w:val="Explanation"/>
    <w:rsid w:val="00485DB4"/>
    <w:pPr>
      <w:numPr>
        <w:numId w:val="4"/>
      </w:numPr>
      <w:shd w:val="clear" w:color="auto" w:fill="auto"/>
    </w:pPr>
    <w:rPr>
      <w:rFonts w:ascii="Arial" w:hAnsi="Arial" w:cs="Arial"/>
      <w:sz w:val="18"/>
      <w:szCs w:val="18"/>
    </w:rPr>
  </w:style>
  <w:style w:type="paragraph" w:styleId="af5">
    <w:name w:val="footnote text"/>
    <w:basedOn w:val="a0"/>
    <w:link w:val="af6"/>
    <w:uiPriority w:val="99"/>
    <w:unhideWhenUsed/>
    <w:rsid w:val="000E373B"/>
    <w:pPr>
      <w:spacing w:after="0"/>
    </w:pPr>
    <w:rPr>
      <w:sz w:val="16"/>
      <w:szCs w:val="22"/>
    </w:rPr>
  </w:style>
  <w:style w:type="character" w:customStyle="1" w:styleId="af6">
    <w:name w:val="Текст сноски Знак"/>
    <w:basedOn w:val="a1"/>
    <w:link w:val="af5"/>
    <w:uiPriority w:val="99"/>
    <w:rsid w:val="000E373B"/>
    <w:rPr>
      <w:rFonts w:ascii="Arial" w:eastAsiaTheme="minorEastAsia" w:hAnsi="Arial" w:cs="Times New Roman"/>
      <w:sz w:val="16"/>
      <w:lang w:val="en-US"/>
    </w:rPr>
  </w:style>
  <w:style w:type="character" w:styleId="af7">
    <w:name w:val="footnote reference"/>
    <w:basedOn w:val="a1"/>
    <w:uiPriority w:val="99"/>
    <w:unhideWhenUsed/>
    <w:rsid w:val="000E373B"/>
    <w:rPr>
      <w:vertAlign w:val="superscript"/>
    </w:rPr>
  </w:style>
  <w:style w:type="paragraph" w:styleId="af8">
    <w:name w:val="Revision"/>
    <w:hidden/>
    <w:uiPriority w:val="99"/>
    <w:semiHidden/>
    <w:rsid w:val="000E373B"/>
    <w:pPr>
      <w:spacing w:line="240" w:lineRule="auto"/>
      <w:jc w:val="left"/>
    </w:pPr>
    <w:rPr>
      <w:rFonts w:ascii="Arial" w:eastAsiaTheme="minorEastAsia" w:hAnsi="Arial" w:cs="Arial"/>
      <w:sz w:val="21"/>
      <w:szCs w:val="21"/>
      <w:lang w:val="en-US"/>
    </w:rPr>
  </w:style>
  <w:style w:type="paragraph" w:customStyle="1" w:styleId="Info">
    <w:name w:val="Info"/>
    <w:basedOn w:val="a0"/>
    <w:rsid w:val="00652D0C"/>
    <w:pPr>
      <w:shd w:val="clear" w:color="auto" w:fill="D9D9D9" w:themeFill="background1" w:themeFillShade="D9"/>
    </w:pPr>
    <w:rPr>
      <w:i/>
      <w:sz w:val="18"/>
    </w:rPr>
  </w:style>
  <w:style w:type="paragraph" w:customStyle="1" w:styleId="ListNumber1">
    <w:name w:val="List Number 1"/>
    <w:basedOn w:val="a0"/>
    <w:rsid w:val="000E373B"/>
    <w:pPr>
      <w:numPr>
        <w:ilvl w:val="1"/>
        <w:numId w:val="9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0"/>
    <w:qFormat/>
    <w:rsid w:val="000E373B"/>
    <w:pPr>
      <w:numPr>
        <w:numId w:val="10"/>
      </w:numPr>
    </w:pPr>
    <w:rPr>
      <w:rFonts w:eastAsia="MS Mincho"/>
      <w:b/>
      <w:sz w:val="22"/>
    </w:rPr>
  </w:style>
  <w:style w:type="paragraph" w:customStyle="1" w:styleId="Indent">
    <w:name w:val="Indent"/>
    <w:basedOn w:val="a0"/>
    <w:qFormat/>
    <w:rsid w:val="000E373B"/>
    <w:pPr>
      <w:ind w:left="567"/>
    </w:pPr>
    <w:rPr>
      <w:rFonts w:cs="Arial"/>
      <w:b/>
    </w:rPr>
  </w:style>
  <w:style w:type="paragraph" w:customStyle="1" w:styleId="TitreTableau">
    <w:name w:val="Titre Tableau"/>
    <w:basedOn w:val="a0"/>
    <w:qFormat/>
    <w:rsid w:val="000E373B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0E373B"/>
    <w:pPr>
      <w:keepNext/>
      <w:keepLines/>
      <w:framePr w:hSpace="141" w:wrap="around" w:vAnchor="text" w:hAnchor="margin" w:y="402"/>
      <w:numPr>
        <w:numId w:val="12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E373B"/>
    <w:pPr>
      <w:spacing w:after="120" w:line="240" w:lineRule="auto"/>
    </w:pPr>
    <w:rPr>
      <w:rFonts w:ascii="Arial" w:eastAsiaTheme="minorEastAsia" w:hAnsi="Arial" w:cs="Times New Roman"/>
      <w:sz w:val="20"/>
      <w:szCs w:val="20"/>
      <w:lang w:val="en-US"/>
    </w:rPr>
  </w:style>
  <w:style w:type="paragraph" w:styleId="1">
    <w:name w:val="heading 1"/>
    <w:basedOn w:val="a0"/>
    <w:next w:val="a0"/>
    <w:link w:val="10"/>
    <w:uiPriority w:val="9"/>
    <w:rsid w:val="000E373B"/>
    <w:pPr>
      <w:spacing w:before="360" w:after="240"/>
      <w:jc w:val="left"/>
      <w:outlineLvl w:val="0"/>
    </w:pPr>
    <w:rPr>
      <w:b/>
      <w:sz w:val="40"/>
      <w:szCs w:val="52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0E373B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0E373B"/>
    <w:pPr>
      <w:keepNext/>
      <w:spacing w:before="240"/>
      <w:jc w:val="left"/>
      <w:outlineLvl w:val="2"/>
    </w:pPr>
    <w:rPr>
      <w:b/>
      <w:sz w:val="22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065F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0E373B"/>
    <w:rPr>
      <w:rFonts w:ascii="Arial" w:eastAsiaTheme="minorEastAsia" w:hAnsi="Arial" w:cs="Times New Roman"/>
      <w:b/>
      <w:szCs w:val="24"/>
      <w:lang w:val="en-US"/>
    </w:rPr>
  </w:style>
  <w:style w:type="paragraph" w:styleId="a">
    <w:name w:val="List Paragraph"/>
    <w:aliases w:val="Bullet 3"/>
    <w:basedOn w:val="a0"/>
    <w:link w:val="a4"/>
    <w:qFormat/>
    <w:rsid w:val="000E373B"/>
    <w:pPr>
      <w:numPr>
        <w:numId w:val="11"/>
      </w:numPr>
      <w:spacing w:before="120"/>
      <w:ind w:right="425"/>
      <w:contextualSpacing/>
    </w:pPr>
    <w:rPr>
      <w:rFonts w:eastAsiaTheme="minorHAnsi" w:cs="Arial"/>
      <w:i/>
      <w:iCs/>
      <w:szCs w:val="22"/>
    </w:rPr>
  </w:style>
  <w:style w:type="table" w:styleId="a5">
    <w:name w:val="Table Grid"/>
    <w:basedOn w:val="a2"/>
    <w:uiPriority w:val="59"/>
    <w:rsid w:val="000E373B"/>
    <w:pPr>
      <w:spacing w:line="240" w:lineRule="auto"/>
      <w:jc w:val="left"/>
    </w:pPr>
    <w:rPr>
      <w:rFonts w:ascii="Cambria" w:eastAsiaTheme="minorEastAsia" w:hAnsi="Cambria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Bullet 3 Знак"/>
    <w:basedOn w:val="a1"/>
    <w:link w:val="a"/>
    <w:rsid w:val="000E373B"/>
    <w:rPr>
      <w:rFonts w:ascii="Arial" w:hAnsi="Arial" w:cs="Arial"/>
      <w:i/>
      <w:iCs/>
      <w:sz w:val="20"/>
      <w:lang w:val="en-US"/>
    </w:rPr>
  </w:style>
  <w:style w:type="paragraph" w:styleId="a6">
    <w:name w:val="No Spacing"/>
    <w:uiPriority w:val="1"/>
    <w:qFormat/>
    <w:rsid w:val="008C5775"/>
    <w:pPr>
      <w:spacing w:line="240" w:lineRule="auto"/>
    </w:pPr>
  </w:style>
  <w:style w:type="paragraph" w:styleId="21">
    <w:name w:val="Body Text 2"/>
    <w:basedOn w:val="a0"/>
    <w:link w:val="22"/>
    <w:rsid w:val="008C5775"/>
    <w:pPr>
      <w:spacing w:line="480" w:lineRule="auto"/>
      <w:jc w:val="left"/>
    </w:pPr>
    <w:rPr>
      <w:rFonts w:ascii="Times New Roman" w:eastAsia="Times New Roman" w:hAnsi="Times New Roman"/>
    </w:rPr>
  </w:style>
  <w:style w:type="character" w:customStyle="1" w:styleId="22">
    <w:name w:val="Основной текст 2 Знак"/>
    <w:basedOn w:val="a1"/>
    <w:link w:val="21"/>
    <w:rsid w:val="008C5775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0"/>
    <w:link w:val="a8"/>
    <w:uiPriority w:val="99"/>
    <w:semiHidden/>
    <w:unhideWhenUsed/>
    <w:rsid w:val="000E373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0E373B"/>
    <w:rPr>
      <w:rFonts w:ascii="Lucida Grande" w:eastAsiaTheme="minorEastAsia" w:hAnsi="Lucida Grande" w:cs="Lucida Grande"/>
      <w:sz w:val="18"/>
      <w:szCs w:val="18"/>
      <w:lang w:val="en-US"/>
    </w:rPr>
  </w:style>
  <w:style w:type="paragraph" w:customStyle="1" w:styleId="Explanation">
    <w:name w:val="Explanation"/>
    <w:basedOn w:val="a0"/>
    <w:qFormat/>
    <w:rsid w:val="00665B8C"/>
    <w:pPr>
      <w:shd w:val="clear" w:color="auto" w:fill="FFFFE1"/>
      <w:ind w:left="113" w:right="113"/>
    </w:pPr>
    <w:rPr>
      <w:rFonts w:ascii="Calibri" w:eastAsia="Times New Roman" w:hAnsi="Calibri"/>
      <w:i/>
      <w:iCs/>
      <w:szCs w:val="24"/>
    </w:rPr>
  </w:style>
  <w:style w:type="paragraph" w:customStyle="1" w:styleId="Exaplanationbullets">
    <w:name w:val="Exaplanation bullets"/>
    <w:basedOn w:val="Explanation"/>
    <w:qFormat/>
    <w:rsid w:val="00665B8C"/>
    <w:pPr>
      <w:numPr>
        <w:numId w:val="1"/>
      </w:numPr>
    </w:pPr>
  </w:style>
  <w:style w:type="paragraph" w:styleId="a9">
    <w:name w:val="header"/>
    <w:basedOn w:val="a0"/>
    <w:link w:val="aa"/>
    <w:uiPriority w:val="99"/>
    <w:unhideWhenUsed/>
    <w:rsid w:val="000E373B"/>
    <w:pPr>
      <w:spacing w:after="0" w:line="288" w:lineRule="auto"/>
      <w:jc w:val="left"/>
    </w:pPr>
    <w:rPr>
      <w:sz w:val="16"/>
    </w:rPr>
  </w:style>
  <w:style w:type="character" w:customStyle="1" w:styleId="aa">
    <w:name w:val="Верхний колонтитул Знак"/>
    <w:basedOn w:val="a1"/>
    <w:link w:val="a9"/>
    <w:uiPriority w:val="99"/>
    <w:rsid w:val="000E373B"/>
    <w:rPr>
      <w:rFonts w:ascii="Arial" w:eastAsiaTheme="minorEastAsia" w:hAnsi="Arial" w:cs="Times New Roman"/>
      <w:sz w:val="16"/>
      <w:szCs w:val="20"/>
      <w:lang w:val="en-US"/>
    </w:rPr>
  </w:style>
  <w:style w:type="paragraph" w:styleId="ab">
    <w:name w:val="footer"/>
    <w:basedOn w:val="a0"/>
    <w:link w:val="ac"/>
    <w:uiPriority w:val="99"/>
    <w:unhideWhenUsed/>
    <w:rsid w:val="000E373B"/>
    <w:pPr>
      <w:spacing w:after="0"/>
      <w:jc w:val="left"/>
    </w:pPr>
    <w:rPr>
      <w:sz w:val="16"/>
      <w:szCs w:val="18"/>
    </w:rPr>
  </w:style>
  <w:style w:type="character" w:customStyle="1" w:styleId="ac">
    <w:name w:val="Нижний колонтитул Знак"/>
    <w:basedOn w:val="a1"/>
    <w:link w:val="ab"/>
    <w:uiPriority w:val="99"/>
    <w:rsid w:val="000E373B"/>
    <w:rPr>
      <w:rFonts w:ascii="Arial" w:eastAsiaTheme="minorEastAsia" w:hAnsi="Arial" w:cs="Times New Roman"/>
      <w:sz w:val="16"/>
      <w:szCs w:val="18"/>
      <w:lang w:val="en-US"/>
    </w:rPr>
  </w:style>
  <w:style w:type="paragraph" w:customStyle="1" w:styleId="ecxmsonormal">
    <w:name w:val="ecxmsonormal"/>
    <w:basedOn w:val="a0"/>
    <w:rsid w:val="005E533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ecxmsolistparagraph">
    <w:name w:val="ecxmsolistparagraph"/>
    <w:basedOn w:val="a0"/>
    <w:rsid w:val="005E533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a1"/>
    <w:rsid w:val="005E5334"/>
  </w:style>
  <w:style w:type="character" w:styleId="ad">
    <w:name w:val="annotation reference"/>
    <w:basedOn w:val="a1"/>
    <w:uiPriority w:val="99"/>
    <w:semiHidden/>
    <w:unhideWhenUsed/>
    <w:rsid w:val="000E373B"/>
    <w:rPr>
      <w:sz w:val="18"/>
      <w:szCs w:val="18"/>
    </w:rPr>
  </w:style>
  <w:style w:type="paragraph" w:styleId="ae">
    <w:name w:val="annotation text"/>
    <w:basedOn w:val="a0"/>
    <w:link w:val="af"/>
    <w:uiPriority w:val="99"/>
    <w:semiHidden/>
    <w:unhideWhenUsed/>
    <w:rsid w:val="00CC6BC5"/>
    <w:rPr>
      <w:sz w:val="24"/>
      <w:szCs w:val="24"/>
    </w:rPr>
  </w:style>
  <w:style w:type="character" w:customStyle="1" w:styleId="af">
    <w:name w:val="Текст комментария Знак"/>
    <w:basedOn w:val="a1"/>
    <w:link w:val="ae"/>
    <w:uiPriority w:val="99"/>
    <w:semiHidden/>
    <w:rsid w:val="00CC6BC5"/>
    <w:rPr>
      <w:rFonts w:ascii="Arial" w:eastAsiaTheme="minorEastAsia" w:hAnsi="Arial" w:cs="Arial"/>
      <w:sz w:val="24"/>
      <w:szCs w:val="24"/>
    </w:rPr>
  </w:style>
  <w:style w:type="paragraph" w:styleId="af0">
    <w:name w:val="annotation subject"/>
    <w:basedOn w:val="a0"/>
    <w:link w:val="af1"/>
    <w:uiPriority w:val="99"/>
    <w:semiHidden/>
    <w:unhideWhenUsed/>
    <w:rsid w:val="000E373B"/>
    <w:rPr>
      <w:b/>
      <w:bCs/>
    </w:rPr>
  </w:style>
  <w:style w:type="character" w:customStyle="1" w:styleId="af1">
    <w:name w:val="Тема примечания Знак"/>
    <w:basedOn w:val="a1"/>
    <w:link w:val="af0"/>
    <w:uiPriority w:val="99"/>
    <w:semiHidden/>
    <w:rsid w:val="000E373B"/>
    <w:rPr>
      <w:rFonts w:ascii="Arial" w:eastAsiaTheme="minorEastAsia" w:hAnsi="Arial" w:cs="Times New Roman"/>
      <w:b/>
      <w:bCs/>
      <w:sz w:val="20"/>
      <w:szCs w:val="20"/>
      <w:lang w:val="en-US"/>
    </w:rPr>
  </w:style>
  <w:style w:type="paragraph" w:customStyle="1" w:styleId="BasicParagraph">
    <w:name w:val="[Basic Paragraph]"/>
    <w:basedOn w:val="a0"/>
    <w:uiPriority w:val="99"/>
    <w:rsid w:val="000E373B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Bullet1">
    <w:name w:val="Bullet 1"/>
    <w:basedOn w:val="a0"/>
    <w:rsid w:val="000E373B"/>
    <w:pPr>
      <w:numPr>
        <w:numId w:val="2"/>
      </w:numPr>
      <w:spacing w:after="60"/>
      <w:jc w:val="left"/>
    </w:pPr>
    <w:rPr>
      <w:rFonts w:eastAsia="Times New Roman"/>
      <w:color w:val="000000"/>
    </w:rPr>
  </w:style>
  <w:style w:type="paragraph" w:customStyle="1" w:styleId="Default">
    <w:name w:val="Default"/>
    <w:rsid w:val="000E373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styleId="af2">
    <w:name w:val="FollowedHyperlink"/>
    <w:basedOn w:val="a1"/>
    <w:uiPriority w:val="99"/>
    <w:semiHidden/>
    <w:unhideWhenUsed/>
    <w:rsid w:val="000E373B"/>
    <w:rPr>
      <w:color w:val="800080" w:themeColor="followedHyperlink"/>
      <w:u w:val="single"/>
    </w:rPr>
  </w:style>
  <w:style w:type="paragraph" w:customStyle="1" w:styleId="H1">
    <w:name w:val="H1"/>
    <w:basedOn w:val="a0"/>
    <w:link w:val="H1Char"/>
    <w:qFormat/>
    <w:rsid w:val="000E373B"/>
    <w:pPr>
      <w:spacing w:before="360" w:after="240"/>
      <w:jc w:val="left"/>
      <w:outlineLvl w:val="0"/>
    </w:pPr>
    <w:rPr>
      <w:b/>
      <w:sz w:val="40"/>
      <w:szCs w:val="52"/>
    </w:rPr>
  </w:style>
  <w:style w:type="character" w:customStyle="1" w:styleId="H1Char">
    <w:name w:val="H1 Char"/>
    <w:basedOn w:val="a1"/>
    <w:link w:val="H1"/>
    <w:rsid w:val="000E373B"/>
    <w:rPr>
      <w:rFonts w:ascii="Arial" w:eastAsiaTheme="minorEastAsia" w:hAnsi="Arial" w:cs="Times New Roman"/>
      <w:b/>
      <w:sz w:val="40"/>
      <w:szCs w:val="52"/>
      <w:lang w:val="en-US"/>
    </w:rPr>
  </w:style>
  <w:style w:type="paragraph" w:customStyle="1" w:styleId="Header1">
    <w:name w:val="Header 1"/>
    <w:basedOn w:val="a9"/>
    <w:rsid w:val="000E373B"/>
    <w:rPr>
      <w:b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0E373B"/>
    <w:rPr>
      <w:rFonts w:ascii="Arial" w:eastAsiaTheme="minorEastAsia" w:hAnsi="Arial" w:cs="Times New Roman"/>
      <w:b/>
      <w:sz w:val="40"/>
      <w:szCs w:val="52"/>
      <w:lang w:val="en-US"/>
    </w:rPr>
  </w:style>
  <w:style w:type="character" w:customStyle="1" w:styleId="20">
    <w:name w:val="Заголовок 2 Знак"/>
    <w:basedOn w:val="a1"/>
    <w:link w:val="2"/>
    <w:uiPriority w:val="9"/>
    <w:rsid w:val="000E373B"/>
    <w:rPr>
      <w:rFonts w:ascii="Arial" w:eastAsiaTheme="minorEastAsia" w:hAnsi="Arial" w:cs="Times New Roman"/>
      <w:b/>
      <w:caps/>
      <w:sz w:val="24"/>
      <w:szCs w:val="26"/>
      <w:lang w:val="en-US"/>
    </w:rPr>
  </w:style>
  <w:style w:type="character" w:styleId="af3">
    <w:name w:val="Hyperlink"/>
    <w:basedOn w:val="a1"/>
    <w:uiPriority w:val="99"/>
    <w:unhideWhenUsed/>
    <w:rsid w:val="000E373B"/>
    <w:rPr>
      <w:color w:val="0000FF" w:themeColor="hyperlink"/>
      <w:u w:val="single"/>
    </w:rPr>
  </w:style>
  <w:style w:type="character" w:styleId="af4">
    <w:name w:val="page number"/>
    <w:basedOn w:val="a1"/>
    <w:uiPriority w:val="99"/>
    <w:unhideWhenUsed/>
    <w:rsid w:val="000E373B"/>
    <w:rPr>
      <w:b/>
    </w:rPr>
  </w:style>
  <w:style w:type="character" w:customStyle="1" w:styleId="Pantone485">
    <w:name w:val="Pantone 485"/>
    <w:basedOn w:val="a1"/>
    <w:uiPriority w:val="1"/>
    <w:qFormat/>
    <w:rsid w:val="000E373B"/>
    <w:rPr>
      <w:rFonts w:cs="Caecilia-Light"/>
      <w:color w:val="DC281E"/>
      <w:szCs w:val="16"/>
    </w:rPr>
  </w:style>
  <w:style w:type="paragraph" w:customStyle="1" w:styleId="RefItem1">
    <w:name w:val="Ref Item 1"/>
    <w:basedOn w:val="a0"/>
    <w:rsid w:val="000E373B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0"/>
    <w:rsid w:val="000E373B"/>
    <w:pPr>
      <w:jc w:val="left"/>
    </w:pPr>
    <w:rPr>
      <w:rFonts w:eastAsia="Times New Roman"/>
      <w:b/>
      <w:bCs/>
      <w:sz w:val="26"/>
      <w:szCs w:val="26"/>
    </w:rPr>
  </w:style>
  <w:style w:type="table" w:customStyle="1" w:styleId="TableGray">
    <w:name w:val="Table Gray"/>
    <w:basedOn w:val="a2"/>
    <w:uiPriority w:val="99"/>
    <w:rsid w:val="000E373B"/>
    <w:pPr>
      <w:spacing w:line="240" w:lineRule="auto"/>
      <w:jc w:val="left"/>
    </w:pPr>
    <w:rPr>
      <w:rFonts w:eastAsiaTheme="minorEastAsia" w:cs="Times New Roman"/>
      <w:sz w:val="20"/>
      <w:szCs w:val="20"/>
      <w:lang w:val="en-US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"/>
    <w:rsid w:val="000E373B"/>
    <w:pPr>
      <w:numPr>
        <w:numId w:val="3"/>
      </w:numPr>
      <w:tabs>
        <w:tab w:val="left" w:pos="7230"/>
      </w:tabs>
      <w:spacing w:before="240" w:after="240"/>
      <w:ind w:right="0"/>
    </w:pPr>
    <w:rPr>
      <w:i w:val="0"/>
      <w:iCs w:val="0"/>
    </w:rPr>
  </w:style>
  <w:style w:type="character" w:customStyle="1" w:styleId="40">
    <w:name w:val="Заголовок 4 Знак"/>
    <w:basedOn w:val="a1"/>
    <w:link w:val="4"/>
    <w:uiPriority w:val="9"/>
    <w:rsid w:val="00065F88"/>
    <w:rPr>
      <w:rFonts w:asciiTheme="majorHAnsi" w:eastAsiaTheme="majorEastAsia" w:hAnsiTheme="majorHAnsi" w:cstheme="majorBidi"/>
      <w:bCs/>
      <w:i/>
      <w:iCs/>
      <w:sz w:val="20"/>
      <w:szCs w:val="21"/>
    </w:rPr>
  </w:style>
  <w:style w:type="paragraph" w:customStyle="1" w:styleId="H2">
    <w:name w:val="H2"/>
    <w:basedOn w:val="a0"/>
    <w:link w:val="H2Char"/>
    <w:qFormat/>
    <w:rsid w:val="00CC6BC5"/>
    <w:pPr>
      <w:keepNext/>
      <w:pBdr>
        <w:top w:val="single" w:sz="4" w:space="11" w:color="auto"/>
        <w:bottom w:val="single" w:sz="4" w:space="11" w:color="auto"/>
      </w:pBdr>
      <w:spacing w:before="360" w:after="360"/>
      <w:jc w:val="left"/>
      <w:outlineLvl w:val="1"/>
    </w:pPr>
    <w:rPr>
      <w:b/>
      <w:caps/>
      <w:color w:val="C00000"/>
      <w:sz w:val="24"/>
      <w:szCs w:val="26"/>
    </w:rPr>
  </w:style>
  <w:style w:type="character" w:customStyle="1" w:styleId="H2Char">
    <w:name w:val="H2 Char"/>
    <w:basedOn w:val="a1"/>
    <w:link w:val="H2"/>
    <w:rsid w:val="00CC6BC5"/>
    <w:rPr>
      <w:rFonts w:ascii="Arial" w:eastAsiaTheme="minorEastAsia" w:hAnsi="Arial" w:cs="Arial"/>
      <w:b/>
      <w:caps/>
      <w:color w:val="C00000"/>
      <w:sz w:val="24"/>
      <w:szCs w:val="26"/>
    </w:rPr>
  </w:style>
  <w:style w:type="paragraph" w:customStyle="1" w:styleId="H3">
    <w:name w:val="H3"/>
    <w:basedOn w:val="a0"/>
    <w:link w:val="H3Char"/>
    <w:autoRedefine/>
    <w:qFormat/>
    <w:rsid w:val="00CC6667"/>
    <w:pPr>
      <w:keepNext/>
      <w:tabs>
        <w:tab w:val="left" w:pos="0"/>
      </w:tabs>
      <w:spacing w:before="360" w:after="240"/>
    </w:pPr>
    <w:rPr>
      <w:b/>
      <w:sz w:val="24"/>
      <w:szCs w:val="24"/>
    </w:rPr>
  </w:style>
  <w:style w:type="character" w:customStyle="1" w:styleId="H3Char">
    <w:name w:val="H3 Char"/>
    <w:basedOn w:val="a1"/>
    <w:link w:val="H3"/>
    <w:rsid w:val="00CC6667"/>
    <w:rPr>
      <w:rFonts w:ascii="Arial" w:eastAsiaTheme="minorEastAsia" w:hAnsi="Arial" w:cs="Arial"/>
      <w:b/>
      <w:sz w:val="24"/>
      <w:szCs w:val="24"/>
    </w:rPr>
  </w:style>
  <w:style w:type="paragraph" w:customStyle="1" w:styleId="NormalBold">
    <w:name w:val="Normal+Bold"/>
    <w:basedOn w:val="a0"/>
    <w:autoRedefine/>
    <w:rsid w:val="00B47D3F"/>
    <w:pPr>
      <w:tabs>
        <w:tab w:val="left" w:pos="0"/>
      </w:tabs>
      <w:spacing w:before="240"/>
      <w:ind w:right="386"/>
    </w:pPr>
    <w:rPr>
      <w:rFonts w:ascii="Times New Roman" w:hAnsi="Times New Roman"/>
      <w:b/>
      <w:sz w:val="32"/>
      <w:szCs w:val="32"/>
      <w:lang w:val="ru-RU"/>
    </w:rPr>
  </w:style>
  <w:style w:type="paragraph" w:customStyle="1" w:styleId="NormalItalic">
    <w:name w:val="Normal+Italic"/>
    <w:basedOn w:val="a0"/>
    <w:rsid w:val="00CC6BC5"/>
    <w:rPr>
      <w:i/>
    </w:rPr>
  </w:style>
  <w:style w:type="paragraph" w:customStyle="1" w:styleId="ExplanationList">
    <w:name w:val="Explanation List"/>
    <w:basedOn w:val="Explanation"/>
    <w:rsid w:val="00485DB4"/>
    <w:pPr>
      <w:numPr>
        <w:numId w:val="4"/>
      </w:numPr>
      <w:shd w:val="clear" w:color="auto" w:fill="auto"/>
    </w:pPr>
    <w:rPr>
      <w:rFonts w:ascii="Arial" w:hAnsi="Arial" w:cs="Arial"/>
      <w:sz w:val="18"/>
      <w:szCs w:val="18"/>
    </w:rPr>
  </w:style>
  <w:style w:type="paragraph" w:styleId="af5">
    <w:name w:val="footnote text"/>
    <w:basedOn w:val="a0"/>
    <w:link w:val="af6"/>
    <w:uiPriority w:val="99"/>
    <w:unhideWhenUsed/>
    <w:rsid w:val="000E373B"/>
    <w:pPr>
      <w:spacing w:after="0"/>
    </w:pPr>
    <w:rPr>
      <w:sz w:val="16"/>
      <w:szCs w:val="22"/>
    </w:rPr>
  </w:style>
  <w:style w:type="character" w:customStyle="1" w:styleId="af6">
    <w:name w:val="Текст сноски Знак"/>
    <w:basedOn w:val="a1"/>
    <w:link w:val="af5"/>
    <w:uiPriority w:val="99"/>
    <w:rsid w:val="000E373B"/>
    <w:rPr>
      <w:rFonts w:ascii="Arial" w:eastAsiaTheme="minorEastAsia" w:hAnsi="Arial" w:cs="Times New Roman"/>
      <w:sz w:val="16"/>
      <w:lang w:val="en-US"/>
    </w:rPr>
  </w:style>
  <w:style w:type="character" w:styleId="af7">
    <w:name w:val="footnote reference"/>
    <w:basedOn w:val="a1"/>
    <w:uiPriority w:val="99"/>
    <w:unhideWhenUsed/>
    <w:rsid w:val="000E373B"/>
    <w:rPr>
      <w:vertAlign w:val="superscript"/>
    </w:rPr>
  </w:style>
  <w:style w:type="paragraph" w:styleId="af8">
    <w:name w:val="Revision"/>
    <w:hidden/>
    <w:uiPriority w:val="99"/>
    <w:semiHidden/>
    <w:rsid w:val="000E373B"/>
    <w:pPr>
      <w:spacing w:line="240" w:lineRule="auto"/>
      <w:jc w:val="left"/>
    </w:pPr>
    <w:rPr>
      <w:rFonts w:ascii="Arial" w:eastAsiaTheme="minorEastAsia" w:hAnsi="Arial" w:cs="Arial"/>
      <w:sz w:val="21"/>
      <w:szCs w:val="21"/>
      <w:lang w:val="en-US"/>
    </w:rPr>
  </w:style>
  <w:style w:type="paragraph" w:customStyle="1" w:styleId="Info">
    <w:name w:val="Info"/>
    <w:basedOn w:val="a0"/>
    <w:rsid w:val="00652D0C"/>
    <w:pPr>
      <w:shd w:val="clear" w:color="auto" w:fill="D9D9D9" w:themeFill="background1" w:themeFillShade="D9"/>
    </w:pPr>
    <w:rPr>
      <w:i/>
      <w:sz w:val="18"/>
    </w:rPr>
  </w:style>
  <w:style w:type="paragraph" w:customStyle="1" w:styleId="ListNumber1">
    <w:name w:val="List Number 1"/>
    <w:basedOn w:val="a0"/>
    <w:rsid w:val="000E373B"/>
    <w:pPr>
      <w:numPr>
        <w:ilvl w:val="1"/>
        <w:numId w:val="9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0"/>
    <w:qFormat/>
    <w:rsid w:val="000E373B"/>
    <w:pPr>
      <w:numPr>
        <w:numId w:val="10"/>
      </w:numPr>
    </w:pPr>
    <w:rPr>
      <w:rFonts w:eastAsia="MS Mincho"/>
      <w:b/>
      <w:sz w:val="22"/>
    </w:rPr>
  </w:style>
  <w:style w:type="paragraph" w:customStyle="1" w:styleId="Indent">
    <w:name w:val="Indent"/>
    <w:basedOn w:val="a0"/>
    <w:qFormat/>
    <w:rsid w:val="000E373B"/>
    <w:pPr>
      <w:ind w:left="567"/>
    </w:pPr>
    <w:rPr>
      <w:rFonts w:cs="Arial"/>
      <w:b/>
    </w:rPr>
  </w:style>
  <w:style w:type="paragraph" w:customStyle="1" w:styleId="TitreTableau">
    <w:name w:val="Titre Tableau"/>
    <w:basedOn w:val="a0"/>
    <w:qFormat/>
    <w:rsid w:val="000E373B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0E373B"/>
    <w:pPr>
      <w:keepNext/>
      <w:keepLines/>
      <w:framePr w:hSpace="141" w:wrap="around" w:vAnchor="text" w:hAnchor="margin" w:y="402"/>
      <w:numPr>
        <w:numId w:val="12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2748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3717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4106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9916">
          <w:marLeft w:val="432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53083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819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4802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1127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916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1550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286">
          <w:marLeft w:val="432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60319">
          <w:marLeft w:val="432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5596">
          <w:marLeft w:val="432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8245">
          <w:marLeft w:val="432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600">
          <w:marLeft w:val="432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712">
          <w:marLeft w:val="432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IFRC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\Clients\Croix Rouge\ICRC_Template.dotx</Template>
  <TotalTime>222</TotalTime>
  <Pages>6</Pages>
  <Words>1761</Words>
  <Characters>10041</Characters>
  <Application>Microsoft Macintosh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jfrize</dc:creator>
  <cp:lastModifiedBy>Мария</cp:lastModifiedBy>
  <cp:revision>53</cp:revision>
  <cp:lastPrinted>2015-09-08T18:41:00Z</cp:lastPrinted>
  <dcterms:created xsi:type="dcterms:W3CDTF">2015-09-04T12:57:00Z</dcterms:created>
  <dcterms:modified xsi:type="dcterms:W3CDTF">2017-04-04T15:28:00Z</dcterms:modified>
</cp:coreProperties>
</file>