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574" w:rsidRPr="0029123B" w:rsidRDefault="002D3574" w:rsidP="00511BB2">
      <w:pPr>
        <w:pStyle w:val="H1"/>
        <w:outlineLvl w:val="9"/>
        <w:rPr>
          <w:rFonts w:cs="Arial"/>
        </w:rPr>
      </w:pPr>
      <w:r w:rsidRPr="0029123B">
        <w:rPr>
          <w:rFonts w:cs="Arial"/>
        </w:rPr>
        <w:t xml:space="preserve">IFRC </w:t>
      </w:r>
      <w:r w:rsidR="0088566A" w:rsidRPr="0029123B">
        <w:rPr>
          <w:rFonts w:cs="Arial"/>
        </w:rPr>
        <w:t>facilitation guide for contingency planning working groups</w:t>
      </w:r>
    </w:p>
    <w:p w:rsidR="00511BB2" w:rsidRPr="00511BB2" w:rsidRDefault="00511BB2" w:rsidP="00511BB2">
      <w:pPr>
        <w:spacing w:before="600"/>
        <w:jc w:val="center"/>
        <w:rPr>
          <w:b/>
          <w:snapToGrid w:val="0"/>
          <w:sz w:val="36"/>
        </w:rPr>
      </w:pPr>
      <w:r w:rsidRPr="00511BB2">
        <w:rPr>
          <w:b/>
          <w:snapToGrid w:val="0"/>
          <w:sz w:val="36"/>
        </w:rPr>
        <w:t>READ THIS FIRST</w:t>
      </w:r>
    </w:p>
    <w:p w:rsidR="00376789" w:rsidRPr="0029123B" w:rsidRDefault="00210EC5" w:rsidP="00511BB2">
      <w:pPr>
        <w:spacing w:before="240"/>
        <w:rPr>
          <w:rFonts w:cs="Arial"/>
        </w:rPr>
      </w:pPr>
      <w:r w:rsidRPr="0029123B">
        <w:rPr>
          <w:rFonts w:cs="Arial"/>
          <w:b/>
        </w:rPr>
        <w:t>This is a “how to” guide</w:t>
      </w:r>
      <w:r w:rsidRPr="0029123B">
        <w:rPr>
          <w:rFonts w:cs="Arial"/>
        </w:rPr>
        <w:t xml:space="preserve"> designed to help </w:t>
      </w:r>
      <w:r w:rsidR="00376789" w:rsidRPr="0029123B">
        <w:rPr>
          <w:rFonts w:cs="Arial"/>
        </w:rPr>
        <w:t xml:space="preserve">NS </w:t>
      </w:r>
      <w:r w:rsidRPr="0029123B">
        <w:rPr>
          <w:rFonts w:cs="Arial"/>
        </w:rPr>
        <w:t>facilitators (or anyone assigned the task of producing a CP document) to accomplish this single aspect of the considerably wider overall contingency planning process. It is a component of the Federation’s CP Package, and directly supports Module</w:t>
      </w:r>
      <w:r w:rsidR="00540B79" w:rsidRPr="0029123B">
        <w:rPr>
          <w:rFonts w:cs="Arial"/>
        </w:rPr>
        <w:t>s 2 (ANALYSE), 3 (DEVELOP), and 4</w:t>
      </w:r>
      <w:r w:rsidR="00376789" w:rsidRPr="0029123B">
        <w:rPr>
          <w:rFonts w:cs="Arial"/>
        </w:rPr>
        <w:t xml:space="preserve"> (IMPLEMENT) of that package. It is included</w:t>
      </w:r>
      <w:r w:rsidR="00540B79" w:rsidRPr="0029123B">
        <w:rPr>
          <w:rFonts w:cs="Arial"/>
        </w:rPr>
        <w:t xml:space="preserve"> as a reference document supporting Module 3</w:t>
      </w:r>
      <w:r w:rsidR="00376789" w:rsidRPr="0029123B">
        <w:rPr>
          <w:rFonts w:cs="Arial"/>
        </w:rPr>
        <w:t xml:space="preserve"> (DEVELOP) as this module is primarily concerned with the production of the plan document itself.</w:t>
      </w:r>
    </w:p>
    <w:p w:rsidR="0059450D" w:rsidRPr="0029123B" w:rsidRDefault="00210EC5" w:rsidP="00210EC5">
      <w:pPr>
        <w:rPr>
          <w:rFonts w:cs="Arial"/>
        </w:rPr>
      </w:pPr>
      <w:r w:rsidRPr="0029123B">
        <w:rPr>
          <w:rFonts w:cs="Arial"/>
        </w:rPr>
        <w:t>While this guide focuses on this single element of the wider process,</w:t>
      </w:r>
      <w:r w:rsidR="00284057" w:rsidRPr="0029123B">
        <w:rPr>
          <w:rFonts w:cs="Arial"/>
        </w:rPr>
        <w:t xml:space="preserve"> (drafting the CP document)</w:t>
      </w:r>
      <w:r w:rsidRPr="0029123B">
        <w:rPr>
          <w:rFonts w:cs="Arial"/>
        </w:rPr>
        <w:t xml:space="preserve"> it does not impl</w:t>
      </w:r>
      <w:r w:rsidR="00284057" w:rsidRPr="0029123B">
        <w:rPr>
          <w:rFonts w:cs="Arial"/>
        </w:rPr>
        <w:t>y that the production of</w:t>
      </w:r>
      <w:r w:rsidR="00376789" w:rsidRPr="0029123B">
        <w:rPr>
          <w:rFonts w:cs="Arial"/>
        </w:rPr>
        <w:t xml:space="preserve"> a </w:t>
      </w:r>
      <w:r w:rsidRPr="0029123B">
        <w:rPr>
          <w:rFonts w:cs="Arial"/>
        </w:rPr>
        <w:t xml:space="preserve">document is the most important aspect of that process. The CP document is simply an indicator and record that the process has been done or is under way. </w:t>
      </w:r>
      <w:r w:rsidR="00376789" w:rsidRPr="0029123B">
        <w:rPr>
          <w:rFonts w:cs="Arial"/>
        </w:rPr>
        <w:t xml:space="preserve">However, it is still important that the document is of high quality and has genuine buy-in from stakeholders both within and outside of the RC NS. </w:t>
      </w:r>
    </w:p>
    <w:p w:rsidR="00085929" w:rsidRPr="0029123B" w:rsidRDefault="0059450D" w:rsidP="00210EC5">
      <w:pPr>
        <w:rPr>
          <w:rFonts w:cs="Arial"/>
        </w:rPr>
      </w:pPr>
      <w:r w:rsidRPr="0029123B">
        <w:rPr>
          <w:rFonts w:cs="Arial"/>
        </w:rPr>
        <w:t>While CP drafting may be done by a small team or even a single individual or consultant, this often results in a document that reflects an incomplete understanding of the NS dynamics and the realities that the planned-for hazard will present for emergency respo</w:t>
      </w:r>
      <w:r w:rsidR="00085929" w:rsidRPr="0029123B">
        <w:rPr>
          <w:rFonts w:cs="Arial"/>
        </w:rPr>
        <w:t>nders. The process proposed in this guide</w:t>
      </w:r>
      <w:r w:rsidRPr="0029123B">
        <w:rPr>
          <w:rFonts w:cs="Arial"/>
        </w:rPr>
        <w:t xml:space="preserve"> is based on the model of conducting a focused workshop with well-chosen participants who can dedicate time and expertise to working as a group to develop a more complete and significant CP docume</w:t>
      </w:r>
      <w:r w:rsidR="00085929" w:rsidRPr="0029123B">
        <w:rPr>
          <w:rFonts w:cs="Arial"/>
        </w:rPr>
        <w:t xml:space="preserve">nt. </w:t>
      </w:r>
    </w:p>
    <w:p w:rsidR="0059450D" w:rsidRPr="0029123B" w:rsidRDefault="00085929" w:rsidP="00210EC5">
      <w:pPr>
        <w:rPr>
          <w:rFonts w:cs="Arial"/>
        </w:rPr>
      </w:pPr>
      <w:r w:rsidRPr="0029123B">
        <w:rPr>
          <w:rFonts w:cs="Arial"/>
        </w:rPr>
        <w:t>This</w:t>
      </w:r>
      <w:r w:rsidR="0059450D" w:rsidRPr="0029123B">
        <w:rPr>
          <w:rFonts w:cs="Arial"/>
        </w:rPr>
        <w:t xml:space="preserve"> </w:t>
      </w:r>
      <w:r w:rsidRPr="0029123B">
        <w:rPr>
          <w:rFonts w:cs="Arial"/>
        </w:rPr>
        <w:t xml:space="preserve">is not the only viable </w:t>
      </w:r>
      <w:r w:rsidR="0059450D" w:rsidRPr="0029123B">
        <w:rPr>
          <w:rFonts w:cs="Arial"/>
        </w:rPr>
        <w:t>process</w:t>
      </w:r>
      <w:r w:rsidR="00284057" w:rsidRPr="0029123B">
        <w:rPr>
          <w:rFonts w:cs="Arial"/>
        </w:rPr>
        <w:t>, however. D</w:t>
      </w:r>
      <w:r w:rsidR="007909E1" w:rsidRPr="0029123B">
        <w:rPr>
          <w:rFonts w:cs="Arial"/>
        </w:rPr>
        <w:t>rafting a CP document</w:t>
      </w:r>
      <w:r w:rsidR="0059450D" w:rsidRPr="0029123B">
        <w:rPr>
          <w:rFonts w:cs="Arial"/>
        </w:rPr>
        <w:t xml:space="preserve"> may be done </w:t>
      </w:r>
      <w:r w:rsidRPr="0029123B">
        <w:rPr>
          <w:rFonts w:cs="Arial"/>
        </w:rPr>
        <w:t>sequentially</w:t>
      </w:r>
      <w:r w:rsidR="0059450D" w:rsidRPr="0029123B">
        <w:rPr>
          <w:rFonts w:cs="Arial"/>
        </w:rPr>
        <w:t xml:space="preserve"> by sending drafts and questionnaires out to </w:t>
      </w:r>
      <w:r w:rsidR="00284057" w:rsidRPr="0029123B">
        <w:rPr>
          <w:rFonts w:cs="Arial"/>
        </w:rPr>
        <w:t xml:space="preserve">multiple </w:t>
      </w:r>
      <w:r w:rsidRPr="0029123B">
        <w:rPr>
          <w:rFonts w:cs="Arial"/>
        </w:rPr>
        <w:t>participants by email, fo</w:t>
      </w:r>
      <w:r w:rsidR="007909E1" w:rsidRPr="0029123B">
        <w:rPr>
          <w:rFonts w:cs="Arial"/>
        </w:rPr>
        <w:t>r example, without</w:t>
      </w:r>
      <w:r w:rsidRPr="0029123B">
        <w:rPr>
          <w:rFonts w:cs="Arial"/>
        </w:rPr>
        <w:t xml:space="preserve"> convening a large </w:t>
      </w:r>
      <w:r w:rsidR="007909E1" w:rsidRPr="0029123B">
        <w:rPr>
          <w:rFonts w:cs="Arial"/>
        </w:rPr>
        <w:t xml:space="preserve">working </w:t>
      </w:r>
      <w:r w:rsidRPr="0029123B">
        <w:rPr>
          <w:rFonts w:cs="Arial"/>
        </w:rPr>
        <w:t>group or workshop. While convening a working group or workshop does require resources and dedicated time,</w:t>
      </w:r>
      <w:r w:rsidR="0059450D" w:rsidRPr="0029123B">
        <w:rPr>
          <w:rFonts w:cs="Arial"/>
        </w:rPr>
        <w:t xml:space="preserve"> it has proved in many cases that a 3-5 day workshop dedicated to group discussion</w:t>
      </w:r>
      <w:r w:rsidRPr="0029123B">
        <w:rPr>
          <w:rFonts w:cs="Arial"/>
        </w:rPr>
        <w:t>s</w:t>
      </w:r>
      <w:r w:rsidR="0059450D" w:rsidRPr="0029123B">
        <w:rPr>
          <w:rFonts w:cs="Arial"/>
        </w:rPr>
        <w:t>, consensus</w:t>
      </w:r>
      <w:r w:rsidRPr="0029123B">
        <w:rPr>
          <w:rFonts w:cs="Arial"/>
        </w:rPr>
        <w:t>-building,</w:t>
      </w:r>
      <w:r w:rsidR="0059450D" w:rsidRPr="0029123B">
        <w:rPr>
          <w:rFonts w:cs="Arial"/>
        </w:rPr>
        <w:t xml:space="preserve"> and </w:t>
      </w:r>
      <w:r w:rsidRPr="0029123B">
        <w:rPr>
          <w:rFonts w:cs="Arial"/>
        </w:rPr>
        <w:t xml:space="preserve">document </w:t>
      </w:r>
      <w:r w:rsidR="0059450D" w:rsidRPr="0029123B">
        <w:rPr>
          <w:rFonts w:cs="Arial"/>
        </w:rPr>
        <w:t xml:space="preserve">drafting can greatly increase the </w:t>
      </w:r>
      <w:r w:rsidRPr="0029123B">
        <w:rPr>
          <w:rFonts w:cs="Arial"/>
        </w:rPr>
        <w:t xml:space="preserve">quality, </w:t>
      </w:r>
      <w:r w:rsidR="0059450D" w:rsidRPr="0029123B">
        <w:rPr>
          <w:rFonts w:cs="Arial"/>
        </w:rPr>
        <w:t>understanding</w:t>
      </w:r>
      <w:r w:rsidRPr="0029123B">
        <w:rPr>
          <w:rFonts w:cs="Arial"/>
        </w:rPr>
        <w:t xml:space="preserve"> and approval, </w:t>
      </w:r>
      <w:r w:rsidR="0059450D" w:rsidRPr="0029123B">
        <w:rPr>
          <w:rFonts w:cs="Arial"/>
        </w:rPr>
        <w:t>an</w:t>
      </w:r>
      <w:r w:rsidR="007909E1" w:rsidRPr="0029123B">
        <w:rPr>
          <w:rFonts w:cs="Arial"/>
        </w:rPr>
        <w:t>d even the speed of this important task</w:t>
      </w:r>
      <w:r w:rsidR="0059450D" w:rsidRPr="0029123B">
        <w:rPr>
          <w:rFonts w:cs="Arial"/>
        </w:rPr>
        <w:t xml:space="preserve">. </w:t>
      </w:r>
    </w:p>
    <w:p w:rsidR="003265AC" w:rsidRPr="0029123B" w:rsidRDefault="00376789" w:rsidP="00210EC5">
      <w:pPr>
        <w:rPr>
          <w:rFonts w:cs="Arial"/>
        </w:rPr>
      </w:pPr>
      <w:proofErr w:type="gramStart"/>
      <w:r w:rsidRPr="0029123B">
        <w:rPr>
          <w:rFonts w:cs="Arial"/>
        </w:rPr>
        <w:t>Following this guide will likely result in a CP document that is of hig</w:t>
      </w:r>
      <w:r w:rsidR="00085929" w:rsidRPr="0029123B">
        <w:rPr>
          <w:rFonts w:cs="Arial"/>
        </w:rPr>
        <w:t xml:space="preserve">h quality, has support from </w:t>
      </w:r>
      <w:r w:rsidRPr="0029123B">
        <w:rPr>
          <w:rFonts w:cs="Arial"/>
        </w:rPr>
        <w:t>those involved in the working group,</w:t>
      </w:r>
      <w:r w:rsidR="00085929" w:rsidRPr="0029123B">
        <w:rPr>
          <w:rFonts w:cs="Arial"/>
        </w:rPr>
        <w:t xml:space="preserve"> and</w:t>
      </w:r>
      <w:r w:rsidRPr="0029123B">
        <w:rPr>
          <w:rFonts w:cs="Arial"/>
        </w:rPr>
        <w:t xml:space="preserve"> is much more than a burea</w:t>
      </w:r>
      <w:r w:rsidR="00085929" w:rsidRPr="0029123B">
        <w:rPr>
          <w:rFonts w:cs="Arial"/>
        </w:rPr>
        <w:t>ucratic “box ticking” exercise.</w:t>
      </w:r>
      <w:proofErr w:type="gramEnd"/>
      <w:r w:rsidR="00085929" w:rsidRPr="0029123B">
        <w:rPr>
          <w:rFonts w:cs="Arial"/>
        </w:rPr>
        <w:t xml:space="preserve"> If done properly, the effort can</w:t>
      </w:r>
      <w:r w:rsidRPr="0029123B">
        <w:rPr>
          <w:rFonts w:cs="Arial"/>
        </w:rPr>
        <w:t xml:space="preserve"> actually save lives.</w:t>
      </w:r>
      <w:r w:rsidR="00284057" w:rsidRPr="0029123B">
        <w:rPr>
          <w:rFonts w:cs="Arial"/>
        </w:rPr>
        <w:t xml:space="preserve"> </w:t>
      </w:r>
      <w:r w:rsidR="003265AC" w:rsidRPr="0029123B">
        <w:rPr>
          <w:rFonts w:cs="Arial"/>
        </w:rPr>
        <w:t xml:space="preserve">This Guide is divided into two key components: </w:t>
      </w:r>
    </w:p>
    <w:p w:rsidR="003265AC" w:rsidRPr="0029123B" w:rsidRDefault="000704B0" w:rsidP="005276FE">
      <w:pPr>
        <w:pStyle w:val="Indent"/>
        <w:rPr>
          <w:b w:val="0"/>
        </w:rPr>
      </w:pPr>
      <w:proofErr w:type="gramStart"/>
      <w:r w:rsidRPr="0029123B">
        <w:t xml:space="preserve">PART </w:t>
      </w:r>
      <w:r w:rsidR="003265AC" w:rsidRPr="0029123B">
        <w:t>1.</w:t>
      </w:r>
      <w:proofErr w:type="gramEnd"/>
      <w:r w:rsidR="003265AC" w:rsidRPr="0029123B">
        <w:t xml:space="preserve"> </w:t>
      </w:r>
      <w:proofErr w:type="gramStart"/>
      <w:r w:rsidR="003265AC" w:rsidRPr="0029123B">
        <w:rPr>
          <w:b w:val="0"/>
        </w:rPr>
        <w:t xml:space="preserve">A checklist of </w:t>
      </w:r>
      <w:r w:rsidR="003265AC" w:rsidRPr="0029123B">
        <w:t>things to do before convening a workshop</w:t>
      </w:r>
      <w:r w:rsidR="003265AC" w:rsidRPr="0029123B">
        <w:rPr>
          <w:b w:val="0"/>
        </w:rPr>
        <w:t xml:space="preserve"> or working group to draft the plan</w:t>
      </w:r>
      <w:r w:rsidR="007909E1" w:rsidRPr="0029123B">
        <w:rPr>
          <w:b w:val="0"/>
        </w:rPr>
        <w:t>.</w:t>
      </w:r>
      <w:proofErr w:type="gramEnd"/>
      <w:r w:rsidR="007909E1" w:rsidRPr="0029123B">
        <w:rPr>
          <w:b w:val="0"/>
        </w:rPr>
        <w:t xml:space="preserve"> This includes some</w:t>
      </w:r>
      <w:r w:rsidR="003E1C07" w:rsidRPr="0029123B">
        <w:rPr>
          <w:b w:val="0"/>
        </w:rPr>
        <w:t xml:space="preserve"> short reading</w:t>
      </w:r>
      <w:r w:rsidR="007909E1" w:rsidRPr="0029123B">
        <w:rPr>
          <w:b w:val="0"/>
        </w:rPr>
        <w:t>s and tips that provide some useful insights</w:t>
      </w:r>
      <w:r w:rsidR="003E1C07" w:rsidRPr="0029123B">
        <w:rPr>
          <w:b w:val="0"/>
        </w:rPr>
        <w:t xml:space="preserve"> on facilitating this kind of plan-drafting process with a working group.</w:t>
      </w:r>
    </w:p>
    <w:p w:rsidR="003265AC" w:rsidRPr="0029123B" w:rsidRDefault="000704B0" w:rsidP="005276FE">
      <w:pPr>
        <w:pStyle w:val="Indent"/>
        <w:rPr>
          <w:b w:val="0"/>
        </w:rPr>
      </w:pPr>
      <w:proofErr w:type="gramStart"/>
      <w:r w:rsidRPr="0029123B">
        <w:t xml:space="preserve">PART </w:t>
      </w:r>
      <w:r w:rsidR="003265AC" w:rsidRPr="0029123B">
        <w:t>2.</w:t>
      </w:r>
      <w:proofErr w:type="gramEnd"/>
      <w:r w:rsidR="003265AC" w:rsidRPr="0029123B">
        <w:t xml:space="preserve"> </w:t>
      </w:r>
      <w:r w:rsidR="003265AC" w:rsidRPr="0029123B">
        <w:rPr>
          <w:b w:val="0"/>
        </w:rPr>
        <w:t xml:space="preserve">A </w:t>
      </w:r>
      <w:r w:rsidR="007909E1" w:rsidRPr="0029123B">
        <w:t>F</w:t>
      </w:r>
      <w:r w:rsidR="003265AC" w:rsidRPr="0029123B">
        <w:t>acsimile “CP Drafting Workshop Guide”</w:t>
      </w:r>
      <w:r w:rsidR="003265AC" w:rsidRPr="0029123B">
        <w:rPr>
          <w:b w:val="0"/>
        </w:rPr>
        <w:t xml:space="preserve"> for participants of a CP working group </w:t>
      </w:r>
      <w:r w:rsidR="007909E1" w:rsidRPr="0029123B">
        <w:rPr>
          <w:b w:val="0"/>
        </w:rPr>
        <w:t>or workshop</w:t>
      </w:r>
      <w:r w:rsidR="003265AC" w:rsidRPr="0029123B">
        <w:rPr>
          <w:b w:val="0"/>
        </w:rPr>
        <w:t xml:space="preserve"> which is focused on producing a plan document or draft. This </w:t>
      </w:r>
      <w:r w:rsidR="007909E1" w:rsidRPr="0029123B">
        <w:rPr>
          <w:b w:val="0"/>
        </w:rPr>
        <w:t xml:space="preserve">Drafting </w:t>
      </w:r>
      <w:r w:rsidR="003265AC" w:rsidRPr="0029123B">
        <w:rPr>
          <w:b w:val="0"/>
        </w:rPr>
        <w:t xml:space="preserve">Workshop Guide is designed as it would be copied and distributed to participants in a working group. </w:t>
      </w:r>
      <w:r w:rsidR="007909E1" w:rsidRPr="0029123B">
        <w:rPr>
          <w:b w:val="0"/>
        </w:rPr>
        <w:t xml:space="preserve">There </w:t>
      </w:r>
      <w:proofErr w:type="gramStart"/>
      <w:r w:rsidR="007909E1" w:rsidRPr="0029123B">
        <w:rPr>
          <w:b w:val="0"/>
        </w:rPr>
        <w:t>are</w:t>
      </w:r>
      <w:proofErr w:type="gramEnd"/>
      <w:r w:rsidR="007909E1" w:rsidRPr="0029123B">
        <w:rPr>
          <w:b w:val="0"/>
        </w:rPr>
        <w:t xml:space="preserve"> some guidance notes included </w:t>
      </w:r>
      <w:r w:rsidR="00284057" w:rsidRPr="0029123B">
        <w:rPr>
          <w:b w:val="0"/>
          <w:color w:val="FF0000"/>
        </w:rPr>
        <w:t>in red font</w:t>
      </w:r>
      <w:r w:rsidR="00284057" w:rsidRPr="0029123B">
        <w:rPr>
          <w:b w:val="0"/>
        </w:rPr>
        <w:t xml:space="preserve"> </w:t>
      </w:r>
      <w:r w:rsidR="007909E1" w:rsidRPr="0029123B">
        <w:rPr>
          <w:b w:val="0"/>
        </w:rPr>
        <w:t xml:space="preserve">that you may wish to remove before distributing to your working group. </w:t>
      </w:r>
      <w:r w:rsidR="003265AC" w:rsidRPr="0029123B">
        <w:rPr>
          <w:b w:val="0"/>
        </w:rPr>
        <w:t xml:space="preserve">You are encouraged to copy, modify, or otherwise use and improve this guide as you see fit. Remember that this is not a “one size fits all approach” and that you will need to modify times and components of the guide as required by your own situation. </w:t>
      </w:r>
    </w:p>
    <w:p w:rsidR="005276FE" w:rsidRPr="0029123B" w:rsidRDefault="00376789" w:rsidP="00210EC5">
      <w:pPr>
        <w:rPr>
          <w:rFonts w:cs="Arial"/>
        </w:rPr>
      </w:pPr>
      <w:r w:rsidRPr="0029123B">
        <w:rPr>
          <w:rFonts w:cs="Arial"/>
        </w:rPr>
        <w:t xml:space="preserve">Users of this guide are encouraged to share the results of their </w:t>
      </w:r>
      <w:r w:rsidR="003265AC" w:rsidRPr="0029123B">
        <w:rPr>
          <w:rFonts w:cs="Arial"/>
        </w:rPr>
        <w:t>processes</w:t>
      </w:r>
      <w:r w:rsidRPr="0029123B">
        <w:rPr>
          <w:rFonts w:cs="Arial"/>
        </w:rPr>
        <w:t xml:space="preserve"> with the Federation staff at </w:t>
      </w:r>
      <w:r w:rsidR="00085929" w:rsidRPr="0029123B">
        <w:rPr>
          <w:rFonts w:cs="Arial"/>
        </w:rPr>
        <w:t xml:space="preserve">the </w:t>
      </w:r>
      <w:r w:rsidRPr="0029123B">
        <w:rPr>
          <w:rFonts w:cs="Arial"/>
        </w:rPr>
        <w:t>Zone level</w:t>
      </w:r>
      <w:r w:rsidR="00A641EA" w:rsidRPr="0029123B">
        <w:rPr>
          <w:rFonts w:cs="Arial"/>
        </w:rPr>
        <w:t>. As this is a first draft of this guide your input</w:t>
      </w:r>
      <w:r w:rsidR="00085929" w:rsidRPr="0029123B">
        <w:rPr>
          <w:rFonts w:cs="Arial"/>
        </w:rPr>
        <w:t>s and honest evaluation</w:t>
      </w:r>
      <w:r w:rsidR="00A641EA" w:rsidRPr="0029123B">
        <w:rPr>
          <w:rFonts w:cs="Arial"/>
        </w:rPr>
        <w:t xml:space="preserve"> will help improve it for future users.</w:t>
      </w:r>
    </w:p>
    <w:p w:rsidR="00500929" w:rsidRDefault="00500929">
      <w:pPr>
        <w:spacing w:after="0"/>
        <w:jc w:val="left"/>
        <w:rPr>
          <w:rFonts w:cs="Arial"/>
        </w:rPr>
      </w:pPr>
      <w:r>
        <w:rPr>
          <w:rFonts w:cs="Arial"/>
        </w:rPr>
        <w:br w:type="page"/>
      </w:r>
    </w:p>
    <w:p w:rsidR="00500929" w:rsidRDefault="00500929">
      <w:pPr>
        <w:spacing w:after="0"/>
        <w:jc w:val="left"/>
        <w:rPr>
          <w:rFonts w:cs="Arial"/>
        </w:rPr>
      </w:pPr>
      <w:r w:rsidRPr="0029123B">
        <w:rPr>
          <w:rFonts w:cs="Arial"/>
          <w:noProof/>
          <w:lang w:val="en-CA" w:eastAsia="en-CA"/>
        </w:rPr>
        <w:lastRenderedPageBreak/>
        <w:drawing>
          <wp:anchor distT="0" distB="0" distL="114300" distR="114300" simplePos="0" relativeHeight="251668480" behindDoc="0" locked="0" layoutInCell="1" allowOverlap="1" wp14:anchorId="25F09070" wp14:editId="18E1E498">
            <wp:simplePos x="0" y="0"/>
            <wp:positionH relativeFrom="margin">
              <wp:posOffset>167005</wp:posOffset>
            </wp:positionH>
            <wp:positionV relativeFrom="margin">
              <wp:posOffset>1562100</wp:posOffset>
            </wp:positionV>
            <wp:extent cx="5531485" cy="4965065"/>
            <wp:effectExtent l="0" t="0" r="0" b="698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1485" cy="4965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rPr>
        <w:br w:type="page"/>
      </w:r>
    </w:p>
    <w:p w:rsidR="00A641EA" w:rsidRPr="005D0A88" w:rsidRDefault="000704B0" w:rsidP="00500929">
      <w:pPr>
        <w:pStyle w:val="Heading1"/>
      </w:pPr>
      <w:bookmarkStart w:id="0" w:name="_Toc430243122"/>
      <w:r w:rsidRPr="005D0A88">
        <w:lastRenderedPageBreak/>
        <w:t xml:space="preserve">PART 1 – GETTING READY TO FACILITATE A CP </w:t>
      </w:r>
      <w:r w:rsidRPr="00FF23FD">
        <w:t>DRAFTING</w:t>
      </w:r>
      <w:r w:rsidRPr="005D0A88">
        <w:t xml:space="preserve"> WORKSHOP</w:t>
      </w:r>
      <w:bookmarkEnd w:id="0"/>
    </w:p>
    <w:p w:rsidR="00210EC5" w:rsidRPr="00500929" w:rsidRDefault="00E64575" w:rsidP="00E63B34">
      <w:pPr>
        <w:pStyle w:val="Heading2"/>
      </w:pPr>
      <w:bookmarkStart w:id="1" w:name="_Toc430243123"/>
      <w:r w:rsidRPr="00500929">
        <w:rPr>
          <w:caps w:val="0"/>
        </w:rPr>
        <w:t>Preliminary Work Checklist</w:t>
      </w:r>
      <w:bookmarkEnd w:id="1"/>
    </w:p>
    <w:p w:rsidR="0059450D" w:rsidRPr="0029123B" w:rsidRDefault="00D1298F" w:rsidP="00210EC5">
      <w:pPr>
        <w:widowControl w:val="0"/>
        <w:rPr>
          <w:rFonts w:cs="Arial"/>
        </w:rPr>
      </w:pPr>
      <w:r w:rsidRPr="0029123B">
        <w:rPr>
          <w:rFonts w:cs="Arial"/>
        </w:rPr>
        <w:t>Prior to convening a working group or workshop dedicated to drafting a contingency plan,</w:t>
      </w:r>
      <w:r w:rsidR="00284057" w:rsidRPr="0029123B">
        <w:rPr>
          <w:rFonts w:cs="Arial"/>
        </w:rPr>
        <w:t xml:space="preserve"> </w:t>
      </w:r>
      <w:r w:rsidRPr="0029123B">
        <w:rPr>
          <w:rFonts w:cs="Arial"/>
        </w:rPr>
        <w:t>you should do the following things:</w:t>
      </w:r>
    </w:p>
    <w:p w:rsidR="00203D57" w:rsidRPr="0029123B" w:rsidRDefault="00284057" w:rsidP="00D57629">
      <w:pPr>
        <w:spacing w:before="240" w:after="240"/>
      </w:pPr>
      <w:r w:rsidRPr="0029123B">
        <w:t>ACTIONS RELATED TO DOCUMENT</w:t>
      </w:r>
      <w:r w:rsidR="00203D57" w:rsidRPr="0029123B">
        <w:t xml:space="preserve"> AND INFORMATION COLLECTION</w:t>
      </w:r>
      <w:r w:rsidR="00414E26" w:rsidRPr="0029123B">
        <w:t xml:space="preserve"> </w:t>
      </w:r>
    </w:p>
    <w:p w:rsidR="00D1298F" w:rsidRPr="0029123B" w:rsidRDefault="00D1298F" w:rsidP="00D57629">
      <w:pPr>
        <w:pStyle w:val="Bullet2"/>
        <w:spacing w:before="120" w:after="120"/>
        <w:ind w:left="714" w:hanging="357"/>
        <w:contextualSpacing w:val="0"/>
      </w:pPr>
      <w:r w:rsidRPr="0029123B">
        <w:t>Collect and review existing relevant contingency plans or other disaster preparedness plans that may relate to this exercise.</w:t>
      </w:r>
    </w:p>
    <w:p w:rsidR="00D1298F" w:rsidRPr="0029123B" w:rsidRDefault="00D1298F" w:rsidP="00D57629">
      <w:pPr>
        <w:pStyle w:val="Bullet2"/>
        <w:spacing w:before="120" w:after="120"/>
        <w:ind w:left="714" w:hanging="357"/>
        <w:contextualSpacing w:val="0"/>
      </w:pPr>
      <w:r w:rsidRPr="0029123B">
        <w:t>VCA done by the NS within the last 5 years.</w:t>
      </w:r>
    </w:p>
    <w:p w:rsidR="00D1298F" w:rsidRPr="0029123B" w:rsidRDefault="00D1298F" w:rsidP="00D57629">
      <w:pPr>
        <w:pStyle w:val="Bullet2"/>
        <w:spacing w:before="120" w:after="120"/>
        <w:ind w:left="714" w:hanging="357"/>
        <w:contextualSpacing w:val="0"/>
      </w:pPr>
      <w:r w:rsidRPr="0029123B">
        <w:t xml:space="preserve">Recent Well Prepared National Society </w:t>
      </w:r>
      <w:r w:rsidR="00203D57" w:rsidRPr="0029123B">
        <w:t xml:space="preserve">assessment </w:t>
      </w:r>
      <w:r w:rsidRPr="0029123B">
        <w:t>document</w:t>
      </w:r>
    </w:p>
    <w:p w:rsidR="00D1298F" w:rsidRPr="0029123B" w:rsidRDefault="00D1298F" w:rsidP="00D57629">
      <w:pPr>
        <w:pStyle w:val="Bullet2"/>
        <w:spacing w:before="120" w:after="120"/>
        <w:ind w:left="714" w:hanging="357"/>
        <w:contextualSpacing w:val="0"/>
      </w:pPr>
      <w:r w:rsidRPr="0029123B">
        <w:t>Any recent vulnerability analysis applicable to the country or planning area</w:t>
      </w:r>
    </w:p>
    <w:p w:rsidR="00D1298F" w:rsidRPr="0029123B" w:rsidRDefault="00D1298F" w:rsidP="00D57629">
      <w:pPr>
        <w:pStyle w:val="Bullet2"/>
        <w:spacing w:before="120" w:after="120"/>
        <w:ind w:left="714" w:hanging="357"/>
        <w:contextualSpacing w:val="0"/>
      </w:pPr>
      <w:r w:rsidRPr="0029123B">
        <w:t>Hazard mapping documentation for the planning area</w:t>
      </w:r>
    </w:p>
    <w:p w:rsidR="00D1298F" w:rsidRPr="0029123B" w:rsidRDefault="00D1298F" w:rsidP="00D57629">
      <w:pPr>
        <w:pStyle w:val="Bullet2"/>
        <w:spacing w:before="120" w:after="120"/>
        <w:ind w:left="714" w:hanging="357"/>
        <w:contextualSpacing w:val="0"/>
      </w:pPr>
      <w:r w:rsidRPr="0029123B">
        <w:t>Updates on NS resources including:</w:t>
      </w:r>
    </w:p>
    <w:p w:rsidR="00D1298F" w:rsidRPr="0029123B" w:rsidRDefault="007E1CE1" w:rsidP="00A44DC5">
      <w:pPr>
        <w:widowControl w:val="0"/>
        <w:numPr>
          <w:ilvl w:val="1"/>
          <w:numId w:val="40"/>
        </w:numPr>
        <w:ind w:left="1434" w:hanging="357"/>
        <w:contextualSpacing/>
        <w:rPr>
          <w:rFonts w:cs="Arial"/>
        </w:rPr>
      </w:pPr>
      <w:r w:rsidRPr="0029123B">
        <w:rPr>
          <w:rFonts w:cs="Arial"/>
        </w:rPr>
        <w:t>Stock inventories</w:t>
      </w:r>
    </w:p>
    <w:p w:rsidR="00D1298F" w:rsidRPr="0029123B" w:rsidRDefault="007E1CE1" w:rsidP="00A44DC5">
      <w:pPr>
        <w:widowControl w:val="0"/>
        <w:numPr>
          <w:ilvl w:val="1"/>
          <w:numId w:val="40"/>
        </w:numPr>
        <w:ind w:left="1434" w:hanging="357"/>
        <w:contextualSpacing/>
        <w:rPr>
          <w:rFonts w:cs="Arial"/>
        </w:rPr>
      </w:pPr>
      <w:r w:rsidRPr="0029123B">
        <w:rPr>
          <w:rFonts w:cs="Arial"/>
        </w:rPr>
        <w:t>Volunteer lists</w:t>
      </w:r>
    </w:p>
    <w:p w:rsidR="00D1298F" w:rsidRPr="0029123B" w:rsidRDefault="00D1298F" w:rsidP="00A44DC5">
      <w:pPr>
        <w:widowControl w:val="0"/>
        <w:numPr>
          <w:ilvl w:val="1"/>
          <w:numId w:val="40"/>
        </w:numPr>
        <w:ind w:left="1434" w:hanging="357"/>
        <w:contextualSpacing/>
        <w:rPr>
          <w:rFonts w:cs="Arial"/>
        </w:rPr>
      </w:pPr>
      <w:r w:rsidRPr="0029123B">
        <w:rPr>
          <w:rFonts w:cs="Arial"/>
        </w:rPr>
        <w:t>Of</w:t>
      </w:r>
      <w:r w:rsidR="00203D57" w:rsidRPr="0029123B">
        <w:rPr>
          <w:rFonts w:cs="Arial"/>
        </w:rPr>
        <w:t>f</w:t>
      </w:r>
      <w:r w:rsidR="007E1CE1" w:rsidRPr="0029123B">
        <w:rPr>
          <w:rFonts w:cs="Arial"/>
        </w:rPr>
        <w:t xml:space="preserve">ice and location maps and </w:t>
      </w:r>
      <w:r w:rsidR="002810DC" w:rsidRPr="0029123B">
        <w:rPr>
          <w:rFonts w:cs="Arial"/>
        </w:rPr>
        <w:t>descriptions</w:t>
      </w:r>
    </w:p>
    <w:p w:rsidR="00D1298F" w:rsidRPr="0029123B" w:rsidRDefault="00D1298F" w:rsidP="00A44DC5">
      <w:pPr>
        <w:widowControl w:val="0"/>
        <w:numPr>
          <w:ilvl w:val="1"/>
          <w:numId w:val="40"/>
        </w:numPr>
        <w:ind w:left="1434" w:hanging="357"/>
        <w:contextualSpacing/>
        <w:rPr>
          <w:rFonts w:cs="Arial"/>
        </w:rPr>
      </w:pPr>
      <w:r w:rsidRPr="0029123B">
        <w:rPr>
          <w:rFonts w:cs="Arial"/>
        </w:rPr>
        <w:t>Equipment</w:t>
      </w:r>
      <w:r w:rsidR="002810DC" w:rsidRPr="0029123B">
        <w:rPr>
          <w:rFonts w:cs="Arial"/>
        </w:rPr>
        <w:t xml:space="preserve"> inventory</w:t>
      </w:r>
    </w:p>
    <w:p w:rsidR="00D1298F" w:rsidRPr="0029123B" w:rsidRDefault="00D1298F" w:rsidP="00A44DC5">
      <w:pPr>
        <w:widowControl w:val="0"/>
        <w:numPr>
          <w:ilvl w:val="1"/>
          <w:numId w:val="40"/>
        </w:numPr>
        <w:ind w:left="1434" w:hanging="357"/>
        <w:contextualSpacing/>
        <w:rPr>
          <w:rFonts w:cs="Arial"/>
        </w:rPr>
      </w:pPr>
      <w:r w:rsidRPr="0029123B">
        <w:rPr>
          <w:rFonts w:cs="Arial"/>
        </w:rPr>
        <w:t>Existing MOUs or other mutual assistance agreements with partners</w:t>
      </w:r>
    </w:p>
    <w:p w:rsidR="00D1298F" w:rsidRPr="0029123B" w:rsidRDefault="00D1298F" w:rsidP="00A44DC5">
      <w:pPr>
        <w:pStyle w:val="Bullet2"/>
      </w:pPr>
      <w:r w:rsidRPr="0029123B">
        <w:t xml:space="preserve">Equivalent documents </w:t>
      </w:r>
      <w:r w:rsidR="007E1CE1" w:rsidRPr="0029123B">
        <w:t>fro</w:t>
      </w:r>
      <w:r w:rsidRPr="0029123B">
        <w:t xml:space="preserve">m </w:t>
      </w:r>
      <w:r w:rsidR="002810DC" w:rsidRPr="0029123B">
        <w:t>Government</w:t>
      </w:r>
      <w:r w:rsidRPr="0029123B">
        <w:t xml:space="preserve"> counterparts</w:t>
      </w:r>
      <w:r w:rsidR="002810DC" w:rsidRPr="0029123B">
        <w:t xml:space="preserve"> where appropriate</w:t>
      </w:r>
    </w:p>
    <w:p w:rsidR="00D1298F" w:rsidRPr="0029123B" w:rsidRDefault="00284057" w:rsidP="00D57629">
      <w:pPr>
        <w:spacing w:before="240" w:after="240"/>
      </w:pPr>
      <w:r w:rsidRPr="0029123B">
        <w:t>PERSONNEL MANAGEMENT &amp;</w:t>
      </w:r>
      <w:r w:rsidR="00203D57" w:rsidRPr="0029123B">
        <w:t xml:space="preserve"> BUY-IN</w:t>
      </w:r>
      <w:r w:rsidR="007E1CE1" w:rsidRPr="0029123B">
        <w:t xml:space="preserve"> </w:t>
      </w:r>
      <w:r w:rsidR="00414E26" w:rsidRPr="0029123B">
        <w:t>ACTIONS</w:t>
      </w:r>
    </w:p>
    <w:p w:rsidR="007E1CE1" w:rsidRPr="0029123B" w:rsidRDefault="007E1CE1" w:rsidP="00D57629">
      <w:pPr>
        <w:pStyle w:val="Bullet2"/>
        <w:spacing w:before="120" w:after="120"/>
        <w:ind w:left="714" w:hanging="357"/>
        <w:contextualSpacing w:val="0"/>
      </w:pPr>
      <w:r w:rsidRPr="0029123B">
        <w:t>Consult with management on who should be involved in the CP drafting process, consider: (experts, specialists, Federation, other NS staff, or others who can contribute)</w:t>
      </w:r>
    </w:p>
    <w:p w:rsidR="00203D57" w:rsidRPr="0029123B" w:rsidRDefault="007E1CE1" w:rsidP="00D57629">
      <w:pPr>
        <w:pStyle w:val="Bullet2"/>
        <w:spacing w:before="120" w:after="120"/>
        <w:ind w:left="714" w:hanging="357"/>
        <w:contextualSpacing w:val="0"/>
      </w:pPr>
      <w:r w:rsidRPr="0029123B">
        <w:t>Consult those on the list above on best times to meet.</w:t>
      </w:r>
    </w:p>
    <w:p w:rsidR="00203D57" w:rsidRPr="0029123B" w:rsidRDefault="00203D57" w:rsidP="00D57629">
      <w:pPr>
        <w:spacing w:before="240" w:after="240"/>
      </w:pPr>
      <w:r w:rsidRPr="0029123B">
        <w:t>WORKSHOP LOGISTICS</w:t>
      </w:r>
      <w:r w:rsidR="00414E26" w:rsidRPr="0029123B">
        <w:t xml:space="preserve"> ACTIONS</w:t>
      </w:r>
    </w:p>
    <w:p w:rsidR="00D1298F" w:rsidRPr="0029123B" w:rsidRDefault="007E1CE1" w:rsidP="00D57629">
      <w:pPr>
        <w:pStyle w:val="Bullet2"/>
        <w:spacing w:before="120" w:after="120"/>
        <w:ind w:left="714" w:hanging="357"/>
        <w:contextualSpacing w:val="0"/>
      </w:pPr>
      <w:r w:rsidRPr="0029123B">
        <w:t>Arrange the time, place, and duration of the workshop</w:t>
      </w:r>
    </w:p>
    <w:p w:rsidR="0059450D" w:rsidRPr="0029123B" w:rsidRDefault="007E1CE1" w:rsidP="00D57629">
      <w:pPr>
        <w:pStyle w:val="Bullet2"/>
        <w:spacing w:before="120" w:after="120"/>
        <w:ind w:left="714" w:hanging="357"/>
        <w:contextualSpacing w:val="0"/>
      </w:pPr>
      <w:r w:rsidRPr="0029123B">
        <w:t>Arrange for secretarial support, printer, copier, laptops, and wherever possible- internet connection</w:t>
      </w:r>
    </w:p>
    <w:p w:rsidR="0059450D" w:rsidRPr="0029123B" w:rsidRDefault="007E1CE1" w:rsidP="00D57629">
      <w:pPr>
        <w:pStyle w:val="Bullet2"/>
        <w:spacing w:before="120" w:after="120"/>
        <w:ind w:left="714" w:hanging="357"/>
        <w:contextualSpacing w:val="0"/>
      </w:pPr>
      <w:r w:rsidRPr="0029123B">
        <w:t>Clear all administrative arrangements for costs, lunches, hotel, etc.</w:t>
      </w:r>
    </w:p>
    <w:p w:rsidR="007E1CE1" w:rsidRPr="0029123B" w:rsidRDefault="007E1CE1" w:rsidP="00D57629">
      <w:pPr>
        <w:pStyle w:val="Bullet2"/>
        <w:spacing w:before="120" w:after="120"/>
        <w:ind w:left="714" w:hanging="357"/>
        <w:contextualSpacing w:val="0"/>
      </w:pPr>
      <w:r w:rsidRPr="0029123B">
        <w:t>To the extent possible share the working agenda of the meeting and pertinent documentation with participants at least 1 week prior to the event. Include the IFRC Contingency Planning Guide, a</w:t>
      </w:r>
      <w:r w:rsidR="00637197" w:rsidRPr="0029123B">
        <w:t>n</w:t>
      </w:r>
      <w:r w:rsidRPr="0029123B">
        <w:t>d if your event is based on revising existing plans, send these as well.</w:t>
      </w:r>
    </w:p>
    <w:p w:rsidR="005E46A8" w:rsidRDefault="005E46A8">
      <w:pPr>
        <w:spacing w:after="0"/>
        <w:jc w:val="left"/>
        <w:rPr>
          <w:b/>
          <w:caps/>
          <w:sz w:val="24"/>
          <w:szCs w:val="26"/>
        </w:rPr>
      </w:pPr>
      <w:bookmarkStart w:id="2" w:name="_Toc258961476"/>
      <w:r>
        <w:br w:type="page"/>
      </w:r>
    </w:p>
    <w:p w:rsidR="00293393" w:rsidRPr="0029123B" w:rsidRDefault="00B96E93" w:rsidP="00B47C35">
      <w:pPr>
        <w:pStyle w:val="Heading3"/>
      </w:pPr>
      <w:bookmarkStart w:id="3" w:name="_Toc430243124"/>
      <w:proofErr w:type="gramStart"/>
      <w:r w:rsidRPr="00B47C35">
        <w:lastRenderedPageBreak/>
        <w:t>P</w:t>
      </w:r>
      <w:r w:rsidR="000A4C25" w:rsidRPr="00B47C35">
        <w:t>reliminary</w:t>
      </w:r>
      <w:r w:rsidR="000A4C25" w:rsidRPr="0029123B">
        <w:t xml:space="preserve"> Reading 1.</w:t>
      </w:r>
      <w:proofErr w:type="gramEnd"/>
      <w:r w:rsidR="000A4C25" w:rsidRPr="0029123B">
        <w:t xml:space="preserve"> - Some Basic Tips for Facilitating Planning Groups</w:t>
      </w:r>
      <w:bookmarkEnd w:id="2"/>
      <w:bookmarkEnd w:id="3"/>
    </w:p>
    <w:p w:rsidR="003E1C07" w:rsidRPr="0029123B" w:rsidRDefault="003E1C07" w:rsidP="009D3166">
      <w:pPr>
        <w:rPr>
          <w:rFonts w:cs="Arial"/>
        </w:rPr>
      </w:pPr>
      <w:r w:rsidRPr="0029123B">
        <w:rPr>
          <w:rFonts w:cs="Arial"/>
        </w:rPr>
        <w:t>Knowing what information goes into the contingency plan and the technical expertise to make the plan both reali</w:t>
      </w:r>
      <w:r w:rsidR="00284057" w:rsidRPr="0029123B">
        <w:rPr>
          <w:rFonts w:cs="Arial"/>
        </w:rPr>
        <w:t>stic and efficient is important.</w:t>
      </w:r>
      <w:r w:rsidRPr="0029123B">
        <w:rPr>
          <w:rFonts w:cs="Arial"/>
        </w:rPr>
        <w:t xml:space="preserve"> Knowing how people relate to one another and to such planning processes can be just as important if your contingency planning initiative i</w:t>
      </w:r>
      <w:r w:rsidR="00936A00" w:rsidRPr="0029123B">
        <w:rPr>
          <w:rFonts w:cs="Arial"/>
        </w:rPr>
        <w:t>s to be successful. This short reading</w:t>
      </w:r>
      <w:r w:rsidRPr="0029123B">
        <w:rPr>
          <w:rFonts w:cs="Arial"/>
        </w:rPr>
        <w:t xml:space="preserve"> is dedicated to discussing tips and best practices for inviting, encouraging, and supporting planning partners in the process.</w:t>
      </w:r>
    </w:p>
    <w:p w:rsidR="003E1C07" w:rsidRPr="0029123B" w:rsidRDefault="003E1C07" w:rsidP="009D3166">
      <w:pPr>
        <w:numPr>
          <w:ilvl w:val="0"/>
          <w:numId w:val="15"/>
        </w:numPr>
        <w:tabs>
          <w:tab w:val="clear" w:pos="720"/>
          <w:tab w:val="left" w:pos="357"/>
        </w:tabs>
        <w:spacing w:before="120"/>
        <w:ind w:left="357" w:hanging="357"/>
        <w:rPr>
          <w:rFonts w:cs="Arial"/>
        </w:rPr>
      </w:pPr>
      <w:r w:rsidRPr="0029123B">
        <w:rPr>
          <w:rFonts w:cs="Arial"/>
          <w:b/>
        </w:rPr>
        <w:t xml:space="preserve">Do not “reinvent the wheel”, create special working groups selectively only to meet specific needs. </w:t>
      </w:r>
      <w:r w:rsidRPr="0029123B">
        <w:rPr>
          <w:rFonts w:cs="Arial"/>
        </w:rPr>
        <w:t xml:space="preserve">Before beginning a new contingency planning process, a review of existing plans and processes is necessary. You will need to assess the situation and adapt your planning process accordingly. Use of existing administrative structures and processes can result in excellent and sustainable plans. </w:t>
      </w:r>
    </w:p>
    <w:p w:rsidR="003E1C07" w:rsidRPr="0029123B" w:rsidRDefault="00015C1D" w:rsidP="009D3166">
      <w:pPr>
        <w:tabs>
          <w:tab w:val="left" w:pos="357"/>
        </w:tabs>
        <w:spacing w:before="120"/>
        <w:ind w:left="357" w:hanging="357"/>
        <w:rPr>
          <w:rFonts w:cs="Arial"/>
        </w:rPr>
      </w:pPr>
      <w:r w:rsidRPr="0029123B">
        <w:rPr>
          <w:rFonts w:cs="Arial"/>
        </w:rPr>
        <w:tab/>
      </w:r>
      <w:r w:rsidR="003E1C07" w:rsidRPr="0029123B">
        <w:rPr>
          <w:rFonts w:cs="Arial"/>
        </w:rPr>
        <w:t>This approach should be handled with care, however, so that contingency planning does not become just another agenda item, or its importance reduced in light of other issues. Use of existing mechanisms, while ultimately more sustainable, can often be slower than creating special working groups.</w:t>
      </w:r>
      <w:r w:rsidR="00293393" w:rsidRPr="0029123B">
        <w:rPr>
          <w:rFonts w:cs="Arial"/>
        </w:rPr>
        <w:t xml:space="preserve"> </w:t>
      </w:r>
      <w:r w:rsidR="003E1C07" w:rsidRPr="0029123B">
        <w:rPr>
          <w:rFonts w:cs="Arial"/>
        </w:rPr>
        <w:t>Creation of a special or temporary group and process highlights the purposes for planning especially if a new plan is being created, or in a situation of urgency. Some possible supporting arrangements are roundtables, working groups, sectoral teams, core teams and secretariats.</w:t>
      </w:r>
    </w:p>
    <w:p w:rsidR="003E1C07" w:rsidRPr="0029123B" w:rsidRDefault="00015C1D" w:rsidP="009D3166">
      <w:pPr>
        <w:numPr>
          <w:ilvl w:val="0"/>
          <w:numId w:val="15"/>
        </w:numPr>
        <w:tabs>
          <w:tab w:val="clear" w:pos="720"/>
          <w:tab w:val="num" w:pos="180"/>
          <w:tab w:val="left" w:pos="357"/>
        </w:tabs>
        <w:ind w:left="357" w:hanging="357"/>
        <w:rPr>
          <w:rFonts w:cs="Arial"/>
        </w:rPr>
      </w:pPr>
      <w:r w:rsidRPr="0029123B">
        <w:rPr>
          <w:rFonts w:cs="Arial"/>
          <w:b/>
        </w:rPr>
        <w:tab/>
      </w:r>
      <w:r w:rsidR="003E1C07" w:rsidRPr="0029123B">
        <w:rPr>
          <w:rFonts w:cs="Arial"/>
          <w:b/>
        </w:rPr>
        <w:t>Back up promises and discussions with concrete actions.</w:t>
      </w:r>
      <w:r w:rsidR="003E1C07" w:rsidRPr="0029123B">
        <w:rPr>
          <w:rFonts w:cs="Arial"/>
        </w:rPr>
        <w:t xml:space="preserve"> Contingency planning is usually initiated by the agency that intends to facilitate the ongoing planning process. It will be helpful to brief participants before the first meeting to promote a larger and more considered response and to reassure them that your interest is in developing a plan that will be useful to everyone involved. Offer to host the first meeting, to prepare a draft agenda, or any other administrative support that you can offer to get the process started.</w:t>
      </w:r>
    </w:p>
    <w:p w:rsidR="003E1C07" w:rsidRPr="0029123B" w:rsidRDefault="00015C1D" w:rsidP="009D3166">
      <w:pPr>
        <w:numPr>
          <w:ilvl w:val="0"/>
          <w:numId w:val="15"/>
        </w:numPr>
        <w:tabs>
          <w:tab w:val="clear" w:pos="720"/>
          <w:tab w:val="num" w:pos="180"/>
          <w:tab w:val="left" w:pos="357"/>
        </w:tabs>
        <w:ind w:left="357" w:hanging="357"/>
        <w:rPr>
          <w:rFonts w:cs="Arial"/>
        </w:rPr>
      </w:pPr>
      <w:r w:rsidRPr="0029123B">
        <w:rPr>
          <w:rFonts w:cs="Arial"/>
          <w:b/>
        </w:rPr>
        <w:tab/>
      </w:r>
      <w:r w:rsidR="003E1C07" w:rsidRPr="0029123B">
        <w:rPr>
          <w:rFonts w:cs="Arial"/>
          <w:b/>
        </w:rPr>
        <w:t>Take time to clarify the goals and the procedures for the process up front.</w:t>
      </w:r>
      <w:r w:rsidR="003E1C07" w:rsidRPr="0029123B">
        <w:rPr>
          <w:rFonts w:cs="Arial"/>
        </w:rPr>
        <w:t xml:space="preserve"> The issues that may be dealt with at the first meeting include:</w:t>
      </w:r>
    </w:p>
    <w:p w:rsidR="003E1C07" w:rsidRPr="0029123B" w:rsidRDefault="003E1C07" w:rsidP="009D3166">
      <w:pPr>
        <w:pStyle w:val="Bullet2"/>
      </w:pPr>
      <w:proofErr w:type="gramStart"/>
      <w:r w:rsidRPr="0029123B">
        <w:t>Implementation of the contingency planning process</w:t>
      </w:r>
      <w:proofErr w:type="gramEnd"/>
      <w:r w:rsidRPr="0029123B">
        <w:t xml:space="preserve"> itself, answering the questions of who, when and where is the planning to take place. </w:t>
      </w:r>
    </w:p>
    <w:p w:rsidR="003E1C07" w:rsidRPr="0029123B" w:rsidRDefault="003E1C07" w:rsidP="009D3166">
      <w:pPr>
        <w:pStyle w:val="Bullet2"/>
      </w:pPr>
      <w:r w:rsidRPr="0029123B">
        <w:t>Any general policies or “ground rules” for the contingency planning process</w:t>
      </w:r>
    </w:p>
    <w:p w:rsidR="003E1C07" w:rsidRPr="0029123B" w:rsidRDefault="003E1C07" w:rsidP="009D3166">
      <w:pPr>
        <w:pStyle w:val="Bullet2"/>
      </w:pPr>
      <w:r w:rsidRPr="0029123B">
        <w:t>The scenarios which are to be planned for, specifying numbers or other details as closely as possible</w:t>
      </w:r>
    </w:p>
    <w:p w:rsidR="003E1C07" w:rsidRPr="0029123B" w:rsidRDefault="003E1C07" w:rsidP="009D3166">
      <w:pPr>
        <w:pStyle w:val="Bullet2"/>
      </w:pPr>
      <w:r w:rsidRPr="0029123B">
        <w:t>The overall objectives and standards to be met in the plan.</w:t>
      </w:r>
    </w:p>
    <w:p w:rsidR="003E1C07" w:rsidRPr="0029123B" w:rsidRDefault="003E1C07" w:rsidP="009D3166">
      <w:pPr>
        <w:pStyle w:val="Bullet2"/>
      </w:pPr>
      <w:r w:rsidRPr="0029123B">
        <w:t>The timetable for the contingency planning process, including the next meeting and proposed deadline for completion of initial plan.</w:t>
      </w:r>
    </w:p>
    <w:p w:rsidR="003E1C07" w:rsidRPr="0029123B" w:rsidRDefault="003E1C07" w:rsidP="009D3166">
      <w:pPr>
        <w:tabs>
          <w:tab w:val="num" w:pos="180"/>
          <w:tab w:val="left" w:pos="357"/>
        </w:tabs>
        <w:ind w:left="357" w:hanging="357"/>
        <w:rPr>
          <w:rFonts w:cs="Arial"/>
        </w:rPr>
      </w:pPr>
      <w:r w:rsidRPr="0029123B">
        <w:rPr>
          <w:rFonts w:cs="Arial"/>
          <w:b/>
        </w:rPr>
        <w:t>4.</w:t>
      </w:r>
      <w:r w:rsidR="00015C1D" w:rsidRPr="0029123B">
        <w:rPr>
          <w:rFonts w:cs="Arial"/>
          <w:b/>
        </w:rPr>
        <w:tab/>
      </w:r>
      <w:r w:rsidR="00015C1D" w:rsidRPr="0029123B">
        <w:rPr>
          <w:rFonts w:cs="Arial"/>
          <w:b/>
        </w:rPr>
        <w:tab/>
      </w:r>
      <w:r w:rsidRPr="0029123B">
        <w:rPr>
          <w:rFonts w:cs="Arial"/>
          <w:b/>
        </w:rPr>
        <w:t>Select an efficient size for the planning group</w:t>
      </w:r>
      <w:r w:rsidRPr="0029123B">
        <w:rPr>
          <w:rFonts w:cs="Arial"/>
        </w:rPr>
        <w:t xml:space="preserve">. Partner agencies enrich the planning process as they bring needed information and expertise. While involving other agencies may make the process slower, there are many advantages that outweigh this disadvantage. These include a better quality of planning, enhanced acceptance and commitment to the plan, and building relationships among partner agencies and staff. Just remember, the larger the number of planners, the slower the planning. Broad processes with more participants, while slower to implement, do reduce the chance of the plan being a failure and the types of oversights or false assumptions that might result in needless deaths are </w:t>
      </w:r>
      <w:proofErr w:type="spellStart"/>
      <w:r w:rsidRPr="0029123B">
        <w:rPr>
          <w:rFonts w:cs="Arial"/>
        </w:rPr>
        <w:t>minimised</w:t>
      </w:r>
      <w:proofErr w:type="spellEnd"/>
      <w:r w:rsidRPr="0029123B">
        <w:rPr>
          <w:rFonts w:cs="Arial"/>
        </w:rPr>
        <w:t>.</w:t>
      </w:r>
    </w:p>
    <w:p w:rsidR="003E1C07" w:rsidRPr="0029123B" w:rsidRDefault="003E1C07" w:rsidP="009D3166">
      <w:pPr>
        <w:pStyle w:val="bullets"/>
        <w:tabs>
          <w:tab w:val="clear" w:pos="360"/>
          <w:tab w:val="num" w:pos="180"/>
          <w:tab w:val="left" w:pos="357"/>
          <w:tab w:val="left" w:pos="630"/>
        </w:tabs>
        <w:spacing w:before="0" w:after="0" w:line="240" w:lineRule="auto"/>
        <w:ind w:left="357" w:hanging="357"/>
        <w:rPr>
          <w:rFonts w:cs="Arial"/>
          <w:b/>
        </w:rPr>
      </w:pPr>
      <w:r w:rsidRPr="0029123B">
        <w:rPr>
          <w:rFonts w:cs="Arial"/>
          <w:b/>
        </w:rPr>
        <w:t>5.</w:t>
      </w:r>
      <w:r w:rsidR="00015C1D" w:rsidRPr="0029123B">
        <w:rPr>
          <w:rFonts w:cs="Arial"/>
          <w:b/>
        </w:rPr>
        <w:tab/>
      </w:r>
      <w:r w:rsidR="00015C1D" w:rsidRPr="0029123B">
        <w:rPr>
          <w:rFonts w:cs="Arial"/>
          <w:b/>
        </w:rPr>
        <w:tab/>
      </w:r>
      <w:proofErr w:type="gramStart"/>
      <w:r w:rsidRPr="0029123B">
        <w:rPr>
          <w:rFonts w:cs="Arial"/>
          <w:b/>
        </w:rPr>
        <w:t>Be</w:t>
      </w:r>
      <w:proofErr w:type="gramEnd"/>
      <w:r w:rsidRPr="0029123B">
        <w:rPr>
          <w:rFonts w:cs="Arial"/>
          <w:b/>
        </w:rPr>
        <w:t xml:space="preserve"> realistic in setting the process timetable and deadlines. </w:t>
      </w:r>
      <w:r w:rsidRPr="0029123B">
        <w:rPr>
          <w:rFonts w:cs="Arial"/>
        </w:rPr>
        <w:t xml:space="preserve">The time required is </w:t>
      </w:r>
      <w:proofErr w:type="spellStart"/>
      <w:r w:rsidRPr="0029123B">
        <w:rPr>
          <w:rFonts w:cs="Arial"/>
        </w:rPr>
        <w:t>dependant</w:t>
      </w:r>
      <w:proofErr w:type="spellEnd"/>
      <w:r w:rsidRPr="0029123B">
        <w:rPr>
          <w:rFonts w:cs="Arial"/>
        </w:rPr>
        <w:t xml:space="preserve"> on the size of the planning group, the sense of urgency entailed, and the political or organizational will to see the process through. It may be possible to produce an initial draft in less than a week if many of the component plans are already available. Two weeks to one month, however, is probably a more realistic </w:t>
      </w:r>
      <w:proofErr w:type="gramStart"/>
      <w:r w:rsidRPr="0029123B">
        <w:rPr>
          <w:rFonts w:cs="Arial"/>
        </w:rPr>
        <w:t>estimate.</w:t>
      </w:r>
      <w:proofErr w:type="gramEnd"/>
      <w:r w:rsidRPr="0029123B">
        <w:rPr>
          <w:rFonts w:cs="Arial"/>
        </w:rPr>
        <w:t xml:space="preserve"> In some instances, where it is difficult to meet or communications are very limited, the process may take even longer.</w:t>
      </w:r>
    </w:p>
    <w:p w:rsidR="003E1C07" w:rsidRPr="0029123B" w:rsidRDefault="003E1C07" w:rsidP="009D3166">
      <w:pPr>
        <w:tabs>
          <w:tab w:val="num" w:pos="180"/>
          <w:tab w:val="left" w:pos="357"/>
        </w:tabs>
        <w:ind w:left="357" w:hanging="357"/>
        <w:rPr>
          <w:rFonts w:cs="Arial"/>
        </w:rPr>
      </w:pPr>
      <w:r w:rsidRPr="0029123B">
        <w:rPr>
          <w:rFonts w:cs="Arial"/>
          <w:b/>
        </w:rPr>
        <w:t>6.</w:t>
      </w:r>
      <w:r w:rsidR="00015C1D" w:rsidRPr="0029123B">
        <w:rPr>
          <w:rFonts w:cs="Arial"/>
          <w:b/>
        </w:rPr>
        <w:tab/>
      </w:r>
      <w:r w:rsidR="00015C1D" w:rsidRPr="0029123B">
        <w:rPr>
          <w:rFonts w:cs="Arial"/>
          <w:b/>
        </w:rPr>
        <w:tab/>
      </w:r>
      <w:r w:rsidRPr="0029123B">
        <w:rPr>
          <w:rFonts w:cs="Arial"/>
          <w:b/>
        </w:rPr>
        <w:t>Show some results as quickly as possible.</w:t>
      </w:r>
      <w:r w:rsidRPr="0029123B">
        <w:rPr>
          <w:rFonts w:cs="Arial"/>
        </w:rPr>
        <w:t xml:space="preserve"> Planning participants must be able to see the results of their investment in the contingency planning process. Participants may become frustrated if the process does not produce desirable results within a reasonable time frame. This can best be accomplished by holding good and efficient </w:t>
      </w:r>
      <w:proofErr w:type="gramStart"/>
      <w:r w:rsidRPr="0029123B">
        <w:rPr>
          <w:rFonts w:cs="Arial"/>
        </w:rPr>
        <w:t>meetings,</w:t>
      </w:r>
      <w:proofErr w:type="gramEnd"/>
      <w:r w:rsidRPr="0029123B">
        <w:rPr>
          <w:rFonts w:cs="Arial"/>
        </w:rPr>
        <w:t xml:space="preserve"> see the “Good Meeting Checklist” in the following pages. </w:t>
      </w:r>
    </w:p>
    <w:p w:rsidR="003E1C07" w:rsidRPr="0029123B" w:rsidRDefault="003E2787" w:rsidP="009D3166">
      <w:pPr>
        <w:keepNext/>
        <w:pageBreakBefore/>
        <w:tabs>
          <w:tab w:val="num" w:pos="180"/>
          <w:tab w:val="left" w:pos="357"/>
        </w:tabs>
        <w:ind w:left="357" w:hanging="357"/>
        <w:rPr>
          <w:rFonts w:cs="Arial"/>
        </w:rPr>
      </w:pPr>
      <w:bookmarkStart w:id="4" w:name="pt4"/>
      <w:bookmarkEnd w:id="4"/>
      <w:r w:rsidRPr="0029123B">
        <w:rPr>
          <w:rFonts w:cs="Arial"/>
          <w:noProof/>
          <w:lang w:val="en-CA" w:eastAsia="en-CA"/>
        </w:rPr>
        <w:lastRenderedPageBreak/>
        <w:drawing>
          <wp:anchor distT="0" distB="0" distL="114300" distR="114300" simplePos="0" relativeHeight="251662336" behindDoc="0" locked="0" layoutInCell="1" allowOverlap="1" wp14:anchorId="42609EEB" wp14:editId="0FBD74AA">
            <wp:simplePos x="0" y="0"/>
            <wp:positionH relativeFrom="column">
              <wp:posOffset>4481830</wp:posOffset>
            </wp:positionH>
            <wp:positionV relativeFrom="paragraph">
              <wp:posOffset>454660</wp:posOffset>
            </wp:positionV>
            <wp:extent cx="1604645" cy="15113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cstate="print">
                      <a:extLst>
                        <a:ext uri="{28A0092B-C50C-407E-A947-70E740481C1C}">
                          <a14:useLocalDpi xmlns:a14="http://schemas.microsoft.com/office/drawing/2010/main" val="0"/>
                        </a:ext>
                      </a:extLst>
                    </a:blip>
                    <a:srcRect l="12471" t="33702" r="43787" b="7576"/>
                    <a:stretch>
                      <a:fillRect/>
                    </a:stretch>
                  </pic:blipFill>
                  <pic:spPr bwMode="auto">
                    <a:xfrm>
                      <a:off x="0" y="0"/>
                      <a:ext cx="1604645" cy="1511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E1C07" w:rsidRPr="0029123B">
        <w:rPr>
          <w:rFonts w:cs="Arial"/>
          <w:b/>
        </w:rPr>
        <w:t>7.</w:t>
      </w:r>
      <w:r w:rsidR="00015C1D" w:rsidRPr="0029123B">
        <w:rPr>
          <w:rFonts w:cs="Arial"/>
          <w:b/>
        </w:rPr>
        <w:tab/>
      </w:r>
      <w:r w:rsidR="00015C1D" w:rsidRPr="0029123B">
        <w:rPr>
          <w:rFonts w:cs="Arial"/>
          <w:b/>
        </w:rPr>
        <w:tab/>
      </w:r>
      <w:r w:rsidR="003E1C07" w:rsidRPr="0029123B">
        <w:rPr>
          <w:rFonts w:cs="Arial"/>
          <w:b/>
        </w:rPr>
        <w:t>Develop a core team</w:t>
      </w:r>
      <w:r w:rsidR="003E1C07" w:rsidRPr="0029123B">
        <w:rPr>
          <w:rFonts w:cs="Arial"/>
        </w:rPr>
        <w:t xml:space="preserve">—Core team members may </w:t>
      </w:r>
      <w:proofErr w:type="spellStart"/>
      <w:r w:rsidR="003E1C07" w:rsidRPr="0029123B">
        <w:rPr>
          <w:rFonts w:cs="Arial"/>
        </w:rPr>
        <w:t>mobilise</w:t>
      </w:r>
      <w:proofErr w:type="spellEnd"/>
      <w:r w:rsidR="003E1C07" w:rsidRPr="0029123B">
        <w:rPr>
          <w:rFonts w:cs="Arial"/>
        </w:rPr>
        <w:t xml:space="preserve"> the process and write the draft. The core team may have only 2 to 5 members, for example, with each member liaising with a number of sectors to ensure that the preparation of sector plans is on track. When a plan needs to be drafted or revised urgently, core team members should be released from other responsibilities so they can concentrate on the contingency planning process. A “process manager” may be appointed from the core team to take overall responsibility for managing the contingency planning process.</w:t>
      </w:r>
    </w:p>
    <w:p w:rsidR="003E1C07" w:rsidRPr="0029123B" w:rsidRDefault="003E1C07" w:rsidP="009D3166">
      <w:pPr>
        <w:tabs>
          <w:tab w:val="num" w:pos="180"/>
          <w:tab w:val="left" w:pos="357"/>
        </w:tabs>
        <w:ind w:left="357"/>
        <w:rPr>
          <w:rFonts w:cs="Arial"/>
        </w:rPr>
      </w:pPr>
      <w:r w:rsidRPr="0029123B">
        <w:rPr>
          <w:rFonts w:cs="Arial"/>
        </w:rPr>
        <w:t xml:space="preserve">The diagram at right shows a highly developed </w:t>
      </w:r>
      <w:proofErr w:type="spellStart"/>
      <w:r w:rsidRPr="0029123B">
        <w:rPr>
          <w:rFonts w:cs="Arial"/>
        </w:rPr>
        <w:t>organisation</w:t>
      </w:r>
      <w:proofErr w:type="spellEnd"/>
      <w:r w:rsidRPr="0029123B">
        <w:rPr>
          <w:rFonts w:cs="Arial"/>
        </w:rPr>
        <w:t xml:space="preserve"> for a multi-sectoral, interagency contingency planning team. While many arrangements are possible, this model shows all of the components likely to be needed for </w:t>
      </w:r>
      <w:proofErr w:type="spellStart"/>
      <w:r w:rsidRPr="0029123B">
        <w:rPr>
          <w:rFonts w:cs="Arial"/>
        </w:rPr>
        <w:t>co-ordinating</w:t>
      </w:r>
      <w:proofErr w:type="spellEnd"/>
      <w:r w:rsidRPr="0029123B">
        <w:rPr>
          <w:rFonts w:cs="Arial"/>
        </w:rPr>
        <w:t xml:space="preserve"> a fairly complex plan. The contingency planning structure is shown as concentric circles, with the core contingency planning team at the </w:t>
      </w:r>
      <w:proofErr w:type="spellStart"/>
      <w:r w:rsidRPr="0029123B">
        <w:rPr>
          <w:rFonts w:cs="Arial"/>
        </w:rPr>
        <w:t>centre</w:t>
      </w:r>
      <w:proofErr w:type="spellEnd"/>
      <w:r w:rsidRPr="0029123B">
        <w:rPr>
          <w:rFonts w:cs="Arial"/>
        </w:rPr>
        <w:t>. The addition of the sectoral teams makes up the working group. This working group is part of the still larger Roundtable at which all partners in the process are represented.</w:t>
      </w:r>
    </w:p>
    <w:p w:rsidR="003E1C07" w:rsidRPr="0029123B" w:rsidRDefault="003E1C07" w:rsidP="009D3166">
      <w:pPr>
        <w:tabs>
          <w:tab w:val="num" w:pos="180"/>
          <w:tab w:val="left" w:pos="357"/>
        </w:tabs>
        <w:ind w:left="357" w:hanging="357"/>
        <w:rPr>
          <w:rFonts w:cs="Arial"/>
        </w:rPr>
      </w:pPr>
      <w:bookmarkStart w:id="5" w:name="q45"/>
      <w:bookmarkStart w:id="6" w:name="q40"/>
      <w:bookmarkEnd w:id="5"/>
      <w:bookmarkEnd w:id="6"/>
      <w:r w:rsidRPr="0029123B">
        <w:rPr>
          <w:rFonts w:cs="Arial"/>
          <w:b/>
        </w:rPr>
        <w:t xml:space="preserve">8. </w:t>
      </w:r>
      <w:r w:rsidR="00015C1D" w:rsidRPr="0029123B">
        <w:rPr>
          <w:rFonts w:cs="Arial"/>
          <w:b/>
        </w:rPr>
        <w:tab/>
      </w:r>
      <w:r w:rsidRPr="0029123B">
        <w:rPr>
          <w:rFonts w:cs="Arial"/>
          <w:b/>
        </w:rPr>
        <w:t xml:space="preserve">Build on acceptance and commitment. </w:t>
      </w:r>
      <w:r w:rsidRPr="0029123B">
        <w:rPr>
          <w:rFonts w:cs="Arial"/>
        </w:rPr>
        <w:t>When agencies are fully involved in the planning process, their views are taken into account. Through their agreement with the final plan, agencies should feel more committed to the outcome. It is less likely that agencies will choose to "go it alone" or reject a commonly developed plan when they have played a role in its development.</w:t>
      </w:r>
    </w:p>
    <w:p w:rsidR="003E1C07" w:rsidRPr="0029123B" w:rsidRDefault="003E1C07" w:rsidP="009D3166">
      <w:pPr>
        <w:tabs>
          <w:tab w:val="num" w:pos="180"/>
          <w:tab w:val="left" w:pos="357"/>
        </w:tabs>
        <w:ind w:left="357" w:hanging="357"/>
        <w:rPr>
          <w:rFonts w:cs="Arial"/>
        </w:rPr>
      </w:pPr>
      <w:r w:rsidRPr="0029123B">
        <w:rPr>
          <w:rFonts w:cs="Arial"/>
          <w:b/>
        </w:rPr>
        <w:t>9.</w:t>
      </w:r>
      <w:r w:rsidR="00015C1D" w:rsidRPr="0029123B">
        <w:rPr>
          <w:rFonts w:cs="Arial"/>
          <w:b/>
        </w:rPr>
        <w:tab/>
      </w:r>
      <w:r w:rsidR="00015C1D" w:rsidRPr="0029123B">
        <w:rPr>
          <w:rFonts w:cs="Arial"/>
          <w:b/>
        </w:rPr>
        <w:tab/>
      </w:r>
      <w:r w:rsidRPr="0029123B">
        <w:rPr>
          <w:rFonts w:cs="Arial"/>
          <w:b/>
        </w:rPr>
        <w:t>Build Relationships.</w:t>
      </w:r>
      <w:r w:rsidRPr="0029123B">
        <w:rPr>
          <w:rFonts w:cs="Arial"/>
        </w:rPr>
        <w:t xml:space="preserve"> An emergency places enormous pressure on all the players involved. Relationships developed before an emergency - in your planning process - may help to enhance communication and ease stresses during the emergency. In addition, an understanding of each agency’s strengths and weaknesses may assist in the implementation of plans. Finally, the personal relationships developed during the planning process may also make it easier to discuss sensitive topics.</w:t>
      </w:r>
    </w:p>
    <w:p w:rsidR="003E1C07" w:rsidRPr="0029123B" w:rsidRDefault="003E1C07" w:rsidP="009D3166">
      <w:pPr>
        <w:tabs>
          <w:tab w:val="num" w:pos="180"/>
          <w:tab w:val="left" w:pos="357"/>
        </w:tabs>
        <w:ind w:left="357" w:hanging="357"/>
        <w:rPr>
          <w:rFonts w:cs="Arial"/>
        </w:rPr>
      </w:pPr>
      <w:r w:rsidRPr="0029123B">
        <w:rPr>
          <w:rFonts w:cs="Arial"/>
          <w:b/>
        </w:rPr>
        <w:t>10.</w:t>
      </w:r>
      <w:r w:rsidR="00015C1D" w:rsidRPr="0029123B">
        <w:rPr>
          <w:rFonts w:cs="Arial"/>
          <w:b/>
        </w:rPr>
        <w:tab/>
      </w:r>
      <w:r w:rsidRPr="0029123B">
        <w:rPr>
          <w:rFonts w:cs="Arial"/>
          <w:b/>
        </w:rPr>
        <w:t>Do build consensus, but don’t avoid difficult topics or honest critiques in doing so.</w:t>
      </w:r>
      <w:r w:rsidRPr="0029123B">
        <w:rPr>
          <w:rFonts w:cs="Arial"/>
        </w:rPr>
        <w:t xml:space="preserve"> Consensus building is a levelling and averaging process that may produce a product of the least risk to the group. For example, projected scenarios that are unpopular with the group may be swept aside, even though they may be the most likely. </w:t>
      </w:r>
      <w:bookmarkStart w:id="7" w:name="q34"/>
      <w:bookmarkEnd w:id="7"/>
      <w:r w:rsidRPr="0029123B">
        <w:rPr>
          <w:rFonts w:cs="Arial"/>
        </w:rPr>
        <w:t>This might be called "group-think," where loyalty to the group view tends to obscure reality. To avoid this, open-minded and critical analysis should be encouraged for all suggested scenarios and reflection promoted on creative planning alternatives. Consensus also takes time. The larger the group, the more difficult it will be and the more time it will take to reach consensus.</w:t>
      </w:r>
    </w:p>
    <w:p w:rsidR="00B96E93" w:rsidRDefault="00B96E93">
      <w:pPr>
        <w:spacing w:after="0"/>
        <w:jc w:val="left"/>
        <w:rPr>
          <w:b/>
          <w:sz w:val="22"/>
          <w:szCs w:val="24"/>
        </w:rPr>
      </w:pPr>
      <w:bookmarkStart w:id="8" w:name="_Toc258961477"/>
      <w:r>
        <w:br w:type="page"/>
      </w:r>
    </w:p>
    <w:p w:rsidR="00987622" w:rsidRPr="0029123B" w:rsidRDefault="000704B0" w:rsidP="000D3EDA">
      <w:pPr>
        <w:pStyle w:val="Heading3"/>
      </w:pPr>
      <w:bookmarkStart w:id="9" w:name="_Toc430243125"/>
      <w:proofErr w:type="gramStart"/>
      <w:r w:rsidRPr="0029123B">
        <w:lastRenderedPageBreak/>
        <w:t>Preliminary Reading</w:t>
      </w:r>
      <w:r w:rsidR="00936A00" w:rsidRPr="0029123B">
        <w:t xml:space="preserve"> </w:t>
      </w:r>
      <w:r w:rsidRPr="0029123B">
        <w:t>2</w:t>
      </w:r>
      <w:r w:rsidR="000A4C25">
        <w:t>.</w:t>
      </w:r>
      <w:proofErr w:type="gramEnd"/>
      <w:r w:rsidR="000A4C25">
        <w:t xml:space="preserve"> - </w:t>
      </w:r>
      <w:r w:rsidR="00987622" w:rsidRPr="0029123B">
        <w:t xml:space="preserve">Good </w:t>
      </w:r>
      <w:r w:rsidR="000A4C25" w:rsidRPr="0029123B">
        <w:t>Meeting Checklist</w:t>
      </w:r>
      <w:bookmarkEnd w:id="8"/>
      <w:bookmarkEnd w:id="9"/>
    </w:p>
    <w:p w:rsidR="00987622" w:rsidRPr="0029123B" w:rsidRDefault="00987622" w:rsidP="009D3166">
      <w:pPr>
        <w:rPr>
          <w:rFonts w:cs="Arial"/>
        </w:rPr>
      </w:pPr>
      <w:r w:rsidRPr="0029123B">
        <w:rPr>
          <w:rFonts w:cs="Arial"/>
        </w:rPr>
        <w:t>Contingency planning meetings should allow everyone to speak and to honestly discuss their differences in order to work toward consensus. However, meetings must also be concise, to the point, and not waste time. If the planning process produces solid outputs in an efficient manner, participants will be much more encouraged to actively engage in the process and to continue the process through to its end. The simple checklist below is a reminder of some ideas to help encourage efficient meetings that lead to real results.</w:t>
      </w:r>
    </w:p>
    <w:p w:rsidR="00987622" w:rsidRPr="00CE1CC7" w:rsidRDefault="00987622" w:rsidP="00467FFA">
      <w:pPr>
        <w:pStyle w:val="ListParagraph"/>
        <w:numPr>
          <w:ilvl w:val="0"/>
          <w:numId w:val="16"/>
        </w:numPr>
        <w:spacing w:before="240"/>
        <w:ind w:left="1134" w:hanging="567"/>
        <w:contextualSpacing w:val="0"/>
        <w:rPr>
          <w:rFonts w:cs="Arial"/>
        </w:rPr>
      </w:pPr>
      <w:r w:rsidRPr="00CE1CC7">
        <w:rPr>
          <w:rFonts w:cs="Arial"/>
        </w:rPr>
        <w:t>Have meeting space, wall maps, flipcharts, markers, and laptop computer ready before the meeting starts.</w:t>
      </w:r>
    </w:p>
    <w:p w:rsidR="00987622" w:rsidRPr="00CE1CC7" w:rsidRDefault="00987622" w:rsidP="00467FFA">
      <w:pPr>
        <w:pStyle w:val="ListParagraph"/>
        <w:numPr>
          <w:ilvl w:val="0"/>
          <w:numId w:val="16"/>
        </w:numPr>
        <w:spacing w:before="240"/>
        <w:ind w:left="1134" w:hanging="567"/>
        <w:contextualSpacing w:val="0"/>
        <w:rPr>
          <w:rFonts w:cs="Arial"/>
        </w:rPr>
      </w:pPr>
      <w:r w:rsidRPr="00CE1CC7">
        <w:rPr>
          <w:rFonts w:cs="Arial"/>
        </w:rPr>
        <w:t>Start on time.</w:t>
      </w:r>
    </w:p>
    <w:p w:rsidR="00987622" w:rsidRPr="00CE1CC7" w:rsidRDefault="00987622" w:rsidP="00467FFA">
      <w:pPr>
        <w:pStyle w:val="ListParagraph"/>
        <w:numPr>
          <w:ilvl w:val="0"/>
          <w:numId w:val="16"/>
        </w:numPr>
        <w:spacing w:before="240"/>
        <w:ind w:left="1134" w:hanging="567"/>
        <w:contextualSpacing w:val="0"/>
        <w:rPr>
          <w:rFonts w:cs="Arial"/>
        </w:rPr>
      </w:pPr>
      <w:r w:rsidRPr="00CE1CC7">
        <w:rPr>
          <w:rFonts w:cs="Arial"/>
        </w:rPr>
        <w:t>Call to order, definitively, in a loud voice</w:t>
      </w:r>
    </w:p>
    <w:p w:rsidR="00987622" w:rsidRPr="00CE1CC7" w:rsidRDefault="00987622" w:rsidP="00467FFA">
      <w:pPr>
        <w:pStyle w:val="ListParagraph"/>
        <w:numPr>
          <w:ilvl w:val="0"/>
          <w:numId w:val="16"/>
        </w:numPr>
        <w:spacing w:before="240"/>
        <w:ind w:left="1134" w:hanging="567"/>
        <w:contextualSpacing w:val="0"/>
        <w:rPr>
          <w:rFonts w:cs="Arial"/>
        </w:rPr>
      </w:pPr>
      <w:r w:rsidRPr="00CE1CC7">
        <w:rPr>
          <w:rFonts w:cs="Arial"/>
        </w:rPr>
        <w:t>Announce purpose of meeting.</w:t>
      </w:r>
    </w:p>
    <w:p w:rsidR="00987622" w:rsidRPr="00CE1CC7" w:rsidRDefault="00987622" w:rsidP="00467FFA">
      <w:pPr>
        <w:pStyle w:val="ListParagraph"/>
        <w:numPr>
          <w:ilvl w:val="0"/>
          <w:numId w:val="16"/>
        </w:numPr>
        <w:spacing w:before="240"/>
        <w:ind w:left="1134" w:hanging="567"/>
        <w:contextualSpacing w:val="0"/>
        <w:rPr>
          <w:rFonts w:cs="Arial"/>
        </w:rPr>
      </w:pPr>
      <w:r w:rsidRPr="00CE1CC7">
        <w:rPr>
          <w:rFonts w:cs="Arial"/>
        </w:rPr>
        <w:t>Set a deadline to adjourn.</w:t>
      </w:r>
    </w:p>
    <w:p w:rsidR="00987622" w:rsidRPr="00CE1CC7" w:rsidRDefault="00987622" w:rsidP="00467FFA">
      <w:pPr>
        <w:pStyle w:val="ListParagraph"/>
        <w:numPr>
          <w:ilvl w:val="0"/>
          <w:numId w:val="16"/>
        </w:numPr>
        <w:spacing w:before="240"/>
        <w:ind w:left="1134" w:hanging="567"/>
        <w:contextualSpacing w:val="0"/>
        <w:rPr>
          <w:rFonts w:cs="Arial"/>
        </w:rPr>
      </w:pPr>
      <w:r w:rsidRPr="00CE1CC7">
        <w:rPr>
          <w:rFonts w:cs="Arial"/>
        </w:rPr>
        <w:t xml:space="preserve">Appoint (or call for) a secretary to maintain records of the meeting’s actions or recommendations. </w:t>
      </w:r>
    </w:p>
    <w:p w:rsidR="00987622" w:rsidRPr="00CE1CC7" w:rsidRDefault="00987622" w:rsidP="00467FFA">
      <w:pPr>
        <w:pStyle w:val="ListParagraph"/>
        <w:numPr>
          <w:ilvl w:val="0"/>
          <w:numId w:val="16"/>
        </w:numPr>
        <w:spacing w:before="240"/>
        <w:ind w:left="1134" w:hanging="567"/>
        <w:contextualSpacing w:val="0"/>
        <w:rPr>
          <w:rFonts w:cs="Arial"/>
        </w:rPr>
      </w:pPr>
      <w:r w:rsidRPr="00CE1CC7">
        <w:rPr>
          <w:rFonts w:cs="Arial"/>
        </w:rPr>
        <w:t xml:space="preserve">Have all participants introduce themselves and their organizations. </w:t>
      </w:r>
    </w:p>
    <w:p w:rsidR="00987622" w:rsidRPr="00CE1CC7" w:rsidRDefault="00987622" w:rsidP="00467FFA">
      <w:pPr>
        <w:pStyle w:val="ListParagraph"/>
        <w:numPr>
          <w:ilvl w:val="0"/>
          <w:numId w:val="16"/>
        </w:numPr>
        <w:spacing w:before="240"/>
        <w:ind w:left="1134" w:hanging="567"/>
        <w:contextualSpacing w:val="0"/>
        <w:rPr>
          <w:rFonts w:cs="Arial"/>
        </w:rPr>
      </w:pPr>
      <w:r w:rsidRPr="00CE1CC7">
        <w:rPr>
          <w:rFonts w:cs="Arial"/>
        </w:rPr>
        <w:t>Encourage participation, by calling on attendees to present their perspectives - not simply giving them the opportunity to speak (or not).</w:t>
      </w:r>
    </w:p>
    <w:p w:rsidR="00987622" w:rsidRPr="00CE1CC7" w:rsidRDefault="00987622" w:rsidP="00467FFA">
      <w:pPr>
        <w:pStyle w:val="ListParagraph"/>
        <w:numPr>
          <w:ilvl w:val="0"/>
          <w:numId w:val="16"/>
        </w:numPr>
        <w:spacing w:before="240"/>
        <w:ind w:left="1134" w:hanging="567"/>
        <w:contextualSpacing w:val="0"/>
        <w:rPr>
          <w:rFonts w:cs="Arial"/>
        </w:rPr>
      </w:pPr>
      <w:r w:rsidRPr="00CE1CC7">
        <w:rPr>
          <w:rFonts w:cs="Arial"/>
        </w:rPr>
        <w:t>Set priorities and goals for the meeting.</w:t>
      </w:r>
    </w:p>
    <w:p w:rsidR="00987622" w:rsidRPr="00CE1CC7" w:rsidRDefault="00987622" w:rsidP="00467FFA">
      <w:pPr>
        <w:pStyle w:val="ListParagraph"/>
        <w:numPr>
          <w:ilvl w:val="0"/>
          <w:numId w:val="16"/>
        </w:numPr>
        <w:tabs>
          <w:tab w:val="left" w:pos="1440"/>
          <w:tab w:val="left" w:pos="1530"/>
        </w:tabs>
        <w:spacing w:before="240"/>
        <w:ind w:left="1134" w:hanging="567"/>
        <w:contextualSpacing w:val="0"/>
        <w:rPr>
          <w:rFonts w:cs="Arial"/>
        </w:rPr>
      </w:pPr>
      <w:r w:rsidRPr="00CE1CC7">
        <w:rPr>
          <w:rFonts w:cs="Arial"/>
        </w:rPr>
        <w:t>Identify what information is needed by whom and the key information that everyone needs. Call for information on each of these points from the attendees.</w:t>
      </w:r>
    </w:p>
    <w:p w:rsidR="00987622" w:rsidRPr="00CE1CC7" w:rsidRDefault="00987622" w:rsidP="00467FFA">
      <w:pPr>
        <w:pStyle w:val="ListParagraph"/>
        <w:numPr>
          <w:ilvl w:val="0"/>
          <w:numId w:val="16"/>
        </w:numPr>
        <w:spacing w:before="240"/>
        <w:ind w:left="1134" w:hanging="567"/>
        <w:contextualSpacing w:val="0"/>
        <w:rPr>
          <w:rFonts w:cs="Arial"/>
        </w:rPr>
      </w:pPr>
      <w:r w:rsidRPr="00CE1CC7">
        <w:rPr>
          <w:rFonts w:cs="Arial"/>
        </w:rPr>
        <w:t xml:space="preserve">Identify priority issues, actions, or agenda points and agree upon a </w:t>
      </w:r>
      <w:proofErr w:type="spellStart"/>
      <w:r w:rsidRPr="00CE1CC7">
        <w:rPr>
          <w:rFonts w:cs="Arial"/>
        </w:rPr>
        <w:t>prioritised</w:t>
      </w:r>
      <w:proofErr w:type="spellEnd"/>
      <w:r w:rsidRPr="00CE1CC7">
        <w:rPr>
          <w:rFonts w:cs="Arial"/>
        </w:rPr>
        <w:t xml:space="preserve"> agenda and a schedule for completion of each point.</w:t>
      </w:r>
    </w:p>
    <w:p w:rsidR="00987622" w:rsidRPr="00CE1CC7" w:rsidRDefault="00987622" w:rsidP="00467FFA">
      <w:pPr>
        <w:pStyle w:val="ListParagraph"/>
        <w:numPr>
          <w:ilvl w:val="0"/>
          <w:numId w:val="16"/>
        </w:numPr>
        <w:spacing w:before="240"/>
        <w:ind w:left="1134" w:hanging="567"/>
        <w:contextualSpacing w:val="0"/>
        <w:rPr>
          <w:rFonts w:cs="Arial"/>
        </w:rPr>
      </w:pPr>
      <w:r w:rsidRPr="00CE1CC7">
        <w:rPr>
          <w:rFonts w:cs="Arial"/>
        </w:rPr>
        <w:t>Do not leave any question or issue that is raised in the meeting unanswered or un-attended. If it can't be dealt with in the meeting, call for interested people to meet on it immediately after the meeting. If it can be scheduled for the next agenda, do that.</w:t>
      </w:r>
    </w:p>
    <w:p w:rsidR="00987622" w:rsidRPr="00CE1CC7" w:rsidRDefault="00987622" w:rsidP="00467FFA">
      <w:pPr>
        <w:pStyle w:val="ListParagraph"/>
        <w:numPr>
          <w:ilvl w:val="0"/>
          <w:numId w:val="16"/>
        </w:numPr>
        <w:spacing w:before="240"/>
        <w:ind w:left="1134" w:hanging="567"/>
        <w:contextualSpacing w:val="0"/>
        <w:rPr>
          <w:rFonts w:cs="Arial"/>
        </w:rPr>
      </w:pPr>
      <w:r w:rsidRPr="00CE1CC7">
        <w:rPr>
          <w:rFonts w:cs="Arial"/>
        </w:rPr>
        <w:t>Agree on the day, time, and location of the next meeting, if required.</w:t>
      </w:r>
    </w:p>
    <w:p w:rsidR="00987622" w:rsidRPr="00CE1CC7" w:rsidRDefault="00987622" w:rsidP="00467FFA">
      <w:pPr>
        <w:pStyle w:val="ListParagraph"/>
        <w:numPr>
          <w:ilvl w:val="0"/>
          <w:numId w:val="16"/>
        </w:numPr>
        <w:spacing w:before="240"/>
        <w:ind w:left="1134" w:hanging="567"/>
        <w:contextualSpacing w:val="0"/>
        <w:rPr>
          <w:rFonts w:cs="Arial"/>
        </w:rPr>
      </w:pPr>
      <w:r w:rsidRPr="00CE1CC7">
        <w:rPr>
          <w:rFonts w:cs="Arial"/>
        </w:rPr>
        <w:t>Adjourn on schedule</w:t>
      </w:r>
    </w:p>
    <w:p w:rsidR="00B96E93" w:rsidRDefault="00B96E93">
      <w:pPr>
        <w:spacing w:after="0"/>
        <w:jc w:val="left"/>
        <w:rPr>
          <w:b/>
          <w:sz w:val="22"/>
          <w:szCs w:val="24"/>
        </w:rPr>
      </w:pPr>
      <w:bookmarkStart w:id="10" w:name="_Toc258961478"/>
      <w:r>
        <w:br w:type="page"/>
      </w:r>
    </w:p>
    <w:p w:rsidR="00987622" w:rsidRPr="002F3D60" w:rsidRDefault="000704B0" w:rsidP="000D3EDA">
      <w:pPr>
        <w:pStyle w:val="Heading3"/>
      </w:pPr>
      <w:bookmarkStart w:id="11" w:name="_Toc430243126"/>
      <w:proofErr w:type="gramStart"/>
      <w:r w:rsidRPr="002F3D60">
        <w:lastRenderedPageBreak/>
        <w:t>Preliminary Reading 3</w:t>
      </w:r>
      <w:r w:rsidR="000A4C25">
        <w:t>.</w:t>
      </w:r>
      <w:proofErr w:type="gramEnd"/>
      <w:r w:rsidR="000A4C25">
        <w:t xml:space="preserve"> - </w:t>
      </w:r>
      <w:r w:rsidR="00987622" w:rsidRPr="002F3D60">
        <w:t xml:space="preserve">A </w:t>
      </w:r>
      <w:r w:rsidR="000A4C25" w:rsidRPr="002F3D60">
        <w:t>Few Facilitation Tips</w:t>
      </w:r>
      <w:bookmarkEnd w:id="10"/>
      <w:bookmarkEnd w:id="11"/>
    </w:p>
    <w:p w:rsidR="00987622" w:rsidRPr="0029123B" w:rsidRDefault="00987622" w:rsidP="009D3166">
      <w:pPr>
        <w:rPr>
          <w:rFonts w:cs="Arial"/>
        </w:rPr>
      </w:pPr>
      <w:r w:rsidRPr="0029123B">
        <w:rPr>
          <w:rFonts w:cs="Arial"/>
          <w:b/>
          <w:i/>
        </w:rPr>
        <w:t>Facilitation</w:t>
      </w:r>
      <w:r w:rsidRPr="0029123B">
        <w:rPr>
          <w:rFonts w:cs="Arial"/>
        </w:rPr>
        <w:t xml:space="preserve"> simply means helping others complete a task. In our case, the task is the development of a contingency plan. As a facilitator, your primary job is to help the group develop the plan – not to write the plan yourself. The more expert you are in your own field, the harder it may be for you to facilitate the planning group – particularly when they are discussing a topic in your area of expertise. The tips that follow do not relate to the expertise of disaster response or even planning, but focus primarily on listening to others, and helping individuals relate to the group and helping the group to make progress towards completing their task.</w:t>
      </w:r>
    </w:p>
    <w:p w:rsidR="00987622" w:rsidRPr="0029123B" w:rsidRDefault="00987622" w:rsidP="009D3166">
      <w:pPr>
        <w:pStyle w:val="Heading4"/>
        <w:rPr>
          <w:rFonts w:cs="Arial"/>
        </w:rPr>
      </w:pPr>
      <w:r w:rsidRPr="0029123B">
        <w:rPr>
          <w:rFonts w:cs="Arial"/>
        </w:rPr>
        <w:t>Use Active Listening</w:t>
      </w:r>
    </w:p>
    <w:p w:rsidR="00987622" w:rsidRPr="0029123B" w:rsidRDefault="00987622" w:rsidP="009D3166">
      <w:pPr>
        <w:rPr>
          <w:rFonts w:cs="Arial"/>
        </w:rPr>
      </w:pPr>
      <w:r w:rsidRPr="0029123B">
        <w:rPr>
          <w:rFonts w:cs="Arial"/>
        </w:rPr>
        <w:t>Active listening tells your co-planners that you are paying attention to them and allows you to tune in to their specific issues, challenges and viewpoints. In doing so, you can adapt and refine your planning strategy for optimum effect. There are a few basic guidelines for becoming a better active listener:</w:t>
      </w:r>
    </w:p>
    <w:p w:rsidR="00987622" w:rsidRPr="0029123B" w:rsidRDefault="00987622" w:rsidP="009D3166">
      <w:pPr>
        <w:pStyle w:val="Bullet2"/>
      </w:pPr>
      <w:r w:rsidRPr="0029123B">
        <w:t>Focus on listening, not speaking</w:t>
      </w:r>
    </w:p>
    <w:p w:rsidR="00987622" w:rsidRPr="0029123B" w:rsidRDefault="00987622" w:rsidP="009D3166">
      <w:pPr>
        <w:pStyle w:val="Bullet2"/>
      </w:pPr>
      <w:r w:rsidRPr="0029123B">
        <w:t>Avoid interrupting</w:t>
      </w:r>
    </w:p>
    <w:p w:rsidR="00987622" w:rsidRPr="0029123B" w:rsidRDefault="00987622" w:rsidP="009D3166">
      <w:pPr>
        <w:pStyle w:val="Bullet2"/>
      </w:pPr>
      <w:r w:rsidRPr="0029123B">
        <w:t>Do not feel compelled to fill the silence</w:t>
      </w:r>
    </w:p>
    <w:p w:rsidR="00987622" w:rsidRPr="0029123B" w:rsidRDefault="00987622" w:rsidP="009D3166">
      <w:pPr>
        <w:pStyle w:val="Bullet2"/>
      </w:pPr>
      <w:r w:rsidRPr="0029123B">
        <w:t>Be interested and alert</w:t>
      </w:r>
    </w:p>
    <w:p w:rsidR="00987622" w:rsidRPr="0029123B" w:rsidRDefault="00987622" w:rsidP="009D3166">
      <w:pPr>
        <w:pStyle w:val="Bullet2"/>
      </w:pPr>
      <w:r w:rsidRPr="0029123B">
        <w:t>Seek areas of agreement</w:t>
      </w:r>
    </w:p>
    <w:p w:rsidR="00987622" w:rsidRPr="0029123B" w:rsidRDefault="00987622" w:rsidP="009D3166">
      <w:pPr>
        <w:pStyle w:val="Bullet2"/>
      </w:pPr>
      <w:r w:rsidRPr="0029123B">
        <w:t>Paraphrase</w:t>
      </w:r>
    </w:p>
    <w:p w:rsidR="00987622" w:rsidRPr="0029123B" w:rsidRDefault="00987622" w:rsidP="009D3166">
      <w:pPr>
        <w:pStyle w:val="Bullet2"/>
      </w:pPr>
      <w:proofErr w:type="spellStart"/>
      <w:r w:rsidRPr="0029123B">
        <w:t>Summarise</w:t>
      </w:r>
      <w:proofErr w:type="spellEnd"/>
      <w:r w:rsidRPr="0029123B">
        <w:t xml:space="preserve"> and reformulate what you think the person is trying to say</w:t>
      </w:r>
    </w:p>
    <w:p w:rsidR="00987622" w:rsidRPr="0029123B" w:rsidRDefault="00987622" w:rsidP="009D3166">
      <w:pPr>
        <w:pStyle w:val="Bullet2"/>
      </w:pPr>
      <w:r w:rsidRPr="0029123B">
        <w:t>Withhold judgement until the speaker is finished</w:t>
      </w:r>
    </w:p>
    <w:p w:rsidR="00987622" w:rsidRPr="0029123B" w:rsidRDefault="00987622" w:rsidP="009D3166">
      <w:pPr>
        <w:pStyle w:val="Bullet2"/>
      </w:pPr>
      <w:r w:rsidRPr="0029123B">
        <w:t>After listening, ask questions to clarify or check understanding</w:t>
      </w:r>
    </w:p>
    <w:p w:rsidR="00987622" w:rsidRPr="0029123B" w:rsidRDefault="00987622" w:rsidP="009D3166">
      <w:pPr>
        <w:pStyle w:val="Heading4"/>
        <w:rPr>
          <w:rFonts w:cs="Arial"/>
        </w:rPr>
      </w:pPr>
      <w:bookmarkStart w:id="12" w:name="_Toc457034310"/>
      <w:bookmarkStart w:id="13" w:name="_Toc467741894"/>
      <w:r w:rsidRPr="0029123B">
        <w:rPr>
          <w:rFonts w:cs="Arial"/>
        </w:rPr>
        <w:t>Ask Questions</w:t>
      </w:r>
      <w:bookmarkEnd w:id="12"/>
      <w:bookmarkEnd w:id="13"/>
    </w:p>
    <w:p w:rsidR="00987622" w:rsidRPr="0029123B" w:rsidRDefault="00987622" w:rsidP="009D3166">
      <w:pPr>
        <w:rPr>
          <w:rFonts w:cs="Arial"/>
        </w:rPr>
      </w:pPr>
      <w:r w:rsidRPr="0029123B">
        <w:rPr>
          <w:rFonts w:cs="Arial"/>
        </w:rPr>
        <w:t>If your planning group begins to act restless, look bored, or show by non-verbal cues that they do not understand or disagree, you should ask questions to find out what is going on. To do this well, you must know how to formulate and ask questions that help you achieve your planning objectives while keeping the overall atmosphere positive and upbeat. The way that a question is asked can greatly affect the mood of the session and the information you receive.</w:t>
      </w:r>
    </w:p>
    <w:p w:rsidR="00987622" w:rsidRPr="0029123B" w:rsidRDefault="00987622" w:rsidP="009D3166">
      <w:pPr>
        <w:keepNext/>
        <w:rPr>
          <w:rFonts w:cs="Arial"/>
        </w:rPr>
      </w:pPr>
      <w:r w:rsidRPr="0029123B">
        <w:rPr>
          <w:rFonts w:cs="Arial"/>
        </w:rPr>
        <w:t>Questions can be used to:</w:t>
      </w:r>
    </w:p>
    <w:p w:rsidR="00987622" w:rsidRPr="0029123B" w:rsidRDefault="00987622" w:rsidP="009D3166">
      <w:pPr>
        <w:pStyle w:val="Bullet2"/>
      </w:pPr>
      <w:r w:rsidRPr="0029123B">
        <w:t xml:space="preserve">Help determine what planners already know about a topic, thus allowing the facilitator to focus activities on what they need to learn </w:t>
      </w:r>
      <w:proofErr w:type="spellStart"/>
      <w:r w:rsidRPr="0029123B">
        <w:t>form</w:t>
      </w:r>
      <w:proofErr w:type="spellEnd"/>
      <w:r w:rsidRPr="0029123B">
        <w:t xml:space="preserve"> others, or what they can share with the group</w:t>
      </w:r>
    </w:p>
    <w:p w:rsidR="00987622" w:rsidRPr="0029123B" w:rsidRDefault="00987622" w:rsidP="009D3166">
      <w:pPr>
        <w:pStyle w:val="Bullet2"/>
      </w:pPr>
      <w:bookmarkStart w:id="14" w:name="_Toc74021405"/>
      <w:bookmarkStart w:id="15" w:name="_Toc74021584"/>
      <w:r w:rsidRPr="0029123B">
        <w:t>Evaluate planning progress toward understanding and consensus</w:t>
      </w:r>
      <w:bookmarkStart w:id="16" w:name="_Toc74021406"/>
      <w:bookmarkStart w:id="17" w:name="_Toc74021585"/>
      <w:bookmarkEnd w:id="14"/>
      <w:bookmarkEnd w:id="15"/>
    </w:p>
    <w:p w:rsidR="00987622" w:rsidRPr="0029123B" w:rsidRDefault="00987622" w:rsidP="009D3166">
      <w:pPr>
        <w:pStyle w:val="Bullet2"/>
      </w:pPr>
      <w:r w:rsidRPr="0029123B">
        <w:t>Act as a springboard for further discussion and participation</w:t>
      </w:r>
      <w:bookmarkStart w:id="18" w:name="_Toc74021407"/>
      <w:bookmarkStart w:id="19" w:name="_Toc74021586"/>
      <w:bookmarkEnd w:id="16"/>
      <w:bookmarkEnd w:id="17"/>
    </w:p>
    <w:p w:rsidR="00987622" w:rsidRPr="0029123B" w:rsidRDefault="00987622" w:rsidP="009D3166">
      <w:pPr>
        <w:pStyle w:val="Bullet2"/>
      </w:pPr>
      <w:r w:rsidRPr="0029123B">
        <w:t>Attract attention and encourage participation</w:t>
      </w:r>
      <w:bookmarkEnd w:id="18"/>
      <w:bookmarkEnd w:id="19"/>
    </w:p>
    <w:p w:rsidR="007909E1" w:rsidRPr="0029123B" w:rsidRDefault="00987622" w:rsidP="009D3166">
      <w:pPr>
        <w:pStyle w:val="Heading4"/>
        <w:rPr>
          <w:rFonts w:cs="Arial"/>
        </w:rPr>
      </w:pPr>
      <w:r w:rsidRPr="0029123B">
        <w:rPr>
          <w:rFonts w:cs="Arial"/>
        </w:rPr>
        <w:t>Types of questions</w:t>
      </w:r>
    </w:p>
    <w:p w:rsidR="00987622" w:rsidRPr="0029123B" w:rsidRDefault="00987622" w:rsidP="009D3166">
      <w:pPr>
        <w:rPr>
          <w:rFonts w:cs="Arial"/>
        </w:rPr>
      </w:pPr>
      <w:r w:rsidRPr="0029123B">
        <w:rPr>
          <w:rFonts w:cs="Arial"/>
        </w:rPr>
        <w:t xml:space="preserve">Use </w:t>
      </w:r>
      <w:r w:rsidRPr="0029123B">
        <w:rPr>
          <w:rFonts w:cs="Arial"/>
          <w:b/>
          <w:i/>
        </w:rPr>
        <w:t>open-ended questions</w:t>
      </w:r>
      <w:r w:rsidRPr="0029123B">
        <w:rPr>
          <w:rFonts w:cs="Arial"/>
        </w:rPr>
        <w:t xml:space="preserve"> where possible. An open-ended question is used to open a discussion and usually cannot be answered with “yes” or “no”. Asking “open-ended” questions should facilitate </w:t>
      </w:r>
      <w:proofErr w:type="gramStart"/>
      <w:r w:rsidRPr="0029123B">
        <w:rPr>
          <w:rFonts w:cs="Arial"/>
        </w:rPr>
        <w:t>an</w:t>
      </w:r>
      <w:proofErr w:type="gramEnd"/>
      <w:r w:rsidRPr="0029123B">
        <w:rPr>
          <w:rFonts w:cs="Arial"/>
        </w:rPr>
        <w:t xml:space="preserve"> more analytical and thoughtful answer, and foster a non-threatening discussion about the topic. More detailed information is likely to be elicited and the answers might open new directions for the discussion. Open-ended questions that begin with the words what, where, how, who, and when are likely to be very useful in clarifying the speaker’s intent and helping to facilitate a full description of the situation or idea. </w:t>
      </w:r>
    </w:p>
    <w:p w:rsidR="00987622" w:rsidRPr="0029123B" w:rsidRDefault="00987622" w:rsidP="009D3166">
      <w:pPr>
        <w:rPr>
          <w:rFonts w:cs="Arial"/>
        </w:rPr>
      </w:pPr>
      <w:r w:rsidRPr="0029123B">
        <w:rPr>
          <w:rFonts w:cs="Arial"/>
        </w:rPr>
        <w:t>Questions that start with the word why may cause the advisee to become defensive and may even limit or stop the discussion. The word why is often construed as a thinly veiled attack or critique, as it implies that you cannot understand why a person would do or say such a thing.</w:t>
      </w:r>
    </w:p>
    <w:p w:rsidR="00987622" w:rsidRPr="0029123B" w:rsidRDefault="00987622" w:rsidP="009D3166">
      <w:pPr>
        <w:pStyle w:val="Heading4"/>
        <w:rPr>
          <w:rFonts w:cs="Arial"/>
        </w:rPr>
      </w:pPr>
      <w:r w:rsidRPr="0029123B">
        <w:rPr>
          <w:rFonts w:cs="Arial"/>
        </w:rPr>
        <w:t>Questions to avoid</w:t>
      </w:r>
    </w:p>
    <w:p w:rsidR="00987622" w:rsidRPr="0029123B" w:rsidRDefault="00987622" w:rsidP="009D3166">
      <w:pPr>
        <w:pStyle w:val="Bullet2"/>
      </w:pPr>
      <w:r w:rsidRPr="0029123B">
        <w:t>Unanswerable questions—</w:t>
      </w:r>
      <w:proofErr w:type="gramStart"/>
      <w:r w:rsidRPr="0029123B">
        <w:t>Be</w:t>
      </w:r>
      <w:proofErr w:type="gramEnd"/>
      <w:r w:rsidRPr="0029123B">
        <w:t xml:space="preserve"> sure that the questions you ask can be answered by the group or by some member of the group.</w:t>
      </w:r>
    </w:p>
    <w:p w:rsidR="00987622" w:rsidRPr="0029123B" w:rsidRDefault="00987622" w:rsidP="009D3166">
      <w:pPr>
        <w:pStyle w:val="Bullet2"/>
      </w:pPr>
      <w:r w:rsidRPr="0029123B">
        <w:t>Closed-ended questions—</w:t>
      </w:r>
      <w:proofErr w:type="gramStart"/>
      <w:r w:rsidRPr="0029123B">
        <w:t>These</w:t>
      </w:r>
      <w:proofErr w:type="gramEnd"/>
      <w:r w:rsidRPr="0029123B">
        <w:t xml:space="preserve"> refer to questions that elicit answers of simple assent or dissent. Unless followed by other questions of the why, when, where, how, what, who sort, a ‘yes’ or ‘no’ answer leads nowhere.</w:t>
      </w:r>
    </w:p>
    <w:p w:rsidR="00987622" w:rsidRPr="0029123B" w:rsidRDefault="00987622" w:rsidP="009D3166">
      <w:pPr>
        <w:pStyle w:val="Bullet2"/>
      </w:pPr>
      <w:r w:rsidRPr="0029123B">
        <w:lastRenderedPageBreak/>
        <w:t>Vague, indefinite, or ambiguous questions—</w:t>
      </w:r>
      <w:proofErr w:type="gramStart"/>
      <w:r w:rsidRPr="0029123B">
        <w:t>To</w:t>
      </w:r>
      <w:proofErr w:type="gramEnd"/>
      <w:r w:rsidRPr="0029123B">
        <w:t xml:space="preserve"> get satisfactory answers you must ask good, well-focused questions. Sometimes you may need to rephrase your question or break it down into sub-questions if not immediately understood. </w:t>
      </w:r>
    </w:p>
    <w:p w:rsidR="00987622" w:rsidRPr="0029123B" w:rsidRDefault="00987622" w:rsidP="009D3166">
      <w:pPr>
        <w:pStyle w:val="Bullet2"/>
      </w:pPr>
      <w:r w:rsidRPr="0029123B">
        <w:t>Witness box interrogation—</w:t>
      </w:r>
      <w:proofErr w:type="gramStart"/>
      <w:r w:rsidRPr="0029123B">
        <w:t>You</w:t>
      </w:r>
      <w:proofErr w:type="gramEnd"/>
      <w:r w:rsidRPr="0029123B">
        <w:t xml:space="preserve"> may have to ask a colleague several questions in the interest of clarification, but your conduct should never be that of a courtroom cross-examination where the person answering feels threatened.</w:t>
      </w:r>
    </w:p>
    <w:p w:rsidR="00987622" w:rsidRPr="0029123B" w:rsidRDefault="00987622" w:rsidP="009D3166">
      <w:pPr>
        <w:pStyle w:val="Heading4"/>
        <w:rPr>
          <w:rFonts w:cs="Arial"/>
        </w:rPr>
      </w:pPr>
      <w:bookmarkStart w:id="20" w:name="_Toc457034311"/>
      <w:bookmarkStart w:id="21" w:name="_Toc467741895"/>
      <w:r w:rsidRPr="0029123B">
        <w:rPr>
          <w:rFonts w:cs="Arial"/>
        </w:rPr>
        <w:t>Facilitate positive feedback</w:t>
      </w:r>
      <w:bookmarkEnd w:id="20"/>
      <w:bookmarkEnd w:id="21"/>
    </w:p>
    <w:p w:rsidR="00987622" w:rsidRPr="0029123B" w:rsidRDefault="00987622" w:rsidP="009D3166">
      <w:pPr>
        <w:rPr>
          <w:rFonts w:cs="Arial"/>
        </w:rPr>
      </w:pPr>
      <w:r w:rsidRPr="0029123B">
        <w:rPr>
          <w:rFonts w:cs="Arial"/>
        </w:rPr>
        <w:t>A very important facilitation skill is the ability to provide useful and timely feedback to those that propose ideas or solutions to planning problems. Remember that as a process facilitator, your job may not be to provide this feedback directly, but rather to ensure that the group does so in a positive way. People appreciate confirmation of the specific things they are doing right and constructive feedback on the exact things they need to improve or change.  When facilitating group feedback remember to:</w:t>
      </w:r>
    </w:p>
    <w:p w:rsidR="00987622" w:rsidRPr="0029123B" w:rsidRDefault="00987622" w:rsidP="009D3166">
      <w:pPr>
        <w:pStyle w:val="Bullet2"/>
      </w:pPr>
      <w:r w:rsidRPr="0029123B">
        <w:t>Structure the request for feedback with the aim of helping—not judging</w:t>
      </w:r>
    </w:p>
    <w:p w:rsidR="00987622" w:rsidRPr="0029123B" w:rsidRDefault="00987622" w:rsidP="009D3166">
      <w:pPr>
        <w:pStyle w:val="Bullet2"/>
      </w:pPr>
      <w:r w:rsidRPr="0029123B">
        <w:t xml:space="preserve">Call for specific and concrete examples—avoid </w:t>
      </w:r>
      <w:proofErr w:type="spellStart"/>
      <w:r w:rsidRPr="0029123B">
        <w:t>generalising</w:t>
      </w:r>
      <w:proofErr w:type="spellEnd"/>
      <w:r w:rsidRPr="0029123B">
        <w:t xml:space="preserve"> where possible</w:t>
      </w:r>
    </w:p>
    <w:p w:rsidR="00987622" w:rsidRPr="0029123B" w:rsidRDefault="00987622" w:rsidP="009D3166">
      <w:pPr>
        <w:pStyle w:val="Bullet2"/>
      </w:pPr>
      <w:r w:rsidRPr="0029123B">
        <w:t>Try to balance constructive criticism with recognition of what is being done right</w:t>
      </w:r>
    </w:p>
    <w:p w:rsidR="00987622" w:rsidRPr="0029123B" w:rsidRDefault="00987622" w:rsidP="009D3166">
      <w:pPr>
        <w:pStyle w:val="Bullet2"/>
      </w:pPr>
      <w:r w:rsidRPr="0029123B">
        <w:t>Continually provide positive reinforcement and encouragement</w:t>
      </w:r>
    </w:p>
    <w:p w:rsidR="00987622" w:rsidRPr="0029123B" w:rsidRDefault="00987622" w:rsidP="009D3166">
      <w:pPr>
        <w:pStyle w:val="Bullet2"/>
      </w:pPr>
      <w:r w:rsidRPr="0029123B">
        <w:t>Acknowledge and build on each planner’s strengths</w:t>
      </w:r>
    </w:p>
    <w:p w:rsidR="00987622" w:rsidRPr="0029123B" w:rsidRDefault="00987622" w:rsidP="009D3166">
      <w:pPr>
        <w:rPr>
          <w:rFonts w:cs="Arial"/>
        </w:rPr>
      </w:pPr>
      <w:r w:rsidRPr="0029123B">
        <w:rPr>
          <w:rFonts w:cs="Arial"/>
        </w:rPr>
        <w:t>In general, people will stay involved and will strive to be successful in the planning process if they have a sense that they are competent and successful participants. While you may need to point out what specific things can be improved and give specific suggestions for doing so, it is also very important to remain positive and encouraging throughout.</w:t>
      </w:r>
    </w:p>
    <w:p w:rsidR="00987622" w:rsidRPr="0029123B" w:rsidRDefault="00987622" w:rsidP="009D3166">
      <w:pPr>
        <w:pStyle w:val="Heading4"/>
        <w:rPr>
          <w:rFonts w:cs="Arial"/>
        </w:rPr>
      </w:pPr>
      <w:r w:rsidRPr="0029123B">
        <w:rPr>
          <w:rFonts w:cs="Arial"/>
        </w:rPr>
        <w:t>Paraphrase and Summarize</w:t>
      </w:r>
    </w:p>
    <w:p w:rsidR="00987622" w:rsidRPr="0029123B" w:rsidRDefault="00987622" w:rsidP="009D3166">
      <w:pPr>
        <w:rPr>
          <w:rFonts w:cs="Arial"/>
        </w:rPr>
      </w:pPr>
      <w:r w:rsidRPr="0029123B">
        <w:rPr>
          <w:rFonts w:cs="Arial"/>
        </w:rPr>
        <w:t>Although relatively simple, paraphrasing others’ comments and posting them to a flipchart or projected screen can be one of the major tasks that a good facilitator can do. It is often overlooked or seen as redundant, and may be left out of the mix of activities in a working planning group discussion. In the right situations, however, paraphrasing and recording key points has several important uses:</w:t>
      </w:r>
    </w:p>
    <w:p w:rsidR="00987622" w:rsidRPr="0029123B" w:rsidRDefault="00987622" w:rsidP="009D3166">
      <w:pPr>
        <w:pStyle w:val="Bullet2"/>
      </w:pPr>
      <w:r w:rsidRPr="0029123B">
        <w:t>It clarifies</w:t>
      </w:r>
    </w:p>
    <w:p w:rsidR="00987622" w:rsidRPr="0029123B" w:rsidRDefault="00987622" w:rsidP="009D3166">
      <w:pPr>
        <w:pStyle w:val="Bullet2"/>
      </w:pPr>
      <w:r w:rsidRPr="0029123B">
        <w:t>It lets participants know they have been heard, and allows them to check that they have been understood correctly</w:t>
      </w:r>
    </w:p>
    <w:p w:rsidR="00987622" w:rsidRPr="0029123B" w:rsidRDefault="00987622" w:rsidP="009D3166">
      <w:pPr>
        <w:pStyle w:val="Bullet2"/>
      </w:pPr>
      <w:r w:rsidRPr="0029123B">
        <w:t>It facilitates summarizing and drawing of conclusions after an active discussion</w:t>
      </w:r>
    </w:p>
    <w:p w:rsidR="00987622" w:rsidRPr="0029123B" w:rsidRDefault="00987622" w:rsidP="009D3166">
      <w:pPr>
        <w:pStyle w:val="Bullet2"/>
      </w:pPr>
      <w:r w:rsidRPr="0029123B">
        <w:t>It leaves a record – that may be used later in the session, or in later planning sessions</w:t>
      </w:r>
    </w:p>
    <w:p w:rsidR="00987622" w:rsidRPr="0029123B" w:rsidRDefault="00987622" w:rsidP="009D3166">
      <w:pPr>
        <w:pStyle w:val="Heading4"/>
        <w:rPr>
          <w:rFonts w:cs="Arial"/>
        </w:rPr>
      </w:pPr>
      <w:r w:rsidRPr="0029123B">
        <w:rPr>
          <w:rFonts w:cs="Arial"/>
        </w:rPr>
        <w:t>Paraphrasing</w:t>
      </w:r>
    </w:p>
    <w:p w:rsidR="00987622" w:rsidRPr="0029123B" w:rsidRDefault="00987622" w:rsidP="009D3166">
      <w:pPr>
        <w:rPr>
          <w:rFonts w:cs="Arial"/>
        </w:rPr>
      </w:pPr>
      <w:r w:rsidRPr="0029123B">
        <w:rPr>
          <w:rFonts w:cs="Arial"/>
        </w:rPr>
        <w:t>Paraphrasing is simply restating what another person has said in your own words. The best way to paraphrase is to listen carefully to what the other person is saying. Actively restrain yourself from converting their words to your own opinions! One way to do this is to get the speaker to help you, for example, you might prompt a speaker to be more concise by saying “can you tell me that again in 5 words or less?</w:t>
      </w:r>
      <w:proofErr w:type="gramStart"/>
      <w:r w:rsidRPr="0029123B">
        <w:rPr>
          <w:rFonts w:cs="Arial"/>
        </w:rPr>
        <w:t>”.</w:t>
      </w:r>
      <w:proofErr w:type="gramEnd"/>
      <w:r w:rsidRPr="0029123B">
        <w:rPr>
          <w:rFonts w:cs="Arial"/>
        </w:rPr>
        <w:t xml:space="preserve">  </w:t>
      </w:r>
    </w:p>
    <w:p w:rsidR="00987622" w:rsidRPr="0029123B" w:rsidRDefault="00987622" w:rsidP="009D3166">
      <w:pPr>
        <w:rPr>
          <w:rFonts w:cs="Arial"/>
        </w:rPr>
      </w:pPr>
      <w:r w:rsidRPr="0029123B">
        <w:rPr>
          <w:rFonts w:cs="Arial"/>
        </w:rPr>
        <w:t>Use paraphrasing to check your understanding of what other person says or means. Writing it to the flipchart allows the speaker to agree on your interpretation or to ask for a restatement on your part. Practice paraphrasing with your colleagues and in meetings so you develop the habit of doing it.</w:t>
      </w:r>
    </w:p>
    <w:p w:rsidR="00987622" w:rsidRPr="0029123B" w:rsidRDefault="00987622" w:rsidP="009D3166">
      <w:pPr>
        <w:keepNext/>
        <w:rPr>
          <w:rFonts w:cs="Arial"/>
          <w:bCs/>
          <w:iCs/>
        </w:rPr>
      </w:pPr>
      <w:r w:rsidRPr="0029123B">
        <w:rPr>
          <w:rFonts w:cs="Arial"/>
          <w:bCs/>
          <w:iCs/>
        </w:rPr>
        <w:t>Use initial phrases such as:</w:t>
      </w:r>
    </w:p>
    <w:p w:rsidR="00987622" w:rsidRPr="0029123B" w:rsidRDefault="00987622" w:rsidP="009D3166">
      <w:pPr>
        <w:pStyle w:val="Bullet2"/>
      </w:pPr>
      <w:r w:rsidRPr="0029123B">
        <w:t>“In other words…”</w:t>
      </w:r>
    </w:p>
    <w:p w:rsidR="00987622" w:rsidRPr="0029123B" w:rsidRDefault="00987622" w:rsidP="009D3166">
      <w:pPr>
        <w:pStyle w:val="Bullet2"/>
      </w:pPr>
      <w:r w:rsidRPr="0029123B">
        <w:t>“I gather that…”</w:t>
      </w:r>
    </w:p>
    <w:p w:rsidR="00987622" w:rsidRPr="0029123B" w:rsidRDefault="00987622" w:rsidP="009D3166">
      <w:pPr>
        <w:pStyle w:val="Bullet2"/>
      </w:pPr>
      <w:r w:rsidRPr="0029123B">
        <w:t>“If I understand what you are saying…”</w:t>
      </w:r>
    </w:p>
    <w:p w:rsidR="00987622" w:rsidRPr="0029123B" w:rsidRDefault="00987622" w:rsidP="009D3166">
      <w:pPr>
        <w:pStyle w:val="Bullet2"/>
      </w:pPr>
      <w:r w:rsidRPr="0029123B">
        <w:t>“What I hear you saying is…”</w:t>
      </w:r>
    </w:p>
    <w:p w:rsidR="00987622" w:rsidRPr="0029123B" w:rsidRDefault="00987622" w:rsidP="009D3166">
      <w:pPr>
        <w:pStyle w:val="Bullet2"/>
      </w:pPr>
      <w:r w:rsidRPr="0029123B">
        <w:t>“Let me see if I understand you correctly…”</w:t>
      </w:r>
    </w:p>
    <w:p w:rsidR="00987622" w:rsidRPr="0029123B" w:rsidRDefault="00987622" w:rsidP="009D3166">
      <w:pPr>
        <w:pStyle w:val="Heading4"/>
        <w:rPr>
          <w:rFonts w:cs="Arial"/>
        </w:rPr>
      </w:pPr>
      <w:r w:rsidRPr="0029123B">
        <w:rPr>
          <w:rFonts w:cs="Arial"/>
        </w:rPr>
        <w:lastRenderedPageBreak/>
        <w:t>Summarizing</w:t>
      </w:r>
    </w:p>
    <w:p w:rsidR="00987622" w:rsidRPr="0029123B" w:rsidRDefault="00987622" w:rsidP="009D3166">
      <w:pPr>
        <w:rPr>
          <w:rFonts w:cs="Arial"/>
          <w:bCs/>
        </w:rPr>
      </w:pPr>
      <w:r w:rsidRPr="0029123B">
        <w:rPr>
          <w:rFonts w:cs="Arial"/>
          <w:bCs/>
        </w:rPr>
        <w:t>Summarizing pulls important ideas, facts or data together to establish a basis for further discussion and/or review progress. When you are summarizing, you must listen carefully in order to organize the information systematically. It is useful for emphasizing key points and getting a sense of closure to discussions.</w:t>
      </w:r>
    </w:p>
    <w:p w:rsidR="00987622" w:rsidRPr="0029123B" w:rsidRDefault="00987622" w:rsidP="009D3166">
      <w:pPr>
        <w:keepNext/>
        <w:rPr>
          <w:rFonts w:cs="Arial"/>
          <w:bCs/>
        </w:rPr>
      </w:pPr>
      <w:r w:rsidRPr="0029123B">
        <w:rPr>
          <w:rFonts w:cs="Arial"/>
          <w:bCs/>
        </w:rPr>
        <w:t>Try out these summarizing phrases:</w:t>
      </w:r>
    </w:p>
    <w:p w:rsidR="00987622" w:rsidRPr="0029123B" w:rsidRDefault="00987622" w:rsidP="009D3166">
      <w:pPr>
        <w:pStyle w:val="Bullet2"/>
      </w:pPr>
      <w:r w:rsidRPr="0029123B">
        <w:t>“Let’s review…</w:t>
      </w:r>
      <w:proofErr w:type="gramStart"/>
      <w:r w:rsidRPr="0029123B">
        <w:t>,</w:t>
      </w:r>
      <w:proofErr w:type="gramEnd"/>
      <w:r w:rsidRPr="0029123B">
        <w:t xml:space="preserve"> your main concerns were…”</w:t>
      </w:r>
    </w:p>
    <w:p w:rsidR="00987622" w:rsidRPr="0029123B" w:rsidRDefault="00987622" w:rsidP="009D3166">
      <w:pPr>
        <w:pStyle w:val="Bullet2"/>
      </w:pPr>
      <w:r w:rsidRPr="0029123B">
        <w:t>“These seem to be the key ideas you have expressed…”</w:t>
      </w:r>
    </w:p>
    <w:p w:rsidR="00987622" w:rsidRPr="0029123B" w:rsidRDefault="00987622" w:rsidP="009D3166">
      <w:pPr>
        <w:pStyle w:val="Bullet2"/>
      </w:pPr>
      <w:r w:rsidRPr="0029123B">
        <w:t>“What have we said so far? We discussed…”</w:t>
      </w:r>
    </w:p>
    <w:p w:rsidR="00F94DB8" w:rsidRPr="0029123B" w:rsidRDefault="00F94DB8" w:rsidP="00FF23FD">
      <w:pPr>
        <w:pStyle w:val="Heading1"/>
      </w:pPr>
      <w:r w:rsidRPr="0029123B">
        <w:br w:type="page"/>
      </w:r>
      <w:bookmarkStart w:id="22" w:name="_Toc430243127"/>
      <w:r w:rsidR="000704B0" w:rsidRPr="0029123B">
        <w:lastRenderedPageBreak/>
        <w:t xml:space="preserve">PART 2 – A </w:t>
      </w:r>
      <w:r w:rsidRPr="0029123B">
        <w:t>FACSIMILIE CP DRAFTING WORKSHOP GUIDE</w:t>
      </w:r>
      <w:bookmarkEnd w:id="22"/>
    </w:p>
    <w:p w:rsidR="00F94DB8" w:rsidRPr="004C4E8C" w:rsidRDefault="00F94DB8" w:rsidP="009D3166">
      <w:pPr>
        <w:widowControl w:val="0"/>
        <w:spacing w:before="1440"/>
        <w:jc w:val="center"/>
        <w:rPr>
          <w:rFonts w:cs="Arial"/>
          <w:sz w:val="24"/>
        </w:rPr>
      </w:pPr>
      <w:r w:rsidRPr="004C4E8C">
        <w:rPr>
          <w:rFonts w:cs="Arial"/>
          <w:sz w:val="24"/>
        </w:rPr>
        <w:t>COVER</w:t>
      </w:r>
    </w:p>
    <w:p w:rsidR="0059450D" w:rsidRPr="004C4E8C" w:rsidRDefault="00F94DB8" w:rsidP="009D3166">
      <w:pPr>
        <w:widowControl w:val="0"/>
        <w:spacing w:before="1560"/>
        <w:jc w:val="center"/>
        <w:rPr>
          <w:rFonts w:cs="Arial"/>
          <w:sz w:val="24"/>
        </w:rPr>
      </w:pPr>
      <w:r w:rsidRPr="004C4E8C">
        <w:rPr>
          <w:rFonts w:cs="Arial"/>
          <w:sz w:val="24"/>
        </w:rPr>
        <w:t>Contingency Plan Drafting Workshop</w:t>
      </w:r>
    </w:p>
    <w:p w:rsidR="00F94DB8" w:rsidRPr="004C4E8C" w:rsidRDefault="00F94DB8" w:rsidP="009D3166">
      <w:pPr>
        <w:widowControl w:val="0"/>
        <w:spacing w:before="720"/>
        <w:jc w:val="center"/>
        <w:rPr>
          <w:rFonts w:cs="Arial"/>
          <w:sz w:val="24"/>
        </w:rPr>
      </w:pPr>
      <w:r w:rsidRPr="004C4E8C">
        <w:rPr>
          <w:rFonts w:cs="Arial"/>
          <w:sz w:val="24"/>
        </w:rPr>
        <w:t>Date:</w:t>
      </w:r>
    </w:p>
    <w:p w:rsidR="00F94DB8" w:rsidRPr="004C4E8C" w:rsidRDefault="00F94DB8" w:rsidP="009D3166">
      <w:pPr>
        <w:widowControl w:val="0"/>
        <w:jc w:val="center"/>
        <w:rPr>
          <w:rFonts w:cs="Arial"/>
          <w:sz w:val="24"/>
        </w:rPr>
      </w:pPr>
      <w:r w:rsidRPr="004C4E8C">
        <w:rPr>
          <w:rFonts w:cs="Arial"/>
          <w:sz w:val="24"/>
        </w:rPr>
        <w:t>Location:</w:t>
      </w:r>
    </w:p>
    <w:p w:rsidR="0059450D" w:rsidRPr="0029123B" w:rsidRDefault="0059450D" w:rsidP="009D3166">
      <w:pPr>
        <w:pStyle w:val="Heading4"/>
        <w:rPr>
          <w:rFonts w:cs="Arial"/>
        </w:rPr>
      </w:pPr>
      <w:r w:rsidRPr="0029123B">
        <w:rPr>
          <w:rFonts w:cs="Arial"/>
        </w:rPr>
        <w:br w:type="page"/>
      </w:r>
      <w:r w:rsidR="00F94DB8" w:rsidRPr="0029123B">
        <w:rPr>
          <w:rFonts w:cs="Arial"/>
        </w:rPr>
        <w:lastRenderedPageBreak/>
        <w:t>Welcome &amp; Explanatory Note:</w:t>
      </w:r>
    </w:p>
    <w:p w:rsidR="00F94DB8" w:rsidRPr="0029123B" w:rsidRDefault="00936A00" w:rsidP="009D3166">
      <w:pPr>
        <w:rPr>
          <w:rFonts w:cs="Arial"/>
        </w:rPr>
      </w:pPr>
      <w:r w:rsidRPr="0029123B">
        <w:rPr>
          <w:rFonts w:cs="Arial"/>
        </w:rPr>
        <w:t>Y</w:t>
      </w:r>
      <w:r w:rsidR="000704B0" w:rsidRPr="0029123B">
        <w:rPr>
          <w:rFonts w:cs="Arial"/>
        </w:rPr>
        <w:t>our workshop guid</w:t>
      </w:r>
      <w:r w:rsidR="007909E1" w:rsidRPr="0029123B">
        <w:rPr>
          <w:rFonts w:cs="Arial"/>
        </w:rPr>
        <w:t>e should include a note from the</w:t>
      </w:r>
      <w:r w:rsidR="000704B0" w:rsidRPr="0029123B">
        <w:rPr>
          <w:rFonts w:cs="Arial"/>
        </w:rPr>
        <w:t xml:space="preserve"> </w:t>
      </w:r>
      <w:proofErr w:type="spellStart"/>
      <w:r w:rsidR="000704B0" w:rsidRPr="0029123B">
        <w:rPr>
          <w:rFonts w:cs="Arial"/>
        </w:rPr>
        <w:t>convenor</w:t>
      </w:r>
      <w:proofErr w:type="spellEnd"/>
      <w:r w:rsidR="007909E1" w:rsidRPr="0029123B">
        <w:rPr>
          <w:rFonts w:cs="Arial"/>
        </w:rPr>
        <w:t>(s)</w:t>
      </w:r>
      <w:r w:rsidRPr="0029123B">
        <w:rPr>
          <w:rFonts w:cs="Arial"/>
        </w:rPr>
        <w:t xml:space="preserve"> </w:t>
      </w:r>
      <w:r w:rsidR="000704B0" w:rsidRPr="0029123B">
        <w:rPr>
          <w:rFonts w:cs="Arial"/>
        </w:rPr>
        <w:t xml:space="preserve">welcoming the participants and explaining the importance of the activity. Is should encourage participants to be honest and forthright in their </w:t>
      </w:r>
      <w:r w:rsidR="007909E1" w:rsidRPr="0029123B">
        <w:rPr>
          <w:rFonts w:cs="Arial"/>
        </w:rPr>
        <w:t>analysis</w:t>
      </w:r>
      <w:r w:rsidR="000704B0" w:rsidRPr="0029123B">
        <w:rPr>
          <w:rFonts w:cs="Arial"/>
        </w:rPr>
        <w:t xml:space="preserve"> and critiques, but also to act in a genuine spirit of cooperation in order to accomplish this </w:t>
      </w:r>
      <w:r w:rsidR="007909E1" w:rsidRPr="0029123B">
        <w:rPr>
          <w:rFonts w:cs="Arial"/>
        </w:rPr>
        <w:t xml:space="preserve">important work without undue delay. </w:t>
      </w:r>
    </w:p>
    <w:p w:rsidR="007909E1" w:rsidRPr="0029123B" w:rsidRDefault="007909E1" w:rsidP="009D3166">
      <w:pPr>
        <w:pStyle w:val="Heading4"/>
        <w:rPr>
          <w:rFonts w:cs="Arial"/>
        </w:rPr>
      </w:pPr>
      <w:r w:rsidRPr="0029123B">
        <w:rPr>
          <w:rFonts w:cs="Arial"/>
        </w:rPr>
        <w:t>Participant Concerns Form</w:t>
      </w:r>
    </w:p>
    <w:p w:rsidR="000704B0" w:rsidRPr="0029123B" w:rsidRDefault="007909E1" w:rsidP="009D3166">
      <w:pPr>
        <w:rPr>
          <w:rFonts w:cs="Arial"/>
        </w:rPr>
      </w:pPr>
      <w:r w:rsidRPr="0029123B">
        <w:rPr>
          <w:rFonts w:cs="Arial"/>
        </w:rPr>
        <w:t>Include an input for</w:t>
      </w:r>
      <w:r w:rsidR="000704B0" w:rsidRPr="0029123B">
        <w:rPr>
          <w:rFonts w:cs="Arial"/>
        </w:rPr>
        <w:t>m for</w:t>
      </w:r>
      <w:r w:rsidRPr="0029123B">
        <w:rPr>
          <w:rFonts w:cs="Arial"/>
        </w:rPr>
        <w:t xml:space="preserve"> use by the working group</w:t>
      </w:r>
      <w:r w:rsidR="000704B0" w:rsidRPr="0029123B">
        <w:rPr>
          <w:rFonts w:cs="Arial"/>
        </w:rPr>
        <w:t xml:space="preserve"> </w:t>
      </w:r>
      <w:r w:rsidRPr="0029123B">
        <w:rPr>
          <w:rFonts w:cs="Arial"/>
        </w:rPr>
        <w:t>participants</w:t>
      </w:r>
      <w:r w:rsidR="000704B0" w:rsidRPr="0029123B">
        <w:rPr>
          <w:rFonts w:cs="Arial"/>
        </w:rPr>
        <w:t xml:space="preserve"> to be able to identify any specific problems they may have or specific skills or </w:t>
      </w:r>
      <w:r w:rsidRPr="0029123B">
        <w:rPr>
          <w:rFonts w:cs="Arial"/>
        </w:rPr>
        <w:t>i</w:t>
      </w:r>
      <w:r w:rsidR="000704B0" w:rsidRPr="0029123B">
        <w:rPr>
          <w:rFonts w:cs="Arial"/>
        </w:rPr>
        <w:t xml:space="preserve">nformation they may have to </w:t>
      </w:r>
      <w:r w:rsidRPr="0029123B">
        <w:rPr>
          <w:rFonts w:cs="Arial"/>
        </w:rPr>
        <w:t>contribute</w:t>
      </w:r>
      <w:r w:rsidR="000704B0" w:rsidRPr="0029123B">
        <w:rPr>
          <w:rFonts w:cs="Arial"/>
        </w:rPr>
        <w:t>. The following i</w:t>
      </w:r>
      <w:r w:rsidRPr="0029123B">
        <w:rPr>
          <w:rFonts w:cs="Arial"/>
        </w:rPr>
        <w:t>s</w:t>
      </w:r>
      <w:r w:rsidR="000704B0" w:rsidRPr="0029123B">
        <w:rPr>
          <w:rFonts w:cs="Arial"/>
        </w:rPr>
        <w:t xml:space="preserve"> a</w:t>
      </w:r>
      <w:r w:rsidRPr="0029123B">
        <w:rPr>
          <w:rFonts w:cs="Arial"/>
        </w:rPr>
        <w:t xml:space="preserve"> model form that can be collec</w:t>
      </w:r>
      <w:r w:rsidR="000704B0" w:rsidRPr="0029123B">
        <w:rPr>
          <w:rFonts w:cs="Arial"/>
        </w:rPr>
        <w:t xml:space="preserve">ted by the </w:t>
      </w:r>
      <w:r w:rsidRPr="0029123B">
        <w:rPr>
          <w:rFonts w:cs="Arial"/>
        </w:rPr>
        <w:t>facilitator</w:t>
      </w:r>
      <w:r w:rsidR="000704B0" w:rsidRPr="0029123B">
        <w:rPr>
          <w:rFonts w:cs="Arial"/>
        </w:rPr>
        <w:t xml:space="preserve"> in the first session.</w:t>
      </w:r>
    </w:p>
    <w:p w:rsidR="007909E1" w:rsidRPr="0029123B" w:rsidRDefault="007909E1" w:rsidP="009D3166">
      <w:pPr>
        <w:jc w:val="center"/>
        <w:rPr>
          <w:rFonts w:cs="Arial"/>
          <w:snapToGrid w:val="0"/>
          <w:color w:val="000000"/>
        </w:rPr>
      </w:pPr>
    </w:p>
    <w:p w:rsidR="007909E1" w:rsidRPr="0029123B" w:rsidRDefault="007909E1" w:rsidP="009D3166">
      <w:pPr>
        <w:jc w:val="center"/>
        <w:rPr>
          <w:rFonts w:cs="Arial"/>
          <w:snapToGrid w:val="0"/>
          <w:color w:val="000000"/>
        </w:rPr>
      </w:pPr>
      <w:r w:rsidRPr="0029123B">
        <w:rPr>
          <w:rFonts w:cs="Arial"/>
          <w:snapToGrid w:val="0"/>
          <w:color w:val="000000"/>
        </w:rPr>
        <w:t>PARTICIPANT INPUT FORM</w:t>
      </w:r>
    </w:p>
    <w:p w:rsidR="007909E1" w:rsidRPr="0029123B" w:rsidRDefault="007909E1" w:rsidP="009D3166">
      <w:pPr>
        <w:jc w:val="center"/>
        <w:rPr>
          <w:rFonts w:cs="Arial"/>
          <w:snapToGrid w:val="0"/>
          <w:color w:val="000000"/>
        </w:rPr>
      </w:pPr>
    </w:p>
    <w:p w:rsidR="00555389" w:rsidRPr="0029123B" w:rsidRDefault="00555389" w:rsidP="009D3166">
      <w:pPr>
        <w:rPr>
          <w:rFonts w:cs="Arial"/>
          <w:snapToGrid w:val="0"/>
          <w:color w:val="000000"/>
        </w:rPr>
      </w:pPr>
      <w:r w:rsidRPr="0029123B">
        <w:rPr>
          <w:rFonts w:cs="Arial"/>
          <w:snapToGrid w:val="0"/>
          <w:color w:val="000000"/>
        </w:rPr>
        <w:t xml:space="preserve">Please describe any specific problems, issues, or opportunities that you see for this </w:t>
      </w:r>
      <w:r w:rsidRPr="005E46A8">
        <w:rPr>
          <w:rFonts w:cs="Arial"/>
          <w:b/>
          <w:snapToGrid w:val="0"/>
          <w:color w:val="FF0000"/>
        </w:rPr>
        <w:t>X</w:t>
      </w:r>
      <w:r w:rsidRPr="0029123B">
        <w:rPr>
          <w:rFonts w:cs="Arial"/>
          <w:snapToGrid w:val="0"/>
          <w:color w:val="000000"/>
        </w:rPr>
        <w:t>-day workshop that the organizers should know about. If there is any information that you would like to share that would help make this a more meaningful event, please use the space below.</w:t>
      </w:r>
    </w:p>
    <w:p w:rsidR="00555389" w:rsidRPr="0029123B" w:rsidRDefault="00555389" w:rsidP="009D3166">
      <w:pPr>
        <w:jc w:val="center"/>
        <w:rPr>
          <w:rFonts w:cs="Arial"/>
          <w:snapToGrid w:val="0"/>
          <w:color w:val="000000"/>
        </w:rPr>
      </w:pPr>
    </w:p>
    <w:p w:rsidR="005E46A8" w:rsidRDefault="005E46A8" w:rsidP="009D3166">
      <w:pPr>
        <w:pBdr>
          <w:top w:val="single" w:sz="4" w:space="1" w:color="auto"/>
          <w:left w:val="single" w:sz="4" w:space="4" w:color="auto"/>
          <w:bottom w:val="single" w:sz="4" w:space="1" w:color="auto"/>
          <w:right w:val="single" w:sz="4" w:space="4" w:color="auto"/>
        </w:pBdr>
        <w:spacing w:after="0"/>
        <w:jc w:val="center"/>
        <w:rPr>
          <w:rFonts w:cs="Arial"/>
          <w:b/>
          <w:snapToGrid w:val="0"/>
          <w:color w:val="000000"/>
        </w:rPr>
      </w:pPr>
    </w:p>
    <w:p w:rsidR="00555389" w:rsidRPr="0029123B" w:rsidRDefault="00555389" w:rsidP="009D3166">
      <w:pPr>
        <w:pBdr>
          <w:top w:val="single" w:sz="4" w:space="1" w:color="auto"/>
          <w:left w:val="single" w:sz="4" w:space="4" w:color="auto"/>
          <w:bottom w:val="single" w:sz="4" w:space="1" w:color="auto"/>
          <w:right w:val="single" w:sz="4" w:space="4" w:color="auto"/>
        </w:pBdr>
        <w:jc w:val="center"/>
        <w:rPr>
          <w:rFonts w:cs="Arial"/>
          <w:b/>
          <w:snapToGrid w:val="0"/>
          <w:color w:val="000000"/>
        </w:rPr>
      </w:pPr>
      <w:r w:rsidRPr="0029123B">
        <w:rPr>
          <w:rFonts w:cs="Arial"/>
          <w:b/>
          <w:snapToGrid w:val="0"/>
          <w:color w:val="000000"/>
        </w:rPr>
        <w:t>Problems…</w:t>
      </w:r>
    </w:p>
    <w:p w:rsidR="00555389" w:rsidRPr="0029123B" w:rsidRDefault="00555389" w:rsidP="009D3166">
      <w:pPr>
        <w:pBdr>
          <w:top w:val="single" w:sz="4" w:space="1" w:color="auto"/>
          <w:left w:val="single" w:sz="4" w:space="4" w:color="auto"/>
          <w:bottom w:val="single" w:sz="4" w:space="1" w:color="auto"/>
          <w:right w:val="single" w:sz="4" w:space="4" w:color="auto"/>
        </w:pBdr>
        <w:jc w:val="center"/>
        <w:rPr>
          <w:rFonts w:cs="Arial"/>
          <w:snapToGrid w:val="0"/>
          <w:color w:val="000000"/>
        </w:rPr>
      </w:pPr>
    </w:p>
    <w:p w:rsidR="00555389" w:rsidRPr="0029123B" w:rsidRDefault="00555389" w:rsidP="009D3166">
      <w:pPr>
        <w:pBdr>
          <w:top w:val="single" w:sz="4" w:space="1" w:color="auto"/>
          <w:left w:val="single" w:sz="4" w:space="4" w:color="auto"/>
          <w:bottom w:val="single" w:sz="4" w:space="1" w:color="auto"/>
          <w:right w:val="single" w:sz="4" w:space="4" w:color="auto"/>
        </w:pBdr>
        <w:jc w:val="center"/>
        <w:rPr>
          <w:rFonts w:cs="Arial"/>
          <w:snapToGrid w:val="0"/>
          <w:color w:val="000000"/>
        </w:rPr>
      </w:pPr>
    </w:p>
    <w:p w:rsidR="00555389" w:rsidRPr="0029123B" w:rsidRDefault="00555389" w:rsidP="009D3166">
      <w:pPr>
        <w:pBdr>
          <w:top w:val="single" w:sz="4" w:space="1" w:color="auto"/>
          <w:left w:val="single" w:sz="4" w:space="4" w:color="auto"/>
          <w:bottom w:val="single" w:sz="4" w:space="1" w:color="auto"/>
          <w:right w:val="single" w:sz="4" w:space="4" w:color="auto"/>
        </w:pBdr>
        <w:rPr>
          <w:rFonts w:cs="Arial"/>
          <w:snapToGrid w:val="0"/>
          <w:color w:val="000000"/>
        </w:rPr>
      </w:pPr>
    </w:p>
    <w:p w:rsidR="00555389" w:rsidRPr="0029123B" w:rsidRDefault="00555389" w:rsidP="009D3166">
      <w:pPr>
        <w:pBdr>
          <w:top w:val="single" w:sz="4" w:space="1" w:color="auto"/>
          <w:left w:val="single" w:sz="4" w:space="4" w:color="auto"/>
          <w:bottom w:val="single" w:sz="4" w:space="1" w:color="auto"/>
          <w:right w:val="single" w:sz="4" w:space="4" w:color="auto"/>
        </w:pBdr>
        <w:jc w:val="center"/>
        <w:rPr>
          <w:rFonts w:cs="Arial"/>
          <w:snapToGrid w:val="0"/>
          <w:color w:val="000000"/>
        </w:rPr>
      </w:pPr>
    </w:p>
    <w:p w:rsidR="00555389" w:rsidRPr="0029123B" w:rsidRDefault="00555389" w:rsidP="009D3166">
      <w:pPr>
        <w:pBdr>
          <w:top w:val="single" w:sz="4" w:space="1" w:color="auto"/>
          <w:left w:val="single" w:sz="4" w:space="4" w:color="auto"/>
          <w:bottom w:val="single" w:sz="4" w:space="1" w:color="auto"/>
          <w:right w:val="single" w:sz="4" w:space="4" w:color="auto"/>
        </w:pBdr>
        <w:jc w:val="center"/>
        <w:rPr>
          <w:rFonts w:cs="Arial"/>
          <w:snapToGrid w:val="0"/>
          <w:color w:val="000000"/>
        </w:rPr>
      </w:pPr>
    </w:p>
    <w:p w:rsidR="00555389" w:rsidRPr="0029123B" w:rsidRDefault="00555389" w:rsidP="009D3166">
      <w:pPr>
        <w:pBdr>
          <w:top w:val="single" w:sz="4" w:space="1" w:color="auto"/>
          <w:left w:val="single" w:sz="4" w:space="4" w:color="auto"/>
          <w:bottom w:val="single" w:sz="4" w:space="1" w:color="auto"/>
          <w:right w:val="single" w:sz="4" w:space="4" w:color="auto"/>
        </w:pBdr>
        <w:jc w:val="center"/>
        <w:rPr>
          <w:rFonts w:cs="Arial"/>
          <w:snapToGrid w:val="0"/>
          <w:color w:val="000000"/>
        </w:rPr>
      </w:pPr>
    </w:p>
    <w:p w:rsidR="00555389" w:rsidRPr="0029123B" w:rsidRDefault="00555389" w:rsidP="009D3166">
      <w:pPr>
        <w:pBdr>
          <w:top w:val="single" w:sz="4" w:space="1" w:color="auto"/>
          <w:left w:val="single" w:sz="4" w:space="4" w:color="auto"/>
          <w:bottom w:val="single" w:sz="4" w:space="1" w:color="auto"/>
          <w:right w:val="single" w:sz="4" w:space="4" w:color="auto"/>
        </w:pBdr>
        <w:jc w:val="center"/>
        <w:rPr>
          <w:rFonts w:cs="Arial"/>
          <w:snapToGrid w:val="0"/>
          <w:color w:val="000000"/>
        </w:rPr>
      </w:pPr>
    </w:p>
    <w:p w:rsidR="00555389" w:rsidRPr="0029123B" w:rsidRDefault="00555389" w:rsidP="009D3166">
      <w:pPr>
        <w:rPr>
          <w:rFonts w:cs="Arial"/>
          <w:snapToGrid w:val="0"/>
          <w:color w:val="000000"/>
        </w:rPr>
      </w:pPr>
    </w:p>
    <w:p w:rsidR="00C01767" w:rsidRPr="0029123B" w:rsidRDefault="00C01767" w:rsidP="009D3166">
      <w:pPr>
        <w:pStyle w:val="Subtitle"/>
        <w:pBdr>
          <w:top w:val="single" w:sz="4" w:space="1" w:color="auto"/>
          <w:left w:val="single" w:sz="4" w:space="4" w:color="auto"/>
          <w:bottom w:val="single" w:sz="4" w:space="1" w:color="auto"/>
          <w:right w:val="single" w:sz="4" w:space="4" w:color="auto"/>
        </w:pBdr>
        <w:spacing w:after="0"/>
        <w:rPr>
          <w:rFonts w:cs="Arial"/>
          <w:sz w:val="20"/>
        </w:rPr>
      </w:pPr>
    </w:p>
    <w:p w:rsidR="00555389" w:rsidRPr="0029123B" w:rsidRDefault="00555389" w:rsidP="009D3166">
      <w:pPr>
        <w:pStyle w:val="Subtitle"/>
        <w:pBdr>
          <w:top w:val="single" w:sz="4" w:space="1" w:color="auto"/>
          <w:left w:val="single" w:sz="4" w:space="4" w:color="auto"/>
          <w:bottom w:val="single" w:sz="4" w:space="1" w:color="auto"/>
          <w:right w:val="single" w:sz="4" w:space="4" w:color="auto"/>
        </w:pBdr>
        <w:spacing w:after="60"/>
        <w:rPr>
          <w:rFonts w:cs="Arial"/>
          <w:sz w:val="20"/>
        </w:rPr>
      </w:pPr>
      <w:r w:rsidRPr="0029123B">
        <w:rPr>
          <w:rFonts w:cs="Arial"/>
          <w:sz w:val="20"/>
        </w:rPr>
        <w:t>Issues…</w:t>
      </w:r>
    </w:p>
    <w:p w:rsidR="00555389" w:rsidRPr="0029123B" w:rsidRDefault="00555389" w:rsidP="009D3166">
      <w:pPr>
        <w:pStyle w:val="Subtitle"/>
        <w:pBdr>
          <w:top w:val="single" w:sz="4" w:space="1" w:color="auto"/>
          <w:left w:val="single" w:sz="4" w:space="4" w:color="auto"/>
          <w:bottom w:val="single" w:sz="4" w:space="1" w:color="auto"/>
          <w:right w:val="single" w:sz="4" w:space="4" w:color="auto"/>
        </w:pBdr>
        <w:spacing w:after="60"/>
        <w:rPr>
          <w:rFonts w:cs="Arial"/>
          <w:sz w:val="20"/>
        </w:rPr>
      </w:pPr>
    </w:p>
    <w:p w:rsidR="00555389" w:rsidRPr="0029123B" w:rsidRDefault="00555389" w:rsidP="009D3166">
      <w:pPr>
        <w:pStyle w:val="Subtitle"/>
        <w:pBdr>
          <w:top w:val="single" w:sz="4" w:space="1" w:color="auto"/>
          <w:left w:val="single" w:sz="4" w:space="4" w:color="auto"/>
          <w:bottom w:val="single" w:sz="4" w:space="1" w:color="auto"/>
          <w:right w:val="single" w:sz="4" w:space="4" w:color="auto"/>
        </w:pBdr>
        <w:spacing w:after="60"/>
        <w:jc w:val="left"/>
        <w:rPr>
          <w:rFonts w:cs="Arial"/>
          <w:sz w:val="20"/>
        </w:rPr>
      </w:pPr>
    </w:p>
    <w:p w:rsidR="00555389" w:rsidRPr="0029123B" w:rsidRDefault="00555389" w:rsidP="009D3166">
      <w:pPr>
        <w:pStyle w:val="Subtitle"/>
        <w:pBdr>
          <w:top w:val="single" w:sz="4" w:space="1" w:color="auto"/>
          <w:left w:val="single" w:sz="4" w:space="4" w:color="auto"/>
          <w:bottom w:val="single" w:sz="4" w:space="1" w:color="auto"/>
          <w:right w:val="single" w:sz="4" w:space="4" w:color="auto"/>
        </w:pBdr>
        <w:spacing w:after="60"/>
        <w:rPr>
          <w:rFonts w:cs="Arial"/>
          <w:sz w:val="20"/>
        </w:rPr>
      </w:pPr>
    </w:p>
    <w:p w:rsidR="00555389" w:rsidRPr="0029123B" w:rsidRDefault="00555389" w:rsidP="009D3166">
      <w:pPr>
        <w:pStyle w:val="Subtitle"/>
        <w:pBdr>
          <w:top w:val="single" w:sz="4" w:space="1" w:color="auto"/>
          <w:left w:val="single" w:sz="4" w:space="4" w:color="auto"/>
          <w:bottom w:val="single" w:sz="4" w:space="1" w:color="auto"/>
          <w:right w:val="single" w:sz="4" w:space="4" w:color="auto"/>
        </w:pBdr>
        <w:spacing w:after="60"/>
        <w:rPr>
          <w:rFonts w:cs="Arial"/>
          <w:sz w:val="20"/>
        </w:rPr>
      </w:pPr>
    </w:p>
    <w:p w:rsidR="00555389" w:rsidRPr="0029123B" w:rsidRDefault="00555389" w:rsidP="009D3166">
      <w:pPr>
        <w:pStyle w:val="Subtitle"/>
        <w:spacing w:after="60"/>
        <w:rPr>
          <w:rFonts w:cs="Arial"/>
          <w:sz w:val="20"/>
        </w:rPr>
      </w:pPr>
    </w:p>
    <w:p w:rsidR="00C01767" w:rsidRPr="0029123B" w:rsidRDefault="00C01767" w:rsidP="009D3166">
      <w:pPr>
        <w:pStyle w:val="Subtitle"/>
        <w:pBdr>
          <w:top w:val="single" w:sz="4" w:space="1" w:color="auto"/>
          <w:left w:val="single" w:sz="4" w:space="4" w:color="auto"/>
          <w:bottom w:val="single" w:sz="4" w:space="1" w:color="auto"/>
          <w:right w:val="single" w:sz="4" w:space="4" w:color="auto"/>
        </w:pBdr>
        <w:spacing w:after="0"/>
        <w:rPr>
          <w:rFonts w:cs="Arial"/>
          <w:sz w:val="20"/>
        </w:rPr>
      </w:pPr>
    </w:p>
    <w:p w:rsidR="00555389" w:rsidRPr="0029123B" w:rsidRDefault="00555389" w:rsidP="009D3166">
      <w:pPr>
        <w:pStyle w:val="Subtitle"/>
        <w:pBdr>
          <w:top w:val="single" w:sz="4" w:space="1" w:color="auto"/>
          <w:left w:val="single" w:sz="4" w:space="4" w:color="auto"/>
          <w:bottom w:val="single" w:sz="4" w:space="1" w:color="auto"/>
          <w:right w:val="single" w:sz="4" w:space="4" w:color="auto"/>
        </w:pBdr>
        <w:spacing w:after="60"/>
        <w:rPr>
          <w:rFonts w:cs="Arial"/>
          <w:sz w:val="20"/>
        </w:rPr>
      </w:pPr>
      <w:r w:rsidRPr="0029123B">
        <w:rPr>
          <w:rFonts w:cs="Arial"/>
          <w:sz w:val="20"/>
        </w:rPr>
        <w:t>Opportunities</w:t>
      </w:r>
      <w:r w:rsidR="007909E1" w:rsidRPr="0029123B">
        <w:rPr>
          <w:rFonts w:cs="Arial"/>
          <w:sz w:val="20"/>
        </w:rPr>
        <w:t>, Skills, or Information you can contribute to this workshop.</w:t>
      </w:r>
      <w:r w:rsidRPr="0029123B">
        <w:rPr>
          <w:rFonts w:cs="Arial"/>
          <w:sz w:val="20"/>
        </w:rPr>
        <w:t>…</w:t>
      </w:r>
    </w:p>
    <w:p w:rsidR="00555389" w:rsidRPr="0029123B" w:rsidRDefault="00555389" w:rsidP="009D3166">
      <w:pPr>
        <w:pStyle w:val="Subtitle"/>
        <w:pBdr>
          <w:top w:val="single" w:sz="4" w:space="1" w:color="auto"/>
          <w:left w:val="single" w:sz="4" w:space="4" w:color="auto"/>
          <w:bottom w:val="single" w:sz="4" w:space="1" w:color="auto"/>
          <w:right w:val="single" w:sz="4" w:space="4" w:color="auto"/>
        </w:pBdr>
        <w:spacing w:after="60"/>
        <w:rPr>
          <w:rFonts w:cs="Arial"/>
          <w:sz w:val="20"/>
        </w:rPr>
      </w:pPr>
    </w:p>
    <w:p w:rsidR="00555389" w:rsidRPr="0029123B" w:rsidRDefault="00555389" w:rsidP="009D3166">
      <w:pPr>
        <w:pStyle w:val="Subtitle"/>
        <w:pBdr>
          <w:top w:val="single" w:sz="4" w:space="1" w:color="auto"/>
          <w:left w:val="single" w:sz="4" w:space="4" w:color="auto"/>
          <w:bottom w:val="single" w:sz="4" w:space="1" w:color="auto"/>
          <w:right w:val="single" w:sz="4" w:space="4" w:color="auto"/>
        </w:pBdr>
        <w:spacing w:after="60"/>
        <w:rPr>
          <w:rFonts w:cs="Arial"/>
          <w:sz w:val="20"/>
        </w:rPr>
      </w:pPr>
    </w:p>
    <w:p w:rsidR="00555389" w:rsidRPr="0029123B" w:rsidRDefault="00555389" w:rsidP="009D3166">
      <w:pPr>
        <w:pStyle w:val="Subtitle"/>
        <w:pBdr>
          <w:top w:val="single" w:sz="4" w:space="1" w:color="auto"/>
          <w:left w:val="single" w:sz="4" w:space="4" w:color="auto"/>
          <w:bottom w:val="single" w:sz="4" w:space="1" w:color="auto"/>
          <w:right w:val="single" w:sz="4" w:space="4" w:color="auto"/>
        </w:pBdr>
        <w:spacing w:after="60"/>
        <w:rPr>
          <w:rFonts w:cs="Arial"/>
          <w:sz w:val="20"/>
        </w:rPr>
      </w:pPr>
    </w:p>
    <w:p w:rsidR="00555389" w:rsidRPr="0029123B" w:rsidRDefault="00555389" w:rsidP="009D3166">
      <w:pPr>
        <w:pStyle w:val="Subtitle"/>
        <w:pBdr>
          <w:top w:val="single" w:sz="4" w:space="1" w:color="auto"/>
          <w:left w:val="single" w:sz="4" w:space="4" w:color="auto"/>
          <w:bottom w:val="single" w:sz="4" w:space="1" w:color="auto"/>
          <w:right w:val="single" w:sz="4" w:space="4" w:color="auto"/>
        </w:pBdr>
        <w:spacing w:after="60"/>
        <w:rPr>
          <w:rFonts w:cs="Arial"/>
          <w:sz w:val="20"/>
        </w:rPr>
      </w:pPr>
    </w:p>
    <w:p w:rsidR="00555389" w:rsidRPr="0029123B" w:rsidRDefault="00555389" w:rsidP="009D3166">
      <w:pPr>
        <w:pStyle w:val="Subtitle"/>
        <w:pBdr>
          <w:top w:val="single" w:sz="4" w:space="1" w:color="auto"/>
          <w:left w:val="single" w:sz="4" w:space="4" w:color="auto"/>
          <w:bottom w:val="single" w:sz="4" w:space="1" w:color="auto"/>
          <w:right w:val="single" w:sz="4" w:space="4" w:color="auto"/>
        </w:pBdr>
        <w:spacing w:after="60"/>
        <w:rPr>
          <w:rFonts w:cs="Arial"/>
          <w:sz w:val="20"/>
        </w:rPr>
      </w:pPr>
    </w:p>
    <w:p w:rsidR="00555389" w:rsidRPr="0029123B" w:rsidRDefault="00555389" w:rsidP="009D3166">
      <w:pPr>
        <w:pStyle w:val="Subtitle"/>
        <w:pBdr>
          <w:top w:val="single" w:sz="4" w:space="1" w:color="auto"/>
          <w:left w:val="single" w:sz="4" w:space="4" w:color="auto"/>
          <w:bottom w:val="single" w:sz="4" w:space="1" w:color="auto"/>
          <w:right w:val="single" w:sz="4" w:space="4" w:color="auto"/>
        </w:pBdr>
        <w:spacing w:after="60"/>
        <w:rPr>
          <w:rFonts w:cs="Arial"/>
          <w:sz w:val="20"/>
        </w:rPr>
      </w:pPr>
    </w:p>
    <w:p w:rsidR="00555389" w:rsidRPr="0029123B" w:rsidRDefault="00555389" w:rsidP="009D3166">
      <w:pPr>
        <w:pStyle w:val="Subtitle"/>
        <w:pBdr>
          <w:top w:val="single" w:sz="4" w:space="1" w:color="auto"/>
          <w:left w:val="single" w:sz="4" w:space="4" w:color="auto"/>
          <w:bottom w:val="single" w:sz="4" w:space="1" w:color="auto"/>
          <w:right w:val="single" w:sz="4" w:space="4" w:color="auto"/>
        </w:pBdr>
        <w:spacing w:after="60"/>
        <w:rPr>
          <w:rFonts w:cs="Arial"/>
          <w:sz w:val="20"/>
        </w:rPr>
      </w:pPr>
    </w:p>
    <w:p w:rsidR="00DD3C7E" w:rsidRPr="0029123B" w:rsidRDefault="00DD3C7E" w:rsidP="009D3166">
      <w:pPr>
        <w:pStyle w:val="Subtitle"/>
        <w:pBdr>
          <w:top w:val="single" w:sz="4" w:space="1" w:color="auto"/>
          <w:left w:val="single" w:sz="4" w:space="4" w:color="auto"/>
          <w:bottom w:val="single" w:sz="4" w:space="1" w:color="auto"/>
          <w:right w:val="single" w:sz="4" w:space="4" w:color="auto"/>
        </w:pBdr>
        <w:spacing w:after="60"/>
        <w:rPr>
          <w:rFonts w:cs="Arial"/>
          <w:sz w:val="20"/>
        </w:rPr>
      </w:pPr>
    </w:p>
    <w:p w:rsidR="00DD3C7E" w:rsidRPr="0029123B" w:rsidRDefault="00DD3C7E" w:rsidP="009D3166">
      <w:pPr>
        <w:pStyle w:val="Subtitle"/>
        <w:pBdr>
          <w:top w:val="single" w:sz="4" w:space="1" w:color="auto"/>
          <w:left w:val="single" w:sz="4" w:space="4" w:color="auto"/>
          <w:bottom w:val="single" w:sz="4" w:space="1" w:color="auto"/>
          <w:right w:val="single" w:sz="4" w:space="4" w:color="auto"/>
        </w:pBdr>
        <w:spacing w:after="60"/>
        <w:rPr>
          <w:rFonts w:cs="Arial"/>
          <w:sz w:val="20"/>
        </w:rPr>
      </w:pPr>
    </w:p>
    <w:p w:rsidR="0059450D" w:rsidRPr="0029123B" w:rsidRDefault="00555389" w:rsidP="009D3166">
      <w:pPr>
        <w:pStyle w:val="Heading4"/>
      </w:pPr>
      <w:r w:rsidRPr="0029123B">
        <w:br w:type="page"/>
      </w:r>
      <w:r w:rsidR="00F94DB8" w:rsidRPr="0029123B">
        <w:lastRenderedPageBreak/>
        <w:t xml:space="preserve">PROPOSED </w:t>
      </w:r>
      <w:r w:rsidR="00C45336" w:rsidRPr="0029123B">
        <w:t xml:space="preserve">SAMPLE WORKSHOP </w:t>
      </w:r>
      <w:r w:rsidR="00F94DB8" w:rsidRPr="0029123B">
        <w:t>AGENDA</w:t>
      </w:r>
    </w:p>
    <w:p w:rsidR="00DB75C6" w:rsidRPr="0029123B" w:rsidRDefault="00DB75C6" w:rsidP="009D3166">
      <w:pPr>
        <w:widowControl w:val="0"/>
        <w:rPr>
          <w:rFonts w:cs="Arial"/>
          <w:color w:val="FF0000"/>
        </w:rPr>
      </w:pPr>
      <w:r w:rsidRPr="0029123B">
        <w:rPr>
          <w:rFonts w:cs="Arial"/>
          <w:color w:val="FF0000"/>
        </w:rPr>
        <w:t xml:space="preserve"> </w:t>
      </w:r>
      <w:r w:rsidR="00F94DB8" w:rsidRPr="0029123B">
        <w:rPr>
          <w:rFonts w:cs="Arial"/>
          <w:color w:val="FF0000"/>
        </w:rPr>
        <w:t>(TO BE MODIFIED BASED ON THOSE COMPONENTS</w:t>
      </w:r>
      <w:r w:rsidRPr="0029123B">
        <w:rPr>
          <w:rFonts w:cs="Arial"/>
          <w:color w:val="FF0000"/>
        </w:rPr>
        <w:t xml:space="preserve"> </w:t>
      </w:r>
      <w:r w:rsidR="00F94DB8" w:rsidRPr="0029123B">
        <w:rPr>
          <w:rFonts w:cs="Arial"/>
          <w:color w:val="FF0000"/>
        </w:rPr>
        <w:t>ACTUALLY NEEDED IN YOUR SITUATION)</w:t>
      </w:r>
    </w:p>
    <w:p w:rsidR="00DB75C6" w:rsidRPr="0029123B" w:rsidRDefault="00DB75C6" w:rsidP="009D3166">
      <w:pPr>
        <w:jc w:val="center"/>
        <w:rPr>
          <w:rFonts w:cs="Arial"/>
          <w:b/>
        </w:rPr>
      </w:pPr>
      <w:r w:rsidRPr="0029123B">
        <w:rPr>
          <w:rFonts w:cs="Arial"/>
          <w:b/>
        </w:rPr>
        <w:t>WORKING DRAFT AGENDA</w:t>
      </w:r>
    </w:p>
    <w:p w:rsidR="00DB75C6" w:rsidRPr="0029123B" w:rsidRDefault="00DB75C6" w:rsidP="009D3166">
      <w:pPr>
        <w:jc w:val="center"/>
        <w:rPr>
          <w:rFonts w:cs="Arial"/>
          <w:b/>
        </w:rPr>
      </w:pPr>
      <w:r w:rsidRPr="0029123B">
        <w:rPr>
          <w:rFonts w:cs="Arial"/>
          <w:b/>
        </w:rPr>
        <w:t xml:space="preserve">Contingency Plan Drafting Workshop </w:t>
      </w:r>
    </w:p>
    <w:p w:rsidR="00DB75C6" w:rsidRPr="0029123B" w:rsidRDefault="00DB75C6" w:rsidP="009D3166">
      <w:pPr>
        <w:jc w:val="center"/>
        <w:rPr>
          <w:rFonts w:cs="Arial"/>
          <w:b/>
        </w:rPr>
      </w:pPr>
      <w:r w:rsidRPr="0029123B">
        <w:rPr>
          <w:rFonts w:cs="Arial"/>
          <w:b/>
        </w:rPr>
        <w:t xml:space="preserve">Location </w:t>
      </w:r>
      <w:r w:rsidRPr="0029123B">
        <w:rPr>
          <w:rFonts w:cs="Arial"/>
          <w:b/>
          <w:color w:val="FF0000"/>
        </w:rPr>
        <w:t>XXXXX</w:t>
      </w:r>
      <w:r w:rsidRPr="0029123B">
        <w:rPr>
          <w:rFonts w:cs="Arial"/>
          <w:b/>
        </w:rPr>
        <w:t xml:space="preserve">– Date </w:t>
      </w:r>
      <w:r w:rsidRPr="0029123B">
        <w:rPr>
          <w:rFonts w:cs="Arial"/>
          <w:b/>
          <w:color w:val="FF0000"/>
        </w:rPr>
        <w:t>XXXXX</w:t>
      </w:r>
    </w:p>
    <w:tbl>
      <w:tblPr>
        <w:tblW w:w="5000" w:type="pct"/>
        <w:tblBorders>
          <w:top w:val="single" w:sz="6" w:space="0" w:color="auto"/>
          <w:bottom w:val="single" w:sz="6" w:space="0" w:color="auto"/>
          <w:insideH w:val="single" w:sz="6" w:space="0" w:color="auto"/>
        </w:tblBorders>
        <w:tblLook w:val="01E0" w:firstRow="1" w:lastRow="1" w:firstColumn="1" w:lastColumn="1" w:noHBand="0" w:noVBand="0"/>
      </w:tblPr>
      <w:tblGrid>
        <w:gridCol w:w="1292"/>
        <w:gridCol w:w="1350"/>
        <w:gridCol w:w="2261"/>
        <w:gridCol w:w="3485"/>
        <w:gridCol w:w="83"/>
        <w:gridCol w:w="1386"/>
      </w:tblGrid>
      <w:tr w:rsidR="00DB75C6" w:rsidRPr="006D4C78" w:rsidTr="00A03D88">
        <w:trPr>
          <w:trHeight w:val="259"/>
        </w:trPr>
        <w:tc>
          <w:tcPr>
            <w:tcW w:w="655" w:type="pct"/>
            <w:tcBorders>
              <w:bottom w:val="single" w:sz="6" w:space="0" w:color="auto"/>
            </w:tcBorders>
            <w:shd w:val="clear" w:color="auto" w:fill="F3F3F3"/>
            <w:vAlign w:val="center"/>
          </w:tcPr>
          <w:p w:rsidR="00017AB6" w:rsidRPr="006D4C78" w:rsidRDefault="00DB75C6" w:rsidP="009D3166">
            <w:pPr>
              <w:spacing w:before="40" w:after="40"/>
              <w:jc w:val="center"/>
              <w:rPr>
                <w:rFonts w:cs="Arial"/>
                <w:b/>
              </w:rPr>
            </w:pPr>
            <w:r w:rsidRPr="006D4C78">
              <w:rPr>
                <w:rFonts w:cs="Arial"/>
                <w:b/>
              </w:rPr>
              <w:t>SESSION</w:t>
            </w:r>
            <w:r w:rsidR="00017AB6" w:rsidRPr="006D4C78">
              <w:rPr>
                <w:rFonts w:cs="Arial"/>
                <w:b/>
              </w:rPr>
              <w:t xml:space="preserve"> #</w:t>
            </w:r>
          </w:p>
        </w:tc>
        <w:tc>
          <w:tcPr>
            <w:tcW w:w="685" w:type="pct"/>
            <w:tcBorders>
              <w:bottom w:val="single" w:sz="6" w:space="0" w:color="auto"/>
            </w:tcBorders>
            <w:shd w:val="clear" w:color="auto" w:fill="F3F3F3"/>
            <w:vAlign w:val="center"/>
          </w:tcPr>
          <w:p w:rsidR="00DB75C6" w:rsidRPr="006D4C78" w:rsidRDefault="00A513E7" w:rsidP="009D3166">
            <w:pPr>
              <w:spacing w:before="40" w:after="40"/>
              <w:jc w:val="center"/>
              <w:rPr>
                <w:rFonts w:cs="Arial"/>
                <w:b/>
              </w:rPr>
            </w:pPr>
            <w:r w:rsidRPr="006D4C78">
              <w:rPr>
                <w:rFonts w:cs="Arial"/>
                <w:b/>
              </w:rPr>
              <w:t xml:space="preserve">PROPOSED </w:t>
            </w:r>
            <w:r w:rsidR="00DB75C6" w:rsidRPr="006D4C78">
              <w:rPr>
                <w:rFonts w:cs="Arial"/>
                <w:b/>
              </w:rPr>
              <w:t>TIME</w:t>
            </w:r>
          </w:p>
        </w:tc>
        <w:tc>
          <w:tcPr>
            <w:tcW w:w="1147" w:type="pct"/>
            <w:tcBorders>
              <w:bottom w:val="single" w:sz="6" w:space="0" w:color="auto"/>
            </w:tcBorders>
            <w:shd w:val="clear" w:color="auto" w:fill="F3F3F3"/>
            <w:vAlign w:val="center"/>
          </w:tcPr>
          <w:p w:rsidR="00DB75C6" w:rsidRPr="006D4C78" w:rsidRDefault="00DB75C6" w:rsidP="009D3166">
            <w:pPr>
              <w:spacing w:before="40" w:after="40"/>
              <w:jc w:val="center"/>
              <w:rPr>
                <w:rFonts w:cs="Arial"/>
                <w:b/>
              </w:rPr>
            </w:pPr>
            <w:r w:rsidRPr="006D4C78">
              <w:rPr>
                <w:rFonts w:cs="Arial"/>
                <w:b/>
              </w:rPr>
              <w:t>TOPIC</w:t>
            </w:r>
          </w:p>
        </w:tc>
        <w:tc>
          <w:tcPr>
            <w:tcW w:w="1768" w:type="pct"/>
            <w:tcBorders>
              <w:bottom w:val="single" w:sz="6" w:space="0" w:color="auto"/>
            </w:tcBorders>
            <w:shd w:val="clear" w:color="auto" w:fill="F3F3F3"/>
            <w:vAlign w:val="center"/>
          </w:tcPr>
          <w:p w:rsidR="00DB75C6" w:rsidRPr="006D4C78" w:rsidRDefault="00DB75C6" w:rsidP="009D3166">
            <w:pPr>
              <w:spacing w:before="40" w:after="40"/>
              <w:jc w:val="center"/>
              <w:rPr>
                <w:rFonts w:cs="Arial"/>
                <w:b/>
              </w:rPr>
            </w:pPr>
            <w:r w:rsidRPr="006D4C78">
              <w:rPr>
                <w:rFonts w:cs="Arial"/>
                <w:b/>
              </w:rPr>
              <w:t>KEY POINTS OR OUTPUT</w:t>
            </w:r>
          </w:p>
        </w:tc>
        <w:tc>
          <w:tcPr>
            <w:tcW w:w="746" w:type="pct"/>
            <w:gridSpan w:val="2"/>
            <w:tcBorders>
              <w:bottom w:val="single" w:sz="6" w:space="0" w:color="auto"/>
            </w:tcBorders>
            <w:shd w:val="clear" w:color="auto" w:fill="F3F3F3"/>
            <w:vAlign w:val="center"/>
          </w:tcPr>
          <w:p w:rsidR="00DB75C6" w:rsidRPr="006D4C78" w:rsidRDefault="00DB75C6" w:rsidP="009D3166">
            <w:pPr>
              <w:spacing w:before="40" w:after="40"/>
              <w:jc w:val="center"/>
              <w:rPr>
                <w:rFonts w:cs="Arial"/>
                <w:b/>
              </w:rPr>
            </w:pPr>
            <w:r w:rsidRPr="006D4C78">
              <w:rPr>
                <w:rFonts w:cs="Arial"/>
                <w:b/>
              </w:rPr>
              <w:t>WHO LEADS</w:t>
            </w:r>
          </w:p>
        </w:tc>
      </w:tr>
      <w:tr w:rsidR="006D4C78" w:rsidRPr="006D4C78" w:rsidTr="006D4C78">
        <w:trPr>
          <w:trHeight w:val="234"/>
        </w:trPr>
        <w:tc>
          <w:tcPr>
            <w:tcW w:w="5000" w:type="pct"/>
            <w:gridSpan w:val="6"/>
            <w:shd w:val="clear" w:color="auto" w:fill="DC281E"/>
          </w:tcPr>
          <w:p w:rsidR="00DB75C6" w:rsidRPr="006D4C78" w:rsidRDefault="00DB75C6" w:rsidP="009D3166">
            <w:pPr>
              <w:spacing w:before="60" w:after="0"/>
              <w:jc w:val="center"/>
              <w:rPr>
                <w:rFonts w:ascii="Arial Bold" w:hAnsi="Arial Bold" w:cs="Arial"/>
                <w:b/>
                <w:color w:val="FFFFFF" w:themeColor="background1"/>
              </w:rPr>
            </w:pPr>
            <w:r w:rsidRPr="006D4C78">
              <w:rPr>
                <w:rFonts w:ascii="Arial Bold" w:hAnsi="Arial Bold" w:cs="Arial"/>
                <w:b/>
                <w:color w:val="FFFFFF" w:themeColor="background1"/>
              </w:rPr>
              <w:t xml:space="preserve">DAY ONE - MONDAY </w:t>
            </w:r>
            <w:r w:rsidR="00E34917" w:rsidRPr="006D4C78">
              <w:rPr>
                <w:rFonts w:ascii="Arial Bold" w:hAnsi="Arial Bold" w:cs="Arial"/>
                <w:b/>
                <w:color w:val="FFFFFF" w:themeColor="background1"/>
              </w:rPr>
              <w:t>(DATE)</w:t>
            </w:r>
            <w:r w:rsidR="00463D20" w:rsidRPr="006D4C78">
              <w:rPr>
                <w:rFonts w:ascii="Arial Bold" w:hAnsi="Arial Bold" w:cs="Arial"/>
                <w:b/>
                <w:color w:val="FFFFFF" w:themeColor="background1"/>
              </w:rPr>
              <w:br/>
            </w:r>
            <w:r w:rsidRPr="006D4C78">
              <w:rPr>
                <w:rFonts w:ascii="Arial Bold" w:hAnsi="Arial Bold" w:cs="Arial"/>
                <w:b/>
                <w:color w:val="FFFFFF" w:themeColor="background1"/>
              </w:rPr>
              <w:t xml:space="preserve">(Overview, Introductions, </w:t>
            </w:r>
            <w:r w:rsidR="00E34917" w:rsidRPr="006D4C78">
              <w:rPr>
                <w:rFonts w:ascii="Arial Bold" w:hAnsi="Arial Bold" w:cs="Arial"/>
                <w:b/>
                <w:color w:val="FFFFFF" w:themeColor="background1"/>
              </w:rPr>
              <w:t>Hazards and Scenarios</w:t>
            </w:r>
          </w:p>
        </w:tc>
      </w:tr>
      <w:tr w:rsidR="00DB75C6" w:rsidRPr="009244E7" w:rsidTr="00CD6E39">
        <w:trPr>
          <w:trHeight w:val="727"/>
        </w:trPr>
        <w:tc>
          <w:tcPr>
            <w:tcW w:w="655" w:type="pct"/>
            <w:tcBorders>
              <w:bottom w:val="single" w:sz="6" w:space="0" w:color="auto"/>
            </w:tcBorders>
          </w:tcPr>
          <w:p w:rsidR="00DB75C6" w:rsidRPr="009244E7" w:rsidRDefault="00017AB6" w:rsidP="009D3166">
            <w:pPr>
              <w:spacing w:before="80" w:after="0"/>
              <w:rPr>
                <w:rFonts w:cs="Arial"/>
                <w:sz w:val="18"/>
                <w:szCs w:val="18"/>
              </w:rPr>
            </w:pPr>
            <w:r w:rsidRPr="009244E7">
              <w:rPr>
                <w:rFonts w:cs="Arial"/>
                <w:sz w:val="18"/>
                <w:szCs w:val="18"/>
              </w:rPr>
              <w:t>1.0</w:t>
            </w:r>
          </w:p>
        </w:tc>
        <w:tc>
          <w:tcPr>
            <w:tcW w:w="685" w:type="pct"/>
            <w:tcBorders>
              <w:bottom w:val="single" w:sz="6" w:space="0" w:color="auto"/>
            </w:tcBorders>
          </w:tcPr>
          <w:p w:rsidR="00DB75C6" w:rsidRPr="009244E7" w:rsidRDefault="00DB75C6" w:rsidP="009D3166">
            <w:pPr>
              <w:spacing w:before="80" w:after="0"/>
              <w:rPr>
                <w:rFonts w:cs="Arial"/>
                <w:sz w:val="18"/>
                <w:szCs w:val="18"/>
              </w:rPr>
            </w:pPr>
            <w:r w:rsidRPr="009244E7">
              <w:rPr>
                <w:rFonts w:cs="Arial"/>
                <w:sz w:val="18"/>
                <w:szCs w:val="18"/>
              </w:rPr>
              <w:t>08:30-10:00</w:t>
            </w:r>
          </w:p>
        </w:tc>
        <w:tc>
          <w:tcPr>
            <w:tcW w:w="1147" w:type="pct"/>
            <w:tcBorders>
              <w:bottom w:val="single" w:sz="6" w:space="0" w:color="auto"/>
            </w:tcBorders>
          </w:tcPr>
          <w:p w:rsidR="00DB75C6" w:rsidRPr="009244E7" w:rsidRDefault="00DB75C6" w:rsidP="009D3166">
            <w:pPr>
              <w:spacing w:before="80" w:after="0"/>
              <w:jc w:val="left"/>
              <w:rPr>
                <w:rFonts w:cs="Arial"/>
                <w:sz w:val="18"/>
                <w:szCs w:val="18"/>
              </w:rPr>
            </w:pPr>
            <w:r w:rsidRPr="009244E7">
              <w:rPr>
                <w:rFonts w:cs="Arial"/>
                <w:sz w:val="18"/>
                <w:szCs w:val="18"/>
              </w:rPr>
              <w:t>Welcome &amp; Introductions</w:t>
            </w:r>
          </w:p>
        </w:tc>
        <w:tc>
          <w:tcPr>
            <w:tcW w:w="1810" w:type="pct"/>
            <w:gridSpan w:val="2"/>
            <w:tcBorders>
              <w:bottom w:val="single" w:sz="6" w:space="0" w:color="auto"/>
            </w:tcBorders>
          </w:tcPr>
          <w:p w:rsidR="00DB75C6" w:rsidRPr="00CE1CC7" w:rsidRDefault="00DB75C6" w:rsidP="00CE1CC7">
            <w:pPr>
              <w:pStyle w:val="Bullet4"/>
            </w:pPr>
            <w:r w:rsidRPr="00CE1CC7">
              <w:t>Welcome &amp; roadmap to the week</w:t>
            </w:r>
          </w:p>
          <w:p w:rsidR="00DB75C6" w:rsidRPr="00CE1CC7" w:rsidRDefault="00DB75C6" w:rsidP="00CE1CC7">
            <w:pPr>
              <w:pStyle w:val="Bullet4"/>
            </w:pPr>
            <w:r w:rsidRPr="00CE1CC7">
              <w:t xml:space="preserve">Introductions </w:t>
            </w:r>
          </w:p>
          <w:p w:rsidR="00DB75C6" w:rsidRPr="00CE1CC7" w:rsidRDefault="00DB75C6" w:rsidP="00CE1CC7">
            <w:pPr>
              <w:pStyle w:val="Bullet4"/>
            </w:pPr>
            <w:r w:rsidRPr="00CE1CC7">
              <w:t>Objective-Setting</w:t>
            </w:r>
          </w:p>
        </w:tc>
        <w:tc>
          <w:tcPr>
            <w:tcW w:w="704" w:type="pct"/>
            <w:tcBorders>
              <w:bottom w:val="single" w:sz="6" w:space="0" w:color="auto"/>
            </w:tcBorders>
          </w:tcPr>
          <w:p w:rsidR="00CE1CC7" w:rsidRPr="009244E7" w:rsidRDefault="00CE1CC7" w:rsidP="00CE1CC7">
            <w:pPr>
              <w:numPr>
                <w:ilvl w:val="0"/>
                <w:numId w:val="51"/>
              </w:numPr>
              <w:tabs>
                <w:tab w:val="clear" w:pos="720"/>
                <w:tab w:val="num" w:pos="252"/>
              </w:tabs>
              <w:spacing w:before="80" w:after="0"/>
              <w:ind w:hanging="720"/>
              <w:rPr>
                <w:rFonts w:cs="Arial"/>
                <w:color w:val="FF0000"/>
                <w:sz w:val="18"/>
                <w:szCs w:val="18"/>
              </w:rPr>
            </w:pPr>
            <w:r w:rsidRPr="009244E7">
              <w:rPr>
                <w:rFonts w:cs="Arial"/>
                <w:color w:val="FF0000"/>
                <w:sz w:val="18"/>
                <w:szCs w:val="18"/>
              </w:rPr>
              <w:t>XXX</w:t>
            </w:r>
          </w:p>
          <w:p w:rsidR="00DB75C6" w:rsidRPr="009244E7" w:rsidRDefault="00DB75C6" w:rsidP="00CE1CC7">
            <w:pPr>
              <w:rPr>
                <w:rFonts w:cs="Arial"/>
                <w:color w:val="FF0000"/>
                <w:sz w:val="18"/>
                <w:szCs w:val="18"/>
              </w:rPr>
            </w:pPr>
          </w:p>
        </w:tc>
      </w:tr>
      <w:tr w:rsidR="00DB75C6" w:rsidRPr="009244E7" w:rsidTr="00CD6E39">
        <w:trPr>
          <w:trHeight w:val="228"/>
        </w:trPr>
        <w:tc>
          <w:tcPr>
            <w:tcW w:w="655" w:type="pct"/>
            <w:shd w:val="clear" w:color="auto" w:fill="E6E6E6"/>
          </w:tcPr>
          <w:p w:rsidR="00DB75C6" w:rsidRPr="009244E7" w:rsidRDefault="00DB75C6" w:rsidP="009D3166">
            <w:pPr>
              <w:spacing w:before="20" w:after="20"/>
              <w:rPr>
                <w:rFonts w:cs="Arial"/>
                <w:sz w:val="18"/>
                <w:szCs w:val="18"/>
              </w:rPr>
            </w:pPr>
            <w:r w:rsidRPr="009244E7">
              <w:rPr>
                <w:rFonts w:cs="Arial"/>
                <w:sz w:val="18"/>
                <w:szCs w:val="18"/>
              </w:rPr>
              <w:t>BREAK</w:t>
            </w:r>
          </w:p>
        </w:tc>
        <w:tc>
          <w:tcPr>
            <w:tcW w:w="685" w:type="pct"/>
            <w:shd w:val="clear" w:color="auto" w:fill="E6E6E6"/>
          </w:tcPr>
          <w:p w:rsidR="00DB75C6" w:rsidRPr="009244E7" w:rsidRDefault="00DB75C6" w:rsidP="009D3166">
            <w:pPr>
              <w:spacing w:before="20" w:after="20"/>
              <w:rPr>
                <w:rFonts w:cs="Arial"/>
                <w:sz w:val="18"/>
                <w:szCs w:val="18"/>
              </w:rPr>
            </w:pPr>
            <w:r w:rsidRPr="009244E7">
              <w:rPr>
                <w:rFonts w:cs="Arial"/>
                <w:sz w:val="18"/>
                <w:szCs w:val="18"/>
              </w:rPr>
              <w:t>30 min.</w:t>
            </w:r>
          </w:p>
        </w:tc>
        <w:tc>
          <w:tcPr>
            <w:tcW w:w="1147" w:type="pct"/>
            <w:shd w:val="clear" w:color="auto" w:fill="E6E6E6"/>
          </w:tcPr>
          <w:p w:rsidR="00DB75C6" w:rsidRPr="009244E7" w:rsidRDefault="00DB75C6" w:rsidP="009D3166">
            <w:pPr>
              <w:spacing w:before="20" w:after="20"/>
              <w:rPr>
                <w:rFonts w:cs="Arial"/>
                <w:sz w:val="18"/>
                <w:szCs w:val="18"/>
              </w:rPr>
            </w:pPr>
          </w:p>
        </w:tc>
        <w:tc>
          <w:tcPr>
            <w:tcW w:w="2513" w:type="pct"/>
            <w:gridSpan w:val="3"/>
            <w:shd w:val="clear" w:color="auto" w:fill="E6E6E6"/>
          </w:tcPr>
          <w:p w:rsidR="00DB75C6" w:rsidRPr="009244E7" w:rsidRDefault="00DB75C6" w:rsidP="00732CB6">
            <w:pPr>
              <w:spacing w:before="20" w:after="20"/>
              <w:rPr>
                <w:rFonts w:cs="Arial"/>
                <w:sz w:val="18"/>
                <w:szCs w:val="18"/>
              </w:rPr>
            </w:pPr>
          </w:p>
        </w:tc>
      </w:tr>
      <w:tr w:rsidR="00DB75C6" w:rsidRPr="009244E7" w:rsidTr="00CD6E39">
        <w:trPr>
          <w:trHeight w:val="20"/>
        </w:trPr>
        <w:tc>
          <w:tcPr>
            <w:tcW w:w="655" w:type="pct"/>
            <w:tcBorders>
              <w:bottom w:val="single" w:sz="6" w:space="0" w:color="auto"/>
            </w:tcBorders>
          </w:tcPr>
          <w:p w:rsidR="00DB75C6" w:rsidRPr="009244E7" w:rsidRDefault="00017AB6" w:rsidP="009D3166">
            <w:pPr>
              <w:spacing w:before="80" w:after="0"/>
              <w:rPr>
                <w:rFonts w:cs="Arial"/>
                <w:sz w:val="18"/>
                <w:szCs w:val="18"/>
              </w:rPr>
            </w:pPr>
            <w:r w:rsidRPr="009244E7">
              <w:rPr>
                <w:rFonts w:cs="Arial"/>
                <w:sz w:val="18"/>
                <w:szCs w:val="18"/>
              </w:rPr>
              <w:t>2.1-2.3</w:t>
            </w:r>
          </w:p>
        </w:tc>
        <w:tc>
          <w:tcPr>
            <w:tcW w:w="685" w:type="pct"/>
            <w:tcBorders>
              <w:bottom w:val="single" w:sz="6" w:space="0" w:color="auto"/>
            </w:tcBorders>
          </w:tcPr>
          <w:p w:rsidR="00DB75C6" w:rsidRPr="009244E7" w:rsidRDefault="00DB75C6" w:rsidP="009D3166">
            <w:pPr>
              <w:spacing w:before="80" w:after="0"/>
              <w:rPr>
                <w:rFonts w:cs="Arial"/>
                <w:sz w:val="18"/>
                <w:szCs w:val="18"/>
              </w:rPr>
            </w:pPr>
            <w:r w:rsidRPr="009244E7">
              <w:rPr>
                <w:rFonts w:cs="Arial"/>
                <w:sz w:val="18"/>
                <w:szCs w:val="18"/>
              </w:rPr>
              <w:t>10:30</w:t>
            </w:r>
            <w:r w:rsidR="00BF3D64" w:rsidRPr="009244E7">
              <w:rPr>
                <w:rFonts w:cs="Arial"/>
                <w:sz w:val="18"/>
                <w:szCs w:val="18"/>
              </w:rPr>
              <w:t>-</w:t>
            </w:r>
            <w:r w:rsidRPr="009244E7">
              <w:rPr>
                <w:rFonts w:cs="Arial"/>
                <w:sz w:val="18"/>
                <w:szCs w:val="18"/>
              </w:rPr>
              <w:t>12:00</w:t>
            </w:r>
          </w:p>
        </w:tc>
        <w:tc>
          <w:tcPr>
            <w:tcW w:w="1147" w:type="pct"/>
            <w:tcBorders>
              <w:bottom w:val="single" w:sz="6" w:space="0" w:color="auto"/>
            </w:tcBorders>
          </w:tcPr>
          <w:p w:rsidR="00DB75C6" w:rsidRPr="009244E7" w:rsidRDefault="00017AB6" w:rsidP="009D3166">
            <w:pPr>
              <w:spacing w:before="80" w:after="0"/>
              <w:rPr>
                <w:rFonts w:cs="Arial"/>
                <w:sz w:val="18"/>
                <w:szCs w:val="18"/>
              </w:rPr>
            </w:pPr>
            <w:r w:rsidRPr="009244E7">
              <w:rPr>
                <w:rFonts w:cs="Arial"/>
                <w:sz w:val="18"/>
                <w:szCs w:val="18"/>
              </w:rPr>
              <w:t>Brainstorming Hazards and Prioritizing Risk</w:t>
            </w:r>
          </w:p>
        </w:tc>
        <w:tc>
          <w:tcPr>
            <w:tcW w:w="1810" w:type="pct"/>
            <w:gridSpan w:val="2"/>
            <w:tcBorders>
              <w:bottom w:val="single" w:sz="6" w:space="0" w:color="auto"/>
            </w:tcBorders>
          </w:tcPr>
          <w:p w:rsidR="006D19FA" w:rsidRPr="00CE1CC7" w:rsidRDefault="007630B2" w:rsidP="00CE1CC7">
            <w:pPr>
              <w:pStyle w:val="Bullet4"/>
            </w:pPr>
            <w:r w:rsidRPr="00CE1CC7">
              <w:t>Hazards reviewed</w:t>
            </w:r>
          </w:p>
          <w:p w:rsidR="00DB75C6" w:rsidRPr="00CE1CC7" w:rsidRDefault="007630B2" w:rsidP="00CE1CC7">
            <w:pPr>
              <w:pStyle w:val="Bullet4"/>
            </w:pPr>
            <w:r w:rsidRPr="00CE1CC7">
              <w:t>VCA, and mandate statements drafted</w:t>
            </w:r>
          </w:p>
        </w:tc>
        <w:tc>
          <w:tcPr>
            <w:tcW w:w="704" w:type="pct"/>
            <w:tcBorders>
              <w:bottom w:val="single" w:sz="6" w:space="0" w:color="auto"/>
            </w:tcBorders>
          </w:tcPr>
          <w:p w:rsidR="00086E2D" w:rsidRPr="009244E7" w:rsidRDefault="00086E2D" w:rsidP="009D3166">
            <w:pPr>
              <w:numPr>
                <w:ilvl w:val="0"/>
                <w:numId w:val="51"/>
              </w:numPr>
              <w:tabs>
                <w:tab w:val="clear" w:pos="720"/>
                <w:tab w:val="num" w:pos="252"/>
              </w:tabs>
              <w:spacing w:before="80" w:after="0"/>
              <w:ind w:hanging="720"/>
              <w:rPr>
                <w:rFonts w:cs="Arial"/>
                <w:color w:val="FF0000"/>
                <w:sz w:val="18"/>
                <w:szCs w:val="18"/>
              </w:rPr>
            </w:pPr>
            <w:bookmarkStart w:id="23" w:name="OLE_LINK1"/>
            <w:bookmarkStart w:id="24" w:name="OLE_LINK2"/>
            <w:r w:rsidRPr="009244E7">
              <w:rPr>
                <w:rFonts w:cs="Arial"/>
                <w:color w:val="FF0000"/>
                <w:sz w:val="18"/>
                <w:szCs w:val="18"/>
              </w:rPr>
              <w:t>XXX</w:t>
            </w:r>
          </w:p>
          <w:bookmarkEnd w:id="23"/>
          <w:bookmarkEnd w:id="24"/>
          <w:p w:rsidR="00DB75C6" w:rsidRPr="009244E7" w:rsidRDefault="00DB75C6" w:rsidP="009D3166">
            <w:pPr>
              <w:spacing w:before="80" w:after="0"/>
              <w:rPr>
                <w:rFonts w:cs="Arial"/>
                <w:sz w:val="18"/>
                <w:szCs w:val="18"/>
              </w:rPr>
            </w:pPr>
          </w:p>
        </w:tc>
      </w:tr>
      <w:tr w:rsidR="00DB75C6" w:rsidRPr="009244E7" w:rsidTr="00CD6E39">
        <w:trPr>
          <w:trHeight w:val="228"/>
        </w:trPr>
        <w:tc>
          <w:tcPr>
            <w:tcW w:w="655" w:type="pct"/>
            <w:shd w:val="clear" w:color="auto" w:fill="E6E6E6"/>
          </w:tcPr>
          <w:p w:rsidR="00DB75C6" w:rsidRPr="009244E7" w:rsidRDefault="00BF3D64" w:rsidP="009D3166">
            <w:pPr>
              <w:spacing w:before="40" w:after="40"/>
              <w:rPr>
                <w:rFonts w:cs="Arial"/>
                <w:sz w:val="18"/>
                <w:szCs w:val="18"/>
              </w:rPr>
            </w:pPr>
            <w:r w:rsidRPr="009244E7">
              <w:rPr>
                <w:rFonts w:cs="Arial"/>
                <w:sz w:val="18"/>
                <w:szCs w:val="18"/>
              </w:rPr>
              <w:t>LUNCH</w:t>
            </w:r>
          </w:p>
        </w:tc>
        <w:tc>
          <w:tcPr>
            <w:tcW w:w="685" w:type="pct"/>
            <w:shd w:val="clear" w:color="auto" w:fill="E6E6E6"/>
          </w:tcPr>
          <w:p w:rsidR="00DB75C6" w:rsidRPr="009244E7" w:rsidRDefault="00DB75C6" w:rsidP="009D3166">
            <w:pPr>
              <w:spacing w:before="40" w:after="40"/>
              <w:rPr>
                <w:rFonts w:cs="Arial"/>
                <w:sz w:val="18"/>
                <w:szCs w:val="18"/>
              </w:rPr>
            </w:pPr>
          </w:p>
        </w:tc>
        <w:tc>
          <w:tcPr>
            <w:tcW w:w="1147" w:type="pct"/>
            <w:shd w:val="clear" w:color="auto" w:fill="E6E6E6"/>
          </w:tcPr>
          <w:p w:rsidR="00DB75C6" w:rsidRPr="009244E7" w:rsidRDefault="00DB75C6" w:rsidP="009D3166">
            <w:pPr>
              <w:spacing w:before="40" w:after="40"/>
              <w:rPr>
                <w:rFonts w:cs="Arial"/>
                <w:sz w:val="18"/>
                <w:szCs w:val="18"/>
              </w:rPr>
            </w:pPr>
          </w:p>
        </w:tc>
        <w:tc>
          <w:tcPr>
            <w:tcW w:w="2513" w:type="pct"/>
            <w:gridSpan w:val="3"/>
            <w:shd w:val="clear" w:color="auto" w:fill="E6E6E6"/>
          </w:tcPr>
          <w:p w:rsidR="00DB75C6" w:rsidRPr="009244E7" w:rsidRDefault="00DB75C6" w:rsidP="00732CB6">
            <w:pPr>
              <w:spacing w:before="40" w:after="40"/>
              <w:ind w:left="252"/>
              <w:rPr>
                <w:rFonts w:cs="Arial"/>
                <w:sz w:val="18"/>
                <w:szCs w:val="18"/>
              </w:rPr>
            </w:pPr>
          </w:p>
        </w:tc>
      </w:tr>
      <w:tr w:rsidR="00DB75C6" w:rsidRPr="009244E7" w:rsidTr="00CD6E39">
        <w:trPr>
          <w:trHeight w:val="507"/>
        </w:trPr>
        <w:tc>
          <w:tcPr>
            <w:tcW w:w="655" w:type="pct"/>
            <w:tcBorders>
              <w:bottom w:val="single" w:sz="6" w:space="0" w:color="auto"/>
            </w:tcBorders>
          </w:tcPr>
          <w:p w:rsidR="00DB75C6" w:rsidRPr="009244E7" w:rsidRDefault="00017AB6" w:rsidP="009D3166">
            <w:pPr>
              <w:spacing w:before="80" w:after="0"/>
              <w:rPr>
                <w:rFonts w:cs="Arial"/>
                <w:sz w:val="18"/>
                <w:szCs w:val="18"/>
              </w:rPr>
            </w:pPr>
            <w:r w:rsidRPr="009244E7">
              <w:rPr>
                <w:rFonts w:cs="Arial"/>
                <w:sz w:val="18"/>
                <w:szCs w:val="18"/>
              </w:rPr>
              <w:t>2.4</w:t>
            </w:r>
          </w:p>
        </w:tc>
        <w:tc>
          <w:tcPr>
            <w:tcW w:w="685" w:type="pct"/>
            <w:tcBorders>
              <w:bottom w:val="single" w:sz="6" w:space="0" w:color="auto"/>
            </w:tcBorders>
          </w:tcPr>
          <w:p w:rsidR="00DB75C6" w:rsidRPr="009244E7" w:rsidRDefault="00DB75C6" w:rsidP="009D3166">
            <w:pPr>
              <w:spacing w:before="80" w:after="0"/>
              <w:rPr>
                <w:rFonts w:cs="Arial"/>
                <w:sz w:val="18"/>
                <w:szCs w:val="18"/>
              </w:rPr>
            </w:pPr>
            <w:r w:rsidRPr="009244E7">
              <w:rPr>
                <w:rFonts w:cs="Arial"/>
                <w:sz w:val="18"/>
                <w:szCs w:val="18"/>
              </w:rPr>
              <w:t>13:30</w:t>
            </w:r>
            <w:r w:rsidR="00BF3D64" w:rsidRPr="009244E7">
              <w:rPr>
                <w:rFonts w:cs="Arial"/>
                <w:sz w:val="18"/>
                <w:szCs w:val="18"/>
              </w:rPr>
              <w:t>-</w:t>
            </w:r>
            <w:r w:rsidRPr="009244E7">
              <w:rPr>
                <w:rFonts w:cs="Arial"/>
                <w:sz w:val="18"/>
                <w:szCs w:val="18"/>
              </w:rPr>
              <w:t>15:00</w:t>
            </w:r>
          </w:p>
        </w:tc>
        <w:tc>
          <w:tcPr>
            <w:tcW w:w="1147" w:type="pct"/>
            <w:tcBorders>
              <w:bottom w:val="single" w:sz="6" w:space="0" w:color="auto"/>
            </w:tcBorders>
          </w:tcPr>
          <w:p w:rsidR="00DB75C6" w:rsidRPr="009244E7" w:rsidRDefault="00017AB6" w:rsidP="009D3166">
            <w:pPr>
              <w:spacing w:before="80" w:after="0"/>
              <w:rPr>
                <w:rFonts w:cs="Arial"/>
                <w:sz w:val="18"/>
                <w:szCs w:val="18"/>
              </w:rPr>
            </w:pPr>
            <w:r w:rsidRPr="009244E7">
              <w:rPr>
                <w:rFonts w:cs="Arial"/>
                <w:sz w:val="18"/>
                <w:szCs w:val="18"/>
              </w:rPr>
              <w:t>Developing Scenario(s) for CP</w:t>
            </w:r>
          </w:p>
        </w:tc>
        <w:tc>
          <w:tcPr>
            <w:tcW w:w="1810" w:type="pct"/>
            <w:gridSpan w:val="2"/>
            <w:tcBorders>
              <w:bottom w:val="single" w:sz="6" w:space="0" w:color="auto"/>
            </w:tcBorders>
          </w:tcPr>
          <w:p w:rsidR="007630B2" w:rsidRPr="00CE1CC7" w:rsidRDefault="007630B2" w:rsidP="00CE1CC7">
            <w:pPr>
              <w:pStyle w:val="Bullet4"/>
            </w:pPr>
            <w:r w:rsidRPr="00CE1CC7">
              <w:t>Risk analysis and prioritization of hazards for CP</w:t>
            </w:r>
          </w:p>
          <w:p w:rsidR="007630B2" w:rsidRPr="00CE1CC7" w:rsidRDefault="007630B2" w:rsidP="00CE1CC7">
            <w:pPr>
              <w:pStyle w:val="Bullet4"/>
            </w:pPr>
            <w:r w:rsidRPr="00CE1CC7">
              <w:t>Draft scenario statement.</w:t>
            </w:r>
          </w:p>
        </w:tc>
        <w:tc>
          <w:tcPr>
            <w:tcW w:w="704" w:type="pct"/>
            <w:tcBorders>
              <w:bottom w:val="single" w:sz="6" w:space="0" w:color="auto"/>
            </w:tcBorders>
          </w:tcPr>
          <w:p w:rsidR="00CE1CC7" w:rsidRPr="009244E7" w:rsidRDefault="00CE1CC7" w:rsidP="00CE1CC7">
            <w:pPr>
              <w:numPr>
                <w:ilvl w:val="0"/>
                <w:numId w:val="51"/>
              </w:numPr>
              <w:tabs>
                <w:tab w:val="clear" w:pos="720"/>
                <w:tab w:val="num" w:pos="252"/>
              </w:tabs>
              <w:spacing w:before="80" w:after="0"/>
              <w:ind w:hanging="720"/>
              <w:rPr>
                <w:rFonts w:cs="Arial"/>
                <w:color w:val="FF0000"/>
                <w:sz w:val="18"/>
                <w:szCs w:val="18"/>
              </w:rPr>
            </w:pPr>
            <w:r w:rsidRPr="009244E7">
              <w:rPr>
                <w:rFonts w:cs="Arial"/>
                <w:color w:val="FF0000"/>
                <w:sz w:val="18"/>
                <w:szCs w:val="18"/>
              </w:rPr>
              <w:t>XXX</w:t>
            </w:r>
          </w:p>
          <w:p w:rsidR="00DB75C6" w:rsidRPr="009244E7" w:rsidRDefault="00DB75C6" w:rsidP="00CE1CC7">
            <w:pPr>
              <w:rPr>
                <w:rFonts w:cs="Arial"/>
                <w:color w:val="FF0000"/>
                <w:sz w:val="18"/>
                <w:szCs w:val="18"/>
              </w:rPr>
            </w:pPr>
          </w:p>
        </w:tc>
      </w:tr>
      <w:tr w:rsidR="00DB75C6" w:rsidRPr="009244E7" w:rsidTr="00CD6E39">
        <w:trPr>
          <w:trHeight w:val="183"/>
        </w:trPr>
        <w:tc>
          <w:tcPr>
            <w:tcW w:w="655" w:type="pct"/>
            <w:shd w:val="clear" w:color="auto" w:fill="E6E6E6"/>
          </w:tcPr>
          <w:p w:rsidR="00DB75C6" w:rsidRPr="009244E7" w:rsidRDefault="00DB75C6" w:rsidP="009D3166">
            <w:pPr>
              <w:spacing w:before="20" w:after="20"/>
              <w:rPr>
                <w:rFonts w:cs="Arial"/>
                <w:sz w:val="18"/>
                <w:szCs w:val="18"/>
              </w:rPr>
            </w:pPr>
            <w:r w:rsidRPr="009244E7">
              <w:rPr>
                <w:rFonts w:cs="Arial"/>
                <w:sz w:val="18"/>
                <w:szCs w:val="18"/>
              </w:rPr>
              <w:t xml:space="preserve">BREAK </w:t>
            </w:r>
          </w:p>
        </w:tc>
        <w:tc>
          <w:tcPr>
            <w:tcW w:w="685" w:type="pct"/>
            <w:shd w:val="clear" w:color="auto" w:fill="E6E6E6"/>
          </w:tcPr>
          <w:p w:rsidR="00DB75C6" w:rsidRPr="009244E7" w:rsidRDefault="00DB75C6" w:rsidP="009D3166">
            <w:pPr>
              <w:spacing w:before="20" w:after="20"/>
              <w:rPr>
                <w:rFonts w:cs="Arial"/>
                <w:sz w:val="18"/>
                <w:szCs w:val="18"/>
              </w:rPr>
            </w:pPr>
            <w:r w:rsidRPr="009244E7">
              <w:rPr>
                <w:rFonts w:cs="Arial"/>
                <w:sz w:val="18"/>
                <w:szCs w:val="18"/>
              </w:rPr>
              <w:t>30 min.</w:t>
            </w:r>
          </w:p>
        </w:tc>
        <w:tc>
          <w:tcPr>
            <w:tcW w:w="1147" w:type="pct"/>
            <w:shd w:val="clear" w:color="auto" w:fill="E6E6E6"/>
          </w:tcPr>
          <w:p w:rsidR="00DB75C6" w:rsidRPr="009244E7" w:rsidRDefault="00DB75C6" w:rsidP="009D3166">
            <w:pPr>
              <w:spacing w:before="20" w:after="20"/>
              <w:rPr>
                <w:rFonts w:cs="Arial"/>
                <w:sz w:val="18"/>
                <w:szCs w:val="18"/>
              </w:rPr>
            </w:pPr>
          </w:p>
        </w:tc>
        <w:tc>
          <w:tcPr>
            <w:tcW w:w="2513" w:type="pct"/>
            <w:gridSpan w:val="3"/>
            <w:shd w:val="clear" w:color="auto" w:fill="E6E6E6"/>
          </w:tcPr>
          <w:p w:rsidR="00DB75C6" w:rsidRPr="009244E7" w:rsidRDefault="00DB75C6" w:rsidP="00732CB6">
            <w:pPr>
              <w:spacing w:before="20" w:after="20"/>
              <w:rPr>
                <w:rFonts w:cs="Arial"/>
                <w:sz w:val="18"/>
                <w:szCs w:val="18"/>
              </w:rPr>
            </w:pPr>
          </w:p>
        </w:tc>
      </w:tr>
      <w:tr w:rsidR="00DB75C6" w:rsidRPr="009244E7" w:rsidTr="00651F64">
        <w:trPr>
          <w:trHeight w:val="20"/>
        </w:trPr>
        <w:tc>
          <w:tcPr>
            <w:tcW w:w="655" w:type="pct"/>
          </w:tcPr>
          <w:p w:rsidR="00DB75C6" w:rsidRPr="009244E7" w:rsidRDefault="00017AB6" w:rsidP="009D3166">
            <w:pPr>
              <w:spacing w:before="80" w:after="0"/>
              <w:rPr>
                <w:rFonts w:cs="Arial"/>
                <w:sz w:val="18"/>
                <w:szCs w:val="18"/>
              </w:rPr>
            </w:pPr>
            <w:r w:rsidRPr="009244E7">
              <w:rPr>
                <w:rFonts w:cs="Arial"/>
                <w:sz w:val="18"/>
                <w:szCs w:val="18"/>
              </w:rPr>
              <w:t>2.5</w:t>
            </w:r>
          </w:p>
        </w:tc>
        <w:tc>
          <w:tcPr>
            <w:tcW w:w="685" w:type="pct"/>
          </w:tcPr>
          <w:p w:rsidR="00DB75C6" w:rsidRPr="009244E7" w:rsidRDefault="00DB75C6" w:rsidP="009D3166">
            <w:pPr>
              <w:spacing w:before="80" w:after="0"/>
              <w:rPr>
                <w:rFonts w:cs="Arial"/>
                <w:sz w:val="18"/>
                <w:szCs w:val="18"/>
              </w:rPr>
            </w:pPr>
            <w:r w:rsidRPr="009244E7">
              <w:rPr>
                <w:rFonts w:cs="Arial"/>
                <w:sz w:val="18"/>
                <w:szCs w:val="18"/>
              </w:rPr>
              <w:t>15:30</w:t>
            </w:r>
            <w:r w:rsidR="00BF3D64" w:rsidRPr="009244E7">
              <w:rPr>
                <w:rFonts w:cs="Arial"/>
                <w:sz w:val="18"/>
                <w:szCs w:val="18"/>
              </w:rPr>
              <w:t>-</w:t>
            </w:r>
            <w:r w:rsidRPr="009244E7">
              <w:rPr>
                <w:rFonts w:cs="Arial"/>
                <w:sz w:val="18"/>
                <w:szCs w:val="18"/>
              </w:rPr>
              <w:t>17:00</w:t>
            </w:r>
          </w:p>
        </w:tc>
        <w:tc>
          <w:tcPr>
            <w:tcW w:w="1147" w:type="pct"/>
          </w:tcPr>
          <w:p w:rsidR="00DB75C6" w:rsidRPr="009244E7" w:rsidRDefault="00017AB6" w:rsidP="009D3166">
            <w:pPr>
              <w:spacing w:before="80" w:after="0"/>
              <w:rPr>
                <w:rFonts w:cs="Arial"/>
                <w:sz w:val="18"/>
                <w:szCs w:val="18"/>
              </w:rPr>
            </w:pPr>
            <w:r w:rsidRPr="009244E7">
              <w:rPr>
                <w:rFonts w:cs="Arial"/>
                <w:sz w:val="18"/>
                <w:szCs w:val="18"/>
              </w:rPr>
              <w:t>Writing Risk Assumptions</w:t>
            </w:r>
          </w:p>
        </w:tc>
        <w:tc>
          <w:tcPr>
            <w:tcW w:w="1810" w:type="pct"/>
            <w:gridSpan w:val="2"/>
          </w:tcPr>
          <w:p w:rsidR="00DB75C6" w:rsidRPr="009244E7" w:rsidRDefault="00D97251" w:rsidP="00CE1CC7">
            <w:pPr>
              <w:pStyle w:val="Bullet4"/>
            </w:pPr>
            <w:r w:rsidRPr="009244E7">
              <w:t>Working groups develop planning assumptions for chosen scenario</w:t>
            </w:r>
          </w:p>
        </w:tc>
        <w:tc>
          <w:tcPr>
            <w:tcW w:w="704" w:type="pct"/>
          </w:tcPr>
          <w:p w:rsidR="00086E2D" w:rsidRPr="009244E7" w:rsidRDefault="00086E2D" w:rsidP="009D3166">
            <w:pPr>
              <w:numPr>
                <w:ilvl w:val="0"/>
                <w:numId w:val="51"/>
              </w:numPr>
              <w:tabs>
                <w:tab w:val="clear" w:pos="720"/>
                <w:tab w:val="num" w:pos="252"/>
              </w:tabs>
              <w:spacing w:before="80" w:after="0"/>
              <w:ind w:hanging="720"/>
              <w:rPr>
                <w:rFonts w:cs="Arial"/>
                <w:color w:val="FF0000"/>
                <w:sz w:val="18"/>
                <w:szCs w:val="18"/>
              </w:rPr>
            </w:pPr>
            <w:r w:rsidRPr="009244E7">
              <w:rPr>
                <w:rFonts w:cs="Arial"/>
                <w:color w:val="FF0000"/>
                <w:sz w:val="18"/>
                <w:szCs w:val="18"/>
              </w:rPr>
              <w:t>XXX</w:t>
            </w:r>
          </w:p>
          <w:p w:rsidR="00DB75C6" w:rsidRPr="009244E7" w:rsidRDefault="00DB75C6" w:rsidP="009D3166">
            <w:pPr>
              <w:spacing w:before="80" w:after="0"/>
              <w:rPr>
                <w:rFonts w:cs="Arial"/>
                <w:sz w:val="18"/>
                <w:szCs w:val="18"/>
              </w:rPr>
            </w:pPr>
          </w:p>
        </w:tc>
      </w:tr>
      <w:tr w:rsidR="00DB75C6" w:rsidRPr="009244E7" w:rsidTr="006D4C78">
        <w:trPr>
          <w:trHeight w:val="480"/>
        </w:trPr>
        <w:tc>
          <w:tcPr>
            <w:tcW w:w="655" w:type="pct"/>
            <w:tcBorders>
              <w:bottom w:val="single" w:sz="6" w:space="0" w:color="auto"/>
            </w:tcBorders>
          </w:tcPr>
          <w:p w:rsidR="00DB75C6" w:rsidRPr="009244E7" w:rsidRDefault="00DB75C6" w:rsidP="009D3166">
            <w:pPr>
              <w:spacing w:before="80" w:after="0"/>
              <w:rPr>
                <w:rFonts w:cs="Arial"/>
                <w:sz w:val="18"/>
                <w:szCs w:val="18"/>
              </w:rPr>
            </w:pPr>
          </w:p>
        </w:tc>
        <w:tc>
          <w:tcPr>
            <w:tcW w:w="685" w:type="pct"/>
            <w:tcBorders>
              <w:bottom w:val="single" w:sz="6" w:space="0" w:color="auto"/>
            </w:tcBorders>
          </w:tcPr>
          <w:p w:rsidR="00DB75C6" w:rsidRPr="009244E7" w:rsidRDefault="00D84079" w:rsidP="009D3166">
            <w:pPr>
              <w:spacing w:before="80" w:after="0"/>
              <w:rPr>
                <w:rFonts w:cs="Arial"/>
                <w:sz w:val="18"/>
                <w:szCs w:val="18"/>
              </w:rPr>
            </w:pPr>
            <w:r w:rsidRPr="009244E7">
              <w:rPr>
                <w:rFonts w:cs="Arial"/>
                <w:sz w:val="18"/>
                <w:szCs w:val="18"/>
              </w:rPr>
              <w:t>17:00-17:30</w:t>
            </w:r>
          </w:p>
        </w:tc>
        <w:tc>
          <w:tcPr>
            <w:tcW w:w="1147" w:type="pct"/>
            <w:tcBorders>
              <w:bottom w:val="single" w:sz="6" w:space="0" w:color="auto"/>
            </w:tcBorders>
          </w:tcPr>
          <w:p w:rsidR="00DB75C6" w:rsidRPr="009244E7" w:rsidRDefault="006D19FA" w:rsidP="009D3166">
            <w:pPr>
              <w:spacing w:before="80" w:after="0"/>
              <w:jc w:val="left"/>
              <w:rPr>
                <w:rFonts w:cs="Arial"/>
                <w:sz w:val="18"/>
                <w:szCs w:val="18"/>
              </w:rPr>
            </w:pPr>
            <w:r w:rsidRPr="009244E7">
              <w:rPr>
                <w:rFonts w:cs="Arial"/>
                <w:sz w:val="18"/>
                <w:szCs w:val="18"/>
              </w:rPr>
              <w:t>Review of Day’s Outputs</w:t>
            </w:r>
            <w:r w:rsidR="00DB75C6" w:rsidRPr="009244E7">
              <w:rPr>
                <w:rFonts w:cs="Arial"/>
                <w:sz w:val="18"/>
                <w:szCs w:val="18"/>
              </w:rPr>
              <w:t xml:space="preserve"> </w:t>
            </w:r>
          </w:p>
        </w:tc>
        <w:tc>
          <w:tcPr>
            <w:tcW w:w="1810" w:type="pct"/>
            <w:gridSpan w:val="2"/>
            <w:tcBorders>
              <w:bottom w:val="single" w:sz="6" w:space="0" w:color="auto"/>
            </w:tcBorders>
          </w:tcPr>
          <w:p w:rsidR="00DB75C6" w:rsidRPr="009244E7" w:rsidRDefault="00D97251" w:rsidP="00CE1CC7">
            <w:pPr>
              <w:pStyle w:val="Bullet4"/>
            </w:pPr>
            <w:r w:rsidRPr="009244E7">
              <w:t>This days’ work reviewed in plenary, exceptions, advice noted and assigned to drafting team for corrections</w:t>
            </w:r>
          </w:p>
        </w:tc>
        <w:tc>
          <w:tcPr>
            <w:tcW w:w="704" w:type="pct"/>
            <w:tcBorders>
              <w:bottom w:val="single" w:sz="6" w:space="0" w:color="auto"/>
            </w:tcBorders>
          </w:tcPr>
          <w:p w:rsidR="00086E2D" w:rsidRPr="009244E7" w:rsidRDefault="00086E2D" w:rsidP="009D3166">
            <w:pPr>
              <w:numPr>
                <w:ilvl w:val="0"/>
                <w:numId w:val="51"/>
              </w:numPr>
              <w:tabs>
                <w:tab w:val="clear" w:pos="720"/>
                <w:tab w:val="num" w:pos="252"/>
              </w:tabs>
              <w:spacing w:before="80" w:after="0"/>
              <w:ind w:hanging="720"/>
              <w:rPr>
                <w:rFonts w:cs="Arial"/>
                <w:color w:val="FF0000"/>
                <w:sz w:val="18"/>
                <w:szCs w:val="18"/>
              </w:rPr>
            </w:pPr>
            <w:r w:rsidRPr="009244E7">
              <w:rPr>
                <w:rFonts w:cs="Arial"/>
                <w:color w:val="FF0000"/>
                <w:sz w:val="18"/>
                <w:szCs w:val="18"/>
              </w:rPr>
              <w:t>XXX</w:t>
            </w:r>
          </w:p>
          <w:p w:rsidR="00DB75C6" w:rsidRPr="009244E7" w:rsidRDefault="00DB75C6" w:rsidP="009D3166">
            <w:pPr>
              <w:spacing w:before="80" w:after="0"/>
              <w:rPr>
                <w:rFonts w:cs="Arial"/>
                <w:sz w:val="18"/>
                <w:szCs w:val="18"/>
              </w:rPr>
            </w:pPr>
          </w:p>
        </w:tc>
      </w:tr>
      <w:tr w:rsidR="006D4C78" w:rsidRPr="006D4C78" w:rsidTr="006D4C78">
        <w:trPr>
          <w:trHeight w:val="234"/>
        </w:trPr>
        <w:tc>
          <w:tcPr>
            <w:tcW w:w="5000" w:type="pct"/>
            <w:gridSpan w:val="6"/>
            <w:shd w:val="clear" w:color="auto" w:fill="DC281E"/>
          </w:tcPr>
          <w:p w:rsidR="00DB75C6" w:rsidRPr="006D4C78" w:rsidRDefault="00DB75C6" w:rsidP="009D3166">
            <w:pPr>
              <w:spacing w:before="60" w:after="0"/>
              <w:jc w:val="center"/>
              <w:rPr>
                <w:rFonts w:ascii="Arial Bold" w:hAnsi="Arial Bold" w:cs="Arial"/>
                <w:b/>
                <w:color w:val="FFFFFF" w:themeColor="background1"/>
              </w:rPr>
            </w:pPr>
            <w:r w:rsidRPr="006D4C78">
              <w:rPr>
                <w:rFonts w:ascii="Arial Bold" w:hAnsi="Arial Bold" w:cs="Arial"/>
                <w:b/>
                <w:color w:val="FFFFFF" w:themeColor="background1"/>
              </w:rPr>
              <w:t xml:space="preserve">DAY TWO </w:t>
            </w:r>
            <w:r w:rsidR="00E34917" w:rsidRPr="006D4C78">
              <w:rPr>
                <w:rFonts w:ascii="Arial Bold" w:hAnsi="Arial Bold" w:cs="Arial"/>
                <w:b/>
                <w:color w:val="FFFFFF" w:themeColor="background1"/>
              </w:rPr>
              <w:t>– TUESDAY (DATE)</w:t>
            </w:r>
            <w:r w:rsidR="00463D20" w:rsidRPr="006D4C78">
              <w:rPr>
                <w:rFonts w:ascii="Arial Bold" w:hAnsi="Arial Bold" w:cs="Arial"/>
                <w:b/>
                <w:color w:val="FFFFFF" w:themeColor="background1"/>
              </w:rPr>
              <w:br/>
            </w:r>
            <w:r w:rsidRPr="006D4C78">
              <w:rPr>
                <w:rFonts w:ascii="Arial Bold" w:hAnsi="Arial Bold" w:cs="Arial"/>
                <w:b/>
                <w:color w:val="FFFFFF" w:themeColor="background1"/>
              </w:rPr>
              <w:t>(</w:t>
            </w:r>
            <w:r w:rsidR="00A513E7" w:rsidRPr="006D4C78">
              <w:rPr>
                <w:rFonts w:ascii="Arial Bold" w:hAnsi="Arial Bold" w:cs="Arial"/>
                <w:b/>
                <w:color w:val="FFFFFF" w:themeColor="background1"/>
              </w:rPr>
              <w:t>Writing the Operational Response Plan(s)</w:t>
            </w:r>
            <w:r w:rsidRPr="006D4C78">
              <w:rPr>
                <w:rFonts w:ascii="Arial Bold" w:hAnsi="Arial Bold" w:cs="Arial"/>
                <w:b/>
                <w:color w:val="FFFFFF" w:themeColor="background1"/>
              </w:rPr>
              <w:t>)</w:t>
            </w:r>
          </w:p>
        </w:tc>
      </w:tr>
      <w:tr w:rsidR="00DB75C6" w:rsidRPr="0029123B" w:rsidTr="00CD6E39">
        <w:trPr>
          <w:trHeight w:val="455"/>
        </w:trPr>
        <w:tc>
          <w:tcPr>
            <w:tcW w:w="655" w:type="pct"/>
            <w:tcBorders>
              <w:bottom w:val="single" w:sz="6" w:space="0" w:color="auto"/>
            </w:tcBorders>
          </w:tcPr>
          <w:p w:rsidR="00DB75C6" w:rsidRPr="0029123B" w:rsidRDefault="00A513E7" w:rsidP="009D3166">
            <w:pPr>
              <w:spacing w:before="80" w:after="0"/>
              <w:rPr>
                <w:rFonts w:cs="Arial"/>
                <w:sz w:val="18"/>
                <w:szCs w:val="18"/>
              </w:rPr>
            </w:pPr>
            <w:r w:rsidRPr="0029123B">
              <w:rPr>
                <w:rFonts w:cs="Arial"/>
                <w:sz w:val="18"/>
                <w:szCs w:val="18"/>
              </w:rPr>
              <w:t>3.1</w:t>
            </w:r>
          </w:p>
        </w:tc>
        <w:tc>
          <w:tcPr>
            <w:tcW w:w="685" w:type="pct"/>
            <w:tcBorders>
              <w:bottom w:val="single" w:sz="6" w:space="0" w:color="auto"/>
            </w:tcBorders>
          </w:tcPr>
          <w:p w:rsidR="00DB75C6" w:rsidRPr="0029123B" w:rsidRDefault="00DB75C6" w:rsidP="009D3166">
            <w:pPr>
              <w:spacing w:before="80" w:after="0"/>
              <w:rPr>
                <w:rFonts w:cs="Arial"/>
                <w:sz w:val="18"/>
                <w:szCs w:val="18"/>
              </w:rPr>
            </w:pPr>
            <w:r w:rsidRPr="0029123B">
              <w:rPr>
                <w:rFonts w:cs="Arial"/>
                <w:sz w:val="18"/>
                <w:szCs w:val="18"/>
              </w:rPr>
              <w:t>08:30-10:00</w:t>
            </w:r>
          </w:p>
        </w:tc>
        <w:tc>
          <w:tcPr>
            <w:tcW w:w="1147" w:type="pct"/>
            <w:tcBorders>
              <w:bottom w:val="single" w:sz="6" w:space="0" w:color="auto"/>
            </w:tcBorders>
          </w:tcPr>
          <w:p w:rsidR="00DB75C6" w:rsidRPr="0029123B" w:rsidRDefault="00A513E7" w:rsidP="009D3166">
            <w:pPr>
              <w:spacing w:before="80" w:after="0"/>
              <w:rPr>
                <w:rFonts w:cs="Arial"/>
                <w:sz w:val="18"/>
                <w:szCs w:val="18"/>
              </w:rPr>
            </w:pPr>
            <w:r w:rsidRPr="0029123B">
              <w:rPr>
                <w:rFonts w:cs="Arial"/>
                <w:sz w:val="18"/>
                <w:szCs w:val="18"/>
              </w:rPr>
              <w:t>Designing and Drafting a Strategy Statement</w:t>
            </w:r>
          </w:p>
        </w:tc>
        <w:tc>
          <w:tcPr>
            <w:tcW w:w="1810" w:type="pct"/>
            <w:gridSpan w:val="2"/>
            <w:tcBorders>
              <w:bottom w:val="single" w:sz="6" w:space="0" w:color="auto"/>
            </w:tcBorders>
          </w:tcPr>
          <w:p w:rsidR="00DB75C6" w:rsidRPr="00CE1CC7" w:rsidRDefault="00AA1229" w:rsidP="00CE1CC7">
            <w:pPr>
              <w:pStyle w:val="Bullet4"/>
            </w:pPr>
            <w:r w:rsidRPr="00CE1CC7">
              <w:t>Strategy, purpose, and objective statements for CP are drafted and reviewed.</w:t>
            </w:r>
          </w:p>
        </w:tc>
        <w:tc>
          <w:tcPr>
            <w:tcW w:w="704" w:type="pct"/>
            <w:tcBorders>
              <w:bottom w:val="single" w:sz="6" w:space="0" w:color="auto"/>
            </w:tcBorders>
          </w:tcPr>
          <w:p w:rsidR="00DB75C6" w:rsidRPr="0029123B" w:rsidRDefault="00086E2D" w:rsidP="009D3166">
            <w:pPr>
              <w:numPr>
                <w:ilvl w:val="0"/>
                <w:numId w:val="51"/>
              </w:numPr>
              <w:tabs>
                <w:tab w:val="clear" w:pos="720"/>
                <w:tab w:val="num" w:pos="252"/>
              </w:tabs>
              <w:spacing w:before="80" w:after="0"/>
              <w:ind w:hanging="720"/>
              <w:rPr>
                <w:rFonts w:cs="Arial"/>
                <w:color w:val="FF0000"/>
                <w:sz w:val="18"/>
                <w:szCs w:val="18"/>
              </w:rPr>
            </w:pPr>
            <w:r w:rsidRPr="0029123B">
              <w:rPr>
                <w:rFonts w:cs="Arial"/>
                <w:color w:val="FF0000"/>
                <w:sz w:val="18"/>
                <w:szCs w:val="18"/>
              </w:rPr>
              <w:t>XXX</w:t>
            </w:r>
          </w:p>
        </w:tc>
      </w:tr>
      <w:tr w:rsidR="00DB75C6" w:rsidRPr="0029123B" w:rsidTr="00CD6E39">
        <w:trPr>
          <w:trHeight w:val="237"/>
        </w:trPr>
        <w:tc>
          <w:tcPr>
            <w:tcW w:w="655" w:type="pct"/>
            <w:shd w:val="clear" w:color="auto" w:fill="E6E6E6"/>
          </w:tcPr>
          <w:p w:rsidR="00DB75C6" w:rsidRPr="0029123B" w:rsidRDefault="00DB75C6" w:rsidP="009D3166">
            <w:pPr>
              <w:spacing w:before="20" w:after="20"/>
              <w:rPr>
                <w:rFonts w:cs="Arial"/>
                <w:sz w:val="18"/>
                <w:szCs w:val="18"/>
              </w:rPr>
            </w:pPr>
            <w:r w:rsidRPr="0029123B">
              <w:rPr>
                <w:rFonts w:cs="Arial"/>
                <w:sz w:val="18"/>
                <w:szCs w:val="18"/>
              </w:rPr>
              <w:t>BREAK</w:t>
            </w:r>
          </w:p>
        </w:tc>
        <w:tc>
          <w:tcPr>
            <w:tcW w:w="685" w:type="pct"/>
            <w:shd w:val="clear" w:color="auto" w:fill="E6E6E6"/>
          </w:tcPr>
          <w:p w:rsidR="00DB75C6" w:rsidRPr="0029123B" w:rsidRDefault="00DB75C6" w:rsidP="009D3166">
            <w:pPr>
              <w:spacing w:before="20" w:after="20"/>
              <w:rPr>
                <w:rFonts w:cs="Arial"/>
                <w:sz w:val="18"/>
                <w:szCs w:val="18"/>
              </w:rPr>
            </w:pPr>
            <w:r w:rsidRPr="0029123B">
              <w:rPr>
                <w:rFonts w:cs="Arial"/>
                <w:sz w:val="18"/>
                <w:szCs w:val="18"/>
              </w:rPr>
              <w:t>30 min.</w:t>
            </w:r>
          </w:p>
        </w:tc>
        <w:tc>
          <w:tcPr>
            <w:tcW w:w="1147" w:type="pct"/>
            <w:shd w:val="clear" w:color="auto" w:fill="E6E6E6"/>
          </w:tcPr>
          <w:p w:rsidR="00DB75C6" w:rsidRPr="0029123B" w:rsidRDefault="00DB75C6" w:rsidP="009D3166">
            <w:pPr>
              <w:spacing w:before="20" w:after="20"/>
              <w:rPr>
                <w:rFonts w:cs="Arial"/>
                <w:sz w:val="18"/>
                <w:szCs w:val="18"/>
              </w:rPr>
            </w:pPr>
          </w:p>
        </w:tc>
        <w:tc>
          <w:tcPr>
            <w:tcW w:w="2513" w:type="pct"/>
            <w:gridSpan w:val="3"/>
            <w:shd w:val="clear" w:color="auto" w:fill="E6E6E6"/>
          </w:tcPr>
          <w:p w:rsidR="00DB75C6" w:rsidRPr="0029123B" w:rsidRDefault="00DB75C6" w:rsidP="00732CB6">
            <w:pPr>
              <w:spacing w:before="20" w:after="20"/>
              <w:rPr>
                <w:rFonts w:cs="Arial"/>
                <w:sz w:val="18"/>
                <w:szCs w:val="18"/>
              </w:rPr>
            </w:pPr>
          </w:p>
        </w:tc>
      </w:tr>
      <w:tr w:rsidR="00DB75C6" w:rsidRPr="0029123B" w:rsidTr="00CD6E39">
        <w:trPr>
          <w:trHeight w:val="455"/>
        </w:trPr>
        <w:tc>
          <w:tcPr>
            <w:tcW w:w="655" w:type="pct"/>
            <w:tcBorders>
              <w:bottom w:val="single" w:sz="6" w:space="0" w:color="auto"/>
            </w:tcBorders>
          </w:tcPr>
          <w:p w:rsidR="00DB75C6" w:rsidRPr="0029123B" w:rsidRDefault="00A513E7" w:rsidP="009D3166">
            <w:pPr>
              <w:spacing w:before="80" w:after="0"/>
              <w:rPr>
                <w:rFonts w:cs="Arial"/>
                <w:sz w:val="18"/>
                <w:szCs w:val="18"/>
              </w:rPr>
            </w:pPr>
            <w:r w:rsidRPr="0029123B">
              <w:rPr>
                <w:rFonts w:cs="Arial"/>
                <w:sz w:val="18"/>
                <w:szCs w:val="18"/>
              </w:rPr>
              <w:t>3</w:t>
            </w:r>
            <w:r w:rsidR="00DB75C6" w:rsidRPr="0029123B">
              <w:rPr>
                <w:rFonts w:cs="Arial"/>
                <w:sz w:val="18"/>
                <w:szCs w:val="18"/>
              </w:rPr>
              <w:t>.2</w:t>
            </w:r>
          </w:p>
        </w:tc>
        <w:tc>
          <w:tcPr>
            <w:tcW w:w="685" w:type="pct"/>
            <w:tcBorders>
              <w:bottom w:val="single" w:sz="6" w:space="0" w:color="auto"/>
            </w:tcBorders>
          </w:tcPr>
          <w:p w:rsidR="00DB75C6" w:rsidRPr="0029123B" w:rsidRDefault="00DB75C6" w:rsidP="009D3166">
            <w:pPr>
              <w:spacing w:before="80" w:after="0"/>
              <w:rPr>
                <w:rFonts w:cs="Arial"/>
                <w:sz w:val="18"/>
                <w:szCs w:val="18"/>
              </w:rPr>
            </w:pPr>
            <w:r w:rsidRPr="0029123B">
              <w:rPr>
                <w:rFonts w:cs="Arial"/>
                <w:sz w:val="18"/>
                <w:szCs w:val="18"/>
              </w:rPr>
              <w:t>10:30</w:t>
            </w:r>
            <w:r w:rsidR="00BF3D64" w:rsidRPr="0029123B">
              <w:rPr>
                <w:rFonts w:cs="Arial"/>
                <w:sz w:val="18"/>
                <w:szCs w:val="18"/>
              </w:rPr>
              <w:t>-</w:t>
            </w:r>
            <w:r w:rsidRPr="0029123B">
              <w:rPr>
                <w:rFonts w:cs="Arial"/>
                <w:sz w:val="18"/>
                <w:szCs w:val="18"/>
              </w:rPr>
              <w:t>12:00</w:t>
            </w:r>
          </w:p>
        </w:tc>
        <w:tc>
          <w:tcPr>
            <w:tcW w:w="1147" w:type="pct"/>
            <w:tcBorders>
              <w:bottom w:val="single" w:sz="6" w:space="0" w:color="auto"/>
            </w:tcBorders>
          </w:tcPr>
          <w:p w:rsidR="00DB75C6" w:rsidRPr="0029123B" w:rsidRDefault="00A513E7" w:rsidP="009D3166">
            <w:pPr>
              <w:spacing w:before="80" w:after="0"/>
              <w:jc w:val="left"/>
              <w:rPr>
                <w:rFonts w:cs="Arial"/>
                <w:sz w:val="18"/>
                <w:szCs w:val="18"/>
              </w:rPr>
            </w:pPr>
            <w:r w:rsidRPr="0029123B">
              <w:rPr>
                <w:rFonts w:cs="Arial"/>
                <w:sz w:val="18"/>
                <w:szCs w:val="18"/>
              </w:rPr>
              <w:t>Sector Working Groups’ Response Plans</w:t>
            </w:r>
          </w:p>
        </w:tc>
        <w:tc>
          <w:tcPr>
            <w:tcW w:w="1810" w:type="pct"/>
            <w:gridSpan w:val="2"/>
            <w:tcBorders>
              <w:bottom w:val="single" w:sz="6" w:space="0" w:color="auto"/>
            </w:tcBorders>
          </w:tcPr>
          <w:p w:rsidR="00DB75C6" w:rsidRPr="0029123B" w:rsidRDefault="00AA1229" w:rsidP="00CE1CC7">
            <w:pPr>
              <w:pStyle w:val="Bullet4"/>
            </w:pPr>
            <w:r w:rsidRPr="0029123B">
              <w:t>Sectoral Working groups are established and assigned tasks for writing response plans</w:t>
            </w:r>
          </w:p>
        </w:tc>
        <w:tc>
          <w:tcPr>
            <w:tcW w:w="704" w:type="pct"/>
            <w:tcBorders>
              <w:bottom w:val="single" w:sz="6" w:space="0" w:color="auto"/>
            </w:tcBorders>
          </w:tcPr>
          <w:p w:rsidR="00DB75C6" w:rsidRPr="0029123B" w:rsidRDefault="00086E2D" w:rsidP="009D3166">
            <w:pPr>
              <w:numPr>
                <w:ilvl w:val="0"/>
                <w:numId w:val="51"/>
              </w:numPr>
              <w:tabs>
                <w:tab w:val="clear" w:pos="720"/>
                <w:tab w:val="num" w:pos="252"/>
              </w:tabs>
              <w:spacing w:before="80" w:after="0"/>
              <w:ind w:hanging="720"/>
              <w:rPr>
                <w:rFonts w:cs="Arial"/>
                <w:color w:val="FF0000"/>
                <w:sz w:val="18"/>
                <w:szCs w:val="18"/>
              </w:rPr>
            </w:pPr>
            <w:r w:rsidRPr="0029123B">
              <w:rPr>
                <w:rFonts w:cs="Arial"/>
                <w:color w:val="FF0000"/>
                <w:sz w:val="18"/>
                <w:szCs w:val="18"/>
              </w:rPr>
              <w:t>XXX</w:t>
            </w:r>
          </w:p>
        </w:tc>
      </w:tr>
      <w:tr w:rsidR="00DB75C6" w:rsidRPr="0029123B" w:rsidTr="00CD6E39">
        <w:trPr>
          <w:trHeight w:val="234"/>
        </w:trPr>
        <w:tc>
          <w:tcPr>
            <w:tcW w:w="655" w:type="pct"/>
            <w:shd w:val="clear" w:color="auto" w:fill="E6E6E6"/>
            <w:vAlign w:val="center"/>
          </w:tcPr>
          <w:p w:rsidR="00DB75C6" w:rsidRPr="0029123B" w:rsidRDefault="00DB75C6" w:rsidP="009D3166">
            <w:pPr>
              <w:spacing w:before="20" w:after="20"/>
              <w:rPr>
                <w:rFonts w:cs="Arial"/>
                <w:sz w:val="18"/>
                <w:szCs w:val="18"/>
              </w:rPr>
            </w:pPr>
            <w:r w:rsidRPr="0029123B">
              <w:rPr>
                <w:rFonts w:cs="Arial"/>
                <w:sz w:val="18"/>
                <w:szCs w:val="18"/>
              </w:rPr>
              <w:t>LUNCH</w:t>
            </w:r>
          </w:p>
        </w:tc>
        <w:tc>
          <w:tcPr>
            <w:tcW w:w="685" w:type="pct"/>
            <w:shd w:val="clear" w:color="auto" w:fill="E6E6E6"/>
            <w:vAlign w:val="center"/>
          </w:tcPr>
          <w:p w:rsidR="00DB75C6" w:rsidRPr="0029123B" w:rsidRDefault="00DB75C6" w:rsidP="009D3166">
            <w:pPr>
              <w:spacing w:before="20" w:after="20"/>
              <w:rPr>
                <w:rFonts w:cs="Arial"/>
                <w:sz w:val="18"/>
                <w:szCs w:val="18"/>
              </w:rPr>
            </w:pPr>
          </w:p>
        </w:tc>
        <w:tc>
          <w:tcPr>
            <w:tcW w:w="3660" w:type="pct"/>
            <w:gridSpan w:val="4"/>
            <w:shd w:val="clear" w:color="auto" w:fill="E6E6E6"/>
            <w:vAlign w:val="center"/>
          </w:tcPr>
          <w:p w:rsidR="00DB75C6" w:rsidRPr="0029123B" w:rsidRDefault="00DB75C6" w:rsidP="009D3166">
            <w:pPr>
              <w:spacing w:before="20" w:after="20"/>
              <w:rPr>
                <w:rFonts w:cs="Arial"/>
                <w:sz w:val="18"/>
                <w:szCs w:val="18"/>
              </w:rPr>
            </w:pPr>
          </w:p>
        </w:tc>
      </w:tr>
      <w:tr w:rsidR="00DB75C6" w:rsidRPr="0029123B" w:rsidTr="00CD6E39">
        <w:trPr>
          <w:trHeight w:val="20"/>
        </w:trPr>
        <w:tc>
          <w:tcPr>
            <w:tcW w:w="655" w:type="pct"/>
            <w:tcBorders>
              <w:bottom w:val="single" w:sz="6" w:space="0" w:color="auto"/>
            </w:tcBorders>
          </w:tcPr>
          <w:p w:rsidR="00DB75C6" w:rsidRPr="0029123B" w:rsidRDefault="003159C0" w:rsidP="009D3166">
            <w:pPr>
              <w:spacing w:before="80" w:after="0"/>
              <w:rPr>
                <w:rFonts w:cs="Arial"/>
                <w:sz w:val="18"/>
                <w:szCs w:val="18"/>
              </w:rPr>
            </w:pPr>
            <w:r w:rsidRPr="0029123B">
              <w:rPr>
                <w:rFonts w:cs="Arial"/>
                <w:sz w:val="18"/>
                <w:szCs w:val="18"/>
              </w:rPr>
              <w:t>3.2 continued</w:t>
            </w:r>
          </w:p>
        </w:tc>
        <w:tc>
          <w:tcPr>
            <w:tcW w:w="685" w:type="pct"/>
            <w:tcBorders>
              <w:bottom w:val="single" w:sz="6" w:space="0" w:color="auto"/>
            </w:tcBorders>
          </w:tcPr>
          <w:p w:rsidR="00DB75C6" w:rsidRPr="0029123B" w:rsidRDefault="00A513E7" w:rsidP="009D3166">
            <w:pPr>
              <w:spacing w:before="80" w:after="0"/>
              <w:rPr>
                <w:rFonts w:cs="Arial"/>
                <w:sz w:val="18"/>
                <w:szCs w:val="18"/>
              </w:rPr>
            </w:pPr>
            <w:r w:rsidRPr="0029123B">
              <w:rPr>
                <w:rFonts w:cs="Arial"/>
                <w:sz w:val="18"/>
                <w:szCs w:val="18"/>
              </w:rPr>
              <w:t>13</w:t>
            </w:r>
            <w:r w:rsidR="00DB75C6" w:rsidRPr="0029123B">
              <w:rPr>
                <w:rFonts w:cs="Arial"/>
                <w:sz w:val="18"/>
                <w:szCs w:val="18"/>
              </w:rPr>
              <w:t>:30-</w:t>
            </w:r>
            <w:r w:rsidRPr="0029123B">
              <w:rPr>
                <w:rFonts w:cs="Arial"/>
                <w:sz w:val="18"/>
                <w:szCs w:val="18"/>
              </w:rPr>
              <w:t>15</w:t>
            </w:r>
            <w:r w:rsidR="00DB75C6" w:rsidRPr="0029123B">
              <w:rPr>
                <w:rFonts w:cs="Arial"/>
                <w:sz w:val="18"/>
                <w:szCs w:val="18"/>
              </w:rPr>
              <w:t>:00</w:t>
            </w:r>
          </w:p>
        </w:tc>
        <w:tc>
          <w:tcPr>
            <w:tcW w:w="1147" w:type="pct"/>
            <w:tcBorders>
              <w:bottom w:val="single" w:sz="6" w:space="0" w:color="auto"/>
            </w:tcBorders>
          </w:tcPr>
          <w:p w:rsidR="00DB75C6" w:rsidRPr="0029123B" w:rsidRDefault="00A513E7" w:rsidP="009D3166">
            <w:pPr>
              <w:spacing w:before="80" w:after="0"/>
              <w:jc w:val="left"/>
              <w:rPr>
                <w:rFonts w:cs="Arial"/>
                <w:sz w:val="18"/>
                <w:szCs w:val="18"/>
              </w:rPr>
            </w:pPr>
            <w:r w:rsidRPr="0029123B">
              <w:rPr>
                <w:rFonts w:cs="Arial"/>
                <w:sz w:val="18"/>
                <w:szCs w:val="18"/>
              </w:rPr>
              <w:t>Sector Working Groups’ Response Plans - continued</w:t>
            </w:r>
          </w:p>
        </w:tc>
        <w:tc>
          <w:tcPr>
            <w:tcW w:w="1810" w:type="pct"/>
            <w:gridSpan w:val="2"/>
            <w:tcBorders>
              <w:bottom w:val="single" w:sz="6" w:space="0" w:color="auto"/>
            </w:tcBorders>
          </w:tcPr>
          <w:p w:rsidR="00DB75C6" w:rsidRPr="0029123B" w:rsidRDefault="00AA1229" w:rsidP="00CE1CC7">
            <w:pPr>
              <w:pStyle w:val="Bullet4"/>
            </w:pPr>
            <w:r w:rsidRPr="0029123B">
              <w:t>Working groups continue</w:t>
            </w:r>
          </w:p>
        </w:tc>
        <w:tc>
          <w:tcPr>
            <w:tcW w:w="704" w:type="pct"/>
            <w:tcBorders>
              <w:bottom w:val="single" w:sz="6" w:space="0" w:color="auto"/>
            </w:tcBorders>
          </w:tcPr>
          <w:p w:rsidR="00DB75C6" w:rsidRPr="0029123B" w:rsidRDefault="00086E2D" w:rsidP="009D3166">
            <w:pPr>
              <w:numPr>
                <w:ilvl w:val="0"/>
                <w:numId w:val="51"/>
              </w:numPr>
              <w:tabs>
                <w:tab w:val="clear" w:pos="720"/>
                <w:tab w:val="num" w:pos="252"/>
              </w:tabs>
              <w:spacing w:before="80" w:after="0"/>
              <w:ind w:hanging="720"/>
              <w:rPr>
                <w:rFonts w:cs="Arial"/>
                <w:color w:val="FF0000"/>
                <w:sz w:val="18"/>
                <w:szCs w:val="18"/>
              </w:rPr>
            </w:pPr>
            <w:r w:rsidRPr="0029123B">
              <w:rPr>
                <w:rFonts w:cs="Arial"/>
                <w:color w:val="FF0000"/>
                <w:sz w:val="18"/>
                <w:szCs w:val="18"/>
              </w:rPr>
              <w:t>XXX</w:t>
            </w:r>
          </w:p>
        </w:tc>
      </w:tr>
      <w:tr w:rsidR="00DB75C6" w:rsidRPr="0029123B" w:rsidTr="00CD6E39">
        <w:trPr>
          <w:trHeight w:val="234"/>
        </w:trPr>
        <w:tc>
          <w:tcPr>
            <w:tcW w:w="5000" w:type="pct"/>
            <w:gridSpan w:val="6"/>
            <w:shd w:val="clear" w:color="auto" w:fill="E6E6E6"/>
          </w:tcPr>
          <w:p w:rsidR="00DB75C6" w:rsidRPr="0029123B" w:rsidRDefault="00DB75C6" w:rsidP="009D3166">
            <w:pPr>
              <w:spacing w:before="20" w:after="20"/>
              <w:rPr>
                <w:rFonts w:cs="Arial"/>
                <w:sz w:val="18"/>
                <w:szCs w:val="18"/>
              </w:rPr>
            </w:pPr>
            <w:r w:rsidRPr="0029123B">
              <w:rPr>
                <w:rFonts w:cs="Arial"/>
                <w:sz w:val="18"/>
                <w:szCs w:val="18"/>
              </w:rPr>
              <w:t>BREAK</w:t>
            </w:r>
          </w:p>
        </w:tc>
      </w:tr>
      <w:tr w:rsidR="00DB75C6" w:rsidRPr="0029123B" w:rsidTr="00B01A49">
        <w:trPr>
          <w:trHeight w:val="727"/>
        </w:trPr>
        <w:tc>
          <w:tcPr>
            <w:tcW w:w="655" w:type="pct"/>
            <w:tcBorders>
              <w:bottom w:val="single" w:sz="6" w:space="0" w:color="auto"/>
            </w:tcBorders>
          </w:tcPr>
          <w:p w:rsidR="00DB75C6" w:rsidRPr="0029123B" w:rsidRDefault="003159C0" w:rsidP="009D3166">
            <w:pPr>
              <w:spacing w:before="80" w:after="0"/>
              <w:rPr>
                <w:rFonts w:cs="Arial"/>
                <w:sz w:val="18"/>
                <w:szCs w:val="18"/>
              </w:rPr>
            </w:pPr>
            <w:r w:rsidRPr="0029123B">
              <w:rPr>
                <w:rFonts w:cs="Arial"/>
                <w:sz w:val="18"/>
                <w:szCs w:val="18"/>
              </w:rPr>
              <w:t>3.2 continued</w:t>
            </w:r>
          </w:p>
        </w:tc>
        <w:tc>
          <w:tcPr>
            <w:tcW w:w="685" w:type="pct"/>
            <w:tcBorders>
              <w:bottom w:val="single" w:sz="6" w:space="0" w:color="auto"/>
            </w:tcBorders>
          </w:tcPr>
          <w:p w:rsidR="00DB75C6" w:rsidRPr="0029123B" w:rsidRDefault="00A513E7" w:rsidP="009D3166">
            <w:pPr>
              <w:spacing w:before="80" w:after="0"/>
              <w:rPr>
                <w:rFonts w:cs="Arial"/>
                <w:sz w:val="18"/>
                <w:szCs w:val="18"/>
              </w:rPr>
            </w:pPr>
            <w:r w:rsidRPr="0029123B">
              <w:rPr>
                <w:rFonts w:cs="Arial"/>
                <w:sz w:val="18"/>
                <w:szCs w:val="18"/>
              </w:rPr>
              <w:t>15:30</w:t>
            </w:r>
            <w:r w:rsidR="00BF3D64" w:rsidRPr="0029123B">
              <w:rPr>
                <w:rFonts w:cs="Arial"/>
                <w:sz w:val="18"/>
                <w:szCs w:val="18"/>
              </w:rPr>
              <w:t>-</w:t>
            </w:r>
            <w:r w:rsidRPr="0029123B">
              <w:rPr>
                <w:rFonts w:cs="Arial"/>
                <w:sz w:val="18"/>
                <w:szCs w:val="18"/>
              </w:rPr>
              <w:t>17</w:t>
            </w:r>
            <w:r w:rsidR="00DB75C6" w:rsidRPr="0029123B">
              <w:rPr>
                <w:rFonts w:cs="Arial"/>
                <w:sz w:val="18"/>
                <w:szCs w:val="18"/>
              </w:rPr>
              <w:t>:00</w:t>
            </w:r>
          </w:p>
        </w:tc>
        <w:tc>
          <w:tcPr>
            <w:tcW w:w="1147" w:type="pct"/>
            <w:tcBorders>
              <w:bottom w:val="single" w:sz="6" w:space="0" w:color="auto"/>
            </w:tcBorders>
          </w:tcPr>
          <w:p w:rsidR="00DB75C6" w:rsidRPr="0029123B" w:rsidRDefault="00A513E7" w:rsidP="009D3166">
            <w:pPr>
              <w:spacing w:before="80" w:after="0"/>
              <w:jc w:val="left"/>
              <w:rPr>
                <w:rFonts w:cs="Arial"/>
                <w:sz w:val="18"/>
                <w:szCs w:val="18"/>
              </w:rPr>
            </w:pPr>
            <w:r w:rsidRPr="0029123B">
              <w:rPr>
                <w:rFonts w:cs="Arial"/>
                <w:sz w:val="18"/>
                <w:szCs w:val="18"/>
              </w:rPr>
              <w:t>Sector Working Groups’ Response Plans Reviewed in  Plenary</w:t>
            </w:r>
          </w:p>
        </w:tc>
        <w:tc>
          <w:tcPr>
            <w:tcW w:w="1810" w:type="pct"/>
            <w:gridSpan w:val="2"/>
            <w:tcBorders>
              <w:bottom w:val="single" w:sz="6" w:space="0" w:color="auto"/>
            </w:tcBorders>
          </w:tcPr>
          <w:p w:rsidR="00DB75C6" w:rsidRPr="00CE1CC7" w:rsidRDefault="005E7FB6" w:rsidP="00CE1CC7">
            <w:pPr>
              <w:pStyle w:val="Bullet4"/>
            </w:pPr>
            <w:r w:rsidRPr="00CE1CC7">
              <w:t>Sector working groups report to plenary and coordinate gaps and overlaps.</w:t>
            </w:r>
          </w:p>
          <w:p w:rsidR="005E7FB6" w:rsidRPr="00CE1CC7" w:rsidRDefault="005E7FB6" w:rsidP="00CE1CC7">
            <w:pPr>
              <w:pStyle w:val="Bullet4"/>
            </w:pPr>
            <w:r w:rsidRPr="00CE1CC7">
              <w:t>Needed revisions noted, and assigned to drafting teams.</w:t>
            </w:r>
          </w:p>
        </w:tc>
        <w:tc>
          <w:tcPr>
            <w:tcW w:w="704" w:type="pct"/>
            <w:tcBorders>
              <w:bottom w:val="single" w:sz="6" w:space="0" w:color="auto"/>
            </w:tcBorders>
          </w:tcPr>
          <w:p w:rsidR="00DB75C6" w:rsidRPr="0029123B" w:rsidRDefault="00086E2D" w:rsidP="009D3166">
            <w:pPr>
              <w:numPr>
                <w:ilvl w:val="0"/>
                <w:numId w:val="51"/>
              </w:numPr>
              <w:tabs>
                <w:tab w:val="clear" w:pos="720"/>
                <w:tab w:val="num" w:pos="252"/>
              </w:tabs>
              <w:spacing w:before="80" w:after="0"/>
              <w:ind w:hanging="720"/>
              <w:rPr>
                <w:rFonts w:cs="Arial"/>
                <w:color w:val="FF0000"/>
                <w:sz w:val="18"/>
                <w:szCs w:val="18"/>
              </w:rPr>
            </w:pPr>
            <w:r w:rsidRPr="0029123B">
              <w:rPr>
                <w:rFonts w:cs="Arial"/>
                <w:color w:val="FF0000"/>
                <w:sz w:val="18"/>
                <w:szCs w:val="18"/>
              </w:rPr>
              <w:t>XXX</w:t>
            </w:r>
          </w:p>
        </w:tc>
      </w:tr>
      <w:tr w:rsidR="00DB75C6" w:rsidRPr="0029123B" w:rsidTr="00B01A49">
        <w:trPr>
          <w:trHeight w:val="345"/>
        </w:trPr>
        <w:tc>
          <w:tcPr>
            <w:tcW w:w="655" w:type="pct"/>
            <w:shd w:val="clear" w:color="auto" w:fill="E6E6E6"/>
          </w:tcPr>
          <w:p w:rsidR="00DB75C6" w:rsidRPr="0029123B" w:rsidRDefault="003159C0" w:rsidP="009D3166">
            <w:pPr>
              <w:spacing w:before="40" w:after="0"/>
              <w:rPr>
                <w:rFonts w:cs="Arial"/>
                <w:sz w:val="18"/>
                <w:szCs w:val="18"/>
              </w:rPr>
            </w:pPr>
            <w:r w:rsidRPr="0029123B">
              <w:rPr>
                <w:rFonts w:cs="Arial"/>
                <w:sz w:val="18"/>
                <w:szCs w:val="18"/>
              </w:rPr>
              <w:t>REVIEW</w:t>
            </w:r>
          </w:p>
        </w:tc>
        <w:tc>
          <w:tcPr>
            <w:tcW w:w="685" w:type="pct"/>
            <w:shd w:val="clear" w:color="auto" w:fill="E6E6E6"/>
          </w:tcPr>
          <w:p w:rsidR="00DB75C6" w:rsidRPr="0029123B" w:rsidRDefault="00DB75C6" w:rsidP="009D3166">
            <w:pPr>
              <w:spacing w:before="40" w:after="0"/>
              <w:rPr>
                <w:rFonts w:cs="Arial"/>
                <w:sz w:val="18"/>
                <w:szCs w:val="18"/>
              </w:rPr>
            </w:pPr>
            <w:r w:rsidRPr="0029123B">
              <w:rPr>
                <w:rFonts w:cs="Arial"/>
                <w:sz w:val="18"/>
                <w:szCs w:val="18"/>
              </w:rPr>
              <w:t>15:00</w:t>
            </w:r>
            <w:r w:rsidR="00BF3D64" w:rsidRPr="0029123B">
              <w:rPr>
                <w:rFonts w:cs="Arial"/>
                <w:sz w:val="18"/>
                <w:szCs w:val="18"/>
              </w:rPr>
              <w:t>-</w:t>
            </w:r>
            <w:r w:rsidRPr="0029123B">
              <w:rPr>
                <w:rFonts w:cs="Arial"/>
                <w:sz w:val="18"/>
                <w:szCs w:val="18"/>
              </w:rPr>
              <w:t>15:30</w:t>
            </w:r>
          </w:p>
        </w:tc>
        <w:tc>
          <w:tcPr>
            <w:tcW w:w="1147" w:type="pct"/>
            <w:shd w:val="clear" w:color="auto" w:fill="E6E6E6"/>
          </w:tcPr>
          <w:p w:rsidR="00DB75C6" w:rsidRPr="0029123B" w:rsidRDefault="00DB75C6" w:rsidP="009D3166">
            <w:pPr>
              <w:spacing w:before="40" w:after="0"/>
              <w:rPr>
                <w:rFonts w:cs="Arial"/>
                <w:sz w:val="18"/>
                <w:szCs w:val="18"/>
              </w:rPr>
            </w:pPr>
            <w:r w:rsidRPr="0029123B">
              <w:rPr>
                <w:rFonts w:cs="Arial"/>
                <w:sz w:val="18"/>
                <w:szCs w:val="18"/>
              </w:rPr>
              <w:t>Participant Feedback</w:t>
            </w:r>
          </w:p>
        </w:tc>
        <w:tc>
          <w:tcPr>
            <w:tcW w:w="1810" w:type="pct"/>
            <w:gridSpan w:val="2"/>
            <w:shd w:val="clear" w:color="auto" w:fill="E6E6E6"/>
          </w:tcPr>
          <w:p w:rsidR="00DB75C6" w:rsidRPr="00CE1CC7" w:rsidRDefault="00DB75C6" w:rsidP="00CE1CC7">
            <w:pPr>
              <w:pStyle w:val="Bullet4"/>
            </w:pPr>
            <w:r w:rsidRPr="00CE1CC7">
              <w:t>Open session for participant feedback/evaluation</w:t>
            </w:r>
          </w:p>
        </w:tc>
        <w:tc>
          <w:tcPr>
            <w:tcW w:w="704" w:type="pct"/>
            <w:shd w:val="clear" w:color="auto" w:fill="E6E6E6"/>
          </w:tcPr>
          <w:p w:rsidR="00DB75C6" w:rsidRPr="0029123B" w:rsidRDefault="00086E2D" w:rsidP="009D3166">
            <w:pPr>
              <w:numPr>
                <w:ilvl w:val="0"/>
                <w:numId w:val="51"/>
              </w:numPr>
              <w:tabs>
                <w:tab w:val="clear" w:pos="720"/>
                <w:tab w:val="num" w:pos="252"/>
              </w:tabs>
              <w:spacing w:before="40" w:after="0"/>
              <w:ind w:hanging="720"/>
              <w:rPr>
                <w:rFonts w:cs="Arial"/>
                <w:color w:val="FF0000"/>
                <w:sz w:val="18"/>
                <w:szCs w:val="18"/>
              </w:rPr>
            </w:pPr>
            <w:r w:rsidRPr="0029123B">
              <w:rPr>
                <w:rFonts w:cs="Arial"/>
                <w:color w:val="FF0000"/>
                <w:sz w:val="18"/>
                <w:szCs w:val="18"/>
              </w:rPr>
              <w:t>XXX</w:t>
            </w:r>
          </w:p>
        </w:tc>
      </w:tr>
    </w:tbl>
    <w:p w:rsidR="003159C0" w:rsidRPr="0029123B" w:rsidRDefault="003159C0" w:rsidP="009D3166">
      <w:pPr>
        <w:rPr>
          <w:rFonts w:cs="Arial"/>
        </w:rPr>
      </w:pPr>
      <w:r w:rsidRPr="0029123B">
        <w:rPr>
          <w:rFonts w:cs="Arial"/>
        </w:rPr>
        <w:br w:type="page"/>
      </w:r>
    </w:p>
    <w:tbl>
      <w:tblPr>
        <w:tblW w:w="5000" w:type="pct"/>
        <w:tblBorders>
          <w:top w:val="single" w:sz="6" w:space="0" w:color="auto"/>
          <w:bottom w:val="single" w:sz="6" w:space="0" w:color="auto"/>
          <w:insideH w:val="single" w:sz="6" w:space="0" w:color="auto"/>
        </w:tblBorders>
        <w:tblLook w:val="01E0" w:firstRow="1" w:lastRow="1" w:firstColumn="1" w:lastColumn="1" w:noHBand="0" w:noVBand="0"/>
      </w:tblPr>
      <w:tblGrid>
        <w:gridCol w:w="1301"/>
        <w:gridCol w:w="1301"/>
        <w:gridCol w:w="2243"/>
        <w:gridCol w:w="3588"/>
        <w:gridCol w:w="1396"/>
        <w:gridCol w:w="28"/>
      </w:tblGrid>
      <w:tr w:rsidR="006D4C78" w:rsidRPr="006D4C78" w:rsidTr="006D4C78">
        <w:trPr>
          <w:trHeight w:val="273"/>
        </w:trPr>
        <w:tc>
          <w:tcPr>
            <w:tcW w:w="5000" w:type="pct"/>
            <w:gridSpan w:val="6"/>
            <w:shd w:val="clear" w:color="auto" w:fill="DC281E"/>
          </w:tcPr>
          <w:p w:rsidR="00DB75C6" w:rsidRPr="006D4C78" w:rsidRDefault="00DB75C6" w:rsidP="009D3166">
            <w:pPr>
              <w:spacing w:before="60" w:after="0"/>
              <w:jc w:val="center"/>
              <w:rPr>
                <w:rFonts w:ascii="Arial Bold" w:hAnsi="Arial Bold" w:cs="Arial"/>
                <w:b/>
                <w:color w:val="FFFFFF" w:themeColor="background1"/>
              </w:rPr>
            </w:pPr>
            <w:r w:rsidRPr="006D4C78">
              <w:rPr>
                <w:rFonts w:ascii="Arial Bold" w:hAnsi="Arial Bold" w:cs="Arial"/>
                <w:b/>
                <w:color w:val="FFFFFF" w:themeColor="background1"/>
              </w:rPr>
              <w:lastRenderedPageBreak/>
              <w:t xml:space="preserve">DAY THREE </w:t>
            </w:r>
            <w:r w:rsidR="003159C0" w:rsidRPr="006D4C78">
              <w:rPr>
                <w:rFonts w:ascii="Arial Bold" w:hAnsi="Arial Bold" w:cs="Arial"/>
                <w:b/>
                <w:color w:val="FFFFFF" w:themeColor="background1"/>
              </w:rPr>
              <w:t>- WEDNESDAY (DATE)</w:t>
            </w:r>
            <w:r w:rsidR="00463D20" w:rsidRPr="006D4C78">
              <w:rPr>
                <w:rFonts w:ascii="Arial Bold" w:hAnsi="Arial Bold" w:cs="Arial"/>
                <w:b/>
                <w:color w:val="FFFFFF" w:themeColor="background1"/>
              </w:rPr>
              <w:br/>
            </w:r>
            <w:r w:rsidRPr="006D4C78">
              <w:rPr>
                <w:rFonts w:ascii="Arial Bold" w:hAnsi="Arial Bold" w:cs="Arial"/>
                <w:b/>
                <w:color w:val="FFFFFF" w:themeColor="background1"/>
              </w:rPr>
              <w:t>(</w:t>
            </w:r>
            <w:r w:rsidR="003159C0" w:rsidRPr="006D4C78">
              <w:rPr>
                <w:rFonts w:ascii="Arial Bold" w:hAnsi="Arial Bold" w:cs="Arial"/>
                <w:b/>
                <w:color w:val="FFFFFF" w:themeColor="background1"/>
              </w:rPr>
              <w:t>Drafting Management and Coordination Components of the CP)</w:t>
            </w:r>
          </w:p>
        </w:tc>
      </w:tr>
      <w:tr w:rsidR="00DB75C6" w:rsidRPr="0029123B" w:rsidTr="00B33D0E">
        <w:tblPrEx>
          <w:tblBorders>
            <w:top w:val="single" w:sz="4" w:space="0" w:color="auto"/>
            <w:bottom w:val="single" w:sz="4" w:space="0" w:color="auto"/>
            <w:insideH w:val="single" w:sz="4" w:space="0" w:color="auto"/>
          </w:tblBorders>
        </w:tblPrEx>
        <w:trPr>
          <w:gridAfter w:val="1"/>
          <w:wAfter w:w="14" w:type="pct"/>
        </w:trPr>
        <w:tc>
          <w:tcPr>
            <w:tcW w:w="660" w:type="pct"/>
          </w:tcPr>
          <w:p w:rsidR="00DB75C6" w:rsidRPr="0029123B" w:rsidRDefault="00DB75C6" w:rsidP="009D3166">
            <w:pPr>
              <w:spacing w:after="0"/>
              <w:jc w:val="left"/>
              <w:rPr>
                <w:rFonts w:cs="Arial"/>
                <w:sz w:val="18"/>
                <w:szCs w:val="18"/>
              </w:rPr>
            </w:pPr>
            <w:r w:rsidRPr="0029123B">
              <w:rPr>
                <w:rFonts w:cs="Arial"/>
                <w:sz w:val="18"/>
                <w:szCs w:val="18"/>
              </w:rPr>
              <w:t>3.</w:t>
            </w:r>
            <w:r w:rsidR="003159C0" w:rsidRPr="0029123B">
              <w:rPr>
                <w:rFonts w:cs="Arial"/>
                <w:sz w:val="18"/>
                <w:szCs w:val="18"/>
              </w:rPr>
              <w:t>3 - 3.7</w:t>
            </w:r>
          </w:p>
        </w:tc>
        <w:tc>
          <w:tcPr>
            <w:tcW w:w="660" w:type="pct"/>
          </w:tcPr>
          <w:p w:rsidR="00DB75C6" w:rsidRPr="0029123B" w:rsidRDefault="00DB75C6" w:rsidP="009D3166">
            <w:pPr>
              <w:spacing w:after="0"/>
              <w:jc w:val="left"/>
              <w:rPr>
                <w:rFonts w:cs="Arial"/>
                <w:sz w:val="18"/>
                <w:szCs w:val="18"/>
              </w:rPr>
            </w:pPr>
            <w:r w:rsidRPr="0029123B">
              <w:rPr>
                <w:rFonts w:cs="Arial"/>
                <w:sz w:val="18"/>
                <w:szCs w:val="18"/>
              </w:rPr>
              <w:t>08:30</w:t>
            </w:r>
            <w:r w:rsidR="00BF3D64" w:rsidRPr="0029123B">
              <w:rPr>
                <w:rFonts w:cs="Arial"/>
                <w:sz w:val="18"/>
                <w:szCs w:val="18"/>
              </w:rPr>
              <w:t>-</w:t>
            </w:r>
            <w:r w:rsidRPr="0029123B">
              <w:rPr>
                <w:rFonts w:cs="Arial"/>
                <w:sz w:val="18"/>
                <w:szCs w:val="18"/>
              </w:rPr>
              <w:t xml:space="preserve"> 10:00</w:t>
            </w:r>
          </w:p>
        </w:tc>
        <w:tc>
          <w:tcPr>
            <w:tcW w:w="1138" w:type="pct"/>
          </w:tcPr>
          <w:p w:rsidR="00DB75C6" w:rsidRPr="0029123B" w:rsidRDefault="003159C0" w:rsidP="009D3166">
            <w:pPr>
              <w:spacing w:after="0"/>
              <w:jc w:val="left"/>
              <w:rPr>
                <w:rFonts w:cs="Arial"/>
                <w:sz w:val="18"/>
                <w:szCs w:val="18"/>
              </w:rPr>
            </w:pPr>
            <w:r w:rsidRPr="0029123B">
              <w:rPr>
                <w:rFonts w:cs="Arial"/>
                <w:sz w:val="18"/>
                <w:szCs w:val="18"/>
              </w:rPr>
              <w:t xml:space="preserve">Management and Other aspects of Response </w:t>
            </w:r>
          </w:p>
        </w:tc>
        <w:tc>
          <w:tcPr>
            <w:tcW w:w="1820" w:type="pct"/>
          </w:tcPr>
          <w:p w:rsidR="00DB75C6" w:rsidRPr="00CE1CC7" w:rsidRDefault="00CD3F0E" w:rsidP="00CE1CC7">
            <w:pPr>
              <w:pStyle w:val="Bullet4"/>
            </w:pPr>
            <w:r w:rsidRPr="00CE1CC7">
              <w:t>Small working groups develop text for each point.</w:t>
            </w:r>
          </w:p>
        </w:tc>
        <w:tc>
          <w:tcPr>
            <w:tcW w:w="708" w:type="pct"/>
          </w:tcPr>
          <w:p w:rsidR="00DB75C6" w:rsidRPr="0029123B" w:rsidRDefault="00086E2D" w:rsidP="009D3166">
            <w:pPr>
              <w:numPr>
                <w:ilvl w:val="0"/>
                <w:numId w:val="51"/>
              </w:numPr>
              <w:tabs>
                <w:tab w:val="clear" w:pos="720"/>
                <w:tab w:val="num" w:pos="252"/>
              </w:tabs>
              <w:spacing w:after="0"/>
              <w:ind w:hanging="720"/>
              <w:rPr>
                <w:rFonts w:cs="Arial"/>
                <w:color w:val="FF0000"/>
                <w:sz w:val="18"/>
                <w:szCs w:val="18"/>
              </w:rPr>
            </w:pPr>
            <w:r w:rsidRPr="0029123B">
              <w:rPr>
                <w:rFonts w:cs="Arial"/>
                <w:color w:val="FF0000"/>
                <w:sz w:val="18"/>
                <w:szCs w:val="18"/>
              </w:rPr>
              <w:t>XXX</w:t>
            </w:r>
          </w:p>
        </w:tc>
      </w:tr>
      <w:tr w:rsidR="00DB75C6" w:rsidRPr="0029123B" w:rsidTr="00CD6E39">
        <w:tblPrEx>
          <w:tblBorders>
            <w:top w:val="single" w:sz="4" w:space="0" w:color="auto"/>
            <w:bottom w:val="single" w:sz="4" w:space="0" w:color="auto"/>
            <w:insideH w:val="single" w:sz="4" w:space="0" w:color="auto"/>
          </w:tblBorders>
        </w:tblPrEx>
        <w:tc>
          <w:tcPr>
            <w:tcW w:w="660" w:type="pct"/>
            <w:tcBorders>
              <w:top w:val="single" w:sz="6" w:space="0" w:color="auto"/>
              <w:bottom w:val="single" w:sz="6" w:space="0" w:color="auto"/>
            </w:tcBorders>
            <w:shd w:val="clear" w:color="auto" w:fill="E6E6E6"/>
          </w:tcPr>
          <w:p w:rsidR="00DB75C6" w:rsidRPr="0029123B" w:rsidRDefault="00DB75C6" w:rsidP="009D3166">
            <w:pPr>
              <w:spacing w:before="20" w:after="20"/>
              <w:jc w:val="left"/>
              <w:rPr>
                <w:rFonts w:cs="Arial"/>
                <w:sz w:val="18"/>
                <w:szCs w:val="18"/>
              </w:rPr>
            </w:pPr>
            <w:r w:rsidRPr="0029123B">
              <w:rPr>
                <w:rFonts w:cs="Arial"/>
                <w:sz w:val="18"/>
                <w:szCs w:val="18"/>
              </w:rPr>
              <w:t>BREAK</w:t>
            </w:r>
          </w:p>
        </w:tc>
        <w:tc>
          <w:tcPr>
            <w:tcW w:w="660" w:type="pct"/>
            <w:tcBorders>
              <w:top w:val="single" w:sz="6" w:space="0" w:color="auto"/>
              <w:bottom w:val="single" w:sz="6" w:space="0" w:color="auto"/>
            </w:tcBorders>
            <w:shd w:val="clear" w:color="auto" w:fill="E6E6E6"/>
          </w:tcPr>
          <w:p w:rsidR="00DB75C6" w:rsidRPr="0029123B" w:rsidRDefault="00DB75C6" w:rsidP="009D3166">
            <w:pPr>
              <w:spacing w:before="20" w:after="20"/>
              <w:rPr>
                <w:rFonts w:cs="Arial"/>
                <w:sz w:val="18"/>
                <w:szCs w:val="18"/>
              </w:rPr>
            </w:pPr>
            <w:r w:rsidRPr="0029123B">
              <w:rPr>
                <w:rFonts w:cs="Arial"/>
                <w:sz w:val="18"/>
                <w:szCs w:val="18"/>
              </w:rPr>
              <w:t>30 min.</w:t>
            </w:r>
          </w:p>
        </w:tc>
        <w:tc>
          <w:tcPr>
            <w:tcW w:w="3679" w:type="pct"/>
            <w:gridSpan w:val="4"/>
            <w:tcBorders>
              <w:top w:val="single" w:sz="6" w:space="0" w:color="auto"/>
              <w:bottom w:val="single" w:sz="6" w:space="0" w:color="auto"/>
            </w:tcBorders>
            <w:shd w:val="clear" w:color="auto" w:fill="E6E6E6"/>
          </w:tcPr>
          <w:p w:rsidR="00DB75C6" w:rsidRPr="0029123B" w:rsidRDefault="00DB75C6" w:rsidP="009D3166">
            <w:pPr>
              <w:spacing w:before="20" w:after="20"/>
              <w:jc w:val="left"/>
              <w:rPr>
                <w:rFonts w:cs="Arial"/>
                <w:sz w:val="18"/>
                <w:szCs w:val="18"/>
                <w:lang w:val="fr-FR"/>
              </w:rPr>
            </w:pPr>
          </w:p>
        </w:tc>
      </w:tr>
      <w:tr w:rsidR="00DB75C6" w:rsidRPr="0029123B" w:rsidTr="00CD6E39">
        <w:tblPrEx>
          <w:tblBorders>
            <w:top w:val="single" w:sz="4" w:space="0" w:color="auto"/>
            <w:bottom w:val="single" w:sz="4" w:space="0" w:color="auto"/>
            <w:insideH w:val="single" w:sz="4" w:space="0" w:color="auto"/>
          </w:tblBorders>
        </w:tblPrEx>
        <w:trPr>
          <w:gridAfter w:val="1"/>
          <w:wAfter w:w="14" w:type="pct"/>
        </w:trPr>
        <w:tc>
          <w:tcPr>
            <w:tcW w:w="660" w:type="pct"/>
            <w:tcBorders>
              <w:bottom w:val="single" w:sz="6" w:space="0" w:color="auto"/>
            </w:tcBorders>
          </w:tcPr>
          <w:p w:rsidR="00DB75C6" w:rsidRPr="0029123B" w:rsidRDefault="00DB75C6" w:rsidP="009D3166">
            <w:pPr>
              <w:spacing w:after="0"/>
              <w:jc w:val="left"/>
              <w:rPr>
                <w:rFonts w:cs="Arial"/>
                <w:sz w:val="18"/>
                <w:szCs w:val="18"/>
              </w:rPr>
            </w:pPr>
            <w:r w:rsidRPr="0029123B">
              <w:rPr>
                <w:rFonts w:cs="Arial"/>
                <w:sz w:val="18"/>
                <w:szCs w:val="18"/>
              </w:rPr>
              <w:t>3.</w:t>
            </w:r>
            <w:r w:rsidR="003159C0" w:rsidRPr="0029123B">
              <w:rPr>
                <w:rFonts w:cs="Arial"/>
                <w:sz w:val="18"/>
                <w:szCs w:val="18"/>
              </w:rPr>
              <w:t>3 – 3.7 continued</w:t>
            </w:r>
          </w:p>
        </w:tc>
        <w:tc>
          <w:tcPr>
            <w:tcW w:w="660" w:type="pct"/>
            <w:tcBorders>
              <w:bottom w:val="single" w:sz="6" w:space="0" w:color="auto"/>
            </w:tcBorders>
          </w:tcPr>
          <w:p w:rsidR="00DB75C6" w:rsidRPr="0029123B" w:rsidRDefault="00DB75C6" w:rsidP="009D3166">
            <w:pPr>
              <w:spacing w:after="0"/>
              <w:jc w:val="left"/>
              <w:rPr>
                <w:rFonts w:cs="Arial"/>
                <w:sz w:val="18"/>
                <w:szCs w:val="18"/>
              </w:rPr>
            </w:pPr>
            <w:r w:rsidRPr="0029123B">
              <w:rPr>
                <w:rFonts w:cs="Arial"/>
                <w:sz w:val="18"/>
                <w:szCs w:val="18"/>
              </w:rPr>
              <w:t>10:30</w:t>
            </w:r>
            <w:r w:rsidR="00BF3D64" w:rsidRPr="0029123B">
              <w:rPr>
                <w:rFonts w:cs="Arial"/>
                <w:sz w:val="18"/>
                <w:szCs w:val="18"/>
              </w:rPr>
              <w:t>-</w:t>
            </w:r>
            <w:r w:rsidRPr="0029123B">
              <w:rPr>
                <w:rFonts w:cs="Arial"/>
                <w:sz w:val="18"/>
                <w:szCs w:val="18"/>
              </w:rPr>
              <w:t>12:00</w:t>
            </w:r>
          </w:p>
        </w:tc>
        <w:tc>
          <w:tcPr>
            <w:tcW w:w="1138" w:type="pct"/>
            <w:tcBorders>
              <w:bottom w:val="single" w:sz="6" w:space="0" w:color="auto"/>
            </w:tcBorders>
          </w:tcPr>
          <w:p w:rsidR="00DB75C6" w:rsidRPr="0029123B" w:rsidRDefault="003159C0" w:rsidP="009D3166">
            <w:pPr>
              <w:spacing w:after="0"/>
              <w:jc w:val="left"/>
              <w:rPr>
                <w:rFonts w:cs="Arial"/>
                <w:sz w:val="18"/>
                <w:szCs w:val="18"/>
              </w:rPr>
            </w:pPr>
            <w:r w:rsidRPr="0029123B">
              <w:rPr>
                <w:rFonts w:cs="Arial"/>
                <w:sz w:val="18"/>
                <w:szCs w:val="18"/>
              </w:rPr>
              <w:t>Management and Other aspects of Response – Review in Plenary</w:t>
            </w:r>
          </w:p>
        </w:tc>
        <w:tc>
          <w:tcPr>
            <w:tcW w:w="1820" w:type="pct"/>
            <w:tcBorders>
              <w:bottom w:val="single" w:sz="6" w:space="0" w:color="auto"/>
            </w:tcBorders>
          </w:tcPr>
          <w:p w:rsidR="00DB75C6" w:rsidRPr="0029123B" w:rsidRDefault="00CD3F0E" w:rsidP="00CE1CC7">
            <w:pPr>
              <w:pStyle w:val="Bullet4"/>
            </w:pPr>
            <w:r w:rsidRPr="0029123B">
              <w:t>Text is reviewed in plenary session and recommendations for corrections noted and assigned to drafting team.</w:t>
            </w:r>
          </w:p>
        </w:tc>
        <w:tc>
          <w:tcPr>
            <w:tcW w:w="708" w:type="pct"/>
            <w:tcBorders>
              <w:bottom w:val="single" w:sz="6" w:space="0" w:color="auto"/>
            </w:tcBorders>
          </w:tcPr>
          <w:p w:rsidR="00DB75C6" w:rsidRPr="0029123B" w:rsidRDefault="00086E2D" w:rsidP="009D3166">
            <w:pPr>
              <w:numPr>
                <w:ilvl w:val="0"/>
                <w:numId w:val="51"/>
              </w:numPr>
              <w:tabs>
                <w:tab w:val="clear" w:pos="720"/>
                <w:tab w:val="num" w:pos="252"/>
              </w:tabs>
              <w:spacing w:after="0"/>
              <w:ind w:hanging="720"/>
              <w:rPr>
                <w:rFonts w:cs="Arial"/>
                <w:color w:val="FF0000"/>
                <w:sz w:val="18"/>
                <w:szCs w:val="18"/>
              </w:rPr>
            </w:pPr>
            <w:r w:rsidRPr="0029123B">
              <w:rPr>
                <w:rFonts w:cs="Arial"/>
                <w:color w:val="FF0000"/>
                <w:sz w:val="18"/>
                <w:szCs w:val="18"/>
              </w:rPr>
              <w:t>XXX</w:t>
            </w:r>
          </w:p>
        </w:tc>
      </w:tr>
      <w:tr w:rsidR="00DB75C6" w:rsidRPr="0029123B" w:rsidTr="00CD6E39">
        <w:tblPrEx>
          <w:tblBorders>
            <w:top w:val="single" w:sz="4" w:space="0" w:color="auto"/>
            <w:bottom w:val="single" w:sz="4" w:space="0" w:color="auto"/>
            <w:insideH w:val="single" w:sz="4" w:space="0" w:color="auto"/>
          </w:tblBorders>
        </w:tblPrEx>
        <w:trPr>
          <w:gridAfter w:val="1"/>
          <w:wAfter w:w="14" w:type="pct"/>
        </w:trPr>
        <w:tc>
          <w:tcPr>
            <w:tcW w:w="660" w:type="pct"/>
            <w:tcBorders>
              <w:top w:val="single" w:sz="6" w:space="0" w:color="auto"/>
              <w:bottom w:val="single" w:sz="6" w:space="0" w:color="auto"/>
            </w:tcBorders>
            <w:shd w:val="clear" w:color="auto" w:fill="E6E6E6"/>
          </w:tcPr>
          <w:p w:rsidR="00DB75C6" w:rsidRPr="0029123B" w:rsidRDefault="00DB75C6" w:rsidP="00C502F8">
            <w:pPr>
              <w:spacing w:before="20" w:after="20"/>
              <w:jc w:val="left"/>
              <w:rPr>
                <w:rFonts w:cs="Arial"/>
                <w:sz w:val="18"/>
                <w:szCs w:val="18"/>
              </w:rPr>
            </w:pPr>
            <w:r w:rsidRPr="0029123B">
              <w:rPr>
                <w:rFonts w:cs="Arial"/>
                <w:sz w:val="18"/>
                <w:szCs w:val="18"/>
              </w:rPr>
              <w:t>LUNCH</w:t>
            </w:r>
          </w:p>
        </w:tc>
        <w:tc>
          <w:tcPr>
            <w:tcW w:w="660" w:type="pct"/>
            <w:tcBorders>
              <w:top w:val="single" w:sz="6" w:space="0" w:color="auto"/>
              <w:bottom w:val="single" w:sz="6" w:space="0" w:color="auto"/>
            </w:tcBorders>
            <w:shd w:val="clear" w:color="auto" w:fill="E6E6E6"/>
          </w:tcPr>
          <w:p w:rsidR="00DB75C6" w:rsidRPr="0029123B" w:rsidRDefault="00DB75C6" w:rsidP="00C502F8">
            <w:pPr>
              <w:spacing w:before="20" w:after="20"/>
              <w:rPr>
                <w:rFonts w:cs="Arial"/>
                <w:sz w:val="18"/>
                <w:szCs w:val="18"/>
              </w:rPr>
            </w:pPr>
            <w:r w:rsidRPr="0029123B">
              <w:rPr>
                <w:rFonts w:cs="Arial"/>
                <w:sz w:val="18"/>
                <w:szCs w:val="18"/>
              </w:rPr>
              <w:t>90 min.</w:t>
            </w:r>
          </w:p>
        </w:tc>
        <w:tc>
          <w:tcPr>
            <w:tcW w:w="1138" w:type="pct"/>
            <w:tcBorders>
              <w:top w:val="single" w:sz="6" w:space="0" w:color="auto"/>
              <w:bottom w:val="single" w:sz="6" w:space="0" w:color="auto"/>
            </w:tcBorders>
            <w:shd w:val="clear" w:color="auto" w:fill="E6E6E6"/>
          </w:tcPr>
          <w:p w:rsidR="00DB75C6" w:rsidRPr="0029123B" w:rsidRDefault="00DB75C6" w:rsidP="00C502F8">
            <w:pPr>
              <w:spacing w:before="20" w:after="20"/>
              <w:jc w:val="left"/>
              <w:rPr>
                <w:rFonts w:cs="Arial"/>
                <w:sz w:val="18"/>
                <w:szCs w:val="18"/>
              </w:rPr>
            </w:pPr>
          </w:p>
        </w:tc>
        <w:tc>
          <w:tcPr>
            <w:tcW w:w="2527" w:type="pct"/>
            <w:gridSpan w:val="2"/>
            <w:tcBorders>
              <w:top w:val="single" w:sz="6" w:space="0" w:color="auto"/>
              <w:bottom w:val="single" w:sz="6" w:space="0" w:color="auto"/>
            </w:tcBorders>
            <w:shd w:val="clear" w:color="auto" w:fill="E6E6E6"/>
          </w:tcPr>
          <w:p w:rsidR="00DB75C6" w:rsidRPr="0029123B" w:rsidRDefault="00DB75C6" w:rsidP="00C502F8">
            <w:pPr>
              <w:spacing w:before="20" w:after="20"/>
              <w:jc w:val="left"/>
              <w:rPr>
                <w:rFonts w:cs="Arial"/>
                <w:sz w:val="18"/>
                <w:szCs w:val="18"/>
              </w:rPr>
            </w:pPr>
          </w:p>
        </w:tc>
      </w:tr>
      <w:tr w:rsidR="00DB75C6" w:rsidRPr="0029123B" w:rsidTr="00CD6E39">
        <w:tblPrEx>
          <w:tblBorders>
            <w:top w:val="single" w:sz="4" w:space="0" w:color="auto"/>
            <w:bottom w:val="single" w:sz="4" w:space="0" w:color="auto"/>
            <w:insideH w:val="single" w:sz="4" w:space="0" w:color="auto"/>
          </w:tblBorders>
        </w:tblPrEx>
        <w:trPr>
          <w:gridAfter w:val="1"/>
          <w:wAfter w:w="14" w:type="pct"/>
        </w:trPr>
        <w:tc>
          <w:tcPr>
            <w:tcW w:w="660" w:type="pct"/>
            <w:tcBorders>
              <w:top w:val="single" w:sz="6" w:space="0" w:color="auto"/>
              <w:bottom w:val="single" w:sz="6" w:space="0" w:color="auto"/>
            </w:tcBorders>
          </w:tcPr>
          <w:p w:rsidR="00DB75C6" w:rsidRPr="0029123B" w:rsidRDefault="003159C0" w:rsidP="009D3166">
            <w:pPr>
              <w:spacing w:after="0"/>
              <w:jc w:val="left"/>
              <w:rPr>
                <w:rFonts w:cs="Arial"/>
                <w:sz w:val="18"/>
                <w:szCs w:val="18"/>
              </w:rPr>
            </w:pPr>
            <w:r w:rsidRPr="0029123B">
              <w:rPr>
                <w:rFonts w:cs="Arial"/>
                <w:sz w:val="18"/>
                <w:szCs w:val="18"/>
              </w:rPr>
              <w:t>4.1- 4.2</w:t>
            </w:r>
          </w:p>
        </w:tc>
        <w:tc>
          <w:tcPr>
            <w:tcW w:w="660" w:type="pct"/>
            <w:tcBorders>
              <w:top w:val="single" w:sz="6" w:space="0" w:color="auto"/>
              <w:bottom w:val="single" w:sz="6" w:space="0" w:color="auto"/>
            </w:tcBorders>
          </w:tcPr>
          <w:p w:rsidR="00DB75C6" w:rsidRPr="0029123B" w:rsidRDefault="00DB75C6" w:rsidP="009D3166">
            <w:pPr>
              <w:spacing w:after="0"/>
              <w:jc w:val="left"/>
              <w:rPr>
                <w:rFonts w:cs="Arial"/>
                <w:sz w:val="18"/>
                <w:szCs w:val="18"/>
              </w:rPr>
            </w:pPr>
            <w:r w:rsidRPr="0029123B">
              <w:rPr>
                <w:rFonts w:cs="Arial"/>
                <w:sz w:val="18"/>
                <w:szCs w:val="18"/>
              </w:rPr>
              <w:t>13:30</w:t>
            </w:r>
            <w:r w:rsidR="00BF3D64" w:rsidRPr="0029123B">
              <w:rPr>
                <w:rFonts w:cs="Arial"/>
                <w:sz w:val="18"/>
                <w:szCs w:val="18"/>
              </w:rPr>
              <w:t>-</w:t>
            </w:r>
            <w:r w:rsidRPr="0029123B">
              <w:rPr>
                <w:rFonts w:cs="Arial"/>
                <w:sz w:val="18"/>
                <w:szCs w:val="18"/>
              </w:rPr>
              <w:t>15:00</w:t>
            </w:r>
          </w:p>
        </w:tc>
        <w:tc>
          <w:tcPr>
            <w:tcW w:w="1138" w:type="pct"/>
            <w:tcBorders>
              <w:top w:val="single" w:sz="6" w:space="0" w:color="auto"/>
              <w:bottom w:val="single" w:sz="6" w:space="0" w:color="auto"/>
            </w:tcBorders>
            <w:shd w:val="clear" w:color="auto" w:fill="auto"/>
          </w:tcPr>
          <w:p w:rsidR="00DB75C6" w:rsidRPr="0029123B" w:rsidRDefault="003159C0" w:rsidP="009D3166">
            <w:pPr>
              <w:spacing w:after="0"/>
              <w:jc w:val="left"/>
              <w:rPr>
                <w:rFonts w:cs="Arial"/>
                <w:sz w:val="18"/>
                <w:szCs w:val="18"/>
              </w:rPr>
            </w:pPr>
            <w:r w:rsidRPr="0029123B">
              <w:rPr>
                <w:rFonts w:cs="Arial"/>
                <w:sz w:val="18"/>
                <w:szCs w:val="18"/>
              </w:rPr>
              <w:t>Drafting Internal and External Coordination Statements for CP</w:t>
            </w:r>
          </w:p>
        </w:tc>
        <w:tc>
          <w:tcPr>
            <w:tcW w:w="1820" w:type="pct"/>
            <w:tcBorders>
              <w:top w:val="single" w:sz="6" w:space="0" w:color="auto"/>
              <w:bottom w:val="single" w:sz="6" w:space="0" w:color="auto"/>
            </w:tcBorders>
            <w:shd w:val="clear" w:color="auto" w:fill="auto"/>
          </w:tcPr>
          <w:p w:rsidR="00DB75C6" w:rsidRPr="0029123B" w:rsidRDefault="006844CF" w:rsidP="00CE1CC7">
            <w:pPr>
              <w:pStyle w:val="Bullet4"/>
            </w:pPr>
            <w:r w:rsidRPr="0029123B">
              <w:t>Internal and External statements for CP are drafted by assigned working groups</w:t>
            </w:r>
          </w:p>
        </w:tc>
        <w:tc>
          <w:tcPr>
            <w:tcW w:w="708" w:type="pct"/>
            <w:tcBorders>
              <w:top w:val="single" w:sz="6" w:space="0" w:color="auto"/>
              <w:bottom w:val="single" w:sz="6" w:space="0" w:color="auto"/>
            </w:tcBorders>
            <w:shd w:val="clear" w:color="auto" w:fill="auto"/>
          </w:tcPr>
          <w:p w:rsidR="00DB75C6" w:rsidRPr="0029123B" w:rsidRDefault="00086E2D" w:rsidP="009D3166">
            <w:pPr>
              <w:numPr>
                <w:ilvl w:val="0"/>
                <w:numId w:val="51"/>
              </w:numPr>
              <w:tabs>
                <w:tab w:val="clear" w:pos="720"/>
                <w:tab w:val="num" w:pos="252"/>
              </w:tabs>
              <w:spacing w:after="0"/>
              <w:ind w:hanging="720"/>
              <w:rPr>
                <w:rFonts w:cs="Arial"/>
                <w:color w:val="FF0000"/>
                <w:sz w:val="18"/>
                <w:szCs w:val="18"/>
              </w:rPr>
            </w:pPr>
            <w:r w:rsidRPr="0029123B">
              <w:rPr>
                <w:rFonts w:cs="Arial"/>
                <w:color w:val="FF0000"/>
                <w:sz w:val="18"/>
                <w:szCs w:val="18"/>
              </w:rPr>
              <w:t>XXX</w:t>
            </w:r>
          </w:p>
        </w:tc>
      </w:tr>
      <w:tr w:rsidR="00DB75C6" w:rsidRPr="0029123B" w:rsidTr="00CD6E39">
        <w:tblPrEx>
          <w:tblBorders>
            <w:top w:val="single" w:sz="4" w:space="0" w:color="auto"/>
            <w:bottom w:val="single" w:sz="4" w:space="0" w:color="auto"/>
            <w:insideH w:val="single" w:sz="4" w:space="0" w:color="auto"/>
          </w:tblBorders>
        </w:tblPrEx>
        <w:trPr>
          <w:gridAfter w:val="1"/>
          <w:wAfter w:w="14" w:type="pct"/>
        </w:trPr>
        <w:tc>
          <w:tcPr>
            <w:tcW w:w="660" w:type="pct"/>
            <w:tcBorders>
              <w:top w:val="single" w:sz="6" w:space="0" w:color="auto"/>
              <w:bottom w:val="single" w:sz="6" w:space="0" w:color="auto"/>
            </w:tcBorders>
            <w:shd w:val="clear" w:color="auto" w:fill="E6E6E6"/>
          </w:tcPr>
          <w:p w:rsidR="00DB75C6" w:rsidRPr="0029123B" w:rsidRDefault="00DB75C6" w:rsidP="009D3166">
            <w:pPr>
              <w:spacing w:before="20" w:after="20"/>
              <w:jc w:val="left"/>
              <w:rPr>
                <w:rFonts w:cs="Arial"/>
                <w:sz w:val="18"/>
                <w:szCs w:val="18"/>
              </w:rPr>
            </w:pPr>
            <w:r w:rsidRPr="0029123B">
              <w:rPr>
                <w:rFonts w:cs="Arial"/>
                <w:sz w:val="18"/>
                <w:szCs w:val="18"/>
              </w:rPr>
              <w:t>BREAK</w:t>
            </w:r>
          </w:p>
        </w:tc>
        <w:tc>
          <w:tcPr>
            <w:tcW w:w="660" w:type="pct"/>
            <w:tcBorders>
              <w:top w:val="single" w:sz="6" w:space="0" w:color="auto"/>
              <w:bottom w:val="single" w:sz="6" w:space="0" w:color="auto"/>
            </w:tcBorders>
            <w:shd w:val="clear" w:color="auto" w:fill="E6E6E6"/>
          </w:tcPr>
          <w:p w:rsidR="00DB75C6" w:rsidRPr="0029123B" w:rsidRDefault="00DB75C6" w:rsidP="009D3166">
            <w:pPr>
              <w:spacing w:before="20" w:after="20"/>
              <w:rPr>
                <w:rFonts w:cs="Arial"/>
                <w:sz w:val="18"/>
                <w:szCs w:val="18"/>
              </w:rPr>
            </w:pPr>
            <w:r w:rsidRPr="0029123B">
              <w:rPr>
                <w:rFonts w:cs="Arial"/>
                <w:sz w:val="18"/>
                <w:szCs w:val="18"/>
              </w:rPr>
              <w:t>30 min.</w:t>
            </w:r>
          </w:p>
        </w:tc>
        <w:tc>
          <w:tcPr>
            <w:tcW w:w="1138" w:type="pct"/>
            <w:tcBorders>
              <w:top w:val="single" w:sz="6" w:space="0" w:color="auto"/>
              <w:bottom w:val="single" w:sz="6" w:space="0" w:color="auto"/>
            </w:tcBorders>
            <w:shd w:val="clear" w:color="auto" w:fill="E6E6E6"/>
          </w:tcPr>
          <w:p w:rsidR="00DB75C6" w:rsidRPr="0029123B" w:rsidRDefault="00DB75C6" w:rsidP="009D3166">
            <w:pPr>
              <w:spacing w:before="20" w:after="20"/>
              <w:jc w:val="left"/>
              <w:rPr>
                <w:rFonts w:cs="Arial"/>
                <w:sz w:val="18"/>
                <w:szCs w:val="18"/>
              </w:rPr>
            </w:pPr>
          </w:p>
        </w:tc>
        <w:tc>
          <w:tcPr>
            <w:tcW w:w="2527" w:type="pct"/>
            <w:gridSpan w:val="2"/>
            <w:tcBorders>
              <w:top w:val="single" w:sz="6" w:space="0" w:color="auto"/>
              <w:bottom w:val="single" w:sz="6" w:space="0" w:color="auto"/>
            </w:tcBorders>
            <w:shd w:val="clear" w:color="auto" w:fill="E6E6E6"/>
          </w:tcPr>
          <w:p w:rsidR="00DB75C6" w:rsidRPr="0029123B" w:rsidRDefault="00DB75C6" w:rsidP="009D3166">
            <w:pPr>
              <w:spacing w:before="20" w:after="20"/>
              <w:jc w:val="left"/>
              <w:rPr>
                <w:rFonts w:cs="Arial"/>
                <w:sz w:val="18"/>
                <w:szCs w:val="18"/>
              </w:rPr>
            </w:pPr>
          </w:p>
        </w:tc>
      </w:tr>
      <w:tr w:rsidR="00DB75C6" w:rsidRPr="0029123B" w:rsidTr="00CD6E39">
        <w:tblPrEx>
          <w:tblBorders>
            <w:top w:val="single" w:sz="4" w:space="0" w:color="auto"/>
            <w:bottom w:val="single" w:sz="4" w:space="0" w:color="auto"/>
            <w:insideH w:val="single" w:sz="4" w:space="0" w:color="auto"/>
          </w:tblBorders>
        </w:tblPrEx>
        <w:trPr>
          <w:gridAfter w:val="1"/>
          <w:wAfter w:w="14" w:type="pct"/>
        </w:trPr>
        <w:tc>
          <w:tcPr>
            <w:tcW w:w="660" w:type="pct"/>
            <w:tcBorders>
              <w:top w:val="single" w:sz="6" w:space="0" w:color="auto"/>
            </w:tcBorders>
          </w:tcPr>
          <w:p w:rsidR="00DB75C6" w:rsidRPr="0029123B" w:rsidRDefault="003159C0" w:rsidP="009D3166">
            <w:pPr>
              <w:spacing w:after="0"/>
              <w:jc w:val="left"/>
              <w:rPr>
                <w:rFonts w:cs="Arial"/>
                <w:sz w:val="18"/>
                <w:szCs w:val="18"/>
              </w:rPr>
            </w:pPr>
            <w:r w:rsidRPr="0029123B">
              <w:rPr>
                <w:rFonts w:cs="Arial"/>
                <w:sz w:val="18"/>
                <w:szCs w:val="18"/>
              </w:rPr>
              <w:t>4.1 – 4.2 continued</w:t>
            </w:r>
          </w:p>
        </w:tc>
        <w:tc>
          <w:tcPr>
            <w:tcW w:w="660" w:type="pct"/>
            <w:tcBorders>
              <w:top w:val="single" w:sz="6" w:space="0" w:color="auto"/>
            </w:tcBorders>
          </w:tcPr>
          <w:p w:rsidR="00DB75C6" w:rsidRPr="0029123B" w:rsidRDefault="00DB75C6" w:rsidP="009D3166">
            <w:pPr>
              <w:spacing w:after="0"/>
              <w:jc w:val="left"/>
              <w:rPr>
                <w:rFonts w:cs="Arial"/>
                <w:sz w:val="18"/>
                <w:szCs w:val="18"/>
              </w:rPr>
            </w:pPr>
            <w:r w:rsidRPr="0029123B">
              <w:rPr>
                <w:rFonts w:cs="Arial"/>
                <w:sz w:val="18"/>
                <w:szCs w:val="18"/>
              </w:rPr>
              <w:t>15:30</w:t>
            </w:r>
            <w:r w:rsidR="00BF3D64" w:rsidRPr="0029123B">
              <w:rPr>
                <w:rFonts w:cs="Arial"/>
                <w:sz w:val="18"/>
                <w:szCs w:val="18"/>
              </w:rPr>
              <w:t>-</w:t>
            </w:r>
            <w:r w:rsidRPr="0029123B">
              <w:rPr>
                <w:rFonts w:cs="Arial"/>
                <w:sz w:val="18"/>
                <w:szCs w:val="18"/>
              </w:rPr>
              <w:t>17:00</w:t>
            </w:r>
          </w:p>
        </w:tc>
        <w:tc>
          <w:tcPr>
            <w:tcW w:w="1138" w:type="pct"/>
            <w:tcBorders>
              <w:top w:val="single" w:sz="6" w:space="0" w:color="auto"/>
            </w:tcBorders>
            <w:shd w:val="clear" w:color="auto" w:fill="auto"/>
          </w:tcPr>
          <w:p w:rsidR="00DB75C6" w:rsidRPr="0029123B" w:rsidRDefault="003159C0" w:rsidP="009D3166">
            <w:pPr>
              <w:spacing w:after="0"/>
              <w:jc w:val="left"/>
              <w:rPr>
                <w:rFonts w:cs="Arial"/>
                <w:sz w:val="18"/>
                <w:szCs w:val="18"/>
              </w:rPr>
            </w:pPr>
            <w:r w:rsidRPr="0029123B">
              <w:rPr>
                <w:rFonts w:cs="Arial"/>
                <w:sz w:val="18"/>
                <w:szCs w:val="18"/>
              </w:rPr>
              <w:t>REVIEW and consensus on Coordination Element of the CP</w:t>
            </w:r>
          </w:p>
        </w:tc>
        <w:tc>
          <w:tcPr>
            <w:tcW w:w="1820" w:type="pct"/>
            <w:tcBorders>
              <w:top w:val="single" w:sz="6" w:space="0" w:color="auto"/>
            </w:tcBorders>
            <w:shd w:val="clear" w:color="auto" w:fill="auto"/>
          </w:tcPr>
          <w:p w:rsidR="00DB75C6" w:rsidRPr="00CE1CC7" w:rsidRDefault="006844CF" w:rsidP="00CE1CC7">
            <w:pPr>
              <w:pStyle w:val="Bullet4"/>
            </w:pPr>
            <w:r w:rsidRPr="00CE1CC7">
              <w:t>Internal and External statements for CP are drafted by assigned working groups</w:t>
            </w:r>
          </w:p>
        </w:tc>
        <w:tc>
          <w:tcPr>
            <w:tcW w:w="708" w:type="pct"/>
            <w:tcBorders>
              <w:top w:val="single" w:sz="6" w:space="0" w:color="auto"/>
            </w:tcBorders>
            <w:shd w:val="clear" w:color="auto" w:fill="auto"/>
          </w:tcPr>
          <w:p w:rsidR="00DB75C6" w:rsidRPr="0029123B" w:rsidRDefault="00086E2D" w:rsidP="009D3166">
            <w:pPr>
              <w:numPr>
                <w:ilvl w:val="0"/>
                <w:numId w:val="51"/>
              </w:numPr>
              <w:tabs>
                <w:tab w:val="clear" w:pos="720"/>
                <w:tab w:val="num" w:pos="252"/>
              </w:tabs>
              <w:spacing w:after="0"/>
              <w:ind w:hanging="720"/>
              <w:rPr>
                <w:rFonts w:cs="Arial"/>
                <w:color w:val="FF0000"/>
                <w:sz w:val="18"/>
                <w:szCs w:val="18"/>
              </w:rPr>
            </w:pPr>
            <w:r w:rsidRPr="0029123B">
              <w:rPr>
                <w:rFonts w:cs="Arial"/>
                <w:color w:val="FF0000"/>
                <w:sz w:val="18"/>
                <w:szCs w:val="18"/>
              </w:rPr>
              <w:t>XXX</w:t>
            </w:r>
          </w:p>
        </w:tc>
      </w:tr>
      <w:tr w:rsidR="00DB75C6" w:rsidRPr="0029123B" w:rsidTr="00CD6E39">
        <w:tblPrEx>
          <w:tblBorders>
            <w:top w:val="single" w:sz="4" w:space="0" w:color="auto"/>
            <w:bottom w:val="single" w:sz="4" w:space="0" w:color="auto"/>
            <w:insideH w:val="single" w:sz="4" w:space="0" w:color="auto"/>
          </w:tblBorders>
        </w:tblPrEx>
        <w:tc>
          <w:tcPr>
            <w:tcW w:w="5000" w:type="pct"/>
            <w:gridSpan w:val="6"/>
            <w:tcBorders>
              <w:top w:val="single" w:sz="6" w:space="0" w:color="auto"/>
              <w:bottom w:val="single" w:sz="6" w:space="0" w:color="auto"/>
            </w:tcBorders>
            <w:shd w:val="clear" w:color="auto" w:fill="E6E6E6"/>
          </w:tcPr>
          <w:p w:rsidR="00DB75C6" w:rsidRPr="00732CB6" w:rsidRDefault="00DB75C6" w:rsidP="00C502F8">
            <w:pPr>
              <w:pStyle w:val="ListParagraph"/>
              <w:spacing w:before="20" w:after="20"/>
              <w:ind w:left="0"/>
              <w:rPr>
                <w:rFonts w:cs="Arial"/>
                <w:szCs w:val="18"/>
              </w:rPr>
            </w:pPr>
            <w:r w:rsidRPr="00732CB6">
              <w:rPr>
                <w:rFonts w:cs="Arial"/>
                <w:sz w:val="18"/>
                <w:szCs w:val="18"/>
              </w:rPr>
              <w:br w:type="page"/>
              <w:t>EVENING</w:t>
            </w:r>
            <w:r w:rsidR="00C502F8">
              <w:rPr>
                <w:rFonts w:cs="Arial"/>
                <w:sz w:val="18"/>
                <w:szCs w:val="18"/>
              </w:rPr>
              <w:tab/>
            </w:r>
            <w:r w:rsidR="000A07F6" w:rsidRPr="00732CB6">
              <w:rPr>
                <w:rFonts w:cs="Arial"/>
                <w:sz w:val="18"/>
                <w:szCs w:val="18"/>
              </w:rPr>
              <w:t>Free!</w:t>
            </w:r>
          </w:p>
        </w:tc>
      </w:tr>
      <w:tr w:rsidR="006D4C78" w:rsidRPr="006D4C78" w:rsidTr="006D4C78">
        <w:tblPrEx>
          <w:tblBorders>
            <w:top w:val="none" w:sz="0" w:space="0" w:color="auto"/>
            <w:bottom w:val="none" w:sz="0" w:space="0" w:color="auto"/>
            <w:insideH w:val="none" w:sz="0" w:space="0" w:color="auto"/>
          </w:tblBorders>
        </w:tblPrEx>
        <w:tc>
          <w:tcPr>
            <w:tcW w:w="5000" w:type="pct"/>
            <w:gridSpan w:val="6"/>
            <w:tcBorders>
              <w:top w:val="single" w:sz="6" w:space="0" w:color="auto"/>
              <w:bottom w:val="single" w:sz="6" w:space="0" w:color="auto"/>
            </w:tcBorders>
            <w:shd w:val="clear" w:color="auto" w:fill="DC281E"/>
          </w:tcPr>
          <w:p w:rsidR="00DB75C6" w:rsidRPr="006D4C78" w:rsidRDefault="00DB75C6" w:rsidP="009D3166">
            <w:pPr>
              <w:spacing w:before="60" w:after="0"/>
              <w:jc w:val="center"/>
              <w:rPr>
                <w:rFonts w:ascii="Arial Bold" w:hAnsi="Arial Bold" w:cs="Arial"/>
                <w:b/>
                <w:color w:val="FFFFFF" w:themeColor="background1"/>
              </w:rPr>
            </w:pPr>
            <w:r w:rsidRPr="006D4C78">
              <w:rPr>
                <w:rFonts w:ascii="Arial Bold" w:hAnsi="Arial Bold" w:cs="Arial"/>
                <w:b/>
                <w:color w:val="FFFFFF" w:themeColor="background1"/>
              </w:rPr>
              <w:t xml:space="preserve">DAY FOUR </w:t>
            </w:r>
            <w:r w:rsidR="000A07F6" w:rsidRPr="006D4C78">
              <w:rPr>
                <w:rFonts w:ascii="Arial Bold" w:hAnsi="Arial Bold" w:cs="Arial"/>
                <w:b/>
                <w:color w:val="FFFFFF" w:themeColor="background1"/>
              </w:rPr>
              <w:t>– THURSDAY (DATE)</w:t>
            </w:r>
            <w:r w:rsidR="00463D20" w:rsidRPr="006D4C78">
              <w:rPr>
                <w:rFonts w:ascii="Arial Bold" w:hAnsi="Arial Bold" w:cs="Arial"/>
                <w:b/>
                <w:color w:val="FFFFFF" w:themeColor="background1"/>
              </w:rPr>
              <w:br/>
            </w:r>
            <w:r w:rsidRPr="006D4C78">
              <w:rPr>
                <w:rFonts w:ascii="Arial Bold" w:hAnsi="Arial Bold" w:cs="Arial"/>
                <w:b/>
                <w:color w:val="FFFFFF" w:themeColor="background1"/>
              </w:rPr>
              <w:t>(</w:t>
            </w:r>
            <w:r w:rsidR="00010479" w:rsidRPr="006D4C78">
              <w:rPr>
                <w:rFonts w:ascii="Arial Bold" w:hAnsi="Arial Bold" w:cs="Arial"/>
                <w:b/>
                <w:color w:val="FFFFFF" w:themeColor="background1"/>
              </w:rPr>
              <w:t>Quality, Accountability, and Implementation)</w:t>
            </w:r>
          </w:p>
        </w:tc>
      </w:tr>
      <w:tr w:rsidR="00DB75C6" w:rsidRPr="0029123B" w:rsidTr="00CD6E39">
        <w:tblPrEx>
          <w:tblBorders>
            <w:top w:val="none" w:sz="0" w:space="0" w:color="auto"/>
            <w:bottom w:val="none" w:sz="0" w:space="0" w:color="auto"/>
            <w:insideH w:val="none" w:sz="0" w:space="0" w:color="auto"/>
          </w:tblBorders>
        </w:tblPrEx>
        <w:trPr>
          <w:gridAfter w:val="1"/>
          <w:wAfter w:w="14" w:type="pct"/>
        </w:trPr>
        <w:tc>
          <w:tcPr>
            <w:tcW w:w="660" w:type="pct"/>
            <w:tcBorders>
              <w:top w:val="single" w:sz="6" w:space="0" w:color="auto"/>
              <w:bottom w:val="single" w:sz="6" w:space="0" w:color="auto"/>
            </w:tcBorders>
          </w:tcPr>
          <w:p w:rsidR="00DB75C6" w:rsidRPr="0029123B" w:rsidRDefault="00010479" w:rsidP="009D3166">
            <w:pPr>
              <w:spacing w:after="0"/>
              <w:rPr>
                <w:rFonts w:cs="Arial"/>
                <w:sz w:val="18"/>
                <w:szCs w:val="18"/>
              </w:rPr>
            </w:pPr>
            <w:r w:rsidRPr="0029123B">
              <w:rPr>
                <w:rFonts w:cs="Arial"/>
                <w:sz w:val="18"/>
                <w:szCs w:val="18"/>
              </w:rPr>
              <w:t>5.1 – 5.2</w:t>
            </w:r>
          </w:p>
        </w:tc>
        <w:tc>
          <w:tcPr>
            <w:tcW w:w="660" w:type="pct"/>
            <w:tcBorders>
              <w:top w:val="single" w:sz="6" w:space="0" w:color="auto"/>
              <w:bottom w:val="single" w:sz="6" w:space="0" w:color="auto"/>
            </w:tcBorders>
          </w:tcPr>
          <w:p w:rsidR="00DB75C6" w:rsidRPr="0029123B" w:rsidRDefault="00DB75C6" w:rsidP="009D3166">
            <w:pPr>
              <w:spacing w:after="0"/>
              <w:jc w:val="left"/>
              <w:rPr>
                <w:rFonts w:cs="Arial"/>
                <w:sz w:val="18"/>
                <w:szCs w:val="18"/>
              </w:rPr>
            </w:pPr>
            <w:r w:rsidRPr="0029123B">
              <w:rPr>
                <w:rFonts w:cs="Arial"/>
                <w:sz w:val="18"/>
                <w:szCs w:val="18"/>
              </w:rPr>
              <w:t>08:30</w:t>
            </w:r>
            <w:r w:rsidR="00BF3D64" w:rsidRPr="0029123B">
              <w:rPr>
                <w:rFonts w:cs="Arial"/>
                <w:sz w:val="18"/>
                <w:szCs w:val="18"/>
              </w:rPr>
              <w:t>-</w:t>
            </w:r>
            <w:r w:rsidRPr="0029123B">
              <w:rPr>
                <w:rFonts w:cs="Arial"/>
                <w:sz w:val="18"/>
                <w:szCs w:val="18"/>
              </w:rPr>
              <w:t>10:00</w:t>
            </w:r>
          </w:p>
        </w:tc>
        <w:tc>
          <w:tcPr>
            <w:tcW w:w="1138" w:type="pct"/>
            <w:tcBorders>
              <w:top w:val="single" w:sz="6" w:space="0" w:color="auto"/>
              <w:bottom w:val="single" w:sz="6" w:space="0" w:color="auto"/>
            </w:tcBorders>
            <w:shd w:val="clear" w:color="auto" w:fill="auto"/>
          </w:tcPr>
          <w:p w:rsidR="00DB75C6" w:rsidRPr="0029123B" w:rsidRDefault="00010479" w:rsidP="009D3166">
            <w:pPr>
              <w:spacing w:after="0"/>
              <w:jc w:val="left"/>
              <w:rPr>
                <w:rFonts w:cs="Arial"/>
                <w:sz w:val="18"/>
                <w:szCs w:val="18"/>
              </w:rPr>
            </w:pPr>
            <w:r w:rsidRPr="0029123B">
              <w:rPr>
                <w:rFonts w:cs="Arial"/>
                <w:sz w:val="18"/>
                <w:szCs w:val="18"/>
              </w:rPr>
              <w:t xml:space="preserve">Drafting and Review of Quality and Principles Statement </w:t>
            </w:r>
          </w:p>
        </w:tc>
        <w:tc>
          <w:tcPr>
            <w:tcW w:w="1820" w:type="pct"/>
            <w:tcBorders>
              <w:top w:val="single" w:sz="6" w:space="0" w:color="auto"/>
              <w:bottom w:val="single" w:sz="6" w:space="0" w:color="auto"/>
            </w:tcBorders>
            <w:shd w:val="clear" w:color="auto" w:fill="auto"/>
          </w:tcPr>
          <w:p w:rsidR="006844CF" w:rsidRPr="00CE1CC7" w:rsidRDefault="006844CF" w:rsidP="00CE1CC7">
            <w:pPr>
              <w:pStyle w:val="Bullet4"/>
            </w:pPr>
            <w:r w:rsidRPr="00CE1CC7">
              <w:t xml:space="preserve">Review of Sphere guidance </w:t>
            </w:r>
          </w:p>
          <w:p w:rsidR="00DB75C6" w:rsidRPr="00CE1CC7" w:rsidRDefault="006844CF" w:rsidP="00CE1CC7">
            <w:pPr>
              <w:pStyle w:val="Bullet4"/>
            </w:pPr>
            <w:r w:rsidRPr="00CE1CC7">
              <w:t>Quality statements for CP are drafted by assigned working groups</w:t>
            </w:r>
          </w:p>
        </w:tc>
        <w:tc>
          <w:tcPr>
            <w:tcW w:w="708" w:type="pct"/>
            <w:tcBorders>
              <w:top w:val="single" w:sz="6" w:space="0" w:color="auto"/>
              <w:bottom w:val="single" w:sz="6" w:space="0" w:color="auto"/>
            </w:tcBorders>
            <w:shd w:val="clear" w:color="auto" w:fill="auto"/>
          </w:tcPr>
          <w:p w:rsidR="00086E2D" w:rsidRPr="0029123B" w:rsidRDefault="00086E2D" w:rsidP="009D3166">
            <w:pPr>
              <w:numPr>
                <w:ilvl w:val="0"/>
                <w:numId w:val="51"/>
              </w:numPr>
              <w:tabs>
                <w:tab w:val="clear" w:pos="720"/>
                <w:tab w:val="num" w:pos="252"/>
              </w:tabs>
              <w:spacing w:after="0"/>
              <w:ind w:hanging="720"/>
              <w:rPr>
                <w:rFonts w:cs="Arial"/>
                <w:color w:val="FF0000"/>
                <w:sz w:val="18"/>
                <w:szCs w:val="18"/>
              </w:rPr>
            </w:pPr>
            <w:r w:rsidRPr="0029123B">
              <w:rPr>
                <w:rFonts w:cs="Arial"/>
                <w:color w:val="FF0000"/>
                <w:sz w:val="18"/>
                <w:szCs w:val="18"/>
              </w:rPr>
              <w:t>XXX</w:t>
            </w:r>
          </w:p>
          <w:p w:rsidR="00DB75C6" w:rsidRPr="0029123B" w:rsidRDefault="00DB75C6" w:rsidP="009D3166">
            <w:pPr>
              <w:pStyle w:val="ListParagraph"/>
              <w:spacing w:after="0"/>
              <w:ind w:left="243"/>
              <w:contextualSpacing w:val="0"/>
              <w:rPr>
                <w:rFonts w:cs="Arial"/>
                <w:sz w:val="18"/>
                <w:szCs w:val="18"/>
              </w:rPr>
            </w:pPr>
          </w:p>
        </w:tc>
      </w:tr>
      <w:tr w:rsidR="00DB75C6" w:rsidRPr="0029123B" w:rsidTr="00CD6E39">
        <w:tblPrEx>
          <w:tblBorders>
            <w:top w:val="none" w:sz="0" w:space="0" w:color="auto"/>
            <w:bottom w:val="none" w:sz="0" w:space="0" w:color="auto"/>
            <w:insideH w:val="none" w:sz="0" w:space="0" w:color="auto"/>
          </w:tblBorders>
        </w:tblPrEx>
        <w:trPr>
          <w:gridAfter w:val="1"/>
          <w:wAfter w:w="14" w:type="pct"/>
        </w:trPr>
        <w:tc>
          <w:tcPr>
            <w:tcW w:w="660" w:type="pct"/>
            <w:tcBorders>
              <w:top w:val="single" w:sz="6" w:space="0" w:color="auto"/>
              <w:bottom w:val="single" w:sz="6" w:space="0" w:color="auto"/>
            </w:tcBorders>
            <w:shd w:val="clear" w:color="auto" w:fill="E6E6E6"/>
          </w:tcPr>
          <w:p w:rsidR="00DB75C6" w:rsidRPr="0029123B" w:rsidRDefault="00DB75C6" w:rsidP="009D3166">
            <w:pPr>
              <w:spacing w:before="20" w:after="20"/>
              <w:rPr>
                <w:rFonts w:cs="Arial"/>
                <w:sz w:val="18"/>
                <w:szCs w:val="18"/>
              </w:rPr>
            </w:pPr>
            <w:r w:rsidRPr="0029123B">
              <w:rPr>
                <w:rFonts w:cs="Arial"/>
                <w:sz w:val="18"/>
                <w:szCs w:val="18"/>
              </w:rPr>
              <w:t>BREAK</w:t>
            </w:r>
          </w:p>
        </w:tc>
        <w:tc>
          <w:tcPr>
            <w:tcW w:w="660" w:type="pct"/>
            <w:tcBorders>
              <w:top w:val="single" w:sz="6" w:space="0" w:color="auto"/>
              <w:bottom w:val="single" w:sz="6" w:space="0" w:color="auto"/>
            </w:tcBorders>
            <w:shd w:val="clear" w:color="auto" w:fill="E6E6E6"/>
          </w:tcPr>
          <w:p w:rsidR="00DB75C6" w:rsidRPr="0029123B" w:rsidRDefault="00DB75C6" w:rsidP="009D3166">
            <w:pPr>
              <w:spacing w:before="20" w:after="20"/>
              <w:rPr>
                <w:rFonts w:cs="Arial"/>
                <w:sz w:val="18"/>
                <w:szCs w:val="18"/>
              </w:rPr>
            </w:pPr>
            <w:r w:rsidRPr="0029123B">
              <w:rPr>
                <w:rFonts w:cs="Arial"/>
                <w:sz w:val="18"/>
                <w:szCs w:val="18"/>
              </w:rPr>
              <w:t>30 min.</w:t>
            </w:r>
          </w:p>
        </w:tc>
        <w:tc>
          <w:tcPr>
            <w:tcW w:w="1138" w:type="pct"/>
            <w:tcBorders>
              <w:top w:val="single" w:sz="6" w:space="0" w:color="auto"/>
              <w:bottom w:val="single" w:sz="6" w:space="0" w:color="auto"/>
            </w:tcBorders>
            <w:shd w:val="clear" w:color="auto" w:fill="E6E6E6"/>
          </w:tcPr>
          <w:p w:rsidR="00DB75C6" w:rsidRPr="0029123B" w:rsidRDefault="00DB75C6" w:rsidP="009D3166">
            <w:pPr>
              <w:spacing w:before="20" w:after="20"/>
              <w:jc w:val="left"/>
              <w:rPr>
                <w:rFonts w:cs="Arial"/>
                <w:sz w:val="18"/>
                <w:szCs w:val="18"/>
              </w:rPr>
            </w:pPr>
          </w:p>
        </w:tc>
        <w:tc>
          <w:tcPr>
            <w:tcW w:w="2527" w:type="pct"/>
            <w:gridSpan w:val="2"/>
            <w:tcBorders>
              <w:top w:val="single" w:sz="6" w:space="0" w:color="auto"/>
              <w:bottom w:val="single" w:sz="6" w:space="0" w:color="auto"/>
            </w:tcBorders>
            <w:shd w:val="clear" w:color="auto" w:fill="E6E6E6"/>
          </w:tcPr>
          <w:p w:rsidR="00DB75C6" w:rsidRPr="0029123B" w:rsidRDefault="00DB75C6" w:rsidP="009D3166">
            <w:pPr>
              <w:spacing w:before="20" w:after="20"/>
              <w:jc w:val="left"/>
              <w:rPr>
                <w:rFonts w:cs="Arial"/>
                <w:sz w:val="18"/>
                <w:szCs w:val="18"/>
              </w:rPr>
            </w:pPr>
          </w:p>
        </w:tc>
      </w:tr>
      <w:tr w:rsidR="00DB75C6" w:rsidRPr="0029123B" w:rsidTr="00CD6E39">
        <w:tblPrEx>
          <w:tblBorders>
            <w:top w:val="none" w:sz="0" w:space="0" w:color="auto"/>
            <w:bottom w:val="none" w:sz="0" w:space="0" w:color="auto"/>
            <w:insideH w:val="none" w:sz="0" w:space="0" w:color="auto"/>
          </w:tblBorders>
        </w:tblPrEx>
        <w:trPr>
          <w:gridAfter w:val="1"/>
          <w:wAfter w:w="14" w:type="pct"/>
        </w:trPr>
        <w:tc>
          <w:tcPr>
            <w:tcW w:w="660" w:type="pct"/>
            <w:tcBorders>
              <w:top w:val="single" w:sz="6" w:space="0" w:color="auto"/>
              <w:bottom w:val="single" w:sz="6" w:space="0" w:color="auto"/>
            </w:tcBorders>
          </w:tcPr>
          <w:p w:rsidR="00DB75C6" w:rsidRPr="0029123B" w:rsidRDefault="00010479" w:rsidP="009D3166">
            <w:pPr>
              <w:spacing w:after="0"/>
              <w:rPr>
                <w:rFonts w:cs="Arial"/>
                <w:sz w:val="18"/>
                <w:szCs w:val="18"/>
              </w:rPr>
            </w:pPr>
            <w:r w:rsidRPr="0029123B">
              <w:rPr>
                <w:rFonts w:cs="Arial"/>
                <w:sz w:val="18"/>
                <w:szCs w:val="18"/>
              </w:rPr>
              <w:t>5.1 – 5.2</w:t>
            </w:r>
          </w:p>
        </w:tc>
        <w:tc>
          <w:tcPr>
            <w:tcW w:w="660" w:type="pct"/>
            <w:tcBorders>
              <w:top w:val="single" w:sz="6" w:space="0" w:color="auto"/>
              <w:bottom w:val="single" w:sz="6" w:space="0" w:color="auto"/>
            </w:tcBorders>
          </w:tcPr>
          <w:p w:rsidR="00DB75C6" w:rsidRPr="0029123B" w:rsidRDefault="00DB75C6" w:rsidP="009D3166">
            <w:pPr>
              <w:spacing w:after="0"/>
              <w:jc w:val="left"/>
              <w:rPr>
                <w:rFonts w:cs="Arial"/>
                <w:sz w:val="18"/>
                <w:szCs w:val="18"/>
              </w:rPr>
            </w:pPr>
            <w:r w:rsidRPr="0029123B">
              <w:rPr>
                <w:rFonts w:cs="Arial"/>
                <w:sz w:val="18"/>
                <w:szCs w:val="18"/>
              </w:rPr>
              <w:t>10:30</w:t>
            </w:r>
            <w:r w:rsidR="00BF3D64" w:rsidRPr="0029123B">
              <w:rPr>
                <w:rFonts w:cs="Arial"/>
                <w:sz w:val="18"/>
                <w:szCs w:val="18"/>
              </w:rPr>
              <w:t>-</w:t>
            </w:r>
            <w:r w:rsidRPr="0029123B">
              <w:rPr>
                <w:rFonts w:cs="Arial"/>
                <w:sz w:val="18"/>
                <w:szCs w:val="18"/>
              </w:rPr>
              <w:t>12:00</w:t>
            </w:r>
          </w:p>
        </w:tc>
        <w:tc>
          <w:tcPr>
            <w:tcW w:w="1138" w:type="pct"/>
            <w:tcBorders>
              <w:top w:val="single" w:sz="6" w:space="0" w:color="auto"/>
              <w:bottom w:val="single" w:sz="6" w:space="0" w:color="auto"/>
            </w:tcBorders>
            <w:shd w:val="clear" w:color="auto" w:fill="auto"/>
          </w:tcPr>
          <w:p w:rsidR="00DB75C6" w:rsidRPr="0029123B" w:rsidRDefault="00010479" w:rsidP="009D3166">
            <w:pPr>
              <w:spacing w:after="0"/>
              <w:jc w:val="left"/>
              <w:rPr>
                <w:rFonts w:cs="Arial"/>
                <w:sz w:val="18"/>
                <w:szCs w:val="18"/>
              </w:rPr>
            </w:pPr>
            <w:r w:rsidRPr="0029123B">
              <w:rPr>
                <w:rFonts w:cs="Arial"/>
                <w:sz w:val="18"/>
                <w:szCs w:val="18"/>
              </w:rPr>
              <w:t>Review of Draft Outputs With a “Quality Lens:</w:t>
            </w:r>
          </w:p>
        </w:tc>
        <w:tc>
          <w:tcPr>
            <w:tcW w:w="1820" w:type="pct"/>
            <w:tcBorders>
              <w:top w:val="single" w:sz="6" w:space="0" w:color="auto"/>
              <w:bottom w:val="single" w:sz="6" w:space="0" w:color="auto"/>
            </w:tcBorders>
            <w:shd w:val="clear" w:color="auto" w:fill="auto"/>
          </w:tcPr>
          <w:p w:rsidR="00DB75C6" w:rsidRPr="00CE1CC7" w:rsidRDefault="006844CF" w:rsidP="00CE1CC7">
            <w:pPr>
              <w:pStyle w:val="Bullet4"/>
            </w:pPr>
            <w:r w:rsidRPr="00CE1CC7">
              <w:t>Working groups revisit previously drafted sections of response plans an incorporate Quality &amp; Principle points where needed</w:t>
            </w:r>
          </w:p>
        </w:tc>
        <w:tc>
          <w:tcPr>
            <w:tcW w:w="708" w:type="pct"/>
            <w:tcBorders>
              <w:top w:val="single" w:sz="6" w:space="0" w:color="auto"/>
              <w:bottom w:val="single" w:sz="6" w:space="0" w:color="auto"/>
            </w:tcBorders>
            <w:shd w:val="clear" w:color="auto" w:fill="auto"/>
          </w:tcPr>
          <w:p w:rsidR="006844CF" w:rsidRPr="0029123B" w:rsidRDefault="006844CF" w:rsidP="009D3166">
            <w:pPr>
              <w:numPr>
                <w:ilvl w:val="0"/>
                <w:numId w:val="51"/>
              </w:numPr>
              <w:tabs>
                <w:tab w:val="clear" w:pos="720"/>
                <w:tab w:val="num" w:pos="252"/>
              </w:tabs>
              <w:spacing w:after="0"/>
              <w:ind w:hanging="720"/>
              <w:rPr>
                <w:rFonts w:cs="Arial"/>
                <w:color w:val="FF0000"/>
                <w:sz w:val="18"/>
                <w:szCs w:val="18"/>
              </w:rPr>
            </w:pPr>
            <w:r w:rsidRPr="0029123B">
              <w:rPr>
                <w:rFonts w:cs="Arial"/>
                <w:color w:val="FF0000"/>
                <w:sz w:val="18"/>
                <w:szCs w:val="18"/>
              </w:rPr>
              <w:t>XXX</w:t>
            </w:r>
          </w:p>
          <w:p w:rsidR="00DB75C6" w:rsidRPr="0029123B" w:rsidRDefault="00DB75C6" w:rsidP="009D3166">
            <w:pPr>
              <w:pStyle w:val="ListParagraph"/>
              <w:spacing w:after="0"/>
              <w:ind w:left="243"/>
              <w:contextualSpacing w:val="0"/>
              <w:rPr>
                <w:rFonts w:cs="Arial"/>
                <w:sz w:val="18"/>
                <w:szCs w:val="18"/>
              </w:rPr>
            </w:pPr>
          </w:p>
        </w:tc>
      </w:tr>
      <w:tr w:rsidR="00DB75C6" w:rsidRPr="0029123B" w:rsidTr="00CD6E39">
        <w:tblPrEx>
          <w:tblBorders>
            <w:top w:val="none" w:sz="0" w:space="0" w:color="auto"/>
            <w:bottom w:val="none" w:sz="0" w:space="0" w:color="auto"/>
            <w:insideH w:val="none" w:sz="0" w:space="0" w:color="auto"/>
          </w:tblBorders>
        </w:tblPrEx>
        <w:trPr>
          <w:gridAfter w:val="1"/>
          <w:wAfter w:w="14" w:type="pct"/>
        </w:trPr>
        <w:tc>
          <w:tcPr>
            <w:tcW w:w="660" w:type="pct"/>
            <w:tcBorders>
              <w:top w:val="single" w:sz="6" w:space="0" w:color="auto"/>
              <w:bottom w:val="single" w:sz="6" w:space="0" w:color="auto"/>
            </w:tcBorders>
            <w:shd w:val="clear" w:color="auto" w:fill="E6E6E6"/>
          </w:tcPr>
          <w:p w:rsidR="00DB75C6" w:rsidRPr="0029123B" w:rsidRDefault="00DB75C6" w:rsidP="009D3166">
            <w:pPr>
              <w:spacing w:before="20" w:after="20"/>
              <w:rPr>
                <w:rFonts w:cs="Arial"/>
                <w:sz w:val="18"/>
                <w:szCs w:val="18"/>
              </w:rPr>
            </w:pPr>
            <w:r w:rsidRPr="0029123B">
              <w:rPr>
                <w:rFonts w:cs="Arial"/>
                <w:sz w:val="18"/>
                <w:szCs w:val="18"/>
              </w:rPr>
              <w:t>LUNCH</w:t>
            </w:r>
          </w:p>
        </w:tc>
        <w:tc>
          <w:tcPr>
            <w:tcW w:w="660" w:type="pct"/>
            <w:tcBorders>
              <w:top w:val="single" w:sz="6" w:space="0" w:color="auto"/>
              <w:bottom w:val="single" w:sz="6" w:space="0" w:color="auto"/>
            </w:tcBorders>
            <w:shd w:val="clear" w:color="auto" w:fill="E6E6E6"/>
          </w:tcPr>
          <w:p w:rsidR="00DB75C6" w:rsidRPr="0029123B" w:rsidRDefault="00DB75C6" w:rsidP="009D3166">
            <w:pPr>
              <w:spacing w:before="20" w:after="20"/>
              <w:rPr>
                <w:rFonts w:cs="Arial"/>
                <w:sz w:val="18"/>
                <w:szCs w:val="18"/>
              </w:rPr>
            </w:pPr>
            <w:r w:rsidRPr="0029123B">
              <w:rPr>
                <w:rFonts w:cs="Arial"/>
                <w:sz w:val="18"/>
                <w:szCs w:val="18"/>
              </w:rPr>
              <w:t>90 min.</w:t>
            </w:r>
          </w:p>
        </w:tc>
        <w:tc>
          <w:tcPr>
            <w:tcW w:w="1138" w:type="pct"/>
            <w:tcBorders>
              <w:top w:val="single" w:sz="6" w:space="0" w:color="auto"/>
              <w:bottom w:val="single" w:sz="6" w:space="0" w:color="auto"/>
            </w:tcBorders>
            <w:shd w:val="clear" w:color="auto" w:fill="E6E6E6"/>
          </w:tcPr>
          <w:p w:rsidR="00DB75C6" w:rsidRPr="0029123B" w:rsidRDefault="00DB75C6" w:rsidP="009D3166">
            <w:pPr>
              <w:spacing w:before="20" w:after="20"/>
              <w:jc w:val="left"/>
              <w:rPr>
                <w:rFonts w:cs="Arial"/>
                <w:sz w:val="18"/>
                <w:szCs w:val="18"/>
                <w:lang w:val="fr-FR"/>
              </w:rPr>
            </w:pPr>
          </w:p>
        </w:tc>
        <w:tc>
          <w:tcPr>
            <w:tcW w:w="2527" w:type="pct"/>
            <w:gridSpan w:val="2"/>
            <w:tcBorders>
              <w:top w:val="single" w:sz="6" w:space="0" w:color="auto"/>
              <w:bottom w:val="single" w:sz="6" w:space="0" w:color="auto"/>
            </w:tcBorders>
            <w:shd w:val="clear" w:color="auto" w:fill="E6E6E6"/>
          </w:tcPr>
          <w:p w:rsidR="00DB75C6" w:rsidRPr="0029123B" w:rsidRDefault="00DB75C6" w:rsidP="009D3166">
            <w:pPr>
              <w:spacing w:before="20" w:after="20"/>
              <w:jc w:val="left"/>
              <w:rPr>
                <w:rFonts w:cs="Arial"/>
                <w:sz w:val="18"/>
                <w:szCs w:val="18"/>
                <w:lang w:val="fr-FR"/>
              </w:rPr>
            </w:pPr>
          </w:p>
        </w:tc>
      </w:tr>
      <w:tr w:rsidR="00DB75C6" w:rsidRPr="0029123B" w:rsidTr="00CD6E39">
        <w:tblPrEx>
          <w:tblBorders>
            <w:top w:val="none" w:sz="0" w:space="0" w:color="auto"/>
            <w:bottom w:val="none" w:sz="0" w:space="0" w:color="auto"/>
            <w:insideH w:val="none" w:sz="0" w:space="0" w:color="auto"/>
          </w:tblBorders>
        </w:tblPrEx>
        <w:trPr>
          <w:gridAfter w:val="1"/>
          <w:wAfter w:w="14" w:type="pct"/>
        </w:trPr>
        <w:tc>
          <w:tcPr>
            <w:tcW w:w="660" w:type="pct"/>
            <w:tcBorders>
              <w:top w:val="single" w:sz="6" w:space="0" w:color="auto"/>
              <w:bottom w:val="single" w:sz="6" w:space="0" w:color="auto"/>
            </w:tcBorders>
          </w:tcPr>
          <w:p w:rsidR="00DB75C6" w:rsidRPr="0029123B" w:rsidRDefault="009953F5" w:rsidP="009D3166">
            <w:pPr>
              <w:spacing w:after="0"/>
              <w:rPr>
                <w:rFonts w:cs="Arial"/>
                <w:sz w:val="18"/>
                <w:szCs w:val="18"/>
              </w:rPr>
            </w:pPr>
            <w:r w:rsidRPr="0029123B">
              <w:rPr>
                <w:rFonts w:cs="Arial"/>
                <w:sz w:val="18"/>
                <w:szCs w:val="18"/>
              </w:rPr>
              <w:t>6.1 – 6.2</w:t>
            </w:r>
          </w:p>
        </w:tc>
        <w:tc>
          <w:tcPr>
            <w:tcW w:w="660" w:type="pct"/>
            <w:tcBorders>
              <w:top w:val="single" w:sz="6" w:space="0" w:color="auto"/>
              <w:bottom w:val="single" w:sz="6" w:space="0" w:color="auto"/>
            </w:tcBorders>
          </w:tcPr>
          <w:p w:rsidR="00DB75C6" w:rsidRPr="0029123B" w:rsidRDefault="00DB75C6" w:rsidP="009D3166">
            <w:pPr>
              <w:spacing w:after="0"/>
              <w:jc w:val="left"/>
              <w:rPr>
                <w:rFonts w:cs="Arial"/>
                <w:sz w:val="18"/>
                <w:szCs w:val="18"/>
              </w:rPr>
            </w:pPr>
            <w:r w:rsidRPr="0029123B">
              <w:rPr>
                <w:rFonts w:cs="Arial"/>
                <w:sz w:val="18"/>
                <w:szCs w:val="18"/>
              </w:rPr>
              <w:t>13:30</w:t>
            </w:r>
            <w:r w:rsidR="00BF3D64" w:rsidRPr="0029123B">
              <w:rPr>
                <w:rFonts w:cs="Arial"/>
                <w:sz w:val="18"/>
                <w:szCs w:val="18"/>
              </w:rPr>
              <w:t>-</w:t>
            </w:r>
            <w:r w:rsidRPr="0029123B">
              <w:rPr>
                <w:rFonts w:cs="Arial"/>
                <w:sz w:val="18"/>
                <w:szCs w:val="18"/>
              </w:rPr>
              <w:t>15:00</w:t>
            </w:r>
          </w:p>
        </w:tc>
        <w:tc>
          <w:tcPr>
            <w:tcW w:w="1138" w:type="pct"/>
            <w:tcBorders>
              <w:top w:val="single" w:sz="6" w:space="0" w:color="auto"/>
              <w:bottom w:val="single" w:sz="6" w:space="0" w:color="auto"/>
            </w:tcBorders>
            <w:shd w:val="clear" w:color="auto" w:fill="auto"/>
          </w:tcPr>
          <w:p w:rsidR="00DB75C6" w:rsidRPr="0029123B" w:rsidRDefault="009953F5" w:rsidP="009D3166">
            <w:pPr>
              <w:spacing w:after="0"/>
              <w:jc w:val="left"/>
              <w:rPr>
                <w:rFonts w:cs="Arial"/>
                <w:sz w:val="18"/>
                <w:szCs w:val="18"/>
              </w:rPr>
            </w:pPr>
            <w:r w:rsidRPr="0029123B">
              <w:rPr>
                <w:rFonts w:cs="Arial"/>
                <w:sz w:val="18"/>
                <w:szCs w:val="18"/>
              </w:rPr>
              <w:t>Identifying Gaps and Preparedness Actions</w:t>
            </w:r>
          </w:p>
        </w:tc>
        <w:tc>
          <w:tcPr>
            <w:tcW w:w="1820" w:type="pct"/>
            <w:tcBorders>
              <w:top w:val="single" w:sz="6" w:space="0" w:color="auto"/>
              <w:bottom w:val="single" w:sz="6" w:space="0" w:color="auto"/>
            </w:tcBorders>
            <w:shd w:val="clear" w:color="auto" w:fill="auto"/>
          </w:tcPr>
          <w:p w:rsidR="00DB75C6" w:rsidRPr="00CE1CC7" w:rsidRDefault="006844CF" w:rsidP="00CE1CC7">
            <w:pPr>
              <w:pStyle w:val="Bullet4"/>
            </w:pPr>
            <w:r w:rsidRPr="00CE1CC7">
              <w:t>GAP ID matrix is introduced</w:t>
            </w:r>
          </w:p>
          <w:p w:rsidR="006844CF" w:rsidRPr="00CE1CC7" w:rsidRDefault="006844CF" w:rsidP="00CE1CC7">
            <w:pPr>
              <w:pStyle w:val="Bullet4"/>
            </w:pPr>
            <w:r w:rsidRPr="00CE1CC7">
              <w:t>Working groups identify potential gaps in response and identify actions to better prepare.</w:t>
            </w:r>
          </w:p>
        </w:tc>
        <w:tc>
          <w:tcPr>
            <w:tcW w:w="708" w:type="pct"/>
            <w:tcBorders>
              <w:top w:val="single" w:sz="6" w:space="0" w:color="auto"/>
              <w:bottom w:val="single" w:sz="6" w:space="0" w:color="auto"/>
            </w:tcBorders>
            <w:shd w:val="clear" w:color="auto" w:fill="auto"/>
          </w:tcPr>
          <w:p w:rsidR="00086E2D" w:rsidRPr="0029123B" w:rsidRDefault="00086E2D" w:rsidP="009D3166">
            <w:pPr>
              <w:numPr>
                <w:ilvl w:val="0"/>
                <w:numId w:val="51"/>
              </w:numPr>
              <w:tabs>
                <w:tab w:val="clear" w:pos="720"/>
                <w:tab w:val="num" w:pos="252"/>
              </w:tabs>
              <w:spacing w:after="0"/>
              <w:ind w:hanging="720"/>
              <w:rPr>
                <w:rFonts w:cs="Arial"/>
                <w:color w:val="FF0000"/>
                <w:sz w:val="18"/>
                <w:szCs w:val="18"/>
              </w:rPr>
            </w:pPr>
            <w:r w:rsidRPr="0029123B">
              <w:rPr>
                <w:rFonts w:cs="Arial"/>
                <w:color w:val="FF0000"/>
                <w:sz w:val="18"/>
                <w:szCs w:val="18"/>
              </w:rPr>
              <w:t>XXX</w:t>
            </w:r>
          </w:p>
          <w:p w:rsidR="00DB75C6" w:rsidRPr="0029123B" w:rsidRDefault="00DB75C6" w:rsidP="009D3166">
            <w:pPr>
              <w:pStyle w:val="ListParagraph"/>
              <w:spacing w:after="0"/>
              <w:ind w:left="243"/>
              <w:contextualSpacing w:val="0"/>
              <w:rPr>
                <w:rFonts w:cs="Arial"/>
                <w:sz w:val="18"/>
                <w:szCs w:val="18"/>
              </w:rPr>
            </w:pPr>
          </w:p>
        </w:tc>
      </w:tr>
      <w:tr w:rsidR="00DB75C6" w:rsidRPr="0029123B" w:rsidTr="00CD6E39">
        <w:tblPrEx>
          <w:tblBorders>
            <w:top w:val="none" w:sz="0" w:space="0" w:color="auto"/>
            <w:bottom w:val="none" w:sz="0" w:space="0" w:color="auto"/>
            <w:insideH w:val="none" w:sz="0" w:space="0" w:color="auto"/>
          </w:tblBorders>
        </w:tblPrEx>
        <w:trPr>
          <w:gridAfter w:val="1"/>
          <w:wAfter w:w="14" w:type="pct"/>
        </w:trPr>
        <w:tc>
          <w:tcPr>
            <w:tcW w:w="660" w:type="pct"/>
            <w:tcBorders>
              <w:top w:val="single" w:sz="6" w:space="0" w:color="auto"/>
              <w:bottom w:val="single" w:sz="6" w:space="0" w:color="auto"/>
            </w:tcBorders>
            <w:shd w:val="clear" w:color="auto" w:fill="E6E6E6"/>
          </w:tcPr>
          <w:p w:rsidR="00DB75C6" w:rsidRPr="0029123B" w:rsidRDefault="00DB75C6" w:rsidP="009D3166">
            <w:pPr>
              <w:spacing w:before="20" w:after="20"/>
              <w:rPr>
                <w:rFonts w:cs="Arial"/>
                <w:sz w:val="18"/>
                <w:szCs w:val="18"/>
              </w:rPr>
            </w:pPr>
            <w:r w:rsidRPr="0029123B">
              <w:rPr>
                <w:rFonts w:cs="Arial"/>
                <w:sz w:val="18"/>
                <w:szCs w:val="18"/>
              </w:rPr>
              <w:t>BREAK</w:t>
            </w:r>
          </w:p>
        </w:tc>
        <w:tc>
          <w:tcPr>
            <w:tcW w:w="660" w:type="pct"/>
            <w:tcBorders>
              <w:top w:val="single" w:sz="6" w:space="0" w:color="auto"/>
              <w:bottom w:val="single" w:sz="6" w:space="0" w:color="auto"/>
            </w:tcBorders>
            <w:shd w:val="clear" w:color="auto" w:fill="E6E6E6"/>
          </w:tcPr>
          <w:p w:rsidR="00DB75C6" w:rsidRPr="0029123B" w:rsidRDefault="00DB75C6" w:rsidP="009D3166">
            <w:pPr>
              <w:spacing w:before="20" w:after="20"/>
              <w:rPr>
                <w:rFonts w:cs="Arial"/>
                <w:sz w:val="18"/>
                <w:szCs w:val="18"/>
              </w:rPr>
            </w:pPr>
            <w:r w:rsidRPr="0029123B">
              <w:rPr>
                <w:rFonts w:cs="Arial"/>
                <w:sz w:val="18"/>
                <w:szCs w:val="18"/>
              </w:rPr>
              <w:t>30 min.</w:t>
            </w:r>
          </w:p>
        </w:tc>
        <w:tc>
          <w:tcPr>
            <w:tcW w:w="1138" w:type="pct"/>
            <w:tcBorders>
              <w:top w:val="single" w:sz="6" w:space="0" w:color="auto"/>
              <w:bottom w:val="single" w:sz="6" w:space="0" w:color="auto"/>
            </w:tcBorders>
            <w:shd w:val="clear" w:color="auto" w:fill="E6E6E6"/>
          </w:tcPr>
          <w:p w:rsidR="00DB75C6" w:rsidRPr="0029123B" w:rsidRDefault="00DB75C6" w:rsidP="009D3166">
            <w:pPr>
              <w:spacing w:before="20" w:after="20"/>
              <w:jc w:val="left"/>
              <w:rPr>
                <w:rFonts w:cs="Arial"/>
                <w:sz w:val="18"/>
                <w:szCs w:val="18"/>
              </w:rPr>
            </w:pPr>
          </w:p>
        </w:tc>
        <w:tc>
          <w:tcPr>
            <w:tcW w:w="2527" w:type="pct"/>
            <w:gridSpan w:val="2"/>
            <w:tcBorders>
              <w:top w:val="single" w:sz="6" w:space="0" w:color="auto"/>
              <w:bottom w:val="single" w:sz="6" w:space="0" w:color="auto"/>
            </w:tcBorders>
            <w:shd w:val="clear" w:color="auto" w:fill="E6E6E6"/>
          </w:tcPr>
          <w:p w:rsidR="00DB75C6" w:rsidRPr="0029123B" w:rsidRDefault="00DB75C6" w:rsidP="009D3166">
            <w:pPr>
              <w:spacing w:before="20" w:after="20"/>
              <w:jc w:val="left"/>
              <w:rPr>
                <w:rFonts w:cs="Arial"/>
                <w:sz w:val="18"/>
                <w:szCs w:val="18"/>
              </w:rPr>
            </w:pPr>
          </w:p>
        </w:tc>
      </w:tr>
      <w:tr w:rsidR="00DB75C6" w:rsidRPr="009244E7" w:rsidTr="00B33D0E">
        <w:tblPrEx>
          <w:tblBorders>
            <w:top w:val="none" w:sz="0" w:space="0" w:color="auto"/>
            <w:bottom w:val="none" w:sz="0" w:space="0" w:color="auto"/>
            <w:insideH w:val="none" w:sz="0" w:space="0" w:color="auto"/>
          </w:tblBorders>
        </w:tblPrEx>
        <w:trPr>
          <w:gridAfter w:val="1"/>
          <w:wAfter w:w="14" w:type="pct"/>
        </w:trPr>
        <w:tc>
          <w:tcPr>
            <w:tcW w:w="660" w:type="pct"/>
            <w:tcBorders>
              <w:top w:val="single" w:sz="6" w:space="0" w:color="auto"/>
              <w:bottom w:val="single" w:sz="6" w:space="0" w:color="auto"/>
            </w:tcBorders>
          </w:tcPr>
          <w:p w:rsidR="00DB75C6" w:rsidRPr="009244E7" w:rsidRDefault="009953F5" w:rsidP="009D3166">
            <w:pPr>
              <w:spacing w:after="0"/>
              <w:rPr>
                <w:rFonts w:cs="Arial"/>
                <w:sz w:val="18"/>
                <w:szCs w:val="18"/>
              </w:rPr>
            </w:pPr>
            <w:r w:rsidRPr="009244E7">
              <w:rPr>
                <w:rFonts w:cs="Arial"/>
                <w:sz w:val="18"/>
                <w:szCs w:val="18"/>
              </w:rPr>
              <w:t>6.3 – 6.7</w:t>
            </w:r>
          </w:p>
        </w:tc>
        <w:tc>
          <w:tcPr>
            <w:tcW w:w="660" w:type="pct"/>
            <w:tcBorders>
              <w:top w:val="single" w:sz="6" w:space="0" w:color="auto"/>
              <w:bottom w:val="single" w:sz="6" w:space="0" w:color="auto"/>
            </w:tcBorders>
          </w:tcPr>
          <w:p w:rsidR="00DB75C6" w:rsidRPr="009244E7" w:rsidRDefault="00DB75C6" w:rsidP="009D3166">
            <w:pPr>
              <w:spacing w:after="0"/>
              <w:jc w:val="left"/>
              <w:rPr>
                <w:rFonts w:cs="Arial"/>
                <w:sz w:val="18"/>
                <w:szCs w:val="18"/>
              </w:rPr>
            </w:pPr>
            <w:r w:rsidRPr="009244E7">
              <w:rPr>
                <w:rFonts w:cs="Arial"/>
                <w:sz w:val="18"/>
                <w:szCs w:val="18"/>
              </w:rPr>
              <w:t>15:30</w:t>
            </w:r>
            <w:r w:rsidR="00BF3D64" w:rsidRPr="009244E7">
              <w:rPr>
                <w:rFonts w:cs="Arial"/>
                <w:sz w:val="18"/>
                <w:szCs w:val="18"/>
              </w:rPr>
              <w:t>-</w:t>
            </w:r>
            <w:r w:rsidRPr="009244E7">
              <w:rPr>
                <w:rFonts w:cs="Arial"/>
                <w:sz w:val="18"/>
                <w:szCs w:val="18"/>
              </w:rPr>
              <w:t>17:00</w:t>
            </w:r>
          </w:p>
        </w:tc>
        <w:tc>
          <w:tcPr>
            <w:tcW w:w="1138" w:type="pct"/>
            <w:tcBorders>
              <w:top w:val="single" w:sz="6" w:space="0" w:color="auto"/>
              <w:bottom w:val="single" w:sz="6" w:space="0" w:color="auto"/>
            </w:tcBorders>
          </w:tcPr>
          <w:p w:rsidR="00DB75C6" w:rsidRPr="009244E7" w:rsidRDefault="009953F5" w:rsidP="009D3166">
            <w:pPr>
              <w:spacing w:after="0"/>
              <w:jc w:val="left"/>
              <w:rPr>
                <w:rFonts w:cs="Arial"/>
                <w:sz w:val="18"/>
                <w:szCs w:val="18"/>
              </w:rPr>
            </w:pPr>
            <w:r w:rsidRPr="009244E7">
              <w:rPr>
                <w:rFonts w:cs="Arial"/>
                <w:sz w:val="18"/>
                <w:szCs w:val="18"/>
              </w:rPr>
              <w:t>Small Group Work on Implementation Components</w:t>
            </w:r>
          </w:p>
        </w:tc>
        <w:tc>
          <w:tcPr>
            <w:tcW w:w="1820" w:type="pct"/>
            <w:tcBorders>
              <w:top w:val="single" w:sz="6" w:space="0" w:color="auto"/>
              <w:bottom w:val="single" w:sz="6" w:space="0" w:color="auto"/>
            </w:tcBorders>
          </w:tcPr>
          <w:p w:rsidR="00DB75C6" w:rsidRPr="00CE1CC7" w:rsidRDefault="006844CF" w:rsidP="00CE1CC7">
            <w:pPr>
              <w:pStyle w:val="Bullet4"/>
            </w:pPr>
            <w:r w:rsidRPr="00CE1CC7">
              <w:t>Working groups are established and assigned tasks for writing implementation statements for inclusion in the CP</w:t>
            </w:r>
          </w:p>
        </w:tc>
        <w:tc>
          <w:tcPr>
            <w:tcW w:w="708" w:type="pct"/>
            <w:tcBorders>
              <w:top w:val="single" w:sz="6" w:space="0" w:color="auto"/>
              <w:bottom w:val="single" w:sz="6" w:space="0" w:color="auto"/>
            </w:tcBorders>
          </w:tcPr>
          <w:p w:rsidR="00DB75C6" w:rsidRPr="009244E7" w:rsidRDefault="00086E2D" w:rsidP="009D3166">
            <w:pPr>
              <w:numPr>
                <w:ilvl w:val="0"/>
                <w:numId w:val="51"/>
              </w:numPr>
              <w:tabs>
                <w:tab w:val="clear" w:pos="720"/>
                <w:tab w:val="num" w:pos="252"/>
              </w:tabs>
              <w:spacing w:after="0"/>
              <w:ind w:hanging="720"/>
              <w:rPr>
                <w:rFonts w:cs="Arial"/>
                <w:color w:val="FF0000"/>
                <w:sz w:val="18"/>
                <w:szCs w:val="18"/>
              </w:rPr>
            </w:pPr>
            <w:r w:rsidRPr="009244E7">
              <w:rPr>
                <w:rFonts w:cs="Arial"/>
                <w:color w:val="FF0000"/>
                <w:sz w:val="18"/>
                <w:szCs w:val="18"/>
              </w:rPr>
              <w:t>XXX</w:t>
            </w:r>
          </w:p>
        </w:tc>
      </w:tr>
      <w:tr w:rsidR="00DB75C6" w:rsidRPr="009244E7" w:rsidTr="00B33D0E">
        <w:tblPrEx>
          <w:tblBorders>
            <w:top w:val="none" w:sz="0" w:space="0" w:color="auto"/>
            <w:bottom w:val="none" w:sz="0" w:space="0" w:color="auto"/>
            <w:insideH w:val="none" w:sz="0" w:space="0" w:color="auto"/>
          </w:tblBorders>
        </w:tblPrEx>
        <w:trPr>
          <w:gridAfter w:val="1"/>
          <w:wAfter w:w="14" w:type="pct"/>
        </w:trPr>
        <w:tc>
          <w:tcPr>
            <w:tcW w:w="660" w:type="pct"/>
            <w:tcBorders>
              <w:top w:val="single" w:sz="6" w:space="0" w:color="auto"/>
              <w:bottom w:val="single" w:sz="6" w:space="0" w:color="auto"/>
            </w:tcBorders>
          </w:tcPr>
          <w:p w:rsidR="00DB75C6" w:rsidRPr="009244E7" w:rsidRDefault="00DB75C6" w:rsidP="009D3166">
            <w:pPr>
              <w:spacing w:after="0"/>
              <w:rPr>
                <w:rFonts w:cs="Arial"/>
                <w:sz w:val="18"/>
                <w:szCs w:val="18"/>
              </w:rPr>
            </w:pPr>
          </w:p>
        </w:tc>
        <w:tc>
          <w:tcPr>
            <w:tcW w:w="660" w:type="pct"/>
            <w:tcBorders>
              <w:top w:val="single" w:sz="6" w:space="0" w:color="auto"/>
              <w:bottom w:val="single" w:sz="6" w:space="0" w:color="auto"/>
            </w:tcBorders>
          </w:tcPr>
          <w:p w:rsidR="00DB75C6" w:rsidRPr="009244E7" w:rsidRDefault="00DB75C6" w:rsidP="009D3166">
            <w:pPr>
              <w:spacing w:after="0"/>
              <w:jc w:val="left"/>
              <w:rPr>
                <w:rFonts w:cs="Arial"/>
                <w:sz w:val="18"/>
                <w:szCs w:val="18"/>
              </w:rPr>
            </w:pPr>
            <w:r w:rsidRPr="009244E7">
              <w:rPr>
                <w:rFonts w:cs="Arial"/>
                <w:sz w:val="18"/>
                <w:szCs w:val="18"/>
              </w:rPr>
              <w:t>17:00</w:t>
            </w:r>
            <w:r w:rsidR="00BF3D64" w:rsidRPr="009244E7">
              <w:rPr>
                <w:rFonts w:cs="Arial"/>
                <w:sz w:val="18"/>
                <w:szCs w:val="18"/>
              </w:rPr>
              <w:t>-</w:t>
            </w:r>
            <w:r w:rsidRPr="009244E7">
              <w:rPr>
                <w:rFonts w:cs="Arial"/>
                <w:sz w:val="18"/>
                <w:szCs w:val="18"/>
              </w:rPr>
              <w:t>17:30</w:t>
            </w:r>
          </w:p>
        </w:tc>
        <w:tc>
          <w:tcPr>
            <w:tcW w:w="1138" w:type="pct"/>
            <w:tcBorders>
              <w:top w:val="single" w:sz="6" w:space="0" w:color="auto"/>
              <w:bottom w:val="single" w:sz="6" w:space="0" w:color="auto"/>
            </w:tcBorders>
          </w:tcPr>
          <w:p w:rsidR="00DB75C6" w:rsidRPr="009244E7" w:rsidRDefault="00DB75C6" w:rsidP="009D3166">
            <w:pPr>
              <w:spacing w:after="0"/>
              <w:jc w:val="left"/>
              <w:rPr>
                <w:rFonts w:cs="Arial"/>
                <w:sz w:val="18"/>
                <w:szCs w:val="18"/>
              </w:rPr>
            </w:pPr>
            <w:r w:rsidRPr="009244E7">
              <w:rPr>
                <w:rFonts w:cs="Arial"/>
                <w:sz w:val="18"/>
                <w:szCs w:val="18"/>
              </w:rPr>
              <w:t>Participant Feedback</w:t>
            </w:r>
          </w:p>
        </w:tc>
        <w:tc>
          <w:tcPr>
            <w:tcW w:w="1820" w:type="pct"/>
            <w:tcBorders>
              <w:top w:val="single" w:sz="6" w:space="0" w:color="auto"/>
              <w:bottom w:val="single" w:sz="6" w:space="0" w:color="auto"/>
            </w:tcBorders>
          </w:tcPr>
          <w:p w:rsidR="00DB75C6" w:rsidRPr="00CE1CC7" w:rsidRDefault="00DB75C6" w:rsidP="00CE1CC7">
            <w:pPr>
              <w:pStyle w:val="Bullet4"/>
            </w:pPr>
            <w:r w:rsidRPr="00CE1CC7">
              <w:t>Open session for participant feedback/evaluation</w:t>
            </w:r>
          </w:p>
        </w:tc>
        <w:tc>
          <w:tcPr>
            <w:tcW w:w="708" w:type="pct"/>
            <w:tcBorders>
              <w:top w:val="single" w:sz="6" w:space="0" w:color="auto"/>
              <w:bottom w:val="single" w:sz="6" w:space="0" w:color="auto"/>
            </w:tcBorders>
          </w:tcPr>
          <w:p w:rsidR="00DB75C6" w:rsidRPr="009244E7" w:rsidRDefault="00086E2D" w:rsidP="009D3166">
            <w:pPr>
              <w:numPr>
                <w:ilvl w:val="0"/>
                <w:numId w:val="51"/>
              </w:numPr>
              <w:tabs>
                <w:tab w:val="clear" w:pos="720"/>
                <w:tab w:val="num" w:pos="252"/>
              </w:tabs>
              <w:spacing w:after="0"/>
              <w:ind w:hanging="720"/>
              <w:rPr>
                <w:rFonts w:cs="Arial"/>
                <w:color w:val="FF0000"/>
                <w:sz w:val="18"/>
                <w:szCs w:val="18"/>
              </w:rPr>
            </w:pPr>
            <w:r w:rsidRPr="009244E7">
              <w:rPr>
                <w:rFonts w:cs="Arial"/>
                <w:color w:val="FF0000"/>
                <w:sz w:val="18"/>
                <w:szCs w:val="18"/>
              </w:rPr>
              <w:t>XXX</w:t>
            </w:r>
          </w:p>
        </w:tc>
      </w:tr>
      <w:tr w:rsidR="006D4C78" w:rsidRPr="006D4C78" w:rsidTr="006D4C78">
        <w:tblPrEx>
          <w:tblBorders>
            <w:top w:val="none" w:sz="0" w:space="0" w:color="auto"/>
            <w:bottom w:val="none" w:sz="0" w:space="0" w:color="auto"/>
            <w:insideH w:val="none" w:sz="0" w:space="0" w:color="auto"/>
          </w:tblBorders>
        </w:tblPrEx>
        <w:tc>
          <w:tcPr>
            <w:tcW w:w="5000" w:type="pct"/>
            <w:gridSpan w:val="6"/>
            <w:tcBorders>
              <w:top w:val="single" w:sz="6" w:space="0" w:color="auto"/>
              <w:bottom w:val="single" w:sz="6" w:space="0" w:color="auto"/>
            </w:tcBorders>
            <w:shd w:val="clear" w:color="auto" w:fill="DC281E"/>
          </w:tcPr>
          <w:p w:rsidR="00DB75C6" w:rsidRPr="006D4C78" w:rsidRDefault="00DB75C6" w:rsidP="009D3166">
            <w:pPr>
              <w:spacing w:before="60" w:after="0"/>
              <w:jc w:val="center"/>
              <w:rPr>
                <w:rFonts w:ascii="Arial Bold" w:hAnsi="Arial Bold" w:cs="Arial"/>
                <w:color w:val="FFFFFF" w:themeColor="background1"/>
              </w:rPr>
            </w:pPr>
            <w:r w:rsidRPr="006D4C78">
              <w:rPr>
                <w:rFonts w:ascii="Arial Bold" w:hAnsi="Arial Bold" w:cs="Arial"/>
                <w:b/>
                <w:color w:val="FFFFFF" w:themeColor="background1"/>
              </w:rPr>
              <w:t xml:space="preserve">DAY FIVE </w:t>
            </w:r>
            <w:r w:rsidR="004323F8" w:rsidRPr="006D4C78">
              <w:rPr>
                <w:rFonts w:ascii="Arial Bold" w:hAnsi="Arial Bold" w:cs="Arial"/>
                <w:b/>
                <w:color w:val="FFFFFF" w:themeColor="background1"/>
              </w:rPr>
              <w:t>– FRIDAY (DATE)</w:t>
            </w:r>
            <w:r w:rsidR="00463D20" w:rsidRPr="006D4C78">
              <w:rPr>
                <w:rFonts w:ascii="Arial Bold" w:hAnsi="Arial Bold" w:cs="Arial"/>
                <w:b/>
                <w:color w:val="FFFFFF" w:themeColor="background1"/>
              </w:rPr>
              <w:br/>
            </w:r>
            <w:r w:rsidRPr="006D4C78">
              <w:rPr>
                <w:rFonts w:ascii="Arial Bold" w:hAnsi="Arial Bold" w:cs="Arial"/>
                <w:b/>
                <w:color w:val="FFFFFF" w:themeColor="background1"/>
              </w:rPr>
              <w:t>(</w:t>
            </w:r>
            <w:r w:rsidR="009953F5" w:rsidRPr="006D4C78">
              <w:rPr>
                <w:rFonts w:ascii="Arial Bold" w:hAnsi="Arial Bold" w:cs="Arial"/>
                <w:b/>
                <w:color w:val="FFFFFF" w:themeColor="background1"/>
              </w:rPr>
              <w:t>Review of Workshop Outputs</w:t>
            </w:r>
            <w:r w:rsidRPr="006D4C78">
              <w:rPr>
                <w:rFonts w:ascii="Arial Bold" w:hAnsi="Arial Bold" w:cs="Arial"/>
                <w:b/>
                <w:color w:val="FFFFFF" w:themeColor="background1"/>
              </w:rPr>
              <w:t xml:space="preserve">, </w:t>
            </w:r>
            <w:r w:rsidR="009953F5" w:rsidRPr="006D4C78">
              <w:rPr>
                <w:rFonts w:ascii="Arial Bold" w:hAnsi="Arial Bold" w:cs="Arial"/>
                <w:b/>
                <w:color w:val="FFFFFF" w:themeColor="background1"/>
              </w:rPr>
              <w:t>Next Steps, Evaluation and Closing</w:t>
            </w:r>
            <w:r w:rsidRPr="006D4C78">
              <w:rPr>
                <w:rFonts w:ascii="Arial Bold" w:hAnsi="Arial Bold" w:cs="Arial"/>
                <w:b/>
                <w:color w:val="FFFFFF" w:themeColor="background1"/>
              </w:rPr>
              <w:t>)</w:t>
            </w:r>
          </w:p>
        </w:tc>
      </w:tr>
      <w:tr w:rsidR="00DB75C6" w:rsidRPr="009244E7" w:rsidTr="00CD6E39">
        <w:tblPrEx>
          <w:tblBorders>
            <w:top w:val="none" w:sz="0" w:space="0" w:color="auto"/>
            <w:bottom w:val="none" w:sz="0" w:space="0" w:color="auto"/>
            <w:insideH w:val="none" w:sz="0" w:space="0" w:color="auto"/>
          </w:tblBorders>
        </w:tblPrEx>
        <w:trPr>
          <w:gridAfter w:val="1"/>
          <w:wAfter w:w="14" w:type="pct"/>
        </w:trPr>
        <w:tc>
          <w:tcPr>
            <w:tcW w:w="660" w:type="pct"/>
            <w:tcBorders>
              <w:top w:val="single" w:sz="6" w:space="0" w:color="auto"/>
              <w:bottom w:val="single" w:sz="6" w:space="0" w:color="auto"/>
            </w:tcBorders>
          </w:tcPr>
          <w:p w:rsidR="00DB75C6" w:rsidRPr="009244E7" w:rsidRDefault="00AB5DA9" w:rsidP="009D3166">
            <w:pPr>
              <w:spacing w:after="0"/>
              <w:rPr>
                <w:rFonts w:cs="Arial"/>
                <w:sz w:val="18"/>
                <w:szCs w:val="18"/>
              </w:rPr>
            </w:pPr>
            <w:r w:rsidRPr="009244E7">
              <w:rPr>
                <w:rFonts w:cs="Arial"/>
                <w:sz w:val="18"/>
                <w:szCs w:val="18"/>
              </w:rPr>
              <w:t>7.0</w:t>
            </w:r>
            <w:r w:rsidR="00DB75C6" w:rsidRPr="009244E7">
              <w:rPr>
                <w:rFonts w:cs="Arial"/>
                <w:sz w:val="18"/>
                <w:szCs w:val="18"/>
              </w:rPr>
              <w:t xml:space="preserve"> </w:t>
            </w:r>
          </w:p>
        </w:tc>
        <w:tc>
          <w:tcPr>
            <w:tcW w:w="660" w:type="pct"/>
            <w:tcBorders>
              <w:top w:val="single" w:sz="6" w:space="0" w:color="auto"/>
              <w:bottom w:val="single" w:sz="6" w:space="0" w:color="auto"/>
            </w:tcBorders>
          </w:tcPr>
          <w:p w:rsidR="00DB75C6" w:rsidRPr="009244E7" w:rsidRDefault="00DB75C6" w:rsidP="009D3166">
            <w:pPr>
              <w:spacing w:after="0"/>
              <w:jc w:val="left"/>
              <w:rPr>
                <w:rFonts w:cs="Arial"/>
                <w:sz w:val="18"/>
                <w:szCs w:val="18"/>
              </w:rPr>
            </w:pPr>
            <w:r w:rsidRPr="009244E7">
              <w:rPr>
                <w:rFonts w:cs="Arial"/>
                <w:sz w:val="18"/>
                <w:szCs w:val="18"/>
              </w:rPr>
              <w:t>08:30</w:t>
            </w:r>
            <w:r w:rsidR="00BF3D64" w:rsidRPr="009244E7">
              <w:rPr>
                <w:rFonts w:cs="Arial"/>
                <w:sz w:val="18"/>
                <w:szCs w:val="18"/>
              </w:rPr>
              <w:t>-</w:t>
            </w:r>
            <w:r w:rsidRPr="009244E7">
              <w:rPr>
                <w:rFonts w:cs="Arial"/>
                <w:sz w:val="18"/>
                <w:szCs w:val="18"/>
              </w:rPr>
              <w:t>10:00</w:t>
            </w:r>
          </w:p>
        </w:tc>
        <w:tc>
          <w:tcPr>
            <w:tcW w:w="1138" w:type="pct"/>
            <w:tcBorders>
              <w:top w:val="single" w:sz="6" w:space="0" w:color="auto"/>
              <w:bottom w:val="single" w:sz="6" w:space="0" w:color="auto"/>
            </w:tcBorders>
          </w:tcPr>
          <w:p w:rsidR="00DB75C6" w:rsidRPr="009244E7" w:rsidRDefault="00AB5DA9" w:rsidP="009D3166">
            <w:pPr>
              <w:spacing w:after="0"/>
              <w:jc w:val="left"/>
              <w:rPr>
                <w:rFonts w:cs="Arial"/>
                <w:sz w:val="18"/>
                <w:szCs w:val="18"/>
              </w:rPr>
            </w:pPr>
            <w:r w:rsidRPr="009244E7">
              <w:rPr>
                <w:rFonts w:cs="Arial"/>
                <w:sz w:val="18"/>
                <w:szCs w:val="18"/>
              </w:rPr>
              <w:t>Drafting Annexes in Small Groups.</w:t>
            </w:r>
          </w:p>
        </w:tc>
        <w:tc>
          <w:tcPr>
            <w:tcW w:w="1820" w:type="pct"/>
            <w:tcBorders>
              <w:top w:val="single" w:sz="6" w:space="0" w:color="auto"/>
              <w:bottom w:val="single" w:sz="6" w:space="0" w:color="auto"/>
            </w:tcBorders>
          </w:tcPr>
          <w:p w:rsidR="00DB75C6" w:rsidRPr="00CE1CC7" w:rsidRDefault="006844CF" w:rsidP="00CE1CC7">
            <w:pPr>
              <w:pStyle w:val="Bullet4"/>
            </w:pPr>
            <w:r w:rsidRPr="00CE1CC7">
              <w:t>Working groups are established and assigned tasks for writing Annex components for inclusion in the CP</w:t>
            </w:r>
          </w:p>
        </w:tc>
        <w:tc>
          <w:tcPr>
            <w:tcW w:w="708" w:type="pct"/>
            <w:tcBorders>
              <w:top w:val="single" w:sz="6" w:space="0" w:color="auto"/>
              <w:bottom w:val="single" w:sz="6" w:space="0" w:color="auto"/>
            </w:tcBorders>
          </w:tcPr>
          <w:p w:rsidR="00086E2D" w:rsidRPr="009244E7" w:rsidRDefault="00086E2D" w:rsidP="009D3166">
            <w:pPr>
              <w:numPr>
                <w:ilvl w:val="0"/>
                <w:numId w:val="51"/>
              </w:numPr>
              <w:tabs>
                <w:tab w:val="clear" w:pos="720"/>
                <w:tab w:val="num" w:pos="252"/>
              </w:tabs>
              <w:spacing w:after="0"/>
              <w:ind w:hanging="720"/>
              <w:rPr>
                <w:rFonts w:cs="Arial"/>
                <w:color w:val="FF0000"/>
                <w:sz w:val="18"/>
                <w:szCs w:val="18"/>
              </w:rPr>
            </w:pPr>
            <w:r w:rsidRPr="009244E7">
              <w:rPr>
                <w:rFonts w:cs="Arial"/>
                <w:color w:val="FF0000"/>
                <w:sz w:val="18"/>
                <w:szCs w:val="18"/>
              </w:rPr>
              <w:t>XXX</w:t>
            </w:r>
          </w:p>
          <w:p w:rsidR="00DB75C6" w:rsidRPr="00CE1CC7" w:rsidRDefault="00DB75C6" w:rsidP="00CE1CC7">
            <w:pPr>
              <w:jc w:val="left"/>
              <w:rPr>
                <w:rFonts w:cs="Arial"/>
                <w:sz w:val="18"/>
                <w:szCs w:val="18"/>
              </w:rPr>
            </w:pPr>
          </w:p>
        </w:tc>
      </w:tr>
      <w:tr w:rsidR="00DB75C6" w:rsidRPr="009244E7" w:rsidTr="00CD6E39">
        <w:tblPrEx>
          <w:tblBorders>
            <w:top w:val="none" w:sz="0" w:space="0" w:color="auto"/>
            <w:bottom w:val="none" w:sz="0" w:space="0" w:color="auto"/>
            <w:insideH w:val="none" w:sz="0" w:space="0" w:color="auto"/>
          </w:tblBorders>
        </w:tblPrEx>
        <w:trPr>
          <w:gridAfter w:val="1"/>
          <w:wAfter w:w="14" w:type="pct"/>
        </w:trPr>
        <w:tc>
          <w:tcPr>
            <w:tcW w:w="660" w:type="pct"/>
            <w:tcBorders>
              <w:top w:val="single" w:sz="6" w:space="0" w:color="auto"/>
              <w:bottom w:val="single" w:sz="6" w:space="0" w:color="auto"/>
            </w:tcBorders>
            <w:shd w:val="clear" w:color="auto" w:fill="E6E6E6"/>
          </w:tcPr>
          <w:p w:rsidR="00DB75C6" w:rsidRPr="009244E7" w:rsidRDefault="00DB75C6" w:rsidP="009D3166">
            <w:pPr>
              <w:spacing w:before="20" w:after="20"/>
              <w:rPr>
                <w:rFonts w:cs="Arial"/>
                <w:sz w:val="18"/>
                <w:szCs w:val="18"/>
                <w:lang w:val="fr-FR"/>
              </w:rPr>
            </w:pPr>
            <w:r w:rsidRPr="009244E7">
              <w:rPr>
                <w:rFonts w:cs="Arial"/>
                <w:sz w:val="18"/>
                <w:szCs w:val="18"/>
                <w:lang w:val="fr-FR"/>
              </w:rPr>
              <w:t>BREAK</w:t>
            </w:r>
          </w:p>
        </w:tc>
        <w:tc>
          <w:tcPr>
            <w:tcW w:w="660" w:type="pct"/>
            <w:tcBorders>
              <w:top w:val="single" w:sz="6" w:space="0" w:color="auto"/>
              <w:bottom w:val="single" w:sz="6" w:space="0" w:color="auto"/>
            </w:tcBorders>
            <w:shd w:val="clear" w:color="auto" w:fill="E6E6E6"/>
          </w:tcPr>
          <w:p w:rsidR="00DB75C6" w:rsidRPr="009244E7" w:rsidRDefault="00DB75C6" w:rsidP="009D3166">
            <w:pPr>
              <w:spacing w:before="20" w:after="20"/>
              <w:rPr>
                <w:rFonts w:cs="Arial"/>
                <w:sz w:val="18"/>
                <w:szCs w:val="18"/>
                <w:lang w:val="fr-FR"/>
              </w:rPr>
            </w:pPr>
            <w:r w:rsidRPr="009244E7">
              <w:rPr>
                <w:rFonts w:cs="Arial"/>
                <w:sz w:val="18"/>
                <w:szCs w:val="18"/>
                <w:lang w:val="fr-FR"/>
              </w:rPr>
              <w:t>30 min.</w:t>
            </w:r>
          </w:p>
        </w:tc>
        <w:tc>
          <w:tcPr>
            <w:tcW w:w="1138" w:type="pct"/>
            <w:tcBorders>
              <w:top w:val="single" w:sz="6" w:space="0" w:color="auto"/>
              <w:bottom w:val="single" w:sz="6" w:space="0" w:color="auto"/>
            </w:tcBorders>
            <w:shd w:val="clear" w:color="auto" w:fill="E6E6E6"/>
          </w:tcPr>
          <w:p w:rsidR="00DB75C6" w:rsidRPr="009244E7" w:rsidRDefault="00DB75C6" w:rsidP="009D3166">
            <w:pPr>
              <w:spacing w:before="20" w:after="20"/>
              <w:jc w:val="left"/>
              <w:rPr>
                <w:rFonts w:cs="Arial"/>
                <w:sz w:val="18"/>
                <w:szCs w:val="18"/>
              </w:rPr>
            </w:pPr>
          </w:p>
        </w:tc>
        <w:tc>
          <w:tcPr>
            <w:tcW w:w="2527" w:type="pct"/>
            <w:gridSpan w:val="2"/>
            <w:tcBorders>
              <w:top w:val="single" w:sz="6" w:space="0" w:color="auto"/>
              <w:bottom w:val="single" w:sz="6" w:space="0" w:color="auto"/>
            </w:tcBorders>
            <w:shd w:val="clear" w:color="auto" w:fill="E6E6E6"/>
          </w:tcPr>
          <w:p w:rsidR="00DB75C6" w:rsidRPr="009244E7" w:rsidRDefault="00DB75C6" w:rsidP="009D3166">
            <w:pPr>
              <w:tabs>
                <w:tab w:val="num" w:pos="252"/>
              </w:tabs>
              <w:spacing w:before="20" w:after="20"/>
              <w:jc w:val="left"/>
              <w:rPr>
                <w:rFonts w:cs="Arial"/>
                <w:sz w:val="18"/>
                <w:szCs w:val="18"/>
              </w:rPr>
            </w:pPr>
          </w:p>
        </w:tc>
      </w:tr>
      <w:tr w:rsidR="00DB75C6" w:rsidRPr="009244E7" w:rsidTr="00CD6E39">
        <w:tblPrEx>
          <w:tblBorders>
            <w:top w:val="none" w:sz="0" w:space="0" w:color="auto"/>
            <w:bottom w:val="none" w:sz="0" w:space="0" w:color="auto"/>
            <w:insideH w:val="none" w:sz="0" w:space="0" w:color="auto"/>
          </w:tblBorders>
        </w:tblPrEx>
        <w:trPr>
          <w:gridAfter w:val="1"/>
          <w:wAfter w:w="14" w:type="pct"/>
        </w:trPr>
        <w:tc>
          <w:tcPr>
            <w:tcW w:w="660" w:type="pct"/>
            <w:tcBorders>
              <w:top w:val="single" w:sz="6" w:space="0" w:color="auto"/>
              <w:bottom w:val="single" w:sz="6" w:space="0" w:color="auto"/>
            </w:tcBorders>
          </w:tcPr>
          <w:p w:rsidR="00DB75C6" w:rsidRPr="009244E7" w:rsidRDefault="00DB75C6" w:rsidP="009D3166">
            <w:pPr>
              <w:spacing w:after="0"/>
              <w:rPr>
                <w:rFonts w:cs="Arial"/>
                <w:sz w:val="18"/>
                <w:szCs w:val="18"/>
                <w:lang w:val="fr-FR"/>
              </w:rPr>
            </w:pPr>
            <w:r w:rsidRPr="009244E7">
              <w:rPr>
                <w:rFonts w:cs="Arial"/>
                <w:sz w:val="18"/>
                <w:szCs w:val="18"/>
                <w:lang w:val="fr-FR"/>
              </w:rPr>
              <w:t>5.2</w:t>
            </w:r>
          </w:p>
        </w:tc>
        <w:tc>
          <w:tcPr>
            <w:tcW w:w="660" w:type="pct"/>
            <w:tcBorders>
              <w:top w:val="single" w:sz="6" w:space="0" w:color="auto"/>
              <w:bottom w:val="single" w:sz="6" w:space="0" w:color="auto"/>
            </w:tcBorders>
          </w:tcPr>
          <w:p w:rsidR="00DB75C6" w:rsidRPr="009244E7" w:rsidRDefault="00DB75C6" w:rsidP="009D3166">
            <w:pPr>
              <w:spacing w:after="0"/>
              <w:jc w:val="left"/>
              <w:rPr>
                <w:rFonts w:cs="Arial"/>
                <w:sz w:val="18"/>
                <w:szCs w:val="18"/>
                <w:lang w:val="fr-FR"/>
              </w:rPr>
            </w:pPr>
            <w:r w:rsidRPr="009244E7">
              <w:rPr>
                <w:rFonts w:cs="Arial"/>
                <w:sz w:val="18"/>
                <w:szCs w:val="18"/>
                <w:lang w:val="fr-FR"/>
              </w:rPr>
              <w:t>10:30</w:t>
            </w:r>
            <w:r w:rsidR="00BF3D64" w:rsidRPr="009244E7">
              <w:rPr>
                <w:rFonts w:cs="Arial"/>
                <w:sz w:val="18"/>
                <w:szCs w:val="18"/>
                <w:lang w:val="fr-FR"/>
              </w:rPr>
              <w:t>-</w:t>
            </w:r>
            <w:r w:rsidRPr="009244E7">
              <w:rPr>
                <w:rFonts w:cs="Arial"/>
                <w:sz w:val="18"/>
                <w:szCs w:val="18"/>
                <w:lang w:val="fr-FR"/>
              </w:rPr>
              <w:t>12:00</w:t>
            </w:r>
          </w:p>
        </w:tc>
        <w:tc>
          <w:tcPr>
            <w:tcW w:w="1138" w:type="pct"/>
            <w:tcBorders>
              <w:top w:val="single" w:sz="6" w:space="0" w:color="auto"/>
              <w:bottom w:val="single" w:sz="6" w:space="0" w:color="auto"/>
            </w:tcBorders>
          </w:tcPr>
          <w:p w:rsidR="00DB75C6" w:rsidRPr="009244E7" w:rsidRDefault="00AB5DA9" w:rsidP="009D3166">
            <w:pPr>
              <w:spacing w:after="0"/>
              <w:jc w:val="left"/>
              <w:rPr>
                <w:rFonts w:cs="Arial"/>
                <w:sz w:val="18"/>
                <w:szCs w:val="18"/>
              </w:rPr>
            </w:pPr>
            <w:r w:rsidRPr="009244E7">
              <w:rPr>
                <w:rFonts w:cs="Arial"/>
                <w:sz w:val="18"/>
                <w:szCs w:val="18"/>
              </w:rPr>
              <w:t>Consolidation and Plenary Review of Draft CP Document</w:t>
            </w:r>
          </w:p>
        </w:tc>
        <w:tc>
          <w:tcPr>
            <w:tcW w:w="1820" w:type="pct"/>
            <w:tcBorders>
              <w:top w:val="single" w:sz="6" w:space="0" w:color="auto"/>
              <w:bottom w:val="single" w:sz="6" w:space="0" w:color="auto"/>
            </w:tcBorders>
          </w:tcPr>
          <w:p w:rsidR="00DB75C6" w:rsidRPr="009244E7" w:rsidRDefault="0048744D" w:rsidP="00CE1CC7">
            <w:pPr>
              <w:pStyle w:val="Bullet4"/>
            </w:pPr>
            <w:r w:rsidRPr="009244E7">
              <w:t>D</w:t>
            </w:r>
            <w:r w:rsidR="003F4AD4" w:rsidRPr="009244E7">
              <w:t>ocument is consolidated and presented in plenary for review.</w:t>
            </w:r>
          </w:p>
        </w:tc>
        <w:tc>
          <w:tcPr>
            <w:tcW w:w="708" w:type="pct"/>
            <w:tcBorders>
              <w:top w:val="single" w:sz="6" w:space="0" w:color="auto"/>
              <w:bottom w:val="single" w:sz="6" w:space="0" w:color="auto"/>
            </w:tcBorders>
          </w:tcPr>
          <w:p w:rsidR="00086E2D" w:rsidRPr="009244E7" w:rsidRDefault="00086E2D" w:rsidP="009D3166">
            <w:pPr>
              <w:numPr>
                <w:ilvl w:val="0"/>
                <w:numId w:val="51"/>
              </w:numPr>
              <w:tabs>
                <w:tab w:val="clear" w:pos="720"/>
                <w:tab w:val="num" w:pos="252"/>
              </w:tabs>
              <w:spacing w:after="0"/>
              <w:ind w:hanging="720"/>
              <w:rPr>
                <w:rFonts w:cs="Arial"/>
                <w:color w:val="FF0000"/>
                <w:sz w:val="18"/>
                <w:szCs w:val="18"/>
              </w:rPr>
            </w:pPr>
            <w:r w:rsidRPr="009244E7">
              <w:rPr>
                <w:rFonts w:cs="Arial"/>
                <w:color w:val="FF0000"/>
                <w:sz w:val="18"/>
                <w:szCs w:val="18"/>
              </w:rPr>
              <w:t>XXX</w:t>
            </w:r>
          </w:p>
          <w:p w:rsidR="00DB75C6" w:rsidRPr="00CE1CC7" w:rsidRDefault="00DB75C6" w:rsidP="00CE1CC7">
            <w:pPr>
              <w:rPr>
                <w:rFonts w:cs="Arial"/>
                <w:sz w:val="18"/>
                <w:szCs w:val="18"/>
              </w:rPr>
            </w:pPr>
          </w:p>
        </w:tc>
      </w:tr>
      <w:tr w:rsidR="00DB75C6" w:rsidRPr="009244E7" w:rsidTr="00CD6E39">
        <w:tblPrEx>
          <w:tblBorders>
            <w:top w:val="none" w:sz="0" w:space="0" w:color="auto"/>
            <w:bottom w:val="none" w:sz="0" w:space="0" w:color="auto"/>
            <w:insideH w:val="none" w:sz="0" w:space="0" w:color="auto"/>
          </w:tblBorders>
        </w:tblPrEx>
        <w:trPr>
          <w:gridAfter w:val="1"/>
          <w:wAfter w:w="14" w:type="pct"/>
        </w:trPr>
        <w:tc>
          <w:tcPr>
            <w:tcW w:w="660" w:type="pct"/>
            <w:tcBorders>
              <w:top w:val="single" w:sz="6" w:space="0" w:color="auto"/>
              <w:bottom w:val="single" w:sz="6" w:space="0" w:color="auto"/>
            </w:tcBorders>
            <w:shd w:val="clear" w:color="auto" w:fill="E6E6E6"/>
          </w:tcPr>
          <w:p w:rsidR="00DB75C6" w:rsidRPr="009244E7" w:rsidRDefault="00DB75C6" w:rsidP="009D3166">
            <w:pPr>
              <w:spacing w:before="20" w:after="20"/>
              <w:rPr>
                <w:rFonts w:cs="Arial"/>
                <w:sz w:val="18"/>
                <w:szCs w:val="18"/>
                <w:lang w:val="fr-FR"/>
              </w:rPr>
            </w:pPr>
            <w:r w:rsidRPr="009244E7">
              <w:rPr>
                <w:rFonts w:cs="Arial"/>
                <w:sz w:val="18"/>
                <w:szCs w:val="18"/>
                <w:lang w:val="fr-FR"/>
              </w:rPr>
              <w:t xml:space="preserve">LUNCH </w:t>
            </w:r>
          </w:p>
        </w:tc>
        <w:tc>
          <w:tcPr>
            <w:tcW w:w="660" w:type="pct"/>
            <w:tcBorders>
              <w:top w:val="single" w:sz="6" w:space="0" w:color="auto"/>
              <w:bottom w:val="single" w:sz="6" w:space="0" w:color="auto"/>
            </w:tcBorders>
            <w:shd w:val="clear" w:color="auto" w:fill="E6E6E6"/>
          </w:tcPr>
          <w:p w:rsidR="00DB75C6" w:rsidRPr="009244E7" w:rsidRDefault="00DB75C6" w:rsidP="009D3166">
            <w:pPr>
              <w:spacing w:before="20" w:after="20"/>
              <w:rPr>
                <w:rFonts w:cs="Arial"/>
                <w:sz w:val="18"/>
                <w:szCs w:val="18"/>
                <w:lang w:val="fr-FR"/>
              </w:rPr>
            </w:pPr>
            <w:r w:rsidRPr="009244E7">
              <w:rPr>
                <w:rFonts w:cs="Arial"/>
                <w:sz w:val="18"/>
                <w:szCs w:val="18"/>
                <w:lang w:val="fr-FR"/>
              </w:rPr>
              <w:t>90 min.</w:t>
            </w:r>
          </w:p>
        </w:tc>
        <w:tc>
          <w:tcPr>
            <w:tcW w:w="1138" w:type="pct"/>
            <w:tcBorders>
              <w:top w:val="single" w:sz="6" w:space="0" w:color="auto"/>
              <w:bottom w:val="single" w:sz="6" w:space="0" w:color="auto"/>
            </w:tcBorders>
            <w:shd w:val="clear" w:color="auto" w:fill="E6E6E6"/>
          </w:tcPr>
          <w:p w:rsidR="00DB75C6" w:rsidRPr="009244E7" w:rsidRDefault="00DB75C6" w:rsidP="009D3166">
            <w:pPr>
              <w:spacing w:before="20" w:after="20"/>
              <w:rPr>
                <w:rFonts w:cs="Arial"/>
                <w:sz w:val="18"/>
                <w:szCs w:val="18"/>
                <w:lang w:val="fr-FR"/>
              </w:rPr>
            </w:pPr>
          </w:p>
        </w:tc>
        <w:tc>
          <w:tcPr>
            <w:tcW w:w="2527" w:type="pct"/>
            <w:gridSpan w:val="2"/>
            <w:tcBorders>
              <w:top w:val="single" w:sz="6" w:space="0" w:color="auto"/>
              <w:bottom w:val="single" w:sz="6" w:space="0" w:color="auto"/>
            </w:tcBorders>
            <w:shd w:val="clear" w:color="auto" w:fill="E6E6E6"/>
          </w:tcPr>
          <w:p w:rsidR="00DB75C6" w:rsidRPr="009244E7" w:rsidRDefault="00DB75C6" w:rsidP="009D3166">
            <w:pPr>
              <w:spacing w:before="20" w:after="20"/>
              <w:rPr>
                <w:rFonts w:cs="Arial"/>
                <w:sz w:val="18"/>
                <w:szCs w:val="18"/>
                <w:lang w:val="fr-FR"/>
              </w:rPr>
            </w:pPr>
          </w:p>
        </w:tc>
      </w:tr>
      <w:tr w:rsidR="00DB75C6" w:rsidRPr="009244E7" w:rsidTr="00CD6E39">
        <w:tblPrEx>
          <w:tblBorders>
            <w:top w:val="none" w:sz="0" w:space="0" w:color="auto"/>
            <w:bottom w:val="none" w:sz="0" w:space="0" w:color="auto"/>
            <w:insideH w:val="none" w:sz="0" w:space="0" w:color="auto"/>
          </w:tblBorders>
        </w:tblPrEx>
        <w:trPr>
          <w:gridAfter w:val="1"/>
          <w:wAfter w:w="14" w:type="pct"/>
        </w:trPr>
        <w:tc>
          <w:tcPr>
            <w:tcW w:w="660" w:type="pct"/>
            <w:tcBorders>
              <w:top w:val="single" w:sz="6" w:space="0" w:color="auto"/>
              <w:bottom w:val="single" w:sz="6" w:space="0" w:color="auto"/>
            </w:tcBorders>
          </w:tcPr>
          <w:p w:rsidR="00DB75C6" w:rsidRPr="009244E7" w:rsidRDefault="00DB75C6" w:rsidP="009D3166">
            <w:pPr>
              <w:spacing w:after="0"/>
              <w:rPr>
                <w:rFonts w:cs="Arial"/>
                <w:sz w:val="18"/>
                <w:szCs w:val="18"/>
                <w:lang w:val="fr-FR"/>
              </w:rPr>
            </w:pPr>
            <w:r w:rsidRPr="009244E7">
              <w:rPr>
                <w:rFonts w:cs="Arial"/>
                <w:sz w:val="18"/>
                <w:szCs w:val="18"/>
                <w:lang w:val="fr-FR"/>
              </w:rPr>
              <w:t>5.3</w:t>
            </w:r>
          </w:p>
        </w:tc>
        <w:tc>
          <w:tcPr>
            <w:tcW w:w="660" w:type="pct"/>
            <w:tcBorders>
              <w:top w:val="single" w:sz="6" w:space="0" w:color="auto"/>
              <w:bottom w:val="single" w:sz="6" w:space="0" w:color="auto"/>
            </w:tcBorders>
          </w:tcPr>
          <w:p w:rsidR="00DB75C6" w:rsidRPr="009244E7" w:rsidRDefault="00DB75C6" w:rsidP="009D3166">
            <w:pPr>
              <w:spacing w:after="0"/>
              <w:jc w:val="left"/>
              <w:rPr>
                <w:rFonts w:cs="Arial"/>
                <w:sz w:val="18"/>
                <w:szCs w:val="18"/>
                <w:lang w:val="fr-FR"/>
              </w:rPr>
            </w:pPr>
            <w:r w:rsidRPr="009244E7">
              <w:rPr>
                <w:rFonts w:cs="Arial"/>
                <w:sz w:val="18"/>
                <w:szCs w:val="18"/>
                <w:lang w:val="fr-FR"/>
              </w:rPr>
              <w:t>13:30</w:t>
            </w:r>
            <w:r w:rsidR="00BF3D64" w:rsidRPr="009244E7">
              <w:rPr>
                <w:rFonts w:cs="Arial"/>
                <w:sz w:val="18"/>
                <w:szCs w:val="18"/>
                <w:lang w:val="fr-FR"/>
              </w:rPr>
              <w:t>-</w:t>
            </w:r>
            <w:r w:rsidRPr="009244E7">
              <w:rPr>
                <w:rFonts w:cs="Arial"/>
                <w:sz w:val="18"/>
                <w:szCs w:val="18"/>
                <w:lang w:val="fr-FR"/>
              </w:rPr>
              <w:t>15:00</w:t>
            </w:r>
          </w:p>
        </w:tc>
        <w:tc>
          <w:tcPr>
            <w:tcW w:w="1138" w:type="pct"/>
            <w:tcBorders>
              <w:top w:val="single" w:sz="6" w:space="0" w:color="auto"/>
              <w:bottom w:val="single" w:sz="6" w:space="0" w:color="auto"/>
            </w:tcBorders>
          </w:tcPr>
          <w:p w:rsidR="00DB75C6" w:rsidRPr="009244E7" w:rsidRDefault="00AB5DA9" w:rsidP="009D3166">
            <w:pPr>
              <w:spacing w:after="0"/>
              <w:jc w:val="left"/>
              <w:rPr>
                <w:rFonts w:cs="Arial"/>
                <w:sz w:val="18"/>
                <w:szCs w:val="18"/>
              </w:rPr>
            </w:pPr>
            <w:r w:rsidRPr="009244E7">
              <w:rPr>
                <w:rFonts w:cs="Arial"/>
                <w:sz w:val="18"/>
                <w:szCs w:val="18"/>
              </w:rPr>
              <w:t>Next steps and Timeta</w:t>
            </w:r>
            <w:bookmarkStart w:id="25" w:name="_GoBack"/>
            <w:bookmarkEnd w:id="25"/>
            <w:r w:rsidRPr="009244E7">
              <w:rPr>
                <w:rFonts w:cs="Arial"/>
                <w:sz w:val="18"/>
                <w:szCs w:val="18"/>
              </w:rPr>
              <w:t>ble for CP Completion, Dissemination, and Review</w:t>
            </w:r>
          </w:p>
        </w:tc>
        <w:tc>
          <w:tcPr>
            <w:tcW w:w="1820" w:type="pct"/>
            <w:tcBorders>
              <w:top w:val="single" w:sz="6" w:space="0" w:color="auto"/>
              <w:bottom w:val="single" w:sz="6" w:space="0" w:color="auto"/>
            </w:tcBorders>
          </w:tcPr>
          <w:p w:rsidR="003F4AD4" w:rsidRPr="009244E7" w:rsidRDefault="003F4AD4" w:rsidP="00CE1CC7">
            <w:pPr>
              <w:pStyle w:val="Bullet4"/>
            </w:pPr>
            <w:r w:rsidRPr="009244E7">
              <w:t>Remaining parts of the draft that remai</w:t>
            </w:r>
            <w:r w:rsidR="0048744D" w:rsidRPr="009244E7">
              <w:t>n incomplete are identified and</w:t>
            </w:r>
            <w:r w:rsidRPr="009244E7">
              <w:t xml:space="preserve"> tasked to drafting committee</w:t>
            </w:r>
          </w:p>
          <w:p w:rsidR="00DB75C6" w:rsidRPr="009244E7" w:rsidRDefault="003F4AD4" w:rsidP="00CE1CC7">
            <w:pPr>
              <w:pStyle w:val="Bullet4"/>
            </w:pPr>
            <w:r w:rsidRPr="009244E7">
              <w:t xml:space="preserve">Implementation steps beyond completion of the CP document are identified, planned, and scheduled </w:t>
            </w:r>
          </w:p>
        </w:tc>
        <w:tc>
          <w:tcPr>
            <w:tcW w:w="708" w:type="pct"/>
            <w:tcBorders>
              <w:top w:val="single" w:sz="6" w:space="0" w:color="auto"/>
              <w:bottom w:val="single" w:sz="6" w:space="0" w:color="auto"/>
            </w:tcBorders>
          </w:tcPr>
          <w:p w:rsidR="00086E2D" w:rsidRPr="009244E7" w:rsidRDefault="00086E2D" w:rsidP="009D3166">
            <w:pPr>
              <w:numPr>
                <w:ilvl w:val="0"/>
                <w:numId w:val="51"/>
              </w:numPr>
              <w:tabs>
                <w:tab w:val="clear" w:pos="720"/>
                <w:tab w:val="num" w:pos="252"/>
              </w:tabs>
              <w:spacing w:after="0"/>
              <w:ind w:hanging="720"/>
              <w:rPr>
                <w:rFonts w:cs="Arial"/>
                <w:color w:val="FF0000"/>
                <w:sz w:val="18"/>
                <w:szCs w:val="18"/>
              </w:rPr>
            </w:pPr>
            <w:r w:rsidRPr="009244E7">
              <w:rPr>
                <w:rFonts w:cs="Arial"/>
                <w:color w:val="FF0000"/>
                <w:sz w:val="18"/>
                <w:szCs w:val="18"/>
              </w:rPr>
              <w:t>XXX</w:t>
            </w:r>
          </w:p>
          <w:p w:rsidR="00DB75C6" w:rsidRPr="009244E7" w:rsidRDefault="00DB75C6" w:rsidP="00CE1CC7">
            <w:pPr>
              <w:rPr>
                <w:rFonts w:cs="Arial"/>
                <w:sz w:val="18"/>
                <w:szCs w:val="18"/>
              </w:rPr>
            </w:pPr>
          </w:p>
        </w:tc>
      </w:tr>
      <w:tr w:rsidR="00DB75C6" w:rsidRPr="009244E7" w:rsidTr="00CD6E39">
        <w:tblPrEx>
          <w:tblBorders>
            <w:top w:val="none" w:sz="0" w:space="0" w:color="auto"/>
            <w:bottom w:val="none" w:sz="0" w:space="0" w:color="auto"/>
            <w:insideH w:val="none" w:sz="0" w:space="0" w:color="auto"/>
          </w:tblBorders>
        </w:tblPrEx>
        <w:trPr>
          <w:gridAfter w:val="1"/>
          <w:wAfter w:w="14" w:type="pct"/>
        </w:trPr>
        <w:tc>
          <w:tcPr>
            <w:tcW w:w="660" w:type="pct"/>
            <w:tcBorders>
              <w:top w:val="single" w:sz="6" w:space="0" w:color="auto"/>
              <w:bottom w:val="single" w:sz="6" w:space="0" w:color="auto"/>
            </w:tcBorders>
            <w:shd w:val="clear" w:color="auto" w:fill="E6E6E6"/>
          </w:tcPr>
          <w:p w:rsidR="00DB75C6" w:rsidRPr="009244E7" w:rsidRDefault="00DB75C6" w:rsidP="009D3166">
            <w:pPr>
              <w:spacing w:before="20" w:after="20"/>
              <w:rPr>
                <w:rFonts w:cs="Arial"/>
                <w:sz w:val="18"/>
                <w:szCs w:val="18"/>
              </w:rPr>
            </w:pPr>
            <w:r w:rsidRPr="009244E7">
              <w:rPr>
                <w:rFonts w:cs="Arial"/>
                <w:sz w:val="18"/>
                <w:szCs w:val="18"/>
              </w:rPr>
              <w:t>BREAK</w:t>
            </w:r>
          </w:p>
        </w:tc>
        <w:tc>
          <w:tcPr>
            <w:tcW w:w="660" w:type="pct"/>
            <w:tcBorders>
              <w:top w:val="single" w:sz="6" w:space="0" w:color="auto"/>
              <w:bottom w:val="single" w:sz="6" w:space="0" w:color="auto"/>
            </w:tcBorders>
            <w:shd w:val="clear" w:color="auto" w:fill="E6E6E6"/>
          </w:tcPr>
          <w:p w:rsidR="00DB75C6" w:rsidRPr="009244E7" w:rsidRDefault="00DB75C6" w:rsidP="009D3166">
            <w:pPr>
              <w:spacing w:before="20" w:after="20"/>
              <w:rPr>
                <w:rFonts w:cs="Arial"/>
                <w:sz w:val="18"/>
                <w:szCs w:val="18"/>
              </w:rPr>
            </w:pPr>
            <w:r w:rsidRPr="009244E7">
              <w:rPr>
                <w:rFonts w:cs="Arial"/>
                <w:sz w:val="18"/>
                <w:szCs w:val="18"/>
              </w:rPr>
              <w:t>30 min.</w:t>
            </w:r>
          </w:p>
        </w:tc>
        <w:tc>
          <w:tcPr>
            <w:tcW w:w="1138" w:type="pct"/>
            <w:tcBorders>
              <w:top w:val="single" w:sz="6" w:space="0" w:color="auto"/>
              <w:bottom w:val="single" w:sz="6" w:space="0" w:color="auto"/>
            </w:tcBorders>
            <w:shd w:val="clear" w:color="auto" w:fill="E6E6E6"/>
          </w:tcPr>
          <w:p w:rsidR="00DB75C6" w:rsidRPr="009244E7" w:rsidRDefault="00DB75C6" w:rsidP="009D3166">
            <w:pPr>
              <w:spacing w:before="20" w:after="20"/>
              <w:jc w:val="left"/>
              <w:rPr>
                <w:rFonts w:cs="Arial"/>
                <w:sz w:val="18"/>
                <w:szCs w:val="18"/>
              </w:rPr>
            </w:pPr>
          </w:p>
        </w:tc>
        <w:tc>
          <w:tcPr>
            <w:tcW w:w="2527" w:type="pct"/>
            <w:gridSpan w:val="2"/>
            <w:tcBorders>
              <w:top w:val="single" w:sz="6" w:space="0" w:color="auto"/>
              <w:bottom w:val="single" w:sz="6" w:space="0" w:color="auto"/>
            </w:tcBorders>
            <w:shd w:val="clear" w:color="auto" w:fill="E6E6E6"/>
          </w:tcPr>
          <w:p w:rsidR="00DB75C6" w:rsidRPr="009244E7" w:rsidRDefault="00DB75C6" w:rsidP="009D3166">
            <w:pPr>
              <w:spacing w:before="20" w:after="20"/>
              <w:jc w:val="left"/>
              <w:rPr>
                <w:rFonts w:cs="Arial"/>
                <w:sz w:val="18"/>
                <w:szCs w:val="18"/>
              </w:rPr>
            </w:pPr>
          </w:p>
        </w:tc>
      </w:tr>
      <w:tr w:rsidR="00DB75C6" w:rsidRPr="009244E7" w:rsidTr="00B33D0E">
        <w:tblPrEx>
          <w:tblBorders>
            <w:top w:val="none" w:sz="0" w:space="0" w:color="auto"/>
            <w:bottom w:val="none" w:sz="0" w:space="0" w:color="auto"/>
            <w:insideH w:val="none" w:sz="0" w:space="0" w:color="auto"/>
          </w:tblBorders>
        </w:tblPrEx>
        <w:trPr>
          <w:gridAfter w:val="1"/>
          <w:wAfter w:w="14" w:type="pct"/>
        </w:trPr>
        <w:tc>
          <w:tcPr>
            <w:tcW w:w="660" w:type="pct"/>
            <w:tcBorders>
              <w:top w:val="single" w:sz="6" w:space="0" w:color="auto"/>
              <w:bottom w:val="single" w:sz="6" w:space="0" w:color="auto"/>
            </w:tcBorders>
          </w:tcPr>
          <w:p w:rsidR="00DB75C6" w:rsidRPr="009244E7" w:rsidRDefault="00DB75C6" w:rsidP="009D3166">
            <w:pPr>
              <w:spacing w:after="0"/>
              <w:rPr>
                <w:rFonts w:cs="Arial"/>
                <w:sz w:val="18"/>
                <w:szCs w:val="18"/>
              </w:rPr>
            </w:pPr>
            <w:r w:rsidRPr="009244E7">
              <w:rPr>
                <w:rFonts w:cs="Arial"/>
                <w:sz w:val="18"/>
                <w:szCs w:val="18"/>
              </w:rPr>
              <w:t>5.4</w:t>
            </w:r>
          </w:p>
        </w:tc>
        <w:tc>
          <w:tcPr>
            <w:tcW w:w="660" w:type="pct"/>
            <w:tcBorders>
              <w:top w:val="single" w:sz="6" w:space="0" w:color="auto"/>
              <w:bottom w:val="single" w:sz="6" w:space="0" w:color="auto"/>
            </w:tcBorders>
          </w:tcPr>
          <w:p w:rsidR="00DB75C6" w:rsidRPr="009244E7" w:rsidRDefault="00DB75C6" w:rsidP="009D3166">
            <w:pPr>
              <w:spacing w:after="0"/>
              <w:jc w:val="left"/>
              <w:rPr>
                <w:rFonts w:cs="Arial"/>
                <w:sz w:val="18"/>
                <w:szCs w:val="18"/>
              </w:rPr>
            </w:pPr>
            <w:r w:rsidRPr="009244E7">
              <w:rPr>
                <w:rFonts w:cs="Arial"/>
                <w:sz w:val="18"/>
                <w:szCs w:val="18"/>
              </w:rPr>
              <w:t>15:30</w:t>
            </w:r>
            <w:r w:rsidR="00BF3D64" w:rsidRPr="009244E7">
              <w:rPr>
                <w:rFonts w:cs="Arial"/>
                <w:sz w:val="18"/>
                <w:szCs w:val="18"/>
              </w:rPr>
              <w:t>-</w:t>
            </w:r>
            <w:r w:rsidRPr="009244E7">
              <w:rPr>
                <w:rFonts w:cs="Arial"/>
                <w:sz w:val="18"/>
                <w:szCs w:val="18"/>
              </w:rPr>
              <w:t>17:00</w:t>
            </w:r>
          </w:p>
        </w:tc>
        <w:tc>
          <w:tcPr>
            <w:tcW w:w="1138" w:type="pct"/>
            <w:tcBorders>
              <w:top w:val="single" w:sz="6" w:space="0" w:color="auto"/>
              <w:bottom w:val="single" w:sz="6" w:space="0" w:color="auto"/>
            </w:tcBorders>
          </w:tcPr>
          <w:p w:rsidR="00DB75C6" w:rsidRPr="009244E7" w:rsidRDefault="00DB75C6" w:rsidP="009D3166">
            <w:pPr>
              <w:spacing w:after="0"/>
              <w:jc w:val="left"/>
              <w:rPr>
                <w:rFonts w:cs="Arial"/>
                <w:sz w:val="18"/>
                <w:szCs w:val="18"/>
              </w:rPr>
            </w:pPr>
            <w:r w:rsidRPr="009244E7">
              <w:rPr>
                <w:rFonts w:cs="Arial"/>
                <w:sz w:val="18"/>
                <w:szCs w:val="18"/>
              </w:rPr>
              <w:t>Workshop Evaluation &amp; Closing</w:t>
            </w:r>
          </w:p>
        </w:tc>
        <w:tc>
          <w:tcPr>
            <w:tcW w:w="1820" w:type="pct"/>
            <w:tcBorders>
              <w:top w:val="single" w:sz="6" w:space="0" w:color="auto"/>
              <w:bottom w:val="single" w:sz="6" w:space="0" w:color="auto"/>
            </w:tcBorders>
          </w:tcPr>
          <w:p w:rsidR="00DB75C6" w:rsidRPr="009244E7" w:rsidRDefault="00DB75C6" w:rsidP="00CE1CC7">
            <w:pPr>
              <w:pStyle w:val="Bullet4"/>
            </w:pPr>
            <w:r w:rsidRPr="009244E7">
              <w:t>Actual workshop evaluation</w:t>
            </w:r>
          </w:p>
          <w:p w:rsidR="00DB75C6" w:rsidRPr="009244E7" w:rsidRDefault="00DB75C6" w:rsidP="00CE1CC7">
            <w:pPr>
              <w:pStyle w:val="Bullet4"/>
            </w:pPr>
            <w:r w:rsidRPr="009244E7">
              <w:t>Closing</w:t>
            </w:r>
          </w:p>
        </w:tc>
        <w:tc>
          <w:tcPr>
            <w:tcW w:w="708" w:type="pct"/>
            <w:tcBorders>
              <w:top w:val="single" w:sz="6" w:space="0" w:color="auto"/>
              <w:bottom w:val="single" w:sz="6" w:space="0" w:color="auto"/>
            </w:tcBorders>
          </w:tcPr>
          <w:p w:rsidR="00DB75C6" w:rsidRDefault="00086E2D" w:rsidP="009D3166">
            <w:pPr>
              <w:numPr>
                <w:ilvl w:val="0"/>
                <w:numId w:val="51"/>
              </w:numPr>
              <w:tabs>
                <w:tab w:val="clear" w:pos="720"/>
                <w:tab w:val="num" w:pos="252"/>
              </w:tabs>
              <w:spacing w:after="0"/>
              <w:ind w:hanging="720"/>
              <w:rPr>
                <w:rFonts w:cs="Arial"/>
                <w:color w:val="FF0000"/>
                <w:sz w:val="18"/>
                <w:szCs w:val="18"/>
              </w:rPr>
            </w:pPr>
            <w:r w:rsidRPr="009244E7">
              <w:rPr>
                <w:rFonts w:cs="Arial"/>
                <w:color w:val="FF0000"/>
                <w:sz w:val="18"/>
                <w:szCs w:val="18"/>
              </w:rPr>
              <w:t>XXX</w:t>
            </w:r>
          </w:p>
          <w:p w:rsidR="00CE1CC7" w:rsidRPr="009244E7" w:rsidRDefault="00CE1CC7" w:rsidP="009D3166">
            <w:pPr>
              <w:numPr>
                <w:ilvl w:val="0"/>
                <w:numId w:val="51"/>
              </w:numPr>
              <w:tabs>
                <w:tab w:val="clear" w:pos="720"/>
                <w:tab w:val="num" w:pos="252"/>
              </w:tabs>
              <w:spacing w:after="0"/>
              <w:ind w:hanging="720"/>
              <w:rPr>
                <w:rFonts w:cs="Arial"/>
                <w:color w:val="FF0000"/>
                <w:sz w:val="18"/>
                <w:szCs w:val="18"/>
              </w:rPr>
            </w:pPr>
            <w:r>
              <w:rPr>
                <w:rFonts w:cs="Arial"/>
                <w:color w:val="FF0000"/>
                <w:sz w:val="18"/>
                <w:szCs w:val="18"/>
              </w:rPr>
              <w:t>VIP?</w:t>
            </w:r>
          </w:p>
          <w:p w:rsidR="00DB75C6" w:rsidRPr="009244E7" w:rsidRDefault="00DB75C6" w:rsidP="00CE1CC7">
            <w:pPr>
              <w:rPr>
                <w:rFonts w:cs="Arial"/>
                <w:sz w:val="18"/>
                <w:szCs w:val="18"/>
              </w:rPr>
            </w:pPr>
          </w:p>
        </w:tc>
      </w:tr>
      <w:tr w:rsidR="00DB75C6" w:rsidRPr="0029123B" w:rsidTr="00A03D88">
        <w:tblPrEx>
          <w:tblBorders>
            <w:top w:val="none" w:sz="0" w:space="0" w:color="auto"/>
            <w:bottom w:val="none" w:sz="0" w:space="0" w:color="auto"/>
            <w:insideH w:val="none" w:sz="0" w:space="0" w:color="auto"/>
          </w:tblBorders>
        </w:tblPrEx>
        <w:tc>
          <w:tcPr>
            <w:tcW w:w="5000" w:type="pct"/>
            <w:gridSpan w:val="6"/>
            <w:tcBorders>
              <w:top w:val="single" w:sz="6" w:space="0" w:color="auto"/>
              <w:bottom w:val="single" w:sz="6" w:space="0" w:color="auto"/>
            </w:tcBorders>
            <w:shd w:val="clear" w:color="auto" w:fill="E6E6E6"/>
          </w:tcPr>
          <w:p w:rsidR="00DB75C6" w:rsidRPr="0029123B" w:rsidRDefault="00DB75C6" w:rsidP="009D3166">
            <w:pPr>
              <w:spacing w:before="60" w:after="60"/>
              <w:jc w:val="center"/>
              <w:rPr>
                <w:rFonts w:cs="Arial"/>
              </w:rPr>
            </w:pPr>
            <w:r w:rsidRPr="0029123B">
              <w:rPr>
                <w:rFonts w:cs="Arial"/>
              </w:rPr>
              <w:t>END</w:t>
            </w:r>
          </w:p>
        </w:tc>
      </w:tr>
    </w:tbl>
    <w:p w:rsidR="000D3EDA" w:rsidRDefault="00DB75C6" w:rsidP="009D3166">
      <w:pPr>
        <w:spacing w:after="360"/>
        <w:jc w:val="center"/>
      </w:pPr>
      <w:r w:rsidRPr="0029123B">
        <w:br w:type="page"/>
      </w:r>
    </w:p>
    <w:p w:rsidR="00AC68C7" w:rsidRDefault="00AC68C7" w:rsidP="00AC68C7">
      <w:pPr>
        <w:spacing w:after="0"/>
        <w:jc w:val="center"/>
        <w:rPr>
          <w:b/>
        </w:rPr>
      </w:pPr>
    </w:p>
    <w:p w:rsidR="00DB75C6" w:rsidRPr="00511BB2" w:rsidRDefault="00511BB2" w:rsidP="00653AEB">
      <w:pPr>
        <w:spacing w:after="480"/>
        <w:jc w:val="center"/>
        <w:rPr>
          <w:b/>
        </w:rPr>
      </w:pPr>
      <w:r w:rsidRPr="00511BB2">
        <w:rPr>
          <w:b/>
        </w:rPr>
        <w:t>TABLE OF CONTENTS</w:t>
      </w:r>
    </w:p>
    <w:p w:rsidR="00704D39" w:rsidRDefault="00871267">
      <w:pPr>
        <w:pStyle w:val="TOC1"/>
        <w:rPr>
          <w:rFonts w:asciiTheme="minorHAnsi" w:hAnsiTheme="minorHAnsi" w:cstheme="minorBidi"/>
          <w:b w:val="0"/>
          <w:sz w:val="22"/>
          <w:szCs w:val="22"/>
          <w:lang w:val="en-CA" w:eastAsia="en-CA"/>
        </w:rPr>
      </w:pPr>
      <w:r w:rsidRPr="0029123B">
        <w:rPr>
          <w:sz w:val="22"/>
          <w:szCs w:val="22"/>
        </w:rPr>
        <w:fldChar w:fldCharType="begin"/>
      </w:r>
      <w:r w:rsidRPr="0029123B">
        <w:rPr>
          <w:sz w:val="22"/>
          <w:szCs w:val="22"/>
        </w:rPr>
        <w:instrText xml:space="preserve"> TOC \o "1-</w:instrText>
      </w:r>
      <w:r w:rsidR="00BE5338">
        <w:rPr>
          <w:sz w:val="22"/>
          <w:szCs w:val="22"/>
        </w:rPr>
        <w:instrText>3</w:instrText>
      </w:r>
      <w:r w:rsidRPr="0029123B">
        <w:rPr>
          <w:sz w:val="22"/>
          <w:szCs w:val="22"/>
        </w:rPr>
        <w:instrText xml:space="preserve">" \h \z \u </w:instrText>
      </w:r>
      <w:r w:rsidRPr="0029123B">
        <w:rPr>
          <w:sz w:val="22"/>
          <w:szCs w:val="22"/>
        </w:rPr>
        <w:fldChar w:fldCharType="separate"/>
      </w:r>
      <w:hyperlink w:anchor="_Toc430243122" w:history="1">
        <w:r w:rsidR="00704D39" w:rsidRPr="00C8791A">
          <w:rPr>
            <w:rStyle w:val="Hyperlink"/>
          </w:rPr>
          <w:t>PART 1 – GETTING READY TO FACILITATE A CP DRAFTING WORKSHOP</w:t>
        </w:r>
        <w:r w:rsidR="00704D39">
          <w:rPr>
            <w:webHidden/>
          </w:rPr>
          <w:tab/>
        </w:r>
        <w:r w:rsidR="00704D39">
          <w:rPr>
            <w:webHidden/>
          </w:rPr>
          <w:fldChar w:fldCharType="begin"/>
        </w:r>
        <w:r w:rsidR="00704D39">
          <w:rPr>
            <w:webHidden/>
          </w:rPr>
          <w:instrText xml:space="preserve"> PAGEREF _Toc430243122 \h </w:instrText>
        </w:r>
        <w:r w:rsidR="00704D39">
          <w:rPr>
            <w:webHidden/>
          </w:rPr>
        </w:r>
        <w:r w:rsidR="00704D39">
          <w:rPr>
            <w:webHidden/>
          </w:rPr>
          <w:fldChar w:fldCharType="separate"/>
        </w:r>
        <w:r w:rsidR="00A03D88">
          <w:rPr>
            <w:webHidden/>
          </w:rPr>
          <w:t>3</w:t>
        </w:r>
        <w:r w:rsidR="00704D39">
          <w:rPr>
            <w:webHidden/>
          </w:rPr>
          <w:fldChar w:fldCharType="end"/>
        </w:r>
      </w:hyperlink>
    </w:p>
    <w:p w:rsidR="00704D39" w:rsidRDefault="00704D39">
      <w:pPr>
        <w:pStyle w:val="TOC2"/>
        <w:rPr>
          <w:rFonts w:asciiTheme="minorHAnsi" w:hAnsiTheme="minorHAnsi" w:cstheme="minorBidi"/>
          <w:sz w:val="22"/>
          <w:szCs w:val="22"/>
          <w:lang w:val="en-CA" w:eastAsia="en-CA"/>
        </w:rPr>
      </w:pPr>
      <w:hyperlink w:anchor="_Toc430243123" w:history="1">
        <w:r w:rsidRPr="00C8791A">
          <w:rPr>
            <w:rStyle w:val="Hyperlink"/>
          </w:rPr>
          <w:t>Preliminary Work Checklist</w:t>
        </w:r>
        <w:r>
          <w:rPr>
            <w:webHidden/>
          </w:rPr>
          <w:tab/>
        </w:r>
        <w:r>
          <w:rPr>
            <w:webHidden/>
          </w:rPr>
          <w:fldChar w:fldCharType="begin"/>
        </w:r>
        <w:r>
          <w:rPr>
            <w:webHidden/>
          </w:rPr>
          <w:instrText xml:space="preserve"> PAGEREF _Toc430243123 \h </w:instrText>
        </w:r>
        <w:r>
          <w:rPr>
            <w:webHidden/>
          </w:rPr>
        </w:r>
        <w:r>
          <w:rPr>
            <w:webHidden/>
          </w:rPr>
          <w:fldChar w:fldCharType="separate"/>
        </w:r>
        <w:r w:rsidR="00A03D88">
          <w:rPr>
            <w:webHidden/>
          </w:rPr>
          <w:t>3</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24" w:history="1">
        <w:r w:rsidRPr="00C8791A">
          <w:rPr>
            <w:rStyle w:val="Hyperlink"/>
          </w:rPr>
          <w:t>Preliminary Reading 1. - Some Basic Tips for Facilitating Planning Groups</w:t>
        </w:r>
        <w:r>
          <w:rPr>
            <w:webHidden/>
          </w:rPr>
          <w:tab/>
        </w:r>
        <w:r>
          <w:rPr>
            <w:webHidden/>
          </w:rPr>
          <w:fldChar w:fldCharType="begin"/>
        </w:r>
        <w:r>
          <w:rPr>
            <w:webHidden/>
          </w:rPr>
          <w:instrText xml:space="preserve"> PAGEREF _Toc430243124 \h </w:instrText>
        </w:r>
        <w:r>
          <w:rPr>
            <w:webHidden/>
          </w:rPr>
        </w:r>
        <w:r>
          <w:rPr>
            <w:webHidden/>
          </w:rPr>
          <w:fldChar w:fldCharType="separate"/>
        </w:r>
        <w:r w:rsidR="00A03D88">
          <w:rPr>
            <w:webHidden/>
          </w:rPr>
          <w:t>4</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25" w:history="1">
        <w:r w:rsidRPr="00C8791A">
          <w:rPr>
            <w:rStyle w:val="Hyperlink"/>
          </w:rPr>
          <w:t>Preliminary Reading 2. - Good Meeting Checklist</w:t>
        </w:r>
        <w:r>
          <w:rPr>
            <w:webHidden/>
          </w:rPr>
          <w:tab/>
        </w:r>
        <w:r>
          <w:rPr>
            <w:webHidden/>
          </w:rPr>
          <w:fldChar w:fldCharType="begin"/>
        </w:r>
        <w:r>
          <w:rPr>
            <w:webHidden/>
          </w:rPr>
          <w:instrText xml:space="preserve"> PAGEREF _Toc430243125 \h </w:instrText>
        </w:r>
        <w:r>
          <w:rPr>
            <w:webHidden/>
          </w:rPr>
        </w:r>
        <w:r>
          <w:rPr>
            <w:webHidden/>
          </w:rPr>
          <w:fldChar w:fldCharType="separate"/>
        </w:r>
        <w:r w:rsidR="00A03D88">
          <w:rPr>
            <w:webHidden/>
          </w:rPr>
          <w:t>6</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26" w:history="1">
        <w:r w:rsidRPr="00C8791A">
          <w:rPr>
            <w:rStyle w:val="Hyperlink"/>
          </w:rPr>
          <w:t>Preliminary Reading 3. - A Few Facilitation Tips</w:t>
        </w:r>
        <w:r>
          <w:rPr>
            <w:webHidden/>
          </w:rPr>
          <w:tab/>
        </w:r>
        <w:r>
          <w:rPr>
            <w:webHidden/>
          </w:rPr>
          <w:fldChar w:fldCharType="begin"/>
        </w:r>
        <w:r>
          <w:rPr>
            <w:webHidden/>
          </w:rPr>
          <w:instrText xml:space="preserve"> PAGEREF _Toc430243126 \h </w:instrText>
        </w:r>
        <w:r>
          <w:rPr>
            <w:webHidden/>
          </w:rPr>
        </w:r>
        <w:r>
          <w:rPr>
            <w:webHidden/>
          </w:rPr>
          <w:fldChar w:fldCharType="separate"/>
        </w:r>
        <w:r w:rsidR="00A03D88">
          <w:rPr>
            <w:webHidden/>
          </w:rPr>
          <w:t>7</w:t>
        </w:r>
        <w:r>
          <w:rPr>
            <w:webHidden/>
          </w:rPr>
          <w:fldChar w:fldCharType="end"/>
        </w:r>
      </w:hyperlink>
    </w:p>
    <w:p w:rsidR="00704D39" w:rsidRDefault="00704D39">
      <w:pPr>
        <w:pStyle w:val="TOC1"/>
        <w:rPr>
          <w:rFonts w:asciiTheme="minorHAnsi" w:hAnsiTheme="minorHAnsi" w:cstheme="minorBidi"/>
          <w:b w:val="0"/>
          <w:sz w:val="22"/>
          <w:szCs w:val="22"/>
          <w:lang w:val="en-CA" w:eastAsia="en-CA"/>
        </w:rPr>
      </w:pPr>
      <w:hyperlink w:anchor="_Toc430243127" w:history="1">
        <w:r w:rsidRPr="00C8791A">
          <w:rPr>
            <w:rStyle w:val="Hyperlink"/>
          </w:rPr>
          <w:t>PART 2 – A FACSIMILIE CP DRAFTING WORKSHOP GUIDE</w:t>
        </w:r>
        <w:r>
          <w:rPr>
            <w:webHidden/>
          </w:rPr>
          <w:tab/>
        </w:r>
        <w:r>
          <w:rPr>
            <w:webHidden/>
          </w:rPr>
          <w:fldChar w:fldCharType="begin"/>
        </w:r>
        <w:r>
          <w:rPr>
            <w:webHidden/>
          </w:rPr>
          <w:instrText xml:space="preserve"> PAGEREF _Toc430243127 \h </w:instrText>
        </w:r>
        <w:r>
          <w:rPr>
            <w:webHidden/>
          </w:rPr>
        </w:r>
        <w:r>
          <w:rPr>
            <w:webHidden/>
          </w:rPr>
          <w:fldChar w:fldCharType="separate"/>
        </w:r>
        <w:r w:rsidR="00A03D88">
          <w:rPr>
            <w:webHidden/>
          </w:rPr>
          <w:t>10</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28" w:history="1">
        <w:r w:rsidRPr="00C8791A">
          <w:rPr>
            <w:rStyle w:val="Hyperlink"/>
          </w:rPr>
          <w:t>Workshop Overview Statement</w:t>
        </w:r>
        <w:r>
          <w:rPr>
            <w:webHidden/>
          </w:rPr>
          <w:tab/>
        </w:r>
        <w:r>
          <w:rPr>
            <w:webHidden/>
          </w:rPr>
          <w:fldChar w:fldCharType="begin"/>
        </w:r>
        <w:r>
          <w:rPr>
            <w:webHidden/>
          </w:rPr>
          <w:instrText xml:space="preserve"> PAGEREF _Toc430243128 \h </w:instrText>
        </w:r>
        <w:r>
          <w:rPr>
            <w:webHidden/>
          </w:rPr>
        </w:r>
        <w:r>
          <w:rPr>
            <w:webHidden/>
          </w:rPr>
          <w:fldChar w:fldCharType="separate"/>
        </w:r>
        <w:r w:rsidR="00A03D88">
          <w:rPr>
            <w:webHidden/>
          </w:rPr>
          <w:t>15</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29" w:history="1">
        <w:r w:rsidRPr="00C8791A">
          <w:rPr>
            <w:rStyle w:val="Hyperlink"/>
          </w:rPr>
          <w:t>Exercise 0.1 - Participant Introductions</w:t>
        </w:r>
        <w:r>
          <w:rPr>
            <w:webHidden/>
          </w:rPr>
          <w:tab/>
        </w:r>
        <w:r>
          <w:rPr>
            <w:webHidden/>
          </w:rPr>
          <w:fldChar w:fldCharType="begin"/>
        </w:r>
        <w:r>
          <w:rPr>
            <w:webHidden/>
          </w:rPr>
          <w:instrText xml:space="preserve"> PAGEREF _Toc430243129 \h </w:instrText>
        </w:r>
        <w:r>
          <w:rPr>
            <w:webHidden/>
          </w:rPr>
        </w:r>
        <w:r>
          <w:rPr>
            <w:webHidden/>
          </w:rPr>
          <w:fldChar w:fldCharType="separate"/>
        </w:r>
        <w:r w:rsidR="00A03D88">
          <w:rPr>
            <w:webHidden/>
          </w:rPr>
          <w:t>17</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30" w:history="1">
        <w:r w:rsidRPr="00C8791A">
          <w:rPr>
            <w:rStyle w:val="Hyperlink"/>
          </w:rPr>
          <w:t>Reading 0.2 - Working Group Roadmap – What we are trying to do in this workshop</w:t>
        </w:r>
        <w:r>
          <w:rPr>
            <w:webHidden/>
          </w:rPr>
          <w:tab/>
        </w:r>
        <w:r>
          <w:rPr>
            <w:webHidden/>
          </w:rPr>
          <w:fldChar w:fldCharType="begin"/>
        </w:r>
        <w:r>
          <w:rPr>
            <w:webHidden/>
          </w:rPr>
          <w:instrText xml:space="preserve"> PAGEREF _Toc430243130 \h </w:instrText>
        </w:r>
        <w:r>
          <w:rPr>
            <w:webHidden/>
          </w:rPr>
        </w:r>
        <w:r>
          <w:rPr>
            <w:webHidden/>
          </w:rPr>
          <w:fldChar w:fldCharType="separate"/>
        </w:r>
        <w:r w:rsidR="00A03D88">
          <w:rPr>
            <w:webHidden/>
          </w:rPr>
          <w:t>17</w:t>
        </w:r>
        <w:r>
          <w:rPr>
            <w:webHidden/>
          </w:rPr>
          <w:fldChar w:fldCharType="end"/>
        </w:r>
      </w:hyperlink>
    </w:p>
    <w:p w:rsidR="00704D39" w:rsidRDefault="00704D39">
      <w:pPr>
        <w:pStyle w:val="TOC2"/>
        <w:rPr>
          <w:rFonts w:asciiTheme="minorHAnsi" w:hAnsiTheme="minorHAnsi" w:cstheme="minorBidi"/>
          <w:sz w:val="22"/>
          <w:szCs w:val="22"/>
          <w:lang w:val="en-CA" w:eastAsia="en-CA"/>
        </w:rPr>
      </w:pPr>
      <w:hyperlink w:anchor="_Toc430243131" w:history="1">
        <w:r w:rsidRPr="00C8791A">
          <w:rPr>
            <w:rStyle w:val="Hyperlink"/>
          </w:rPr>
          <w:t>CP Component 1: Introduction</w:t>
        </w:r>
        <w:r>
          <w:rPr>
            <w:webHidden/>
          </w:rPr>
          <w:tab/>
        </w:r>
        <w:r>
          <w:rPr>
            <w:webHidden/>
          </w:rPr>
          <w:fldChar w:fldCharType="begin"/>
        </w:r>
        <w:r>
          <w:rPr>
            <w:webHidden/>
          </w:rPr>
          <w:instrText xml:space="preserve"> PAGEREF _Toc430243131 \h </w:instrText>
        </w:r>
        <w:r>
          <w:rPr>
            <w:webHidden/>
          </w:rPr>
        </w:r>
        <w:r>
          <w:rPr>
            <w:webHidden/>
          </w:rPr>
          <w:fldChar w:fldCharType="separate"/>
        </w:r>
        <w:r w:rsidR="00A03D88">
          <w:rPr>
            <w:webHidden/>
          </w:rPr>
          <w:t>18</w:t>
        </w:r>
        <w:r>
          <w:rPr>
            <w:webHidden/>
          </w:rPr>
          <w:fldChar w:fldCharType="end"/>
        </w:r>
      </w:hyperlink>
    </w:p>
    <w:p w:rsidR="00704D39" w:rsidRDefault="00704D39">
      <w:pPr>
        <w:pStyle w:val="TOC2"/>
        <w:rPr>
          <w:rFonts w:asciiTheme="minorHAnsi" w:hAnsiTheme="minorHAnsi" w:cstheme="minorBidi"/>
          <w:sz w:val="22"/>
          <w:szCs w:val="22"/>
          <w:lang w:val="en-CA" w:eastAsia="en-CA"/>
        </w:rPr>
      </w:pPr>
      <w:hyperlink w:anchor="_Toc430243132" w:history="1">
        <w:r w:rsidRPr="00C8791A">
          <w:rPr>
            <w:rStyle w:val="Hyperlink"/>
          </w:rPr>
          <w:t>CP Component 2: Disaster Scenarios</w:t>
        </w:r>
        <w:r>
          <w:rPr>
            <w:webHidden/>
          </w:rPr>
          <w:tab/>
        </w:r>
        <w:r>
          <w:rPr>
            <w:webHidden/>
          </w:rPr>
          <w:fldChar w:fldCharType="begin"/>
        </w:r>
        <w:r>
          <w:rPr>
            <w:webHidden/>
          </w:rPr>
          <w:instrText xml:space="preserve"> PAGEREF _Toc430243132 \h </w:instrText>
        </w:r>
        <w:r>
          <w:rPr>
            <w:webHidden/>
          </w:rPr>
        </w:r>
        <w:r>
          <w:rPr>
            <w:webHidden/>
          </w:rPr>
          <w:fldChar w:fldCharType="separate"/>
        </w:r>
        <w:r w:rsidR="00A03D88">
          <w:rPr>
            <w:webHidden/>
          </w:rPr>
          <w:t>18</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33" w:history="1">
        <w:r w:rsidRPr="00C8791A">
          <w:rPr>
            <w:rStyle w:val="Hyperlink"/>
          </w:rPr>
          <w:t>2.1</w:t>
        </w:r>
        <w:r>
          <w:rPr>
            <w:rFonts w:asciiTheme="minorHAnsi" w:hAnsiTheme="minorHAnsi" w:cstheme="minorBidi"/>
            <w:sz w:val="22"/>
            <w:szCs w:val="22"/>
            <w:lang w:val="en-CA" w:eastAsia="en-CA"/>
          </w:rPr>
          <w:tab/>
        </w:r>
        <w:r w:rsidRPr="00C8791A">
          <w:rPr>
            <w:rStyle w:val="Hyperlink"/>
          </w:rPr>
          <w:t>Hazards and Risks</w:t>
        </w:r>
        <w:r>
          <w:rPr>
            <w:webHidden/>
          </w:rPr>
          <w:tab/>
        </w:r>
        <w:r>
          <w:rPr>
            <w:webHidden/>
          </w:rPr>
          <w:fldChar w:fldCharType="begin"/>
        </w:r>
        <w:r>
          <w:rPr>
            <w:webHidden/>
          </w:rPr>
          <w:instrText xml:space="preserve"> PAGEREF _Toc430243133 \h </w:instrText>
        </w:r>
        <w:r>
          <w:rPr>
            <w:webHidden/>
          </w:rPr>
        </w:r>
        <w:r>
          <w:rPr>
            <w:webHidden/>
          </w:rPr>
          <w:fldChar w:fldCharType="separate"/>
        </w:r>
        <w:r w:rsidR="00A03D88">
          <w:rPr>
            <w:webHidden/>
          </w:rPr>
          <w:t>18</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34" w:history="1">
        <w:r w:rsidRPr="00C8791A">
          <w:rPr>
            <w:rStyle w:val="Hyperlink"/>
          </w:rPr>
          <w:t>Component Output 2.2 - Vulnerabilities and Capacities</w:t>
        </w:r>
        <w:r>
          <w:rPr>
            <w:webHidden/>
          </w:rPr>
          <w:tab/>
        </w:r>
        <w:r>
          <w:rPr>
            <w:webHidden/>
          </w:rPr>
          <w:fldChar w:fldCharType="begin"/>
        </w:r>
        <w:r>
          <w:rPr>
            <w:webHidden/>
          </w:rPr>
          <w:instrText xml:space="preserve"> PAGEREF _Toc430243134 \h </w:instrText>
        </w:r>
        <w:r>
          <w:rPr>
            <w:webHidden/>
          </w:rPr>
        </w:r>
        <w:r>
          <w:rPr>
            <w:webHidden/>
          </w:rPr>
          <w:fldChar w:fldCharType="separate"/>
        </w:r>
        <w:r w:rsidR="00A03D88">
          <w:rPr>
            <w:webHidden/>
          </w:rPr>
          <w:t>20</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35" w:history="1">
        <w:r w:rsidRPr="00C8791A">
          <w:rPr>
            <w:rStyle w:val="Hyperlink"/>
          </w:rPr>
          <w:t>Component Output 2.3 - Role Mandate and Capacity of the National Society.</w:t>
        </w:r>
        <w:r>
          <w:rPr>
            <w:webHidden/>
          </w:rPr>
          <w:tab/>
        </w:r>
        <w:r>
          <w:rPr>
            <w:webHidden/>
          </w:rPr>
          <w:fldChar w:fldCharType="begin"/>
        </w:r>
        <w:r>
          <w:rPr>
            <w:webHidden/>
          </w:rPr>
          <w:instrText xml:space="preserve"> PAGEREF _Toc430243135 \h </w:instrText>
        </w:r>
        <w:r>
          <w:rPr>
            <w:webHidden/>
          </w:rPr>
        </w:r>
        <w:r>
          <w:rPr>
            <w:webHidden/>
          </w:rPr>
          <w:fldChar w:fldCharType="separate"/>
        </w:r>
        <w:r w:rsidR="00A03D88">
          <w:rPr>
            <w:webHidden/>
          </w:rPr>
          <w:t>20</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36" w:history="1">
        <w:r w:rsidRPr="00C8791A">
          <w:rPr>
            <w:rStyle w:val="Hyperlink"/>
          </w:rPr>
          <w:t>Component 2.4 - Best, Most Likely, and Worse Case Scenario</w:t>
        </w:r>
        <w:r>
          <w:rPr>
            <w:webHidden/>
          </w:rPr>
          <w:tab/>
        </w:r>
        <w:r>
          <w:rPr>
            <w:webHidden/>
          </w:rPr>
          <w:fldChar w:fldCharType="begin"/>
        </w:r>
        <w:r>
          <w:rPr>
            <w:webHidden/>
          </w:rPr>
          <w:instrText xml:space="preserve"> PAGEREF _Toc430243136 \h </w:instrText>
        </w:r>
        <w:r>
          <w:rPr>
            <w:webHidden/>
          </w:rPr>
        </w:r>
        <w:r>
          <w:rPr>
            <w:webHidden/>
          </w:rPr>
          <w:fldChar w:fldCharType="separate"/>
        </w:r>
        <w:r w:rsidR="00A03D88">
          <w:rPr>
            <w:webHidden/>
          </w:rPr>
          <w:t>21</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37" w:history="1">
        <w:r w:rsidRPr="00C8791A">
          <w:rPr>
            <w:rStyle w:val="Hyperlink"/>
          </w:rPr>
          <w:t>Reading 2.4.1 - Prioritizing Scenarios for Contingency Planning Using the Risk Matrix</w:t>
        </w:r>
        <w:r>
          <w:rPr>
            <w:webHidden/>
          </w:rPr>
          <w:tab/>
        </w:r>
        <w:r>
          <w:rPr>
            <w:webHidden/>
          </w:rPr>
          <w:fldChar w:fldCharType="begin"/>
        </w:r>
        <w:r>
          <w:rPr>
            <w:webHidden/>
          </w:rPr>
          <w:instrText xml:space="preserve"> PAGEREF _Toc430243137 \h </w:instrText>
        </w:r>
        <w:r>
          <w:rPr>
            <w:webHidden/>
          </w:rPr>
        </w:r>
        <w:r>
          <w:rPr>
            <w:webHidden/>
          </w:rPr>
          <w:fldChar w:fldCharType="separate"/>
        </w:r>
        <w:r w:rsidR="00A03D88">
          <w:rPr>
            <w:webHidden/>
          </w:rPr>
          <w:t>21</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38" w:history="1">
        <w:r w:rsidRPr="00C8791A">
          <w:rPr>
            <w:rStyle w:val="Hyperlink"/>
          </w:rPr>
          <w:t>Exercise 2.4.2 - Using the Risk Matrix</w:t>
        </w:r>
        <w:r>
          <w:rPr>
            <w:webHidden/>
          </w:rPr>
          <w:tab/>
        </w:r>
        <w:r>
          <w:rPr>
            <w:webHidden/>
          </w:rPr>
          <w:fldChar w:fldCharType="begin"/>
        </w:r>
        <w:r>
          <w:rPr>
            <w:webHidden/>
          </w:rPr>
          <w:instrText xml:space="preserve"> PAGEREF _Toc430243138 \h </w:instrText>
        </w:r>
        <w:r>
          <w:rPr>
            <w:webHidden/>
          </w:rPr>
        </w:r>
        <w:r>
          <w:rPr>
            <w:webHidden/>
          </w:rPr>
          <w:fldChar w:fldCharType="separate"/>
        </w:r>
        <w:r w:rsidR="00A03D88">
          <w:rPr>
            <w:webHidden/>
          </w:rPr>
          <w:t>24</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39" w:history="1">
        <w:r w:rsidRPr="00C8791A">
          <w:rPr>
            <w:rStyle w:val="Hyperlink"/>
          </w:rPr>
          <w:t>Reading 2.5.1 - Checklist Scenario Development Checklist</w:t>
        </w:r>
        <w:r>
          <w:rPr>
            <w:webHidden/>
          </w:rPr>
          <w:tab/>
        </w:r>
        <w:r>
          <w:rPr>
            <w:webHidden/>
          </w:rPr>
          <w:fldChar w:fldCharType="begin"/>
        </w:r>
        <w:r>
          <w:rPr>
            <w:webHidden/>
          </w:rPr>
          <w:instrText xml:space="preserve"> PAGEREF _Toc430243139 \h </w:instrText>
        </w:r>
        <w:r>
          <w:rPr>
            <w:webHidden/>
          </w:rPr>
        </w:r>
        <w:r>
          <w:rPr>
            <w:webHidden/>
          </w:rPr>
          <w:fldChar w:fldCharType="separate"/>
        </w:r>
        <w:r w:rsidR="00A03D88">
          <w:rPr>
            <w:webHidden/>
          </w:rPr>
          <w:t>25</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40" w:history="1">
        <w:r w:rsidRPr="00C8791A">
          <w:rPr>
            <w:rStyle w:val="Hyperlink"/>
          </w:rPr>
          <w:t>Checklist 2.5.2 - Humanitarian Needs and Resources</w:t>
        </w:r>
        <w:r>
          <w:rPr>
            <w:webHidden/>
          </w:rPr>
          <w:tab/>
        </w:r>
        <w:r>
          <w:rPr>
            <w:webHidden/>
          </w:rPr>
          <w:fldChar w:fldCharType="begin"/>
        </w:r>
        <w:r>
          <w:rPr>
            <w:webHidden/>
          </w:rPr>
          <w:instrText xml:space="preserve"> PAGEREF _Toc430243140 \h </w:instrText>
        </w:r>
        <w:r>
          <w:rPr>
            <w:webHidden/>
          </w:rPr>
        </w:r>
        <w:r>
          <w:rPr>
            <w:webHidden/>
          </w:rPr>
          <w:fldChar w:fldCharType="separate"/>
        </w:r>
        <w:r w:rsidR="00A03D88">
          <w:rPr>
            <w:webHidden/>
          </w:rPr>
          <w:t>26</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41" w:history="1">
        <w:r w:rsidRPr="00C8791A">
          <w:rPr>
            <w:rStyle w:val="Hyperlink"/>
          </w:rPr>
          <w:t>Checklist 2.5.3 - Demographics and Vulnerability</w:t>
        </w:r>
        <w:r>
          <w:rPr>
            <w:webHidden/>
          </w:rPr>
          <w:tab/>
        </w:r>
        <w:r>
          <w:rPr>
            <w:webHidden/>
          </w:rPr>
          <w:fldChar w:fldCharType="begin"/>
        </w:r>
        <w:r>
          <w:rPr>
            <w:webHidden/>
          </w:rPr>
          <w:instrText xml:space="preserve"> PAGEREF _Toc430243141 \h </w:instrText>
        </w:r>
        <w:r>
          <w:rPr>
            <w:webHidden/>
          </w:rPr>
        </w:r>
        <w:r>
          <w:rPr>
            <w:webHidden/>
          </w:rPr>
          <w:fldChar w:fldCharType="separate"/>
        </w:r>
        <w:r w:rsidR="00A03D88">
          <w:rPr>
            <w:webHidden/>
          </w:rPr>
          <w:t>27</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42" w:history="1">
        <w:r w:rsidRPr="00C8791A">
          <w:rPr>
            <w:rStyle w:val="Hyperlink"/>
          </w:rPr>
          <w:t>Checklist 2.5.5 - Dimensions of the Response</w:t>
        </w:r>
        <w:r>
          <w:rPr>
            <w:webHidden/>
          </w:rPr>
          <w:tab/>
        </w:r>
        <w:r>
          <w:rPr>
            <w:webHidden/>
          </w:rPr>
          <w:fldChar w:fldCharType="begin"/>
        </w:r>
        <w:r>
          <w:rPr>
            <w:webHidden/>
          </w:rPr>
          <w:instrText xml:space="preserve"> PAGEREF _Toc430243142 \h </w:instrText>
        </w:r>
        <w:r>
          <w:rPr>
            <w:webHidden/>
          </w:rPr>
        </w:r>
        <w:r>
          <w:rPr>
            <w:webHidden/>
          </w:rPr>
          <w:fldChar w:fldCharType="separate"/>
        </w:r>
        <w:r w:rsidR="00A03D88">
          <w:rPr>
            <w:webHidden/>
          </w:rPr>
          <w:t>29</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43" w:history="1">
        <w:r w:rsidRPr="00C8791A">
          <w:rPr>
            <w:rStyle w:val="Hyperlink"/>
          </w:rPr>
          <w:t>Checklist 2.5.6 - Markets and Socio-Political Aspects</w:t>
        </w:r>
        <w:r>
          <w:rPr>
            <w:webHidden/>
          </w:rPr>
          <w:tab/>
        </w:r>
        <w:r>
          <w:rPr>
            <w:webHidden/>
          </w:rPr>
          <w:fldChar w:fldCharType="begin"/>
        </w:r>
        <w:r>
          <w:rPr>
            <w:webHidden/>
          </w:rPr>
          <w:instrText xml:space="preserve"> PAGEREF _Toc430243143 \h </w:instrText>
        </w:r>
        <w:r>
          <w:rPr>
            <w:webHidden/>
          </w:rPr>
        </w:r>
        <w:r>
          <w:rPr>
            <w:webHidden/>
          </w:rPr>
          <w:fldChar w:fldCharType="separate"/>
        </w:r>
        <w:r w:rsidR="00A03D88">
          <w:rPr>
            <w:webHidden/>
          </w:rPr>
          <w:t>31</w:t>
        </w:r>
        <w:r>
          <w:rPr>
            <w:webHidden/>
          </w:rPr>
          <w:fldChar w:fldCharType="end"/>
        </w:r>
      </w:hyperlink>
    </w:p>
    <w:p w:rsidR="00704D39" w:rsidRDefault="00704D39">
      <w:pPr>
        <w:pStyle w:val="TOC2"/>
        <w:rPr>
          <w:rFonts w:asciiTheme="minorHAnsi" w:hAnsiTheme="minorHAnsi" w:cstheme="minorBidi"/>
          <w:sz w:val="22"/>
          <w:szCs w:val="22"/>
          <w:lang w:val="en-CA" w:eastAsia="en-CA"/>
        </w:rPr>
      </w:pPr>
      <w:hyperlink w:anchor="_Toc430243144" w:history="1">
        <w:r w:rsidRPr="00C8791A">
          <w:rPr>
            <w:rStyle w:val="Hyperlink"/>
          </w:rPr>
          <w:t>CP Component 3: Operational Plan</w:t>
        </w:r>
        <w:r>
          <w:rPr>
            <w:webHidden/>
          </w:rPr>
          <w:tab/>
        </w:r>
        <w:r>
          <w:rPr>
            <w:webHidden/>
          </w:rPr>
          <w:fldChar w:fldCharType="begin"/>
        </w:r>
        <w:r>
          <w:rPr>
            <w:webHidden/>
          </w:rPr>
          <w:instrText xml:space="preserve"> PAGEREF _Toc430243144 \h </w:instrText>
        </w:r>
        <w:r>
          <w:rPr>
            <w:webHidden/>
          </w:rPr>
        </w:r>
        <w:r>
          <w:rPr>
            <w:webHidden/>
          </w:rPr>
          <w:fldChar w:fldCharType="separate"/>
        </w:r>
        <w:r w:rsidR="00A03D88">
          <w:rPr>
            <w:webHidden/>
          </w:rPr>
          <w:t>32</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45" w:history="1">
        <w:r w:rsidRPr="00C8791A">
          <w:rPr>
            <w:rStyle w:val="Hyperlink"/>
          </w:rPr>
          <w:t>3.1</w:t>
        </w:r>
        <w:r>
          <w:rPr>
            <w:rFonts w:asciiTheme="minorHAnsi" w:hAnsiTheme="minorHAnsi" w:cstheme="minorBidi"/>
            <w:sz w:val="22"/>
            <w:szCs w:val="22"/>
            <w:lang w:val="en-CA" w:eastAsia="en-CA"/>
          </w:rPr>
          <w:tab/>
        </w:r>
        <w:r w:rsidRPr="00C8791A">
          <w:rPr>
            <w:rStyle w:val="Hyperlink"/>
          </w:rPr>
          <w:t>Strategy Statement.</w:t>
        </w:r>
        <w:r>
          <w:rPr>
            <w:webHidden/>
          </w:rPr>
          <w:tab/>
        </w:r>
        <w:r>
          <w:rPr>
            <w:webHidden/>
          </w:rPr>
          <w:fldChar w:fldCharType="begin"/>
        </w:r>
        <w:r>
          <w:rPr>
            <w:webHidden/>
          </w:rPr>
          <w:instrText xml:space="preserve"> PAGEREF _Toc430243145 \h </w:instrText>
        </w:r>
        <w:r>
          <w:rPr>
            <w:webHidden/>
          </w:rPr>
        </w:r>
        <w:r>
          <w:rPr>
            <w:webHidden/>
          </w:rPr>
          <w:fldChar w:fldCharType="separate"/>
        </w:r>
        <w:r w:rsidR="00A03D88">
          <w:rPr>
            <w:webHidden/>
          </w:rPr>
          <w:t>32</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46" w:history="1">
        <w:r w:rsidRPr="00C8791A">
          <w:rPr>
            <w:rStyle w:val="Hyperlink"/>
          </w:rPr>
          <w:t>3.2</w:t>
        </w:r>
        <w:r>
          <w:rPr>
            <w:rFonts w:asciiTheme="minorHAnsi" w:hAnsiTheme="minorHAnsi" w:cstheme="minorBidi"/>
            <w:sz w:val="22"/>
            <w:szCs w:val="22"/>
            <w:lang w:val="en-CA" w:eastAsia="en-CA"/>
          </w:rPr>
          <w:tab/>
        </w:r>
        <w:r w:rsidRPr="00C8791A">
          <w:rPr>
            <w:rStyle w:val="Hyperlink"/>
          </w:rPr>
          <w:t>Areas of Intervention</w:t>
        </w:r>
        <w:r>
          <w:rPr>
            <w:webHidden/>
          </w:rPr>
          <w:tab/>
        </w:r>
        <w:r>
          <w:rPr>
            <w:webHidden/>
          </w:rPr>
          <w:fldChar w:fldCharType="begin"/>
        </w:r>
        <w:r>
          <w:rPr>
            <w:webHidden/>
          </w:rPr>
          <w:instrText xml:space="preserve"> PAGEREF _Toc430243146 \h </w:instrText>
        </w:r>
        <w:r>
          <w:rPr>
            <w:webHidden/>
          </w:rPr>
        </w:r>
        <w:r>
          <w:rPr>
            <w:webHidden/>
          </w:rPr>
          <w:fldChar w:fldCharType="separate"/>
        </w:r>
        <w:r w:rsidR="00A03D88">
          <w:rPr>
            <w:webHidden/>
          </w:rPr>
          <w:t>32</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47" w:history="1">
        <w:r w:rsidRPr="00C8791A">
          <w:rPr>
            <w:rStyle w:val="Hyperlink"/>
          </w:rPr>
          <w:t>Worksheet 3.2.1 for Sector Working Groups</w:t>
        </w:r>
        <w:r>
          <w:rPr>
            <w:webHidden/>
          </w:rPr>
          <w:tab/>
        </w:r>
        <w:r>
          <w:rPr>
            <w:webHidden/>
          </w:rPr>
          <w:fldChar w:fldCharType="begin"/>
        </w:r>
        <w:r>
          <w:rPr>
            <w:webHidden/>
          </w:rPr>
          <w:instrText xml:space="preserve"> PAGEREF _Toc430243147 \h </w:instrText>
        </w:r>
        <w:r>
          <w:rPr>
            <w:webHidden/>
          </w:rPr>
        </w:r>
        <w:r>
          <w:rPr>
            <w:webHidden/>
          </w:rPr>
          <w:fldChar w:fldCharType="separate"/>
        </w:r>
        <w:r w:rsidR="00A03D88">
          <w:rPr>
            <w:webHidden/>
          </w:rPr>
          <w:t>34</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48" w:history="1">
        <w:r w:rsidRPr="00C8791A">
          <w:rPr>
            <w:rStyle w:val="Hyperlink"/>
          </w:rPr>
          <w:t>Component 3.3 -3.7 (Operational Management Issues)</w:t>
        </w:r>
        <w:r>
          <w:rPr>
            <w:webHidden/>
          </w:rPr>
          <w:tab/>
        </w:r>
        <w:r>
          <w:rPr>
            <w:webHidden/>
          </w:rPr>
          <w:fldChar w:fldCharType="begin"/>
        </w:r>
        <w:r>
          <w:rPr>
            <w:webHidden/>
          </w:rPr>
          <w:instrText xml:space="preserve"> PAGEREF _Toc430243148 \h </w:instrText>
        </w:r>
        <w:r>
          <w:rPr>
            <w:webHidden/>
          </w:rPr>
        </w:r>
        <w:r>
          <w:rPr>
            <w:webHidden/>
          </w:rPr>
          <w:fldChar w:fldCharType="separate"/>
        </w:r>
        <w:r w:rsidR="00A03D88">
          <w:rPr>
            <w:webHidden/>
          </w:rPr>
          <w:t>35</w:t>
        </w:r>
        <w:r>
          <w:rPr>
            <w:webHidden/>
          </w:rPr>
          <w:fldChar w:fldCharType="end"/>
        </w:r>
      </w:hyperlink>
    </w:p>
    <w:p w:rsidR="00704D39" w:rsidRDefault="00704D39">
      <w:pPr>
        <w:pStyle w:val="TOC2"/>
        <w:rPr>
          <w:rFonts w:asciiTheme="minorHAnsi" w:hAnsiTheme="minorHAnsi" w:cstheme="minorBidi"/>
          <w:sz w:val="22"/>
          <w:szCs w:val="22"/>
          <w:lang w:val="en-CA" w:eastAsia="en-CA"/>
        </w:rPr>
      </w:pPr>
      <w:hyperlink w:anchor="_Toc430243149" w:history="1">
        <w:r w:rsidRPr="00C8791A">
          <w:rPr>
            <w:rStyle w:val="Hyperlink"/>
          </w:rPr>
          <w:t>CP Component 4: Coordination</w:t>
        </w:r>
        <w:r>
          <w:rPr>
            <w:webHidden/>
          </w:rPr>
          <w:tab/>
        </w:r>
        <w:r>
          <w:rPr>
            <w:webHidden/>
          </w:rPr>
          <w:fldChar w:fldCharType="begin"/>
        </w:r>
        <w:r>
          <w:rPr>
            <w:webHidden/>
          </w:rPr>
          <w:instrText xml:space="preserve"> PAGEREF _Toc430243149 \h </w:instrText>
        </w:r>
        <w:r>
          <w:rPr>
            <w:webHidden/>
          </w:rPr>
        </w:r>
        <w:r>
          <w:rPr>
            <w:webHidden/>
          </w:rPr>
          <w:fldChar w:fldCharType="separate"/>
        </w:r>
        <w:r w:rsidR="00A03D88">
          <w:rPr>
            <w:webHidden/>
          </w:rPr>
          <w:t>35</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50" w:history="1">
        <w:r w:rsidRPr="00C8791A">
          <w:rPr>
            <w:rStyle w:val="Hyperlink"/>
          </w:rPr>
          <w:t>Component 4.1 - Coordination within the Movement</w:t>
        </w:r>
        <w:r>
          <w:rPr>
            <w:webHidden/>
          </w:rPr>
          <w:tab/>
        </w:r>
        <w:r>
          <w:rPr>
            <w:webHidden/>
          </w:rPr>
          <w:fldChar w:fldCharType="begin"/>
        </w:r>
        <w:r>
          <w:rPr>
            <w:webHidden/>
          </w:rPr>
          <w:instrText xml:space="preserve"> PAGEREF _Toc430243150 \h </w:instrText>
        </w:r>
        <w:r>
          <w:rPr>
            <w:webHidden/>
          </w:rPr>
        </w:r>
        <w:r>
          <w:rPr>
            <w:webHidden/>
          </w:rPr>
          <w:fldChar w:fldCharType="separate"/>
        </w:r>
        <w:r w:rsidR="00A03D88">
          <w:rPr>
            <w:webHidden/>
          </w:rPr>
          <w:t>35</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51" w:history="1">
        <w:r w:rsidRPr="00C8791A">
          <w:rPr>
            <w:rStyle w:val="Hyperlink"/>
          </w:rPr>
          <w:t>Reading 4.4.1 - Internal (Movement) coordination</w:t>
        </w:r>
        <w:r>
          <w:rPr>
            <w:webHidden/>
          </w:rPr>
          <w:tab/>
        </w:r>
        <w:r>
          <w:rPr>
            <w:webHidden/>
          </w:rPr>
          <w:fldChar w:fldCharType="begin"/>
        </w:r>
        <w:r>
          <w:rPr>
            <w:webHidden/>
          </w:rPr>
          <w:instrText xml:space="preserve"> PAGEREF _Toc430243151 \h </w:instrText>
        </w:r>
        <w:r>
          <w:rPr>
            <w:webHidden/>
          </w:rPr>
        </w:r>
        <w:r>
          <w:rPr>
            <w:webHidden/>
          </w:rPr>
          <w:fldChar w:fldCharType="separate"/>
        </w:r>
        <w:r w:rsidR="00A03D88">
          <w:rPr>
            <w:webHidden/>
          </w:rPr>
          <w:t>35</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52" w:history="1">
        <w:r w:rsidRPr="00C8791A">
          <w:rPr>
            <w:rStyle w:val="Hyperlink"/>
          </w:rPr>
          <w:t>Component 4.2 - External Coordination (Government, UN, Donors, NGOs)</w:t>
        </w:r>
        <w:r>
          <w:rPr>
            <w:webHidden/>
          </w:rPr>
          <w:tab/>
        </w:r>
        <w:r>
          <w:rPr>
            <w:webHidden/>
          </w:rPr>
          <w:fldChar w:fldCharType="begin"/>
        </w:r>
        <w:r>
          <w:rPr>
            <w:webHidden/>
          </w:rPr>
          <w:instrText xml:space="preserve"> PAGEREF _Toc430243152 \h </w:instrText>
        </w:r>
        <w:r>
          <w:rPr>
            <w:webHidden/>
          </w:rPr>
        </w:r>
        <w:r>
          <w:rPr>
            <w:webHidden/>
          </w:rPr>
          <w:fldChar w:fldCharType="separate"/>
        </w:r>
        <w:r w:rsidR="00A03D88">
          <w:rPr>
            <w:webHidden/>
          </w:rPr>
          <w:t>36</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53" w:history="1">
        <w:r w:rsidRPr="00C8791A">
          <w:rPr>
            <w:rStyle w:val="Hyperlink"/>
          </w:rPr>
          <w:t>Reading 4.2.1 - The IASC Cluster Approach and Global Cluster Leads</w:t>
        </w:r>
        <w:r>
          <w:rPr>
            <w:webHidden/>
          </w:rPr>
          <w:tab/>
        </w:r>
        <w:r>
          <w:rPr>
            <w:webHidden/>
          </w:rPr>
          <w:fldChar w:fldCharType="begin"/>
        </w:r>
        <w:r>
          <w:rPr>
            <w:webHidden/>
          </w:rPr>
          <w:instrText xml:space="preserve"> PAGEREF _Toc430243153 \h </w:instrText>
        </w:r>
        <w:r>
          <w:rPr>
            <w:webHidden/>
          </w:rPr>
        </w:r>
        <w:r>
          <w:rPr>
            <w:webHidden/>
          </w:rPr>
          <w:fldChar w:fldCharType="separate"/>
        </w:r>
        <w:r w:rsidR="00A03D88">
          <w:rPr>
            <w:webHidden/>
          </w:rPr>
          <w:t>37</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54" w:history="1">
        <w:r w:rsidRPr="00C8791A">
          <w:rPr>
            <w:rStyle w:val="Hyperlink"/>
          </w:rPr>
          <w:t>Example 4.2.2 - Emergency Response GAP ID SHEET</w:t>
        </w:r>
        <w:r>
          <w:rPr>
            <w:webHidden/>
          </w:rPr>
          <w:tab/>
        </w:r>
        <w:r>
          <w:rPr>
            <w:webHidden/>
          </w:rPr>
          <w:fldChar w:fldCharType="begin"/>
        </w:r>
        <w:r>
          <w:rPr>
            <w:webHidden/>
          </w:rPr>
          <w:instrText xml:space="preserve"> PAGEREF _Toc430243154 \h </w:instrText>
        </w:r>
        <w:r>
          <w:rPr>
            <w:webHidden/>
          </w:rPr>
        </w:r>
        <w:r>
          <w:rPr>
            <w:webHidden/>
          </w:rPr>
          <w:fldChar w:fldCharType="separate"/>
        </w:r>
        <w:r w:rsidR="00A03D88">
          <w:rPr>
            <w:webHidden/>
          </w:rPr>
          <w:t>39</w:t>
        </w:r>
        <w:r>
          <w:rPr>
            <w:webHidden/>
          </w:rPr>
          <w:fldChar w:fldCharType="end"/>
        </w:r>
      </w:hyperlink>
    </w:p>
    <w:p w:rsidR="00704D39" w:rsidRDefault="00704D39">
      <w:pPr>
        <w:pStyle w:val="TOC2"/>
        <w:rPr>
          <w:rFonts w:asciiTheme="minorHAnsi" w:hAnsiTheme="minorHAnsi" w:cstheme="minorBidi"/>
          <w:sz w:val="22"/>
          <w:szCs w:val="22"/>
          <w:lang w:val="en-CA" w:eastAsia="en-CA"/>
        </w:rPr>
      </w:pPr>
      <w:hyperlink w:anchor="_Toc430243155" w:history="1">
        <w:r w:rsidRPr="00C8791A">
          <w:rPr>
            <w:rStyle w:val="Hyperlink"/>
          </w:rPr>
          <w:t>CP Component 5: Quality and Accountability</w:t>
        </w:r>
        <w:r>
          <w:rPr>
            <w:webHidden/>
          </w:rPr>
          <w:tab/>
        </w:r>
        <w:r>
          <w:rPr>
            <w:webHidden/>
          </w:rPr>
          <w:fldChar w:fldCharType="begin"/>
        </w:r>
        <w:r>
          <w:rPr>
            <w:webHidden/>
          </w:rPr>
          <w:instrText xml:space="preserve"> PAGEREF _Toc430243155 \h </w:instrText>
        </w:r>
        <w:r>
          <w:rPr>
            <w:webHidden/>
          </w:rPr>
        </w:r>
        <w:r>
          <w:rPr>
            <w:webHidden/>
          </w:rPr>
          <w:fldChar w:fldCharType="separate"/>
        </w:r>
        <w:r w:rsidR="00A03D88">
          <w:rPr>
            <w:webHidden/>
          </w:rPr>
          <w:t>41</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56" w:history="1">
        <w:r w:rsidRPr="00C8791A">
          <w:rPr>
            <w:rStyle w:val="Hyperlink"/>
          </w:rPr>
          <w:t>Reading 5.1.1 - Assistance by the Numbers: SPHERE</w:t>
        </w:r>
        <w:r>
          <w:rPr>
            <w:webHidden/>
          </w:rPr>
          <w:tab/>
        </w:r>
        <w:r>
          <w:rPr>
            <w:webHidden/>
          </w:rPr>
          <w:fldChar w:fldCharType="begin"/>
        </w:r>
        <w:r>
          <w:rPr>
            <w:webHidden/>
          </w:rPr>
          <w:instrText xml:space="preserve"> PAGEREF _Toc430243156 \h </w:instrText>
        </w:r>
        <w:r>
          <w:rPr>
            <w:webHidden/>
          </w:rPr>
        </w:r>
        <w:r>
          <w:rPr>
            <w:webHidden/>
          </w:rPr>
          <w:fldChar w:fldCharType="separate"/>
        </w:r>
        <w:r w:rsidR="00A03D88">
          <w:rPr>
            <w:webHidden/>
          </w:rPr>
          <w:t>41</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57" w:history="1">
        <w:r w:rsidRPr="00C8791A">
          <w:rPr>
            <w:rStyle w:val="Hyperlink"/>
          </w:rPr>
          <w:t>Reading 5.2.1 - Accountability</w:t>
        </w:r>
        <w:r>
          <w:rPr>
            <w:webHidden/>
          </w:rPr>
          <w:tab/>
        </w:r>
        <w:r>
          <w:rPr>
            <w:webHidden/>
          </w:rPr>
          <w:fldChar w:fldCharType="begin"/>
        </w:r>
        <w:r>
          <w:rPr>
            <w:webHidden/>
          </w:rPr>
          <w:instrText xml:space="preserve"> PAGEREF _Toc430243157 \h </w:instrText>
        </w:r>
        <w:r>
          <w:rPr>
            <w:webHidden/>
          </w:rPr>
        </w:r>
        <w:r>
          <w:rPr>
            <w:webHidden/>
          </w:rPr>
          <w:fldChar w:fldCharType="separate"/>
        </w:r>
        <w:r w:rsidR="00A03D88">
          <w:rPr>
            <w:webHidden/>
          </w:rPr>
          <w:t>42</w:t>
        </w:r>
        <w:r>
          <w:rPr>
            <w:webHidden/>
          </w:rPr>
          <w:fldChar w:fldCharType="end"/>
        </w:r>
      </w:hyperlink>
    </w:p>
    <w:p w:rsidR="00704D39" w:rsidRDefault="00704D39">
      <w:pPr>
        <w:pStyle w:val="TOC2"/>
        <w:rPr>
          <w:rFonts w:asciiTheme="minorHAnsi" w:hAnsiTheme="minorHAnsi" w:cstheme="minorBidi"/>
          <w:sz w:val="22"/>
          <w:szCs w:val="22"/>
          <w:lang w:val="en-CA" w:eastAsia="en-CA"/>
        </w:rPr>
      </w:pPr>
      <w:hyperlink w:anchor="_Toc430243158" w:history="1">
        <w:r w:rsidRPr="00C8791A">
          <w:rPr>
            <w:rStyle w:val="Hyperlink"/>
          </w:rPr>
          <w:t>CP Component 6: Implementing the Plan</w:t>
        </w:r>
        <w:r>
          <w:rPr>
            <w:webHidden/>
          </w:rPr>
          <w:tab/>
        </w:r>
        <w:r>
          <w:rPr>
            <w:webHidden/>
          </w:rPr>
          <w:fldChar w:fldCharType="begin"/>
        </w:r>
        <w:r>
          <w:rPr>
            <w:webHidden/>
          </w:rPr>
          <w:instrText xml:space="preserve"> PAGEREF _Toc430243158 \h </w:instrText>
        </w:r>
        <w:r>
          <w:rPr>
            <w:webHidden/>
          </w:rPr>
        </w:r>
        <w:r>
          <w:rPr>
            <w:webHidden/>
          </w:rPr>
          <w:fldChar w:fldCharType="separate"/>
        </w:r>
        <w:r w:rsidR="00A03D88">
          <w:rPr>
            <w:webHidden/>
          </w:rPr>
          <w:t>43</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59" w:history="1">
        <w:r w:rsidRPr="00C8791A">
          <w:rPr>
            <w:rStyle w:val="Hyperlink"/>
          </w:rPr>
          <w:t>6.1</w:t>
        </w:r>
        <w:r>
          <w:rPr>
            <w:rFonts w:asciiTheme="minorHAnsi" w:hAnsiTheme="minorHAnsi" w:cstheme="minorBidi"/>
            <w:sz w:val="22"/>
            <w:szCs w:val="22"/>
            <w:lang w:val="en-CA" w:eastAsia="en-CA"/>
          </w:rPr>
          <w:tab/>
        </w:r>
        <w:r w:rsidRPr="00C8791A">
          <w:rPr>
            <w:rStyle w:val="Hyperlink"/>
          </w:rPr>
          <w:t>Approval of the Plan and Dissemination</w:t>
        </w:r>
        <w:r>
          <w:rPr>
            <w:webHidden/>
          </w:rPr>
          <w:tab/>
        </w:r>
        <w:r>
          <w:rPr>
            <w:webHidden/>
          </w:rPr>
          <w:fldChar w:fldCharType="begin"/>
        </w:r>
        <w:r>
          <w:rPr>
            <w:webHidden/>
          </w:rPr>
          <w:instrText xml:space="preserve"> PAGEREF _Toc430243159 \h </w:instrText>
        </w:r>
        <w:r>
          <w:rPr>
            <w:webHidden/>
          </w:rPr>
        </w:r>
        <w:r>
          <w:rPr>
            <w:webHidden/>
          </w:rPr>
          <w:fldChar w:fldCharType="separate"/>
        </w:r>
        <w:r w:rsidR="00A03D88">
          <w:rPr>
            <w:webHidden/>
          </w:rPr>
          <w:t>43</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60" w:history="1">
        <w:r w:rsidRPr="00C8791A">
          <w:rPr>
            <w:rStyle w:val="Hyperlink"/>
          </w:rPr>
          <w:t>6.2</w:t>
        </w:r>
        <w:r>
          <w:rPr>
            <w:rFonts w:asciiTheme="minorHAnsi" w:hAnsiTheme="minorHAnsi" w:cstheme="minorBidi"/>
            <w:sz w:val="22"/>
            <w:szCs w:val="22"/>
            <w:lang w:val="en-CA" w:eastAsia="en-CA"/>
          </w:rPr>
          <w:tab/>
        </w:r>
        <w:r w:rsidRPr="00C8791A">
          <w:rPr>
            <w:rStyle w:val="Hyperlink"/>
          </w:rPr>
          <w:t>Identification of Gaps and Areas that Require Strengthening.</w:t>
        </w:r>
        <w:r>
          <w:rPr>
            <w:webHidden/>
          </w:rPr>
          <w:tab/>
        </w:r>
        <w:r>
          <w:rPr>
            <w:webHidden/>
          </w:rPr>
          <w:fldChar w:fldCharType="begin"/>
        </w:r>
        <w:r>
          <w:rPr>
            <w:webHidden/>
          </w:rPr>
          <w:instrText xml:space="preserve"> PAGEREF _Toc430243160 \h </w:instrText>
        </w:r>
        <w:r>
          <w:rPr>
            <w:webHidden/>
          </w:rPr>
        </w:r>
        <w:r>
          <w:rPr>
            <w:webHidden/>
          </w:rPr>
          <w:fldChar w:fldCharType="separate"/>
        </w:r>
        <w:r w:rsidR="00A03D88">
          <w:rPr>
            <w:webHidden/>
          </w:rPr>
          <w:t>44</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61" w:history="1">
        <w:r w:rsidRPr="00C8791A">
          <w:rPr>
            <w:rStyle w:val="Hyperlink"/>
          </w:rPr>
          <w:t>6.3</w:t>
        </w:r>
        <w:r>
          <w:rPr>
            <w:rFonts w:asciiTheme="minorHAnsi" w:hAnsiTheme="minorHAnsi" w:cstheme="minorBidi"/>
            <w:sz w:val="22"/>
            <w:szCs w:val="22"/>
            <w:lang w:val="en-CA" w:eastAsia="en-CA"/>
          </w:rPr>
          <w:tab/>
        </w:r>
        <w:r w:rsidRPr="00C8791A">
          <w:rPr>
            <w:rStyle w:val="Hyperlink"/>
          </w:rPr>
          <w:t>Stocks and Logistics</w:t>
        </w:r>
        <w:r>
          <w:rPr>
            <w:webHidden/>
          </w:rPr>
          <w:tab/>
        </w:r>
        <w:r>
          <w:rPr>
            <w:webHidden/>
          </w:rPr>
          <w:fldChar w:fldCharType="begin"/>
        </w:r>
        <w:r>
          <w:rPr>
            <w:webHidden/>
          </w:rPr>
          <w:instrText xml:space="preserve"> PAGEREF _Toc430243161 \h </w:instrText>
        </w:r>
        <w:r>
          <w:rPr>
            <w:webHidden/>
          </w:rPr>
        </w:r>
        <w:r>
          <w:rPr>
            <w:webHidden/>
          </w:rPr>
          <w:fldChar w:fldCharType="separate"/>
        </w:r>
        <w:r w:rsidR="00A03D88">
          <w:rPr>
            <w:webHidden/>
          </w:rPr>
          <w:t>45</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62" w:history="1">
        <w:r w:rsidRPr="00C8791A">
          <w:rPr>
            <w:rStyle w:val="Hyperlink"/>
          </w:rPr>
          <w:t>6.4</w:t>
        </w:r>
        <w:r>
          <w:rPr>
            <w:rFonts w:asciiTheme="minorHAnsi" w:hAnsiTheme="minorHAnsi" w:cstheme="minorBidi"/>
            <w:sz w:val="22"/>
            <w:szCs w:val="22"/>
            <w:lang w:val="en-CA" w:eastAsia="en-CA"/>
          </w:rPr>
          <w:tab/>
        </w:r>
        <w:r w:rsidRPr="00C8791A">
          <w:rPr>
            <w:rStyle w:val="Hyperlink"/>
          </w:rPr>
          <w:t>Human resources, training, education, simulation and volunteers</w:t>
        </w:r>
        <w:r>
          <w:rPr>
            <w:webHidden/>
          </w:rPr>
          <w:tab/>
        </w:r>
        <w:r>
          <w:rPr>
            <w:webHidden/>
          </w:rPr>
          <w:fldChar w:fldCharType="begin"/>
        </w:r>
        <w:r>
          <w:rPr>
            <w:webHidden/>
          </w:rPr>
          <w:instrText xml:space="preserve"> PAGEREF _Toc430243162 \h </w:instrText>
        </w:r>
        <w:r>
          <w:rPr>
            <w:webHidden/>
          </w:rPr>
        </w:r>
        <w:r>
          <w:rPr>
            <w:webHidden/>
          </w:rPr>
          <w:fldChar w:fldCharType="separate"/>
        </w:r>
        <w:r w:rsidR="00A03D88">
          <w:rPr>
            <w:webHidden/>
          </w:rPr>
          <w:t>48</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63" w:history="1">
        <w:r w:rsidRPr="00C8791A">
          <w:rPr>
            <w:rStyle w:val="Hyperlink"/>
          </w:rPr>
          <w:t>6.5</w:t>
        </w:r>
        <w:r>
          <w:rPr>
            <w:rFonts w:asciiTheme="minorHAnsi" w:hAnsiTheme="minorHAnsi" w:cstheme="minorBidi"/>
            <w:sz w:val="22"/>
            <w:szCs w:val="22"/>
            <w:lang w:val="en-CA" w:eastAsia="en-CA"/>
          </w:rPr>
          <w:tab/>
        </w:r>
        <w:r w:rsidRPr="00C8791A">
          <w:rPr>
            <w:rStyle w:val="Hyperlink"/>
          </w:rPr>
          <w:t>Trigger Mechanisms</w:t>
        </w:r>
        <w:r>
          <w:rPr>
            <w:webHidden/>
          </w:rPr>
          <w:tab/>
        </w:r>
        <w:r>
          <w:rPr>
            <w:webHidden/>
          </w:rPr>
          <w:fldChar w:fldCharType="begin"/>
        </w:r>
        <w:r>
          <w:rPr>
            <w:webHidden/>
          </w:rPr>
          <w:instrText xml:space="preserve"> PAGEREF _Toc430243163 \h </w:instrText>
        </w:r>
        <w:r>
          <w:rPr>
            <w:webHidden/>
          </w:rPr>
        </w:r>
        <w:r>
          <w:rPr>
            <w:webHidden/>
          </w:rPr>
          <w:fldChar w:fldCharType="separate"/>
        </w:r>
        <w:r w:rsidR="00A03D88">
          <w:rPr>
            <w:webHidden/>
          </w:rPr>
          <w:t>48</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64" w:history="1">
        <w:r w:rsidRPr="00C8791A">
          <w:rPr>
            <w:rStyle w:val="Hyperlink"/>
          </w:rPr>
          <w:t>6.6</w:t>
        </w:r>
        <w:r>
          <w:rPr>
            <w:rFonts w:asciiTheme="minorHAnsi" w:hAnsiTheme="minorHAnsi" w:cstheme="minorBidi"/>
            <w:sz w:val="22"/>
            <w:szCs w:val="22"/>
            <w:lang w:val="en-CA" w:eastAsia="en-CA"/>
          </w:rPr>
          <w:tab/>
        </w:r>
        <w:r w:rsidRPr="00C8791A">
          <w:rPr>
            <w:rStyle w:val="Hyperlink"/>
          </w:rPr>
          <w:t>Resource Mobilization</w:t>
        </w:r>
        <w:r>
          <w:rPr>
            <w:webHidden/>
          </w:rPr>
          <w:tab/>
        </w:r>
        <w:r>
          <w:rPr>
            <w:webHidden/>
          </w:rPr>
          <w:fldChar w:fldCharType="begin"/>
        </w:r>
        <w:r>
          <w:rPr>
            <w:webHidden/>
          </w:rPr>
          <w:instrText xml:space="preserve"> PAGEREF _Toc430243164 \h </w:instrText>
        </w:r>
        <w:r>
          <w:rPr>
            <w:webHidden/>
          </w:rPr>
        </w:r>
        <w:r>
          <w:rPr>
            <w:webHidden/>
          </w:rPr>
          <w:fldChar w:fldCharType="separate"/>
        </w:r>
        <w:r w:rsidR="00A03D88">
          <w:rPr>
            <w:webHidden/>
          </w:rPr>
          <w:t>50</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65" w:history="1">
        <w:r w:rsidRPr="00C8791A">
          <w:rPr>
            <w:rStyle w:val="Hyperlink"/>
          </w:rPr>
          <w:t>6.7</w:t>
        </w:r>
        <w:r>
          <w:rPr>
            <w:rFonts w:asciiTheme="minorHAnsi" w:hAnsiTheme="minorHAnsi" w:cstheme="minorBidi"/>
            <w:sz w:val="22"/>
            <w:szCs w:val="22"/>
            <w:lang w:val="en-CA" w:eastAsia="en-CA"/>
          </w:rPr>
          <w:tab/>
        </w:r>
        <w:r w:rsidRPr="00C8791A">
          <w:rPr>
            <w:rStyle w:val="Hyperlink"/>
          </w:rPr>
          <w:t>Plan Review</w:t>
        </w:r>
        <w:r>
          <w:rPr>
            <w:webHidden/>
          </w:rPr>
          <w:tab/>
        </w:r>
        <w:r>
          <w:rPr>
            <w:webHidden/>
          </w:rPr>
          <w:fldChar w:fldCharType="begin"/>
        </w:r>
        <w:r>
          <w:rPr>
            <w:webHidden/>
          </w:rPr>
          <w:instrText xml:space="preserve"> PAGEREF _Toc430243165 \h </w:instrText>
        </w:r>
        <w:r>
          <w:rPr>
            <w:webHidden/>
          </w:rPr>
        </w:r>
        <w:r>
          <w:rPr>
            <w:webHidden/>
          </w:rPr>
          <w:fldChar w:fldCharType="separate"/>
        </w:r>
        <w:r w:rsidR="00A03D88">
          <w:rPr>
            <w:webHidden/>
          </w:rPr>
          <w:t>50</w:t>
        </w:r>
        <w:r>
          <w:rPr>
            <w:webHidden/>
          </w:rPr>
          <w:fldChar w:fldCharType="end"/>
        </w:r>
      </w:hyperlink>
    </w:p>
    <w:p w:rsidR="00704D39" w:rsidRDefault="00704D39">
      <w:pPr>
        <w:pStyle w:val="TOC2"/>
        <w:rPr>
          <w:rFonts w:asciiTheme="minorHAnsi" w:hAnsiTheme="minorHAnsi" w:cstheme="minorBidi"/>
          <w:sz w:val="22"/>
          <w:szCs w:val="22"/>
          <w:lang w:val="en-CA" w:eastAsia="en-CA"/>
        </w:rPr>
      </w:pPr>
      <w:hyperlink w:anchor="_Toc430243166" w:history="1">
        <w:r w:rsidRPr="00C8791A">
          <w:rPr>
            <w:rStyle w:val="Hyperlink"/>
          </w:rPr>
          <w:t>CP Component 7: Annexes</w:t>
        </w:r>
        <w:r>
          <w:rPr>
            <w:webHidden/>
          </w:rPr>
          <w:tab/>
        </w:r>
        <w:r>
          <w:rPr>
            <w:webHidden/>
          </w:rPr>
          <w:fldChar w:fldCharType="begin"/>
        </w:r>
        <w:r>
          <w:rPr>
            <w:webHidden/>
          </w:rPr>
          <w:instrText xml:space="preserve"> PAGEREF _Toc430243166 \h </w:instrText>
        </w:r>
        <w:r>
          <w:rPr>
            <w:webHidden/>
          </w:rPr>
        </w:r>
        <w:r>
          <w:rPr>
            <w:webHidden/>
          </w:rPr>
          <w:fldChar w:fldCharType="separate"/>
        </w:r>
        <w:r w:rsidR="00A03D88">
          <w:rPr>
            <w:webHidden/>
          </w:rPr>
          <w:t>51</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67" w:history="1">
        <w:r w:rsidRPr="00C8791A">
          <w:rPr>
            <w:rStyle w:val="Hyperlink"/>
          </w:rPr>
          <w:t>7.1</w:t>
        </w:r>
        <w:r>
          <w:rPr>
            <w:rFonts w:asciiTheme="minorHAnsi" w:hAnsiTheme="minorHAnsi" w:cstheme="minorBidi"/>
            <w:sz w:val="22"/>
            <w:szCs w:val="22"/>
            <w:lang w:val="en-CA" w:eastAsia="en-CA"/>
          </w:rPr>
          <w:tab/>
        </w:r>
        <w:r w:rsidRPr="00C8791A">
          <w:rPr>
            <w:rStyle w:val="Hyperlink"/>
          </w:rPr>
          <w:t>SOPS</w:t>
        </w:r>
        <w:r>
          <w:rPr>
            <w:webHidden/>
          </w:rPr>
          <w:tab/>
        </w:r>
        <w:r>
          <w:rPr>
            <w:webHidden/>
          </w:rPr>
          <w:fldChar w:fldCharType="begin"/>
        </w:r>
        <w:r>
          <w:rPr>
            <w:webHidden/>
          </w:rPr>
          <w:instrText xml:space="preserve"> PAGEREF _Toc430243167 \h </w:instrText>
        </w:r>
        <w:r>
          <w:rPr>
            <w:webHidden/>
          </w:rPr>
        </w:r>
        <w:r>
          <w:rPr>
            <w:webHidden/>
          </w:rPr>
          <w:fldChar w:fldCharType="separate"/>
        </w:r>
        <w:r w:rsidR="00A03D88">
          <w:rPr>
            <w:webHidden/>
          </w:rPr>
          <w:t>51</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68" w:history="1">
        <w:r w:rsidRPr="00C8791A">
          <w:rPr>
            <w:rStyle w:val="Hyperlink"/>
          </w:rPr>
          <w:t>7.2</w:t>
        </w:r>
        <w:r>
          <w:rPr>
            <w:rFonts w:asciiTheme="minorHAnsi" w:hAnsiTheme="minorHAnsi" w:cstheme="minorBidi"/>
            <w:sz w:val="22"/>
            <w:szCs w:val="22"/>
            <w:lang w:val="en-CA" w:eastAsia="en-CA"/>
          </w:rPr>
          <w:tab/>
        </w:r>
        <w:r w:rsidRPr="00C8791A">
          <w:rPr>
            <w:rStyle w:val="Hyperlink"/>
          </w:rPr>
          <w:t>Maps, Hazard and Risk Analysis, VCA</w:t>
        </w:r>
        <w:r>
          <w:rPr>
            <w:webHidden/>
          </w:rPr>
          <w:tab/>
        </w:r>
        <w:r>
          <w:rPr>
            <w:webHidden/>
          </w:rPr>
          <w:fldChar w:fldCharType="begin"/>
        </w:r>
        <w:r>
          <w:rPr>
            <w:webHidden/>
          </w:rPr>
          <w:instrText xml:space="preserve"> PAGEREF _Toc430243168 \h </w:instrText>
        </w:r>
        <w:r>
          <w:rPr>
            <w:webHidden/>
          </w:rPr>
        </w:r>
        <w:r>
          <w:rPr>
            <w:webHidden/>
          </w:rPr>
          <w:fldChar w:fldCharType="separate"/>
        </w:r>
        <w:r w:rsidR="00A03D88">
          <w:rPr>
            <w:webHidden/>
          </w:rPr>
          <w:t>52</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69" w:history="1">
        <w:r w:rsidRPr="00C8791A">
          <w:rPr>
            <w:rStyle w:val="Hyperlink"/>
          </w:rPr>
          <w:t>7.3</w:t>
        </w:r>
        <w:r>
          <w:rPr>
            <w:rFonts w:asciiTheme="minorHAnsi" w:hAnsiTheme="minorHAnsi" w:cstheme="minorBidi"/>
            <w:sz w:val="22"/>
            <w:szCs w:val="22"/>
            <w:lang w:val="en-CA" w:eastAsia="en-CA"/>
          </w:rPr>
          <w:tab/>
        </w:r>
        <w:r w:rsidRPr="00C8791A">
          <w:rPr>
            <w:rStyle w:val="Hyperlink"/>
          </w:rPr>
          <w:t>Organizational Structure and Authority Diagram in Disaster</w:t>
        </w:r>
        <w:r>
          <w:rPr>
            <w:webHidden/>
          </w:rPr>
          <w:tab/>
        </w:r>
        <w:r>
          <w:rPr>
            <w:webHidden/>
          </w:rPr>
          <w:fldChar w:fldCharType="begin"/>
        </w:r>
        <w:r>
          <w:rPr>
            <w:webHidden/>
          </w:rPr>
          <w:instrText xml:space="preserve"> PAGEREF _Toc430243169 \h </w:instrText>
        </w:r>
        <w:r>
          <w:rPr>
            <w:webHidden/>
          </w:rPr>
        </w:r>
        <w:r>
          <w:rPr>
            <w:webHidden/>
          </w:rPr>
          <w:fldChar w:fldCharType="separate"/>
        </w:r>
        <w:r w:rsidR="00A03D88">
          <w:rPr>
            <w:webHidden/>
          </w:rPr>
          <w:t>52</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70" w:history="1">
        <w:r w:rsidRPr="00C8791A">
          <w:rPr>
            <w:rStyle w:val="Hyperlink"/>
          </w:rPr>
          <w:t>7.4</w:t>
        </w:r>
        <w:r>
          <w:rPr>
            <w:rFonts w:asciiTheme="minorHAnsi" w:hAnsiTheme="minorHAnsi" w:cstheme="minorBidi"/>
            <w:sz w:val="22"/>
            <w:szCs w:val="22"/>
            <w:lang w:val="en-CA" w:eastAsia="en-CA"/>
          </w:rPr>
          <w:tab/>
        </w:r>
        <w:r w:rsidRPr="00C8791A">
          <w:rPr>
            <w:rStyle w:val="Hyperlink"/>
          </w:rPr>
          <w:t>List of Contacts</w:t>
        </w:r>
        <w:r>
          <w:rPr>
            <w:webHidden/>
          </w:rPr>
          <w:tab/>
        </w:r>
        <w:r>
          <w:rPr>
            <w:webHidden/>
          </w:rPr>
          <w:fldChar w:fldCharType="begin"/>
        </w:r>
        <w:r>
          <w:rPr>
            <w:webHidden/>
          </w:rPr>
          <w:instrText xml:space="preserve"> PAGEREF _Toc430243170 \h </w:instrText>
        </w:r>
        <w:r>
          <w:rPr>
            <w:webHidden/>
          </w:rPr>
        </w:r>
        <w:r>
          <w:rPr>
            <w:webHidden/>
          </w:rPr>
          <w:fldChar w:fldCharType="separate"/>
        </w:r>
        <w:r w:rsidR="00A03D88">
          <w:rPr>
            <w:webHidden/>
          </w:rPr>
          <w:t>52</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71" w:history="1">
        <w:r w:rsidRPr="00C8791A">
          <w:rPr>
            <w:rStyle w:val="Hyperlink"/>
            <w:lang w:val="fr-CA"/>
          </w:rPr>
          <w:t>7.5</w:t>
        </w:r>
        <w:r>
          <w:rPr>
            <w:rFonts w:asciiTheme="minorHAnsi" w:hAnsiTheme="minorHAnsi" w:cstheme="minorBidi"/>
            <w:sz w:val="22"/>
            <w:szCs w:val="22"/>
            <w:lang w:val="en-CA" w:eastAsia="en-CA"/>
          </w:rPr>
          <w:tab/>
        </w:r>
        <w:r w:rsidRPr="00C8791A">
          <w:rPr>
            <w:rStyle w:val="Hyperlink"/>
            <w:lang w:val="fr-CA"/>
          </w:rPr>
          <w:t>Relevant Reference Documents (MOUs, etc.)</w:t>
        </w:r>
        <w:r>
          <w:rPr>
            <w:webHidden/>
          </w:rPr>
          <w:tab/>
        </w:r>
        <w:r>
          <w:rPr>
            <w:webHidden/>
          </w:rPr>
          <w:fldChar w:fldCharType="begin"/>
        </w:r>
        <w:r>
          <w:rPr>
            <w:webHidden/>
          </w:rPr>
          <w:instrText xml:space="preserve"> PAGEREF _Toc430243171 \h </w:instrText>
        </w:r>
        <w:r>
          <w:rPr>
            <w:webHidden/>
          </w:rPr>
        </w:r>
        <w:r>
          <w:rPr>
            <w:webHidden/>
          </w:rPr>
          <w:fldChar w:fldCharType="separate"/>
        </w:r>
        <w:r w:rsidR="00A03D88">
          <w:rPr>
            <w:webHidden/>
          </w:rPr>
          <w:t>53</w:t>
        </w:r>
        <w:r>
          <w:rPr>
            <w:webHidden/>
          </w:rPr>
          <w:fldChar w:fldCharType="end"/>
        </w:r>
      </w:hyperlink>
    </w:p>
    <w:p w:rsidR="00704D39" w:rsidRDefault="00704D39">
      <w:pPr>
        <w:pStyle w:val="TOC2"/>
        <w:rPr>
          <w:rFonts w:asciiTheme="minorHAnsi" w:hAnsiTheme="minorHAnsi" w:cstheme="minorBidi"/>
          <w:sz w:val="22"/>
          <w:szCs w:val="22"/>
          <w:lang w:val="en-CA" w:eastAsia="en-CA"/>
        </w:rPr>
      </w:pPr>
      <w:hyperlink w:anchor="_Toc430243172" w:history="1">
        <w:r w:rsidRPr="00C8791A">
          <w:rPr>
            <w:rStyle w:val="Hyperlink"/>
          </w:rPr>
          <w:t>8.</w:t>
        </w:r>
        <w:r>
          <w:rPr>
            <w:rFonts w:asciiTheme="minorHAnsi" w:hAnsiTheme="minorHAnsi" w:cstheme="minorBidi"/>
            <w:sz w:val="22"/>
            <w:szCs w:val="22"/>
            <w:lang w:val="en-CA" w:eastAsia="en-CA"/>
          </w:rPr>
          <w:tab/>
        </w:r>
        <w:r w:rsidRPr="00C8791A">
          <w:rPr>
            <w:rStyle w:val="Hyperlink"/>
          </w:rPr>
          <w:t>Working Timeline for Preparedness Action Plan &amp; Next Steps</w:t>
        </w:r>
        <w:r>
          <w:rPr>
            <w:webHidden/>
          </w:rPr>
          <w:tab/>
        </w:r>
        <w:r>
          <w:rPr>
            <w:webHidden/>
          </w:rPr>
          <w:fldChar w:fldCharType="begin"/>
        </w:r>
        <w:r>
          <w:rPr>
            <w:webHidden/>
          </w:rPr>
          <w:instrText xml:space="preserve"> PAGEREF _Toc430243172 \h </w:instrText>
        </w:r>
        <w:r>
          <w:rPr>
            <w:webHidden/>
          </w:rPr>
        </w:r>
        <w:r>
          <w:rPr>
            <w:webHidden/>
          </w:rPr>
          <w:fldChar w:fldCharType="separate"/>
        </w:r>
        <w:r w:rsidR="00A03D88">
          <w:rPr>
            <w:webHidden/>
          </w:rPr>
          <w:t>54</w:t>
        </w:r>
        <w:r>
          <w:rPr>
            <w:webHidden/>
          </w:rPr>
          <w:fldChar w:fldCharType="end"/>
        </w:r>
      </w:hyperlink>
    </w:p>
    <w:p w:rsidR="00704D39" w:rsidRDefault="00704D39">
      <w:pPr>
        <w:pStyle w:val="TOC2"/>
        <w:rPr>
          <w:rFonts w:asciiTheme="minorHAnsi" w:hAnsiTheme="minorHAnsi" w:cstheme="minorBidi"/>
          <w:sz w:val="22"/>
          <w:szCs w:val="22"/>
          <w:lang w:val="en-CA" w:eastAsia="en-CA"/>
        </w:rPr>
      </w:pPr>
      <w:hyperlink w:anchor="_Toc430243173" w:history="1">
        <w:r w:rsidRPr="00C8791A">
          <w:rPr>
            <w:rStyle w:val="Hyperlink"/>
          </w:rPr>
          <w:t>9.</w:t>
        </w:r>
        <w:r>
          <w:rPr>
            <w:rFonts w:asciiTheme="minorHAnsi" w:hAnsiTheme="minorHAnsi" w:cstheme="minorBidi"/>
            <w:sz w:val="22"/>
            <w:szCs w:val="22"/>
            <w:lang w:val="en-CA" w:eastAsia="en-CA"/>
          </w:rPr>
          <w:tab/>
        </w:r>
        <w:r w:rsidRPr="00C8791A">
          <w:rPr>
            <w:rStyle w:val="Hyperlink"/>
          </w:rPr>
          <w:t>Workshop Evaluation Form</w:t>
        </w:r>
        <w:r>
          <w:rPr>
            <w:webHidden/>
          </w:rPr>
          <w:tab/>
        </w:r>
        <w:r>
          <w:rPr>
            <w:webHidden/>
          </w:rPr>
          <w:fldChar w:fldCharType="begin"/>
        </w:r>
        <w:r>
          <w:rPr>
            <w:webHidden/>
          </w:rPr>
          <w:instrText xml:space="preserve"> PAGEREF _Toc430243173 \h </w:instrText>
        </w:r>
        <w:r>
          <w:rPr>
            <w:webHidden/>
          </w:rPr>
        </w:r>
        <w:r>
          <w:rPr>
            <w:webHidden/>
          </w:rPr>
          <w:fldChar w:fldCharType="separate"/>
        </w:r>
        <w:r w:rsidR="00A03D88">
          <w:rPr>
            <w:webHidden/>
          </w:rPr>
          <w:t>55</w:t>
        </w:r>
        <w:r>
          <w:rPr>
            <w:webHidden/>
          </w:rPr>
          <w:fldChar w:fldCharType="end"/>
        </w:r>
      </w:hyperlink>
    </w:p>
    <w:p w:rsidR="00704D39" w:rsidRDefault="00704D39">
      <w:pPr>
        <w:pStyle w:val="TOC3"/>
        <w:rPr>
          <w:rFonts w:asciiTheme="minorHAnsi" w:hAnsiTheme="minorHAnsi" w:cstheme="minorBidi"/>
          <w:sz w:val="22"/>
          <w:szCs w:val="22"/>
          <w:lang w:val="en-CA" w:eastAsia="en-CA"/>
        </w:rPr>
      </w:pPr>
      <w:hyperlink w:anchor="_Toc430243174" w:history="1">
        <w:r w:rsidRPr="00C8791A">
          <w:rPr>
            <w:rStyle w:val="Hyperlink"/>
          </w:rPr>
          <w:t>Workshop Evaluation Form</w:t>
        </w:r>
        <w:r>
          <w:rPr>
            <w:webHidden/>
          </w:rPr>
          <w:tab/>
        </w:r>
        <w:r>
          <w:rPr>
            <w:webHidden/>
          </w:rPr>
          <w:fldChar w:fldCharType="begin"/>
        </w:r>
        <w:r>
          <w:rPr>
            <w:webHidden/>
          </w:rPr>
          <w:instrText xml:space="preserve"> PAGEREF _Toc430243174 \h </w:instrText>
        </w:r>
        <w:r>
          <w:rPr>
            <w:webHidden/>
          </w:rPr>
        </w:r>
        <w:r>
          <w:rPr>
            <w:webHidden/>
          </w:rPr>
          <w:fldChar w:fldCharType="separate"/>
        </w:r>
        <w:r w:rsidR="00A03D88">
          <w:rPr>
            <w:webHidden/>
          </w:rPr>
          <w:t>55</w:t>
        </w:r>
        <w:r>
          <w:rPr>
            <w:webHidden/>
          </w:rPr>
          <w:fldChar w:fldCharType="end"/>
        </w:r>
      </w:hyperlink>
    </w:p>
    <w:p w:rsidR="00262748" w:rsidRDefault="00871267" w:rsidP="009D3166">
      <w:pPr>
        <w:pStyle w:val="Heading4"/>
      </w:pPr>
      <w:r w:rsidRPr="0029123B">
        <w:rPr>
          <w:szCs w:val="22"/>
        </w:rPr>
        <w:fldChar w:fldCharType="end"/>
      </w:r>
      <w:bookmarkStart w:id="26" w:name="_Toc8807786"/>
      <w:r w:rsidR="006E333B" w:rsidRPr="0029123B">
        <w:br w:type="page"/>
      </w:r>
    </w:p>
    <w:p w:rsidR="00555389" w:rsidRPr="0029123B" w:rsidRDefault="00555389" w:rsidP="009D3166">
      <w:pPr>
        <w:pStyle w:val="Heading3"/>
      </w:pPr>
      <w:bookmarkStart w:id="27" w:name="_Toc430243128"/>
      <w:r w:rsidRPr="0029123B">
        <w:lastRenderedPageBreak/>
        <w:t>W</w:t>
      </w:r>
      <w:r w:rsidR="000A4C25" w:rsidRPr="0029123B">
        <w:t xml:space="preserve">orkshop </w:t>
      </w:r>
      <w:r w:rsidR="00753C50" w:rsidRPr="0029123B">
        <w:t>Overview Statement</w:t>
      </w:r>
      <w:bookmarkEnd w:id="27"/>
    </w:p>
    <w:p w:rsidR="00555389" w:rsidRPr="0029123B" w:rsidRDefault="00555389" w:rsidP="00704D39">
      <w:pPr>
        <w:spacing w:after="240"/>
      </w:pPr>
      <w:r w:rsidRPr="0029123B">
        <w:t xml:space="preserve">The components of a </w:t>
      </w:r>
      <w:r w:rsidR="00C45336" w:rsidRPr="0029123B">
        <w:t xml:space="preserve">typical </w:t>
      </w:r>
      <w:r w:rsidRPr="0029123B">
        <w:t xml:space="preserve">contingency plan are shown below. </w:t>
      </w:r>
      <w:r w:rsidR="00C45336" w:rsidRPr="0029123B">
        <w:t>This general outline can be found in the accompanying IFRC Contingency Planning Guide</w:t>
      </w:r>
      <w:r w:rsidR="00936A00" w:rsidRPr="0029123B">
        <w:t>.</w:t>
      </w:r>
      <w:r w:rsidR="00C45336" w:rsidRPr="0029123B">
        <w:t xml:space="preserve"> </w:t>
      </w:r>
      <w:r w:rsidRPr="0029123B">
        <w:t>The intent of each working session of this workshop is to produce a review-ready draft of each component</w:t>
      </w:r>
      <w:r w:rsidR="00C45336" w:rsidRPr="0029123B">
        <w:t xml:space="preserve"> of the outline</w:t>
      </w:r>
      <w:r w:rsidRPr="0029123B">
        <w:t>. The</w:t>
      </w:r>
      <w:r w:rsidR="00C45336" w:rsidRPr="0029123B">
        <w:t xml:space="preserve"> times shown are indicative, and</w:t>
      </w:r>
      <w:r w:rsidRPr="0029123B">
        <w:t xml:space="preserve"> will vary based on your working group’s level of experience and skills in writing and drafting. The activities described after each component are advisory, and primarily recommended for situations where the particular component is currently undeveloped or is to be redone in its entirety. </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4"/>
        <w:gridCol w:w="5744"/>
      </w:tblGrid>
      <w:tr w:rsidR="00A872A2" w:rsidRPr="00A872A2" w:rsidTr="00704D39">
        <w:tc>
          <w:tcPr>
            <w:tcW w:w="2020" w:type="pct"/>
            <w:tcBorders>
              <w:bottom w:val="single" w:sz="4" w:space="0" w:color="auto"/>
            </w:tcBorders>
            <w:shd w:val="clear" w:color="auto" w:fill="DC281E"/>
            <w:vAlign w:val="center"/>
          </w:tcPr>
          <w:p w:rsidR="00555389" w:rsidRPr="00A872A2" w:rsidRDefault="00A872A2" w:rsidP="00A872A2">
            <w:pPr>
              <w:widowControl w:val="0"/>
              <w:spacing w:before="120"/>
              <w:jc w:val="center"/>
              <w:rPr>
                <w:rFonts w:ascii="Arial Bold" w:hAnsi="Arial Bold" w:cs="Arial"/>
                <w:b/>
                <w:color w:val="FFFFFF" w:themeColor="background1"/>
              </w:rPr>
            </w:pPr>
            <w:r w:rsidRPr="00A872A2">
              <w:rPr>
                <w:rFonts w:ascii="Arial Bold" w:hAnsi="Arial Bold" w:cs="Arial"/>
                <w:b/>
                <w:color w:val="FFFFFF" w:themeColor="background1"/>
              </w:rPr>
              <w:t>Component of the CP outline &amp; estimated workshop time required</w:t>
            </w:r>
          </w:p>
        </w:tc>
        <w:tc>
          <w:tcPr>
            <w:tcW w:w="2980" w:type="pct"/>
            <w:tcBorders>
              <w:bottom w:val="single" w:sz="4" w:space="0" w:color="auto"/>
            </w:tcBorders>
            <w:shd w:val="clear" w:color="auto" w:fill="DC281E"/>
            <w:vAlign w:val="center"/>
          </w:tcPr>
          <w:p w:rsidR="00555389" w:rsidRPr="00A872A2" w:rsidRDefault="00A872A2" w:rsidP="00A872A2">
            <w:pPr>
              <w:widowControl w:val="0"/>
              <w:spacing w:before="120"/>
              <w:jc w:val="center"/>
              <w:rPr>
                <w:rFonts w:ascii="Arial Bold" w:hAnsi="Arial Bold" w:cs="Arial"/>
                <w:b/>
                <w:color w:val="FFFFFF" w:themeColor="background1"/>
              </w:rPr>
            </w:pPr>
            <w:r w:rsidRPr="00A872A2">
              <w:rPr>
                <w:rFonts w:ascii="Arial Bold" w:hAnsi="Arial Bold" w:cs="Arial"/>
                <w:b/>
                <w:color w:val="FFFFFF" w:themeColor="background1"/>
              </w:rPr>
              <w:t xml:space="preserve">Workshop activity to </w:t>
            </w:r>
            <w:proofErr w:type="spellStart"/>
            <w:r w:rsidRPr="00A872A2">
              <w:rPr>
                <w:rFonts w:ascii="Arial Bold" w:hAnsi="Arial Bold" w:cs="Arial"/>
                <w:b/>
                <w:color w:val="FFFFFF" w:themeColor="background1"/>
              </w:rPr>
              <w:t>faciltiate</w:t>
            </w:r>
            <w:proofErr w:type="spellEnd"/>
            <w:r w:rsidRPr="00A872A2">
              <w:rPr>
                <w:rFonts w:ascii="Arial Bold" w:hAnsi="Arial Bold" w:cs="Arial"/>
                <w:b/>
                <w:color w:val="FFFFFF" w:themeColor="background1"/>
              </w:rPr>
              <w:t xml:space="preserve"> drafting of this component</w:t>
            </w:r>
          </w:p>
        </w:tc>
      </w:tr>
      <w:tr w:rsidR="00555389" w:rsidRPr="0029123B" w:rsidTr="00704D39">
        <w:tc>
          <w:tcPr>
            <w:tcW w:w="5000" w:type="pct"/>
            <w:gridSpan w:val="2"/>
            <w:shd w:val="clear" w:color="auto" w:fill="F3F3F3"/>
          </w:tcPr>
          <w:p w:rsidR="00555389" w:rsidRPr="00CE04D3" w:rsidRDefault="00555389" w:rsidP="00A872A2">
            <w:pPr>
              <w:widowControl w:val="0"/>
              <w:spacing w:before="120" w:after="40"/>
              <w:jc w:val="left"/>
              <w:rPr>
                <w:rFonts w:cs="Arial"/>
              </w:rPr>
            </w:pPr>
            <w:r w:rsidRPr="00CE04D3">
              <w:rPr>
                <w:rFonts w:cs="Arial"/>
                <w:b/>
              </w:rPr>
              <w:t>1. Introduction</w:t>
            </w:r>
            <w:r w:rsidRPr="00CE04D3">
              <w:rPr>
                <w:rFonts w:cs="Arial"/>
              </w:rPr>
              <w:t xml:space="preserve"> – </w:t>
            </w:r>
            <w:r w:rsidRPr="00CE04D3">
              <w:rPr>
                <w:rFonts w:cs="Arial"/>
                <w:b/>
              </w:rPr>
              <w:t>N/A</w:t>
            </w:r>
          </w:p>
        </w:tc>
      </w:tr>
      <w:tr w:rsidR="00555389" w:rsidRPr="0029123B" w:rsidTr="00704D39">
        <w:tc>
          <w:tcPr>
            <w:tcW w:w="2020" w:type="pct"/>
            <w:tcBorders>
              <w:bottom w:val="single" w:sz="4" w:space="0" w:color="auto"/>
            </w:tcBorders>
            <w:shd w:val="clear" w:color="auto" w:fill="A6A6A6"/>
          </w:tcPr>
          <w:p w:rsidR="00555389" w:rsidRPr="0029123B" w:rsidRDefault="00555389" w:rsidP="00A872A2">
            <w:pPr>
              <w:widowControl w:val="0"/>
              <w:spacing w:before="120" w:after="40"/>
              <w:jc w:val="left"/>
              <w:rPr>
                <w:rFonts w:cs="Arial"/>
              </w:rPr>
            </w:pPr>
          </w:p>
        </w:tc>
        <w:tc>
          <w:tcPr>
            <w:tcW w:w="2980" w:type="pct"/>
            <w:tcBorders>
              <w:bottom w:val="single" w:sz="4" w:space="0" w:color="auto"/>
            </w:tcBorders>
            <w:shd w:val="clear" w:color="auto" w:fill="E6E6E6"/>
          </w:tcPr>
          <w:p w:rsidR="00555389" w:rsidRPr="00CE04D3" w:rsidRDefault="00555389" w:rsidP="00A872A2">
            <w:pPr>
              <w:widowControl w:val="0"/>
              <w:spacing w:before="120" w:after="40"/>
              <w:jc w:val="left"/>
              <w:rPr>
                <w:rFonts w:cs="Arial"/>
              </w:rPr>
            </w:pPr>
            <w:r w:rsidRPr="00CE04D3">
              <w:rPr>
                <w:rFonts w:cs="Arial"/>
              </w:rPr>
              <w:t>This is basically an administrative task. This should be prepared at the end of the CP drafting process by the core team or a delegated author, and should only take a few hours. Although it is actually quite an important component, it is not further addressed in this guide, as it is basically a technical and formatting exercise, not a group activity</w:t>
            </w:r>
            <w:r w:rsidR="00936A00" w:rsidRPr="00CE04D3">
              <w:rPr>
                <w:rFonts w:cs="Arial"/>
              </w:rPr>
              <w:t>,</w:t>
            </w:r>
            <w:r w:rsidRPr="00CE04D3">
              <w:rPr>
                <w:rFonts w:cs="Arial"/>
              </w:rPr>
              <w:t xml:space="preserve"> nor requiring consensus.</w:t>
            </w:r>
          </w:p>
        </w:tc>
      </w:tr>
      <w:tr w:rsidR="00555389" w:rsidRPr="0029123B" w:rsidTr="00704D39">
        <w:tc>
          <w:tcPr>
            <w:tcW w:w="5000" w:type="pct"/>
            <w:gridSpan w:val="2"/>
            <w:shd w:val="clear" w:color="auto" w:fill="F3F3F3"/>
          </w:tcPr>
          <w:p w:rsidR="00555389" w:rsidRPr="00CE04D3" w:rsidRDefault="00555389" w:rsidP="00A872A2">
            <w:pPr>
              <w:widowControl w:val="0"/>
              <w:numPr>
                <w:ilvl w:val="0"/>
                <w:numId w:val="24"/>
              </w:numPr>
              <w:spacing w:before="120" w:after="40"/>
              <w:ind w:hanging="240"/>
              <w:jc w:val="left"/>
              <w:rPr>
                <w:rFonts w:cs="Arial"/>
                <w:b/>
              </w:rPr>
            </w:pPr>
            <w:r w:rsidRPr="00CE04D3">
              <w:rPr>
                <w:rFonts w:cs="Arial"/>
                <w:b/>
              </w:rPr>
              <w:t>Disaster Scenario/s. ( ½ - 1 day)</w:t>
            </w:r>
          </w:p>
        </w:tc>
      </w:tr>
      <w:tr w:rsidR="00555389" w:rsidRPr="0029123B" w:rsidTr="00704D39">
        <w:tc>
          <w:tcPr>
            <w:tcW w:w="2020" w:type="pct"/>
            <w:tcBorders>
              <w:bottom w:val="nil"/>
            </w:tcBorders>
            <w:shd w:val="clear" w:color="auto" w:fill="A6A6A6"/>
          </w:tcPr>
          <w:p w:rsidR="00555389" w:rsidRPr="0029123B" w:rsidRDefault="00995819" w:rsidP="00A872A2">
            <w:pPr>
              <w:widowControl w:val="0"/>
              <w:spacing w:before="120" w:after="40"/>
              <w:jc w:val="left"/>
              <w:rPr>
                <w:rFonts w:cs="Arial"/>
              </w:rPr>
            </w:pPr>
            <w:r w:rsidRPr="0029123B">
              <w:rPr>
                <w:rFonts w:cs="Arial"/>
              </w:rPr>
              <w:t xml:space="preserve">2.1 </w:t>
            </w:r>
            <w:r w:rsidR="00555389" w:rsidRPr="0029123B">
              <w:rPr>
                <w:rFonts w:cs="Arial"/>
              </w:rPr>
              <w:t xml:space="preserve">Hazards and risks  </w:t>
            </w:r>
          </w:p>
        </w:tc>
        <w:tc>
          <w:tcPr>
            <w:tcW w:w="2980" w:type="pct"/>
            <w:tcBorders>
              <w:bottom w:val="nil"/>
            </w:tcBorders>
            <w:shd w:val="clear" w:color="auto" w:fill="E6E6E6"/>
          </w:tcPr>
          <w:p w:rsidR="00555389" w:rsidRPr="00CE04D3" w:rsidRDefault="00555389" w:rsidP="00A872A2">
            <w:pPr>
              <w:widowControl w:val="0"/>
              <w:spacing w:before="120" w:after="40"/>
              <w:jc w:val="left"/>
              <w:rPr>
                <w:rFonts w:cs="Arial"/>
              </w:rPr>
            </w:pPr>
            <w:r w:rsidRPr="00CE04D3">
              <w:rPr>
                <w:rFonts w:cs="Arial"/>
              </w:rPr>
              <w:t xml:space="preserve">(Brainstorming, and group analysis, drafting by delegated </w:t>
            </w:r>
            <w:r w:rsidR="00CB4EA9" w:rsidRPr="00CE04D3">
              <w:rPr>
                <w:rFonts w:cs="Arial"/>
              </w:rPr>
              <w:t>secretariat</w:t>
            </w:r>
            <w:r w:rsidRPr="00CE04D3">
              <w:rPr>
                <w:rFonts w:cs="Arial"/>
              </w:rPr>
              <w:t>, and reviewed in plenary for consensus)</w:t>
            </w:r>
          </w:p>
        </w:tc>
      </w:tr>
      <w:tr w:rsidR="00555389" w:rsidRPr="0029123B" w:rsidTr="00704D39">
        <w:tc>
          <w:tcPr>
            <w:tcW w:w="2020" w:type="pct"/>
            <w:tcBorders>
              <w:top w:val="nil"/>
              <w:bottom w:val="nil"/>
            </w:tcBorders>
            <w:shd w:val="clear" w:color="auto" w:fill="A6A6A6"/>
          </w:tcPr>
          <w:p w:rsidR="00555389" w:rsidRPr="0029123B" w:rsidRDefault="00995819" w:rsidP="00A872A2">
            <w:pPr>
              <w:widowControl w:val="0"/>
              <w:spacing w:before="120" w:after="40"/>
              <w:jc w:val="left"/>
              <w:rPr>
                <w:rFonts w:cs="Arial"/>
              </w:rPr>
            </w:pPr>
            <w:r w:rsidRPr="0029123B">
              <w:rPr>
                <w:rFonts w:cs="Arial"/>
              </w:rPr>
              <w:t xml:space="preserve">2.2 </w:t>
            </w:r>
            <w:r w:rsidR="00555389" w:rsidRPr="0029123B">
              <w:rPr>
                <w:rFonts w:cs="Arial"/>
              </w:rPr>
              <w:t>Vulnerabilities and capacities</w:t>
            </w:r>
          </w:p>
        </w:tc>
        <w:tc>
          <w:tcPr>
            <w:tcW w:w="2980" w:type="pct"/>
            <w:tcBorders>
              <w:top w:val="nil"/>
              <w:bottom w:val="single" w:sz="4" w:space="0" w:color="auto"/>
            </w:tcBorders>
            <w:shd w:val="clear" w:color="auto" w:fill="E6E6E6"/>
          </w:tcPr>
          <w:p w:rsidR="00555389" w:rsidRPr="00CE04D3" w:rsidRDefault="00555389" w:rsidP="00A872A2">
            <w:pPr>
              <w:widowControl w:val="0"/>
              <w:spacing w:before="120" w:after="40"/>
              <w:jc w:val="left"/>
              <w:rPr>
                <w:rFonts w:cs="Arial"/>
              </w:rPr>
            </w:pPr>
            <w:r w:rsidRPr="00CE04D3">
              <w:rPr>
                <w:rFonts w:cs="Arial"/>
              </w:rPr>
              <w:t xml:space="preserve">(Best if collected before the working group meets, and shared with working group members. However, if this has not been done, a review of this </w:t>
            </w:r>
            <w:proofErr w:type="gramStart"/>
            <w:r w:rsidRPr="00CE04D3">
              <w:rPr>
                <w:rFonts w:cs="Arial"/>
              </w:rPr>
              <w:t>information,</w:t>
            </w:r>
            <w:proofErr w:type="gramEnd"/>
            <w:r w:rsidRPr="00CE04D3">
              <w:rPr>
                <w:rFonts w:cs="Arial"/>
              </w:rPr>
              <w:t xml:space="preserve"> and a draft statement from the participants will be required.)</w:t>
            </w:r>
          </w:p>
        </w:tc>
      </w:tr>
      <w:tr w:rsidR="00555389" w:rsidRPr="0029123B" w:rsidTr="00704D39">
        <w:tc>
          <w:tcPr>
            <w:tcW w:w="2020" w:type="pct"/>
            <w:tcBorders>
              <w:top w:val="nil"/>
              <w:bottom w:val="nil"/>
            </w:tcBorders>
            <w:shd w:val="clear" w:color="auto" w:fill="A6A6A6"/>
          </w:tcPr>
          <w:p w:rsidR="00555389" w:rsidRPr="0029123B" w:rsidRDefault="00995819" w:rsidP="00A872A2">
            <w:pPr>
              <w:pStyle w:val="ColorfulList-Accent11"/>
              <w:widowControl w:val="0"/>
              <w:spacing w:before="120" w:after="40"/>
              <w:ind w:left="0"/>
              <w:rPr>
                <w:rFonts w:ascii="Arial" w:hAnsi="Arial" w:cs="Arial"/>
              </w:rPr>
            </w:pPr>
            <w:r w:rsidRPr="0029123B">
              <w:rPr>
                <w:rFonts w:ascii="Arial" w:hAnsi="Arial" w:cs="Arial"/>
                <w:sz w:val="20"/>
                <w:szCs w:val="20"/>
              </w:rPr>
              <w:t xml:space="preserve">2.3 </w:t>
            </w:r>
            <w:r w:rsidR="00555389" w:rsidRPr="0029123B">
              <w:rPr>
                <w:rFonts w:ascii="Arial" w:hAnsi="Arial" w:cs="Arial"/>
                <w:sz w:val="20"/>
                <w:szCs w:val="20"/>
              </w:rPr>
              <w:t xml:space="preserve">Role, mandate and capacities of the National Society. </w:t>
            </w:r>
          </w:p>
        </w:tc>
        <w:tc>
          <w:tcPr>
            <w:tcW w:w="2980" w:type="pct"/>
            <w:tcBorders>
              <w:bottom w:val="single" w:sz="4" w:space="0" w:color="auto"/>
            </w:tcBorders>
            <w:shd w:val="clear" w:color="auto" w:fill="E6E6E6"/>
          </w:tcPr>
          <w:p w:rsidR="00555389" w:rsidRPr="00CE04D3" w:rsidRDefault="00555389" w:rsidP="00A872A2">
            <w:pPr>
              <w:widowControl w:val="0"/>
              <w:spacing w:before="120" w:after="40"/>
              <w:jc w:val="left"/>
              <w:rPr>
                <w:rFonts w:cs="Arial"/>
              </w:rPr>
            </w:pPr>
            <w:r w:rsidRPr="00CE04D3">
              <w:rPr>
                <w:rFonts w:cs="Arial"/>
              </w:rPr>
              <w:t>(individual task to be assigned to specialist, and reviewed by the group)</w:t>
            </w:r>
          </w:p>
        </w:tc>
      </w:tr>
      <w:tr w:rsidR="00555389" w:rsidRPr="0029123B" w:rsidTr="00704D39">
        <w:tc>
          <w:tcPr>
            <w:tcW w:w="2020" w:type="pct"/>
            <w:tcBorders>
              <w:top w:val="nil"/>
              <w:bottom w:val="nil"/>
            </w:tcBorders>
            <w:shd w:val="clear" w:color="auto" w:fill="A6A6A6"/>
          </w:tcPr>
          <w:p w:rsidR="00555389" w:rsidRPr="0029123B" w:rsidRDefault="00995819" w:rsidP="00A872A2">
            <w:pPr>
              <w:widowControl w:val="0"/>
              <w:spacing w:before="120" w:after="40"/>
              <w:jc w:val="left"/>
              <w:rPr>
                <w:rFonts w:cs="Arial"/>
              </w:rPr>
            </w:pPr>
            <w:r w:rsidRPr="0029123B">
              <w:rPr>
                <w:rFonts w:cs="Arial"/>
              </w:rPr>
              <w:t xml:space="preserve">2.4 </w:t>
            </w:r>
            <w:r w:rsidR="00555389" w:rsidRPr="0029123B">
              <w:rPr>
                <w:rFonts w:cs="Arial"/>
              </w:rPr>
              <w:t>Best case, most likely and worst case scenarios</w:t>
            </w:r>
          </w:p>
        </w:tc>
        <w:tc>
          <w:tcPr>
            <w:tcW w:w="2980" w:type="pct"/>
            <w:tcBorders>
              <w:bottom w:val="single" w:sz="4" w:space="0" w:color="auto"/>
            </w:tcBorders>
            <w:shd w:val="clear" w:color="auto" w:fill="E6E6E6"/>
          </w:tcPr>
          <w:p w:rsidR="00555389" w:rsidRPr="00CE04D3" w:rsidRDefault="00555389" w:rsidP="00A872A2">
            <w:pPr>
              <w:pStyle w:val="ColorfulList-Accent11"/>
              <w:widowControl w:val="0"/>
              <w:spacing w:before="120" w:after="40"/>
              <w:ind w:left="0"/>
              <w:rPr>
                <w:rFonts w:ascii="Arial" w:hAnsi="Arial" w:cs="Arial"/>
                <w:color w:val="auto"/>
                <w:sz w:val="20"/>
                <w:szCs w:val="20"/>
              </w:rPr>
            </w:pPr>
            <w:r w:rsidRPr="00CE04D3">
              <w:rPr>
                <w:rFonts w:ascii="Arial" w:hAnsi="Arial" w:cs="Arial"/>
                <w:color w:val="auto"/>
                <w:sz w:val="20"/>
                <w:szCs w:val="20"/>
              </w:rPr>
              <w:t>(</w:t>
            </w:r>
            <w:proofErr w:type="gramStart"/>
            <w:r w:rsidRPr="00CE04D3">
              <w:rPr>
                <w:rFonts w:ascii="Arial" w:hAnsi="Arial" w:cs="Arial"/>
                <w:color w:val="auto"/>
                <w:sz w:val="20"/>
                <w:szCs w:val="20"/>
              </w:rPr>
              <w:t>group</w:t>
            </w:r>
            <w:proofErr w:type="gramEnd"/>
            <w:r w:rsidRPr="00CE04D3">
              <w:rPr>
                <w:rFonts w:ascii="Arial" w:hAnsi="Arial" w:cs="Arial"/>
                <w:color w:val="auto"/>
                <w:sz w:val="20"/>
                <w:szCs w:val="20"/>
              </w:rPr>
              <w:t xml:space="preserve"> process, to develop scenarios and prioritize areas for focus. This requires building consensus, drafting of scenario statements, and plenary review)</w:t>
            </w:r>
          </w:p>
        </w:tc>
      </w:tr>
      <w:tr w:rsidR="00555389" w:rsidRPr="0029123B" w:rsidTr="00704D39">
        <w:tc>
          <w:tcPr>
            <w:tcW w:w="2020" w:type="pct"/>
            <w:tcBorders>
              <w:top w:val="nil"/>
              <w:bottom w:val="single" w:sz="4" w:space="0" w:color="auto"/>
            </w:tcBorders>
            <w:shd w:val="clear" w:color="auto" w:fill="A6A6A6"/>
          </w:tcPr>
          <w:p w:rsidR="00555389" w:rsidRPr="0029123B" w:rsidRDefault="00995819" w:rsidP="00A872A2">
            <w:pPr>
              <w:pStyle w:val="ColorfulList-Accent11"/>
              <w:widowControl w:val="0"/>
              <w:spacing w:before="120" w:after="40"/>
              <w:ind w:left="0"/>
              <w:rPr>
                <w:rFonts w:ascii="Arial" w:hAnsi="Arial" w:cs="Arial"/>
              </w:rPr>
            </w:pPr>
            <w:r w:rsidRPr="0029123B">
              <w:rPr>
                <w:rFonts w:ascii="Arial" w:hAnsi="Arial" w:cs="Arial"/>
                <w:sz w:val="20"/>
                <w:szCs w:val="20"/>
              </w:rPr>
              <w:t xml:space="preserve">2.5 </w:t>
            </w:r>
            <w:r w:rsidR="00555389" w:rsidRPr="0029123B">
              <w:rPr>
                <w:rFonts w:ascii="Arial" w:hAnsi="Arial" w:cs="Arial"/>
                <w:sz w:val="20"/>
                <w:szCs w:val="20"/>
              </w:rPr>
              <w:t xml:space="preserve">Risk assumptions. </w:t>
            </w:r>
          </w:p>
        </w:tc>
        <w:tc>
          <w:tcPr>
            <w:tcW w:w="2980" w:type="pct"/>
            <w:tcBorders>
              <w:bottom w:val="single" w:sz="4" w:space="0" w:color="auto"/>
            </w:tcBorders>
            <w:shd w:val="clear" w:color="auto" w:fill="E6E6E6"/>
          </w:tcPr>
          <w:p w:rsidR="00555389" w:rsidRPr="00CE04D3" w:rsidRDefault="00555389" w:rsidP="00A872A2">
            <w:pPr>
              <w:widowControl w:val="0"/>
              <w:spacing w:before="120" w:after="40"/>
              <w:jc w:val="left"/>
              <w:rPr>
                <w:rFonts w:cs="Arial"/>
              </w:rPr>
            </w:pPr>
            <w:r w:rsidRPr="00CE04D3">
              <w:rPr>
                <w:rFonts w:cs="Arial"/>
              </w:rPr>
              <w:t>(Group discussion with key points noted by secretariat and draft statement reviewed in plenary)</w:t>
            </w:r>
          </w:p>
        </w:tc>
      </w:tr>
      <w:tr w:rsidR="00555389" w:rsidRPr="0029123B" w:rsidTr="00704D39">
        <w:tc>
          <w:tcPr>
            <w:tcW w:w="5000" w:type="pct"/>
            <w:gridSpan w:val="2"/>
            <w:shd w:val="clear" w:color="auto" w:fill="F3F3F3"/>
          </w:tcPr>
          <w:p w:rsidR="00555389" w:rsidRPr="00CE04D3" w:rsidRDefault="00555389" w:rsidP="00A872A2">
            <w:pPr>
              <w:widowControl w:val="0"/>
              <w:numPr>
                <w:ilvl w:val="0"/>
                <w:numId w:val="27"/>
              </w:numPr>
              <w:spacing w:before="120" w:after="40"/>
              <w:ind w:left="240" w:hanging="240"/>
              <w:jc w:val="left"/>
              <w:rPr>
                <w:rFonts w:cs="Arial"/>
              </w:rPr>
            </w:pPr>
            <w:r w:rsidRPr="00CE04D3">
              <w:rPr>
                <w:rFonts w:cs="Arial"/>
              </w:rPr>
              <w:t>Operational plan (2 days)</w:t>
            </w:r>
          </w:p>
        </w:tc>
      </w:tr>
      <w:tr w:rsidR="00555389" w:rsidRPr="0029123B" w:rsidTr="00704D39">
        <w:tc>
          <w:tcPr>
            <w:tcW w:w="2020" w:type="pct"/>
            <w:tcBorders>
              <w:bottom w:val="nil"/>
            </w:tcBorders>
            <w:shd w:val="clear" w:color="auto" w:fill="A6A6A6"/>
          </w:tcPr>
          <w:p w:rsidR="00555389" w:rsidRPr="0029123B" w:rsidRDefault="00995819" w:rsidP="00A872A2">
            <w:pPr>
              <w:pStyle w:val="ColorfulList-Accent11"/>
              <w:widowControl w:val="0"/>
              <w:spacing w:before="120" w:after="40"/>
              <w:ind w:left="0"/>
              <w:rPr>
                <w:rFonts w:ascii="Arial" w:hAnsi="Arial" w:cs="Arial"/>
              </w:rPr>
            </w:pPr>
            <w:r w:rsidRPr="0029123B">
              <w:rPr>
                <w:rFonts w:ascii="Arial" w:hAnsi="Arial" w:cs="Arial"/>
                <w:sz w:val="20"/>
                <w:szCs w:val="20"/>
              </w:rPr>
              <w:t>3.1</w:t>
            </w:r>
            <w:r w:rsidR="00555389" w:rsidRPr="0029123B">
              <w:rPr>
                <w:rFonts w:ascii="Arial" w:hAnsi="Arial" w:cs="Arial"/>
                <w:sz w:val="20"/>
                <w:szCs w:val="20"/>
              </w:rPr>
              <w:t xml:space="preserve">Strategy (e.g. search and rescue, relief, recovery), purpose and objectives (including numbers targeted). </w:t>
            </w:r>
          </w:p>
        </w:tc>
        <w:tc>
          <w:tcPr>
            <w:tcW w:w="2980" w:type="pct"/>
            <w:tcBorders>
              <w:bottom w:val="single" w:sz="4" w:space="0" w:color="auto"/>
            </w:tcBorders>
            <w:shd w:val="clear" w:color="auto" w:fill="E6E6E6"/>
          </w:tcPr>
          <w:p w:rsidR="00555389" w:rsidRPr="00CE04D3" w:rsidRDefault="00555389" w:rsidP="00A872A2">
            <w:pPr>
              <w:widowControl w:val="0"/>
              <w:spacing w:before="120" w:after="40"/>
              <w:jc w:val="left"/>
              <w:rPr>
                <w:rFonts w:cs="Arial"/>
              </w:rPr>
            </w:pPr>
            <w:r w:rsidRPr="00CE04D3">
              <w:rPr>
                <w:rFonts w:cs="Arial"/>
              </w:rPr>
              <w:t>(Plenary discussion with draft prepared by secretariat, and reviewed in plenary)</w:t>
            </w:r>
          </w:p>
        </w:tc>
      </w:tr>
      <w:tr w:rsidR="00555389" w:rsidRPr="0029123B" w:rsidTr="00704D39">
        <w:tc>
          <w:tcPr>
            <w:tcW w:w="2020" w:type="pct"/>
            <w:tcBorders>
              <w:top w:val="nil"/>
              <w:bottom w:val="nil"/>
            </w:tcBorders>
            <w:shd w:val="clear" w:color="auto" w:fill="A6A6A6"/>
          </w:tcPr>
          <w:p w:rsidR="00555389" w:rsidRPr="0029123B" w:rsidRDefault="00995819" w:rsidP="00A872A2">
            <w:pPr>
              <w:pStyle w:val="ColorfulList-Accent11"/>
              <w:widowControl w:val="0"/>
              <w:spacing w:before="120" w:after="40"/>
              <w:ind w:left="0"/>
              <w:rPr>
                <w:rFonts w:ascii="Arial" w:hAnsi="Arial" w:cs="Arial"/>
              </w:rPr>
            </w:pPr>
            <w:r w:rsidRPr="0029123B">
              <w:rPr>
                <w:rFonts w:ascii="Arial" w:hAnsi="Arial" w:cs="Arial"/>
                <w:sz w:val="20"/>
                <w:szCs w:val="20"/>
              </w:rPr>
              <w:t xml:space="preserve">3.2 </w:t>
            </w:r>
            <w:r w:rsidR="00555389" w:rsidRPr="0029123B">
              <w:rPr>
                <w:rFonts w:ascii="Arial" w:hAnsi="Arial" w:cs="Arial"/>
                <w:sz w:val="20"/>
                <w:szCs w:val="20"/>
              </w:rPr>
              <w:t xml:space="preserve">Areas of intervention (technical and geographical), </w:t>
            </w:r>
          </w:p>
        </w:tc>
        <w:tc>
          <w:tcPr>
            <w:tcW w:w="2980" w:type="pct"/>
            <w:tcBorders>
              <w:bottom w:val="single" w:sz="4" w:space="0" w:color="auto"/>
            </w:tcBorders>
            <w:shd w:val="clear" w:color="auto" w:fill="E6E6E6"/>
          </w:tcPr>
          <w:p w:rsidR="00555389" w:rsidRPr="00CE04D3" w:rsidRDefault="00555389" w:rsidP="00A872A2">
            <w:pPr>
              <w:widowControl w:val="0"/>
              <w:spacing w:before="120" w:after="40"/>
              <w:jc w:val="left"/>
              <w:rPr>
                <w:rFonts w:cs="Arial"/>
              </w:rPr>
            </w:pPr>
            <w:r w:rsidRPr="00CE04D3">
              <w:rPr>
                <w:rFonts w:cs="Arial"/>
              </w:rPr>
              <w:t>(Plenary discussion with draft prepared by secretariat, and reviewed in plenary)</w:t>
            </w:r>
          </w:p>
        </w:tc>
      </w:tr>
      <w:tr w:rsidR="00555389" w:rsidRPr="0029123B" w:rsidTr="00704D39">
        <w:tc>
          <w:tcPr>
            <w:tcW w:w="2020" w:type="pct"/>
            <w:tcBorders>
              <w:top w:val="nil"/>
              <w:bottom w:val="single" w:sz="4" w:space="0" w:color="auto"/>
            </w:tcBorders>
            <w:shd w:val="clear" w:color="auto" w:fill="A6A6A6"/>
          </w:tcPr>
          <w:p w:rsidR="00555389" w:rsidRPr="0029123B" w:rsidRDefault="00995819" w:rsidP="00A872A2">
            <w:pPr>
              <w:pStyle w:val="ColorfulList-Accent11"/>
              <w:widowControl w:val="0"/>
              <w:spacing w:before="120" w:after="40"/>
              <w:ind w:left="0"/>
              <w:rPr>
                <w:rFonts w:ascii="Arial" w:hAnsi="Arial" w:cs="Arial"/>
                <w:sz w:val="20"/>
                <w:szCs w:val="20"/>
              </w:rPr>
            </w:pPr>
            <w:r w:rsidRPr="0029123B">
              <w:rPr>
                <w:rFonts w:ascii="Arial" w:hAnsi="Arial" w:cs="Arial"/>
                <w:sz w:val="20"/>
                <w:szCs w:val="20"/>
              </w:rPr>
              <w:t xml:space="preserve">3.3 </w:t>
            </w:r>
            <w:r w:rsidR="00555389" w:rsidRPr="0029123B">
              <w:rPr>
                <w:rFonts w:ascii="Arial" w:hAnsi="Arial" w:cs="Arial"/>
                <w:sz w:val="20"/>
                <w:szCs w:val="20"/>
              </w:rPr>
              <w:t xml:space="preserve">Emergency assessment </w:t>
            </w:r>
          </w:p>
          <w:p w:rsidR="00555389" w:rsidRPr="0029123B" w:rsidRDefault="00995819" w:rsidP="00A872A2">
            <w:pPr>
              <w:pStyle w:val="ColorfulList-Accent11"/>
              <w:widowControl w:val="0"/>
              <w:spacing w:before="120" w:after="40"/>
              <w:ind w:left="0"/>
              <w:rPr>
                <w:rFonts w:ascii="Arial" w:hAnsi="Arial" w:cs="Arial"/>
                <w:sz w:val="20"/>
                <w:szCs w:val="20"/>
              </w:rPr>
            </w:pPr>
            <w:r w:rsidRPr="0029123B">
              <w:rPr>
                <w:rFonts w:ascii="Arial" w:hAnsi="Arial" w:cs="Arial"/>
                <w:sz w:val="20"/>
                <w:szCs w:val="20"/>
              </w:rPr>
              <w:t xml:space="preserve">3.4 </w:t>
            </w:r>
            <w:r w:rsidR="00555389" w:rsidRPr="0029123B">
              <w:rPr>
                <w:rFonts w:ascii="Arial" w:hAnsi="Arial" w:cs="Arial"/>
                <w:sz w:val="20"/>
                <w:szCs w:val="20"/>
              </w:rPr>
              <w:t xml:space="preserve">Management structure </w:t>
            </w:r>
          </w:p>
          <w:p w:rsidR="00555389" w:rsidRPr="0029123B" w:rsidRDefault="00995819" w:rsidP="00A872A2">
            <w:pPr>
              <w:pStyle w:val="ColorfulList-Accent11"/>
              <w:widowControl w:val="0"/>
              <w:spacing w:before="120" w:after="40"/>
              <w:ind w:left="0"/>
              <w:rPr>
                <w:rFonts w:ascii="Arial" w:hAnsi="Arial" w:cs="Arial"/>
                <w:sz w:val="20"/>
                <w:szCs w:val="20"/>
              </w:rPr>
            </w:pPr>
            <w:r w:rsidRPr="0029123B">
              <w:rPr>
                <w:rFonts w:ascii="Arial" w:hAnsi="Arial" w:cs="Arial"/>
                <w:sz w:val="20"/>
                <w:szCs w:val="20"/>
              </w:rPr>
              <w:t xml:space="preserve">3.5 </w:t>
            </w:r>
            <w:r w:rsidR="00555389" w:rsidRPr="0029123B">
              <w:rPr>
                <w:rFonts w:ascii="Arial" w:hAnsi="Arial" w:cs="Arial"/>
                <w:sz w:val="20"/>
                <w:szCs w:val="20"/>
              </w:rPr>
              <w:t xml:space="preserve">Logistics (movement, procurement) </w:t>
            </w:r>
          </w:p>
          <w:p w:rsidR="00555389" w:rsidRPr="0029123B" w:rsidRDefault="00995819" w:rsidP="00A872A2">
            <w:pPr>
              <w:pStyle w:val="ColorfulList-Accent11"/>
              <w:widowControl w:val="0"/>
              <w:spacing w:before="120" w:after="40"/>
              <w:ind w:left="0"/>
              <w:rPr>
                <w:rFonts w:ascii="Arial" w:hAnsi="Arial" w:cs="Arial"/>
                <w:sz w:val="20"/>
                <w:szCs w:val="20"/>
              </w:rPr>
            </w:pPr>
            <w:r w:rsidRPr="0029123B">
              <w:rPr>
                <w:rFonts w:ascii="Arial" w:hAnsi="Arial" w:cs="Arial"/>
                <w:sz w:val="20"/>
                <w:szCs w:val="20"/>
              </w:rPr>
              <w:t xml:space="preserve">3.6 </w:t>
            </w:r>
            <w:r w:rsidR="00555389" w:rsidRPr="0029123B">
              <w:rPr>
                <w:rFonts w:ascii="Arial" w:hAnsi="Arial" w:cs="Arial"/>
                <w:sz w:val="20"/>
                <w:szCs w:val="20"/>
              </w:rPr>
              <w:t>Communications and IT.</w:t>
            </w:r>
          </w:p>
          <w:p w:rsidR="00555389" w:rsidRPr="0029123B" w:rsidRDefault="00995819" w:rsidP="00A872A2">
            <w:pPr>
              <w:widowControl w:val="0"/>
              <w:spacing w:before="120" w:after="40"/>
              <w:jc w:val="left"/>
              <w:rPr>
                <w:rFonts w:cs="Arial"/>
              </w:rPr>
            </w:pPr>
            <w:r w:rsidRPr="0029123B">
              <w:rPr>
                <w:rFonts w:cs="Arial"/>
              </w:rPr>
              <w:t xml:space="preserve">3.7 </w:t>
            </w:r>
            <w:r w:rsidR="00555389" w:rsidRPr="0029123B">
              <w:rPr>
                <w:rFonts w:cs="Arial"/>
              </w:rPr>
              <w:t>Media and information</w:t>
            </w:r>
          </w:p>
        </w:tc>
        <w:tc>
          <w:tcPr>
            <w:tcW w:w="2980" w:type="pct"/>
            <w:tcBorders>
              <w:bottom w:val="single" w:sz="4" w:space="0" w:color="auto"/>
            </w:tcBorders>
            <w:shd w:val="clear" w:color="auto" w:fill="E6E6E6"/>
          </w:tcPr>
          <w:p w:rsidR="00555389" w:rsidRPr="00CE04D3" w:rsidRDefault="00555389" w:rsidP="00A872A2">
            <w:pPr>
              <w:widowControl w:val="0"/>
              <w:spacing w:before="120" w:after="40"/>
              <w:jc w:val="left"/>
              <w:rPr>
                <w:rFonts w:cs="Arial"/>
              </w:rPr>
            </w:pPr>
            <w:r w:rsidRPr="00CE04D3">
              <w:rPr>
                <w:rFonts w:cs="Arial"/>
              </w:rPr>
              <w:t>(</w:t>
            </w:r>
            <w:proofErr w:type="gramStart"/>
            <w:r w:rsidRPr="00CE04D3">
              <w:rPr>
                <w:rFonts w:cs="Arial"/>
              </w:rPr>
              <w:t>all</w:t>
            </w:r>
            <w:proofErr w:type="gramEnd"/>
            <w:r w:rsidRPr="00CE04D3">
              <w:rPr>
                <w:rFonts w:cs="Arial"/>
              </w:rPr>
              <w:t xml:space="preserve"> of the following points to be assigned to sub-working group with expertise and experience in this area. Draft to be reviewed in plenary)</w:t>
            </w:r>
          </w:p>
        </w:tc>
      </w:tr>
      <w:tr w:rsidR="00555389" w:rsidRPr="0029123B" w:rsidTr="00704D39">
        <w:tc>
          <w:tcPr>
            <w:tcW w:w="5000" w:type="pct"/>
            <w:gridSpan w:val="2"/>
            <w:shd w:val="clear" w:color="auto" w:fill="F3F3F3"/>
          </w:tcPr>
          <w:p w:rsidR="00555389" w:rsidRPr="00CE04D3" w:rsidRDefault="00555389" w:rsidP="00A872A2">
            <w:pPr>
              <w:widowControl w:val="0"/>
              <w:numPr>
                <w:ilvl w:val="0"/>
                <w:numId w:val="30"/>
              </w:numPr>
              <w:spacing w:before="120" w:after="40"/>
              <w:ind w:left="238" w:hanging="238"/>
              <w:jc w:val="left"/>
              <w:rPr>
                <w:rFonts w:cs="Arial"/>
              </w:rPr>
            </w:pPr>
            <w:r w:rsidRPr="00CE04D3">
              <w:rPr>
                <w:rFonts w:cs="Arial"/>
              </w:rPr>
              <w:t>Coordination ( ½ to 1 day)</w:t>
            </w:r>
          </w:p>
        </w:tc>
      </w:tr>
      <w:tr w:rsidR="00555389" w:rsidRPr="0029123B" w:rsidTr="00704D39">
        <w:tc>
          <w:tcPr>
            <w:tcW w:w="2020" w:type="pct"/>
            <w:tcBorders>
              <w:bottom w:val="nil"/>
            </w:tcBorders>
            <w:shd w:val="clear" w:color="auto" w:fill="A6A6A6"/>
          </w:tcPr>
          <w:p w:rsidR="00555389" w:rsidRPr="0029123B" w:rsidRDefault="0029515E" w:rsidP="00A872A2">
            <w:pPr>
              <w:pStyle w:val="ColorfulList-Accent11"/>
              <w:widowControl w:val="0"/>
              <w:spacing w:before="120" w:after="40"/>
              <w:ind w:left="0"/>
              <w:rPr>
                <w:rFonts w:ascii="Arial" w:hAnsi="Arial" w:cs="Arial"/>
              </w:rPr>
            </w:pPr>
            <w:r w:rsidRPr="0029123B">
              <w:rPr>
                <w:rFonts w:ascii="Arial" w:hAnsi="Arial" w:cs="Arial"/>
                <w:sz w:val="20"/>
                <w:szCs w:val="20"/>
              </w:rPr>
              <w:t xml:space="preserve">4.1 </w:t>
            </w:r>
            <w:r w:rsidR="00555389" w:rsidRPr="0029123B">
              <w:rPr>
                <w:rFonts w:ascii="Arial" w:hAnsi="Arial" w:cs="Arial"/>
                <w:sz w:val="20"/>
                <w:szCs w:val="20"/>
              </w:rPr>
              <w:t xml:space="preserve">Movement including use of international tools (FACT, RDRT, ERU). </w:t>
            </w:r>
          </w:p>
        </w:tc>
        <w:tc>
          <w:tcPr>
            <w:tcW w:w="2980" w:type="pct"/>
            <w:tcBorders>
              <w:bottom w:val="single" w:sz="4" w:space="0" w:color="auto"/>
            </w:tcBorders>
            <w:shd w:val="clear" w:color="auto" w:fill="E6E6E6"/>
          </w:tcPr>
          <w:p w:rsidR="00555389" w:rsidRPr="00CE04D3" w:rsidRDefault="0029515E" w:rsidP="00A872A2">
            <w:pPr>
              <w:widowControl w:val="0"/>
              <w:spacing w:before="120" w:after="40"/>
              <w:jc w:val="left"/>
              <w:rPr>
                <w:rFonts w:cs="Arial"/>
              </w:rPr>
            </w:pPr>
            <w:r w:rsidRPr="00CE04D3">
              <w:rPr>
                <w:rFonts w:cs="Arial"/>
              </w:rPr>
              <w:t>(Plenary discussion with Federation specialist input. Draft statement reviewed in plenary)</w:t>
            </w:r>
          </w:p>
        </w:tc>
      </w:tr>
      <w:tr w:rsidR="00555389" w:rsidRPr="0029123B" w:rsidTr="00704D39">
        <w:tc>
          <w:tcPr>
            <w:tcW w:w="2020" w:type="pct"/>
            <w:tcBorders>
              <w:top w:val="nil"/>
              <w:bottom w:val="single" w:sz="4" w:space="0" w:color="auto"/>
            </w:tcBorders>
            <w:shd w:val="clear" w:color="auto" w:fill="A6A6A6"/>
          </w:tcPr>
          <w:p w:rsidR="00555389" w:rsidRPr="0029123B" w:rsidRDefault="0029515E" w:rsidP="00A872A2">
            <w:pPr>
              <w:pStyle w:val="ColorfulList-Accent11"/>
              <w:keepNext/>
              <w:widowControl w:val="0"/>
              <w:spacing w:before="120" w:after="40"/>
              <w:ind w:left="0"/>
              <w:rPr>
                <w:rFonts w:ascii="Arial" w:hAnsi="Arial" w:cs="Arial"/>
              </w:rPr>
            </w:pPr>
            <w:r w:rsidRPr="0029123B">
              <w:rPr>
                <w:rFonts w:ascii="Arial" w:hAnsi="Arial" w:cs="Arial"/>
                <w:sz w:val="20"/>
                <w:szCs w:val="20"/>
              </w:rPr>
              <w:lastRenderedPageBreak/>
              <w:t xml:space="preserve">4.2 </w:t>
            </w:r>
            <w:r w:rsidR="00555389" w:rsidRPr="0029123B">
              <w:rPr>
                <w:rFonts w:ascii="Arial" w:hAnsi="Arial" w:cs="Arial"/>
                <w:sz w:val="20"/>
                <w:szCs w:val="20"/>
              </w:rPr>
              <w:t xml:space="preserve">External including government, UN, donors, NGOs. </w:t>
            </w:r>
          </w:p>
        </w:tc>
        <w:tc>
          <w:tcPr>
            <w:tcW w:w="2980" w:type="pct"/>
            <w:tcBorders>
              <w:bottom w:val="single" w:sz="4" w:space="0" w:color="auto"/>
            </w:tcBorders>
            <w:shd w:val="clear" w:color="auto" w:fill="E6E6E6"/>
          </w:tcPr>
          <w:p w:rsidR="00555389" w:rsidRPr="00CE04D3" w:rsidRDefault="0029515E" w:rsidP="00A872A2">
            <w:pPr>
              <w:keepNext/>
              <w:widowControl w:val="0"/>
              <w:spacing w:before="120" w:after="40"/>
              <w:jc w:val="left"/>
              <w:rPr>
                <w:rFonts w:cs="Arial"/>
              </w:rPr>
            </w:pPr>
            <w:r w:rsidRPr="00CE04D3">
              <w:rPr>
                <w:rFonts w:cs="Arial"/>
              </w:rPr>
              <w:t>(Plenary discussion with representatives from agencies concerned for direct input. Draft statement reviewed in plenary)</w:t>
            </w:r>
          </w:p>
        </w:tc>
      </w:tr>
      <w:tr w:rsidR="00555389" w:rsidRPr="0029123B" w:rsidTr="00704D39">
        <w:tc>
          <w:tcPr>
            <w:tcW w:w="5000" w:type="pct"/>
            <w:gridSpan w:val="2"/>
            <w:shd w:val="clear" w:color="auto" w:fill="F3F3F3"/>
          </w:tcPr>
          <w:p w:rsidR="00555389" w:rsidRPr="00CE04D3" w:rsidRDefault="0029515E" w:rsidP="00A872A2">
            <w:pPr>
              <w:widowControl w:val="0"/>
              <w:spacing w:before="120" w:after="40"/>
              <w:jc w:val="left"/>
              <w:rPr>
                <w:rFonts w:cs="Arial"/>
              </w:rPr>
            </w:pPr>
            <w:r w:rsidRPr="00CE04D3">
              <w:rPr>
                <w:rFonts w:cs="Arial"/>
              </w:rPr>
              <w:t>5. Quality and A</w:t>
            </w:r>
            <w:r w:rsidR="00555389" w:rsidRPr="00CE04D3">
              <w:rPr>
                <w:rFonts w:cs="Arial"/>
              </w:rPr>
              <w:t>ccountability ½ day</w:t>
            </w:r>
          </w:p>
        </w:tc>
      </w:tr>
      <w:tr w:rsidR="00555389" w:rsidRPr="0029123B" w:rsidTr="00704D39">
        <w:tc>
          <w:tcPr>
            <w:tcW w:w="2020" w:type="pct"/>
            <w:tcBorders>
              <w:bottom w:val="single" w:sz="4" w:space="0" w:color="auto"/>
            </w:tcBorders>
            <w:shd w:val="clear" w:color="auto" w:fill="A6A6A6"/>
          </w:tcPr>
          <w:p w:rsidR="00555389" w:rsidRPr="0029123B" w:rsidRDefault="0029515E" w:rsidP="00A872A2">
            <w:pPr>
              <w:pStyle w:val="ColorfulList-Accent11"/>
              <w:widowControl w:val="0"/>
              <w:spacing w:before="120" w:after="40"/>
              <w:ind w:left="0"/>
              <w:rPr>
                <w:rFonts w:ascii="Arial" w:hAnsi="Arial" w:cs="Arial"/>
                <w:sz w:val="20"/>
                <w:szCs w:val="20"/>
              </w:rPr>
            </w:pPr>
            <w:r w:rsidRPr="0029123B">
              <w:rPr>
                <w:rFonts w:ascii="Arial" w:hAnsi="Arial" w:cs="Arial"/>
                <w:sz w:val="20"/>
                <w:szCs w:val="20"/>
              </w:rPr>
              <w:t xml:space="preserve">5.1 </w:t>
            </w:r>
            <w:r w:rsidR="00555389" w:rsidRPr="0029123B">
              <w:rPr>
                <w:rFonts w:ascii="Arial" w:hAnsi="Arial" w:cs="Arial"/>
                <w:sz w:val="20"/>
                <w:szCs w:val="20"/>
              </w:rPr>
              <w:t>Standards</w:t>
            </w:r>
          </w:p>
          <w:p w:rsidR="00555389" w:rsidRPr="0029123B" w:rsidRDefault="0029515E" w:rsidP="00A872A2">
            <w:pPr>
              <w:pStyle w:val="ColorfulList-Accent11"/>
              <w:widowControl w:val="0"/>
              <w:spacing w:before="120" w:after="40"/>
              <w:ind w:left="0"/>
              <w:rPr>
                <w:rFonts w:ascii="Arial" w:hAnsi="Arial" w:cs="Arial"/>
              </w:rPr>
            </w:pPr>
            <w:r w:rsidRPr="0029123B">
              <w:rPr>
                <w:rFonts w:ascii="Arial" w:hAnsi="Arial" w:cs="Arial"/>
                <w:sz w:val="20"/>
                <w:szCs w:val="20"/>
              </w:rPr>
              <w:t xml:space="preserve">5.2 </w:t>
            </w:r>
            <w:r w:rsidR="00555389" w:rsidRPr="0029123B">
              <w:rPr>
                <w:rFonts w:ascii="Arial" w:hAnsi="Arial" w:cs="Arial"/>
                <w:sz w:val="20"/>
                <w:szCs w:val="20"/>
              </w:rPr>
              <w:t>Principles</w:t>
            </w:r>
          </w:p>
        </w:tc>
        <w:tc>
          <w:tcPr>
            <w:tcW w:w="2980" w:type="pct"/>
            <w:tcBorders>
              <w:bottom w:val="single" w:sz="4" w:space="0" w:color="auto"/>
            </w:tcBorders>
            <w:shd w:val="clear" w:color="auto" w:fill="E6E6E6"/>
          </w:tcPr>
          <w:p w:rsidR="00555389" w:rsidRPr="00CE04D3" w:rsidRDefault="00555389" w:rsidP="00A872A2">
            <w:pPr>
              <w:pStyle w:val="ColorfulList-Accent11"/>
              <w:widowControl w:val="0"/>
              <w:spacing w:before="120" w:after="40"/>
              <w:ind w:left="0"/>
              <w:rPr>
                <w:rFonts w:ascii="Arial" w:hAnsi="Arial" w:cs="Arial"/>
                <w:color w:val="auto"/>
              </w:rPr>
            </w:pPr>
            <w:r w:rsidRPr="00CE04D3">
              <w:rPr>
                <w:rFonts w:ascii="Arial" w:hAnsi="Arial" w:cs="Arial"/>
                <w:color w:val="auto"/>
                <w:sz w:val="20"/>
                <w:szCs w:val="20"/>
              </w:rPr>
              <w:t>(Best if key standards (i.e. Sphere) are collected before the working group meets, and shared with working group members drafting the individual sectoral components described above. However, if this has not been done, a review of this information, and application of Standards and accountability measures should be “applied” to the previously generated plan components at this point to ensure their incorporation into the CP.)</w:t>
            </w:r>
          </w:p>
        </w:tc>
      </w:tr>
      <w:tr w:rsidR="00555389" w:rsidRPr="0029123B" w:rsidTr="00704D39">
        <w:tc>
          <w:tcPr>
            <w:tcW w:w="5000" w:type="pct"/>
            <w:gridSpan w:val="2"/>
            <w:shd w:val="clear" w:color="auto" w:fill="F3F3F3"/>
          </w:tcPr>
          <w:p w:rsidR="00555389" w:rsidRPr="00CE04D3" w:rsidRDefault="0029515E" w:rsidP="00A872A2">
            <w:pPr>
              <w:widowControl w:val="0"/>
              <w:spacing w:before="120" w:after="40"/>
              <w:jc w:val="left"/>
              <w:rPr>
                <w:rFonts w:cs="Arial"/>
              </w:rPr>
            </w:pPr>
            <w:r w:rsidRPr="00CE04D3">
              <w:rPr>
                <w:rFonts w:cs="Arial"/>
              </w:rPr>
              <w:t xml:space="preserve">6. </w:t>
            </w:r>
            <w:r w:rsidR="00555389" w:rsidRPr="00CE04D3">
              <w:rPr>
                <w:rFonts w:cs="Arial"/>
              </w:rPr>
              <w:t>Implementing the plan (1 day* - 6 months)</w:t>
            </w:r>
          </w:p>
        </w:tc>
      </w:tr>
      <w:tr w:rsidR="00555389" w:rsidRPr="0029123B" w:rsidTr="00704D39">
        <w:tc>
          <w:tcPr>
            <w:tcW w:w="2020" w:type="pct"/>
            <w:tcBorders>
              <w:bottom w:val="nil"/>
            </w:tcBorders>
            <w:shd w:val="clear" w:color="auto" w:fill="A6A6A6"/>
          </w:tcPr>
          <w:p w:rsidR="00555389" w:rsidRPr="0029123B" w:rsidRDefault="0029515E" w:rsidP="00704D39">
            <w:pPr>
              <w:pStyle w:val="ColorfulList-Accent11"/>
              <w:widowControl w:val="0"/>
              <w:spacing w:before="120" w:after="40"/>
              <w:ind w:left="0"/>
              <w:rPr>
                <w:rFonts w:ascii="Arial" w:hAnsi="Arial" w:cs="Arial"/>
                <w:sz w:val="20"/>
                <w:szCs w:val="20"/>
              </w:rPr>
            </w:pPr>
            <w:r w:rsidRPr="0029123B">
              <w:rPr>
                <w:rFonts w:ascii="Arial" w:hAnsi="Arial" w:cs="Arial"/>
                <w:sz w:val="20"/>
                <w:szCs w:val="20"/>
              </w:rPr>
              <w:t xml:space="preserve">6.1 </w:t>
            </w:r>
            <w:r w:rsidR="00555389" w:rsidRPr="0029123B">
              <w:rPr>
                <w:rFonts w:ascii="Arial" w:hAnsi="Arial" w:cs="Arial"/>
                <w:sz w:val="20"/>
                <w:szCs w:val="20"/>
              </w:rPr>
              <w:t>Approval of the plan and dissemination</w:t>
            </w:r>
          </w:p>
        </w:tc>
        <w:tc>
          <w:tcPr>
            <w:tcW w:w="2980" w:type="pct"/>
            <w:tcBorders>
              <w:bottom w:val="single" w:sz="4" w:space="0" w:color="auto"/>
            </w:tcBorders>
            <w:shd w:val="clear" w:color="auto" w:fill="E6E6E6"/>
          </w:tcPr>
          <w:p w:rsidR="00555389" w:rsidRPr="00CE04D3" w:rsidRDefault="00555389" w:rsidP="00A872A2">
            <w:pPr>
              <w:widowControl w:val="0"/>
              <w:spacing w:before="120" w:after="40"/>
              <w:jc w:val="left"/>
              <w:rPr>
                <w:rFonts w:cs="Arial"/>
              </w:rPr>
            </w:pPr>
            <w:r w:rsidRPr="00CE04D3">
              <w:rPr>
                <w:rFonts w:cs="Arial"/>
              </w:rPr>
              <w:t>This section is very mixed in t</w:t>
            </w:r>
            <w:r w:rsidR="00936A00" w:rsidRPr="00CE04D3">
              <w:rPr>
                <w:rFonts w:cs="Arial"/>
              </w:rPr>
              <w:t>erms of timing. The sub heading</w:t>
            </w:r>
            <w:r w:rsidRPr="00CE04D3">
              <w:rPr>
                <w:rFonts w:cs="Arial"/>
              </w:rPr>
              <w:t xml:space="preserve">s that are </w:t>
            </w:r>
            <w:r w:rsidRPr="00CE04D3">
              <w:rPr>
                <w:rFonts w:cs="Arial"/>
                <w:u w:val="single"/>
              </w:rPr>
              <w:t>und</w:t>
            </w:r>
            <w:r w:rsidR="00CB4EA9" w:rsidRPr="00CE04D3">
              <w:rPr>
                <w:rFonts w:cs="Arial"/>
                <w:u w:val="single"/>
              </w:rPr>
              <w:t>erlined</w:t>
            </w:r>
            <w:r w:rsidRPr="00CE04D3">
              <w:rPr>
                <w:rFonts w:cs="Arial"/>
              </w:rPr>
              <w:t xml:space="preserve"> below can be addressed in a workshop or working group to draft key statements that should be included in the CP. Those not so indicated require considerable planning time and follow-up beyond the purview of “drafting the plan”</w:t>
            </w:r>
            <w:r w:rsidR="00CB4EA9" w:rsidRPr="00CE04D3">
              <w:rPr>
                <w:rFonts w:cs="Arial"/>
              </w:rPr>
              <w:t>.</w:t>
            </w:r>
          </w:p>
        </w:tc>
      </w:tr>
      <w:tr w:rsidR="00555389" w:rsidRPr="0029123B" w:rsidTr="00704D39">
        <w:tc>
          <w:tcPr>
            <w:tcW w:w="2020" w:type="pct"/>
            <w:tcBorders>
              <w:top w:val="nil"/>
              <w:bottom w:val="nil"/>
            </w:tcBorders>
            <w:shd w:val="clear" w:color="auto" w:fill="A6A6A6"/>
          </w:tcPr>
          <w:p w:rsidR="00555389" w:rsidRPr="0029123B" w:rsidRDefault="00FF1295" w:rsidP="00A872A2">
            <w:pPr>
              <w:pStyle w:val="ColorfulList-Accent11"/>
              <w:widowControl w:val="0"/>
              <w:spacing w:before="120" w:after="40"/>
              <w:ind w:left="0"/>
              <w:rPr>
                <w:rFonts w:ascii="Arial" w:hAnsi="Arial" w:cs="Arial"/>
                <w:sz w:val="20"/>
                <w:szCs w:val="20"/>
                <w:u w:val="single"/>
              </w:rPr>
            </w:pPr>
            <w:r w:rsidRPr="0029123B">
              <w:rPr>
                <w:rFonts w:ascii="Arial" w:hAnsi="Arial" w:cs="Arial"/>
                <w:sz w:val="20"/>
                <w:szCs w:val="20"/>
                <w:u w:val="single"/>
              </w:rPr>
              <w:t xml:space="preserve">6.2 </w:t>
            </w:r>
            <w:r w:rsidR="00555389" w:rsidRPr="0029123B">
              <w:rPr>
                <w:rFonts w:ascii="Arial" w:hAnsi="Arial" w:cs="Arial"/>
                <w:sz w:val="20"/>
                <w:szCs w:val="20"/>
                <w:u w:val="single"/>
              </w:rPr>
              <w:t xml:space="preserve">Identification of gaps and areas that require strengthening </w:t>
            </w:r>
          </w:p>
        </w:tc>
        <w:tc>
          <w:tcPr>
            <w:tcW w:w="2980" w:type="pct"/>
            <w:tcBorders>
              <w:bottom w:val="single" w:sz="4" w:space="0" w:color="auto"/>
            </w:tcBorders>
            <w:shd w:val="clear" w:color="auto" w:fill="E6E6E6"/>
          </w:tcPr>
          <w:p w:rsidR="00555389" w:rsidRPr="00CE04D3" w:rsidRDefault="00FF1295" w:rsidP="00704D39">
            <w:pPr>
              <w:pStyle w:val="ColorfulList-Accent11"/>
              <w:widowControl w:val="0"/>
              <w:spacing w:before="120" w:after="40"/>
              <w:ind w:left="0"/>
              <w:rPr>
                <w:rFonts w:cs="Arial"/>
              </w:rPr>
            </w:pPr>
            <w:r w:rsidRPr="00CE04D3">
              <w:rPr>
                <w:rFonts w:ascii="Arial" w:hAnsi="Arial" w:cs="Arial"/>
                <w:color w:val="auto"/>
                <w:sz w:val="20"/>
                <w:szCs w:val="20"/>
                <w:u w:val="single"/>
              </w:rPr>
              <w:t>(This must be</w:t>
            </w:r>
            <w:r w:rsidR="00555389" w:rsidRPr="00CE04D3">
              <w:rPr>
                <w:rFonts w:ascii="Arial" w:hAnsi="Arial" w:cs="Arial"/>
                <w:color w:val="auto"/>
                <w:sz w:val="20"/>
                <w:szCs w:val="20"/>
                <w:u w:val="single"/>
              </w:rPr>
              <w:t xml:space="preserve"> discussed in the wider working group, drafted and reviewed in plenary.)</w:t>
            </w:r>
          </w:p>
        </w:tc>
      </w:tr>
      <w:tr w:rsidR="00555389" w:rsidRPr="0029123B" w:rsidTr="00704D39">
        <w:tc>
          <w:tcPr>
            <w:tcW w:w="2020" w:type="pct"/>
            <w:tcBorders>
              <w:top w:val="nil"/>
              <w:bottom w:val="nil"/>
            </w:tcBorders>
            <w:shd w:val="clear" w:color="auto" w:fill="A6A6A6"/>
          </w:tcPr>
          <w:p w:rsidR="00555389" w:rsidRPr="0029123B" w:rsidRDefault="00FF1295" w:rsidP="00A872A2">
            <w:pPr>
              <w:pStyle w:val="ColorfulList-Accent11"/>
              <w:widowControl w:val="0"/>
              <w:spacing w:before="120" w:after="40"/>
              <w:ind w:left="0"/>
              <w:rPr>
                <w:rFonts w:ascii="Arial" w:hAnsi="Arial" w:cs="Arial"/>
                <w:sz w:val="20"/>
                <w:szCs w:val="20"/>
              </w:rPr>
            </w:pPr>
            <w:r w:rsidRPr="0029123B">
              <w:rPr>
                <w:rFonts w:ascii="Arial" w:hAnsi="Arial" w:cs="Arial"/>
                <w:sz w:val="20"/>
                <w:szCs w:val="20"/>
                <w:u w:val="single"/>
              </w:rPr>
              <w:t xml:space="preserve">6.3 </w:t>
            </w:r>
            <w:r w:rsidR="00555389" w:rsidRPr="0029123B">
              <w:rPr>
                <w:rFonts w:ascii="Arial" w:hAnsi="Arial" w:cs="Arial"/>
                <w:sz w:val="20"/>
                <w:szCs w:val="20"/>
                <w:u w:val="single"/>
              </w:rPr>
              <w:t xml:space="preserve">Stocks and logistics </w:t>
            </w:r>
          </w:p>
        </w:tc>
        <w:tc>
          <w:tcPr>
            <w:tcW w:w="2980" w:type="pct"/>
            <w:shd w:val="clear" w:color="auto" w:fill="E6E6E6"/>
          </w:tcPr>
          <w:p w:rsidR="00555389" w:rsidRPr="00CE04D3" w:rsidRDefault="00555389" w:rsidP="00A872A2">
            <w:pPr>
              <w:widowControl w:val="0"/>
              <w:spacing w:before="120" w:after="40"/>
              <w:jc w:val="left"/>
              <w:rPr>
                <w:rFonts w:cs="Arial"/>
              </w:rPr>
            </w:pPr>
            <w:r w:rsidRPr="00CE04D3">
              <w:rPr>
                <w:rFonts w:cs="Arial"/>
                <w:u w:val="single"/>
              </w:rPr>
              <w:t>(This information should be included, but note that it is very time-limited. Assign this to a specialist who can quickly assemble the information, and who may be tasked with building or improving systems for doing this task in future</w:t>
            </w:r>
          </w:p>
        </w:tc>
      </w:tr>
      <w:tr w:rsidR="00555389" w:rsidRPr="0029123B" w:rsidTr="00704D39">
        <w:tc>
          <w:tcPr>
            <w:tcW w:w="2020" w:type="pct"/>
            <w:tcBorders>
              <w:top w:val="nil"/>
              <w:bottom w:val="nil"/>
            </w:tcBorders>
            <w:shd w:val="clear" w:color="auto" w:fill="A6A6A6"/>
          </w:tcPr>
          <w:p w:rsidR="00555389" w:rsidRPr="0029123B" w:rsidRDefault="00FF1295" w:rsidP="00A872A2">
            <w:pPr>
              <w:pStyle w:val="ColorfulList-Accent11"/>
              <w:widowControl w:val="0"/>
              <w:spacing w:before="120" w:after="40"/>
              <w:ind w:left="0"/>
              <w:rPr>
                <w:rFonts w:ascii="Arial" w:hAnsi="Arial" w:cs="Arial"/>
                <w:sz w:val="20"/>
                <w:szCs w:val="20"/>
              </w:rPr>
            </w:pPr>
            <w:r w:rsidRPr="0029123B">
              <w:rPr>
                <w:rFonts w:ascii="Arial" w:hAnsi="Arial" w:cs="Arial"/>
                <w:sz w:val="20"/>
                <w:szCs w:val="20"/>
              </w:rPr>
              <w:t xml:space="preserve">6.4 </w:t>
            </w:r>
            <w:r w:rsidR="00555389" w:rsidRPr="0029123B">
              <w:rPr>
                <w:rFonts w:ascii="Arial" w:hAnsi="Arial" w:cs="Arial"/>
                <w:sz w:val="20"/>
                <w:szCs w:val="20"/>
              </w:rPr>
              <w:t>Human resources, training, simulation, volunteers.</w:t>
            </w:r>
          </w:p>
        </w:tc>
        <w:tc>
          <w:tcPr>
            <w:tcW w:w="2980" w:type="pct"/>
            <w:tcBorders>
              <w:bottom w:val="single" w:sz="4" w:space="0" w:color="auto"/>
            </w:tcBorders>
            <w:shd w:val="clear" w:color="auto" w:fill="E6E6E6"/>
          </w:tcPr>
          <w:p w:rsidR="00704D39" w:rsidRPr="00CE04D3" w:rsidRDefault="00704D39" w:rsidP="00A872A2">
            <w:pPr>
              <w:widowControl w:val="0"/>
              <w:spacing w:before="120" w:after="40"/>
              <w:jc w:val="left"/>
              <w:rPr>
                <w:rFonts w:cs="Arial"/>
              </w:rPr>
            </w:pPr>
          </w:p>
        </w:tc>
      </w:tr>
      <w:tr w:rsidR="00555389" w:rsidRPr="0029123B" w:rsidTr="00704D39">
        <w:tc>
          <w:tcPr>
            <w:tcW w:w="2020" w:type="pct"/>
            <w:tcBorders>
              <w:top w:val="nil"/>
              <w:bottom w:val="nil"/>
            </w:tcBorders>
            <w:shd w:val="clear" w:color="auto" w:fill="A6A6A6"/>
          </w:tcPr>
          <w:p w:rsidR="00555389" w:rsidRPr="0029123B" w:rsidRDefault="00FF1295" w:rsidP="00A872A2">
            <w:pPr>
              <w:pStyle w:val="ColorfulList-Accent11"/>
              <w:widowControl w:val="0"/>
              <w:spacing w:before="120" w:after="40"/>
              <w:ind w:left="0"/>
              <w:rPr>
                <w:rFonts w:ascii="Arial" w:hAnsi="Arial" w:cs="Arial"/>
                <w:sz w:val="20"/>
                <w:szCs w:val="20"/>
                <w:u w:val="single"/>
              </w:rPr>
            </w:pPr>
            <w:r w:rsidRPr="0029123B">
              <w:rPr>
                <w:rFonts w:ascii="Arial" w:hAnsi="Arial" w:cs="Arial"/>
                <w:sz w:val="20"/>
                <w:szCs w:val="20"/>
                <w:u w:val="single"/>
              </w:rPr>
              <w:t xml:space="preserve">6.5 </w:t>
            </w:r>
            <w:r w:rsidR="00555389" w:rsidRPr="0029123B">
              <w:rPr>
                <w:rFonts w:ascii="Arial" w:hAnsi="Arial" w:cs="Arial"/>
                <w:sz w:val="20"/>
                <w:szCs w:val="20"/>
                <w:u w:val="single"/>
              </w:rPr>
              <w:t xml:space="preserve">Trigger mechanism </w:t>
            </w:r>
          </w:p>
        </w:tc>
        <w:tc>
          <w:tcPr>
            <w:tcW w:w="2980" w:type="pct"/>
            <w:tcBorders>
              <w:bottom w:val="single" w:sz="4" w:space="0" w:color="auto"/>
            </w:tcBorders>
            <w:shd w:val="clear" w:color="auto" w:fill="E6E6E6"/>
          </w:tcPr>
          <w:p w:rsidR="00555389" w:rsidRPr="00CE04D3" w:rsidRDefault="00936A00" w:rsidP="00A872A2">
            <w:pPr>
              <w:widowControl w:val="0"/>
              <w:spacing w:before="120" w:after="40"/>
              <w:jc w:val="left"/>
              <w:rPr>
                <w:rFonts w:cs="Arial"/>
              </w:rPr>
            </w:pPr>
            <w:r w:rsidRPr="00CE04D3">
              <w:rPr>
                <w:rFonts w:cs="Arial"/>
                <w:u w:val="single"/>
              </w:rPr>
              <w:t>(This must be</w:t>
            </w:r>
            <w:r w:rsidR="00555389" w:rsidRPr="00CE04D3">
              <w:rPr>
                <w:rFonts w:cs="Arial"/>
                <w:u w:val="single"/>
              </w:rPr>
              <w:t xml:space="preserve"> discussed in the wider working group, drafted and reviewed in plenary.)</w:t>
            </w:r>
          </w:p>
        </w:tc>
      </w:tr>
      <w:tr w:rsidR="00555389" w:rsidRPr="0029123B" w:rsidTr="00704D39">
        <w:tc>
          <w:tcPr>
            <w:tcW w:w="2020" w:type="pct"/>
            <w:tcBorders>
              <w:top w:val="nil"/>
              <w:bottom w:val="nil"/>
            </w:tcBorders>
            <w:shd w:val="clear" w:color="auto" w:fill="A6A6A6"/>
          </w:tcPr>
          <w:p w:rsidR="00555389" w:rsidRPr="0029123B" w:rsidRDefault="00FF1295" w:rsidP="00A872A2">
            <w:pPr>
              <w:pStyle w:val="ColorfulList-Accent11"/>
              <w:widowControl w:val="0"/>
              <w:spacing w:before="120" w:after="40"/>
              <w:ind w:left="0"/>
              <w:rPr>
                <w:rFonts w:ascii="Arial" w:hAnsi="Arial" w:cs="Arial"/>
                <w:sz w:val="20"/>
                <w:szCs w:val="20"/>
                <w:u w:val="single"/>
              </w:rPr>
            </w:pPr>
            <w:r w:rsidRPr="0029123B">
              <w:rPr>
                <w:rFonts w:ascii="Arial" w:hAnsi="Arial" w:cs="Arial"/>
                <w:sz w:val="20"/>
                <w:szCs w:val="20"/>
                <w:u w:val="single"/>
              </w:rPr>
              <w:t xml:space="preserve">6.6 </w:t>
            </w:r>
            <w:r w:rsidR="00555389" w:rsidRPr="0029123B">
              <w:rPr>
                <w:rFonts w:ascii="Arial" w:hAnsi="Arial" w:cs="Arial"/>
                <w:sz w:val="20"/>
                <w:szCs w:val="20"/>
                <w:u w:val="single"/>
              </w:rPr>
              <w:t xml:space="preserve">Resource mobilisation </w:t>
            </w:r>
          </w:p>
        </w:tc>
        <w:tc>
          <w:tcPr>
            <w:tcW w:w="2980" w:type="pct"/>
            <w:tcBorders>
              <w:bottom w:val="single" w:sz="4" w:space="0" w:color="auto"/>
            </w:tcBorders>
            <w:shd w:val="clear" w:color="auto" w:fill="E6E6E6"/>
          </w:tcPr>
          <w:p w:rsidR="00555389" w:rsidRPr="00CE04D3" w:rsidRDefault="00555389" w:rsidP="00A872A2">
            <w:pPr>
              <w:widowControl w:val="0"/>
              <w:spacing w:before="120" w:after="40"/>
              <w:jc w:val="left"/>
              <w:rPr>
                <w:rFonts w:cs="Arial"/>
              </w:rPr>
            </w:pPr>
            <w:r w:rsidRPr="00CE04D3">
              <w:rPr>
                <w:rFonts w:cs="Arial"/>
                <w:u w:val="single"/>
              </w:rPr>
              <w:t>(</w:t>
            </w:r>
            <w:proofErr w:type="gramStart"/>
            <w:r w:rsidRPr="00CE04D3">
              <w:rPr>
                <w:rFonts w:cs="Arial"/>
                <w:u w:val="single"/>
              </w:rPr>
              <w:t>note</w:t>
            </w:r>
            <w:proofErr w:type="gramEnd"/>
            <w:r w:rsidRPr="00CE04D3">
              <w:rPr>
                <w:rFonts w:cs="Arial"/>
                <w:u w:val="single"/>
              </w:rPr>
              <w:t xml:space="preserve"> on key administrative and emergency SOPS in this regard are central to the CP and should be included.</w:t>
            </w:r>
          </w:p>
        </w:tc>
      </w:tr>
      <w:tr w:rsidR="00555389" w:rsidRPr="0029123B" w:rsidTr="00704D39">
        <w:tc>
          <w:tcPr>
            <w:tcW w:w="2020" w:type="pct"/>
            <w:tcBorders>
              <w:top w:val="nil"/>
              <w:bottom w:val="single" w:sz="4" w:space="0" w:color="auto"/>
            </w:tcBorders>
            <w:shd w:val="clear" w:color="auto" w:fill="A6A6A6"/>
          </w:tcPr>
          <w:p w:rsidR="00555389" w:rsidRPr="0029123B" w:rsidRDefault="00FF1295" w:rsidP="00A872A2">
            <w:pPr>
              <w:pStyle w:val="ColorfulList-Accent11"/>
              <w:widowControl w:val="0"/>
              <w:spacing w:before="120" w:after="40"/>
              <w:ind w:left="0"/>
              <w:rPr>
                <w:rFonts w:ascii="Arial" w:hAnsi="Arial" w:cs="Arial"/>
                <w:sz w:val="20"/>
                <w:szCs w:val="20"/>
                <w:u w:val="single"/>
              </w:rPr>
            </w:pPr>
            <w:r w:rsidRPr="0029123B">
              <w:rPr>
                <w:rFonts w:ascii="Arial" w:hAnsi="Arial" w:cs="Arial"/>
                <w:sz w:val="20"/>
                <w:szCs w:val="20"/>
                <w:u w:val="single"/>
              </w:rPr>
              <w:t xml:space="preserve">6.7 </w:t>
            </w:r>
            <w:r w:rsidR="00555389" w:rsidRPr="0029123B">
              <w:rPr>
                <w:rFonts w:ascii="Arial" w:hAnsi="Arial" w:cs="Arial"/>
                <w:sz w:val="20"/>
                <w:szCs w:val="20"/>
                <w:u w:val="single"/>
              </w:rPr>
              <w:t xml:space="preserve">Review plan </w:t>
            </w:r>
          </w:p>
        </w:tc>
        <w:tc>
          <w:tcPr>
            <w:tcW w:w="2980" w:type="pct"/>
            <w:tcBorders>
              <w:bottom w:val="single" w:sz="4" w:space="0" w:color="auto"/>
            </w:tcBorders>
            <w:shd w:val="clear" w:color="auto" w:fill="E6E6E6"/>
          </w:tcPr>
          <w:p w:rsidR="00555389" w:rsidRPr="00CE04D3" w:rsidRDefault="00555389" w:rsidP="00A872A2">
            <w:pPr>
              <w:pStyle w:val="ColorfulList-Accent11"/>
              <w:widowControl w:val="0"/>
              <w:spacing w:before="120" w:after="40"/>
              <w:ind w:left="0"/>
              <w:rPr>
                <w:rFonts w:ascii="Arial" w:hAnsi="Arial" w:cs="Arial"/>
                <w:color w:val="auto"/>
                <w:sz w:val="20"/>
                <w:szCs w:val="20"/>
                <w:u w:val="single"/>
              </w:rPr>
            </w:pPr>
            <w:r w:rsidRPr="00CE04D3">
              <w:rPr>
                <w:rFonts w:ascii="Arial" w:hAnsi="Arial" w:cs="Arial"/>
                <w:color w:val="auto"/>
                <w:sz w:val="20"/>
                <w:szCs w:val="20"/>
                <w:u w:val="single"/>
              </w:rPr>
              <w:t>(</w:t>
            </w:r>
            <w:r w:rsidR="00936A00" w:rsidRPr="00CE04D3">
              <w:rPr>
                <w:rFonts w:ascii="Arial" w:hAnsi="Arial" w:cs="Arial"/>
                <w:color w:val="auto"/>
                <w:sz w:val="20"/>
                <w:szCs w:val="20"/>
                <w:u w:val="single"/>
              </w:rPr>
              <w:t xml:space="preserve">A </w:t>
            </w:r>
            <w:r w:rsidRPr="00CE04D3">
              <w:rPr>
                <w:rFonts w:ascii="Arial" w:hAnsi="Arial" w:cs="Arial"/>
                <w:color w:val="auto"/>
                <w:sz w:val="20"/>
                <w:szCs w:val="20"/>
                <w:u w:val="single"/>
              </w:rPr>
              <w:t>note on timetable for review should be included in the plan itself)</w:t>
            </w:r>
          </w:p>
        </w:tc>
      </w:tr>
      <w:tr w:rsidR="00555389" w:rsidRPr="0029123B" w:rsidTr="00704D39">
        <w:tc>
          <w:tcPr>
            <w:tcW w:w="5000" w:type="pct"/>
            <w:gridSpan w:val="2"/>
            <w:shd w:val="clear" w:color="auto" w:fill="F3F3F3"/>
          </w:tcPr>
          <w:p w:rsidR="00555389" w:rsidRPr="00CE04D3" w:rsidRDefault="00555389" w:rsidP="00A872A2">
            <w:pPr>
              <w:numPr>
                <w:ilvl w:val="0"/>
                <w:numId w:val="35"/>
              </w:numPr>
              <w:spacing w:before="120" w:after="40"/>
              <w:ind w:hanging="240"/>
              <w:jc w:val="left"/>
              <w:rPr>
                <w:rFonts w:cs="Arial"/>
              </w:rPr>
            </w:pPr>
            <w:r w:rsidRPr="00CE04D3">
              <w:rPr>
                <w:rFonts w:cs="Arial"/>
              </w:rPr>
              <w:t>Annexes (1day)</w:t>
            </w:r>
          </w:p>
        </w:tc>
      </w:tr>
      <w:tr w:rsidR="00555389" w:rsidRPr="0029123B" w:rsidTr="00704D39">
        <w:tc>
          <w:tcPr>
            <w:tcW w:w="2020" w:type="pct"/>
            <w:shd w:val="clear" w:color="auto" w:fill="A6A6A6"/>
          </w:tcPr>
          <w:p w:rsidR="00555389" w:rsidRPr="0029123B" w:rsidRDefault="00555389" w:rsidP="00704D39">
            <w:pPr>
              <w:pStyle w:val="ColorfulList-Accent11"/>
              <w:numPr>
                <w:ilvl w:val="0"/>
                <w:numId w:val="63"/>
              </w:numPr>
              <w:shd w:val="clear" w:color="auto" w:fill="A6A6A6"/>
              <w:spacing w:after="0"/>
              <w:ind w:hanging="284"/>
              <w:rPr>
                <w:rFonts w:ascii="Arial" w:hAnsi="Arial" w:cs="Arial"/>
                <w:sz w:val="20"/>
                <w:szCs w:val="20"/>
              </w:rPr>
            </w:pPr>
            <w:r w:rsidRPr="0029123B">
              <w:rPr>
                <w:rFonts w:ascii="Arial" w:hAnsi="Arial" w:cs="Arial"/>
                <w:sz w:val="20"/>
                <w:szCs w:val="20"/>
              </w:rPr>
              <w:t>Standard operating procedures</w:t>
            </w:r>
          </w:p>
          <w:p w:rsidR="00555389" w:rsidRPr="0029123B" w:rsidRDefault="00555389" w:rsidP="00704D39">
            <w:pPr>
              <w:pStyle w:val="ColorfulList-Accent11"/>
              <w:numPr>
                <w:ilvl w:val="0"/>
                <w:numId w:val="63"/>
              </w:numPr>
              <w:shd w:val="clear" w:color="auto" w:fill="A6A6A6"/>
              <w:spacing w:before="120" w:after="40"/>
              <w:ind w:hanging="284"/>
              <w:rPr>
                <w:rFonts w:ascii="Arial" w:hAnsi="Arial" w:cs="Arial"/>
                <w:sz w:val="20"/>
                <w:szCs w:val="20"/>
              </w:rPr>
            </w:pPr>
            <w:r w:rsidRPr="0029123B">
              <w:rPr>
                <w:rFonts w:ascii="Arial" w:hAnsi="Arial" w:cs="Arial"/>
                <w:sz w:val="20"/>
                <w:szCs w:val="20"/>
              </w:rPr>
              <w:t>Maps, hazard and risk analysis, VCA</w:t>
            </w:r>
          </w:p>
          <w:p w:rsidR="00555389" w:rsidRPr="0029123B" w:rsidRDefault="00555389" w:rsidP="00704D39">
            <w:pPr>
              <w:pStyle w:val="ColorfulList-Accent11"/>
              <w:numPr>
                <w:ilvl w:val="0"/>
                <w:numId w:val="63"/>
              </w:numPr>
              <w:shd w:val="clear" w:color="auto" w:fill="A6A6A6"/>
              <w:spacing w:before="120" w:after="40"/>
              <w:ind w:hanging="284"/>
              <w:rPr>
                <w:rFonts w:ascii="Arial" w:hAnsi="Arial" w:cs="Arial"/>
                <w:sz w:val="20"/>
                <w:szCs w:val="20"/>
              </w:rPr>
            </w:pPr>
            <w:r w:rsidRPr="0029123B">
              <w:rPr>
                <w:rFonts w:ascii="Arial" w:hAnsi="Arial" w:cs="Arial"/>
                <w:sz w:val="20"/>
                <w:szCs w:val="20"/>
              </w:rPr>
              <w:t>Organisation structure and authority in disaster, disaster response diagram</w:t>
            </w:r>
          </w:p>
          <w:p w:rsidR="00555389" w:rsidRPr="0029123B" w:rsidRDefault="00555389" w:rsidP="00704D39">
            <w:pPr>
              <w:pStyle w:val="ColorfulList-Accent11"/>
              <w:numPr>
                <w:ilvl w:val="0"/>
                <w:numId w:val="63"/>
              </w:numPr>
              <w:shd w:val="clear" w:color="auto" w:fill="A6A6A6"/>
              <w:spacing w:before="120" w:after="40"/>
              <w:ind w:hanging="284"/>
              <w:rPr>
                <w:rFonts w:ascii="Arial" w:hAnsi="Arial" w:cs="Arial"/>
                <w:sz w:val="20"/>
                <w:szCs w:val="20"/>
              </w:rPr>
            </w:pPr>
            <w:r w:rsidRPr="0029123B">
              <w:rPr>
                <w:rFonts w:ascii="Arial" w:hAnsi="Arial" w:cs="Arial"/>
                <w:sz w:val="20"/>
                <w:szCs w:val="20"/>
              </w:rPr>
              <w:t>Lists of contacts</w:t>
            </w:r>
          </w:p>
          <w:p w:rsidR="00555389" w:rsidRPr="0029123B" w:rsidRDefault="00555389" w:rsidP="009A609C">
            <w:pPr>
              <w:pStyle w:val="ColorfulList-Accent11"/>
              <w:numPr>
                <w:ilvl w:val="0"/>
                <w:numId w:val="63"/>
              </w:numPr>
              <w:shd w:val="clear" w:color="auto" w:fill="A6A6A6"/>
              <w:spacing w:before="120" w:after="0"/>
              <w:ind w:hanging="284"/>
              <w:rPr>
                <w:rFonts w:ascii="Arial" w:hAnsi="Arial" w:cs="Arial"/>
                <w:sz w:val="20"/>
                <w:szCs w:val="20"/>
                <w:lang w:val="fr-CA"/>
              </w:rPr>
            </w:pPr>
            <w:r w:rsidRPr="0029123B">
              <w:rPr>
                <w:rFonts w:ascii="Arial" w:hAnsi="Arial" w:cs="Arial"/>
                <w:sz w:val="20"/>
                <w:szCs w:val="20"/>
                <w:lang w:val="fr-CA"/>
              </w:rPr>
              <w:t xml:space="preserve">Relevant </w:t>
            </w:r>
            <w:proofErr w:type="spellStart"/>
            <w:r w:rsidRPr="0029123B">
              <w:rPr>
                <w:rFonts w:ascii="Arial" w:hAnsi="Arial" w:cs="Arial"/>
                <w:sz w:val="20"/>
                <w:szCs w:val="20"/>
                <w:lang w:val="fr-CA"/>
              </w:rPr>
              <w:t>reference</w:t>
            </w:r>
            <w:proofErr w:type="spellEnd"/>
            <w:r w:rsidRPr="0029123B">
              <w:rPr>
                <w:rFonts w:ascii="Arial" w:hAnsi="Arial" w:cs="Arial"/>
                <w:sz w:val="20"/>
                <w:szCs w:val="20"/>
                <w:lang w:val="fr-CA"/>
              </w:rPr>
              <w:t xml:space="preserve"> documents (</w:t>
            </w:r>
            <w:proofErr w:type="spellStart"/>
            <w:r w:rsidRPr="0029123B">
              <w:rPr>
                <w:rFonts w:ascii="Arial" w:hAnsi="Arial" w:cs="Arial"/>
                <w:sz w:val="20"/>
                <w:szCs w:val="20"/>
                <w:lang w:val="fr-CA"/>
              </w:rPr>
              <w:t>MoUs</w:t>
            </w:r>
            <w:proofErr w:type="spellEnd"/>
            <w:r w:rsidRPr="0029123B">
              <w:rPr>
                <w:rFonts w:ascii="Arial" w:hAnsi="Arial" w:cs="Arial"/>
                <w:sz w:val="20"/>
                <w:szCs w:val="20"/>
                <w:lang w:val="fr-CA"/>
              </w:rPr>
              <w:t xml:space="preserve"> etc</w:t>
            </w:r>
            <w:r w:rsidR="00704D39">
              <w:rPr>
                <w:rFonts w:ascii="Arial" w:hAnsi="Arial" w:cs="Arial"/>
                <w:sz w:val="20"/>
                <w:szCs w:val="20"/>
                <w:lang w:val="fr-CA"/>
              </w:rPr>
              <w:t>.</w:t>
            </w:r>
            <w:r w:rsidRPr="0029123B">
              <w:rPr>
                <w:rFonts w:ascii="Arial" w:hAnsi="Arial" w:cs="Arial"/>
                <w:sz w:val="20"/>
                <w:szCs w:val="20"/>
                <w:lang w:val="fr-CA"/>
              </w:rPr>
              <w:t>)</w:t>
            </w:r>
          </w:p>
        </w:tc>
        <w:tc>
          <w:tcPr>
            <w:tcW w:w="2980" w:type="pct"/>
            <w:shd w:val="clear" w:color="auto" w:fill="E6E6E6"/>
          </w:tcPr>
          <w:p w:rsidR="00555389" w:rsidRPr="00CE04D3" w:rsidRDefault="000071C6" w:rsidP="00A872A2">
            <w:pPr>
              <w:widowControl w:val="0"/>
              <w:spacing w:before="120" w:after="40"/>
              <w:jc w:val="left"/>
              <w:rPr>
                <w:rFonts w:cs="Arial"/>
              </w:rPr>
            </w:pPr>
            <w:r w:rsidRPr="00CE04D3">
              <w:rPr>
                <w:rFonts w:cs="Arial"/>
              </w:rPr>
              <w:t>These topics should be divided amongst smaller working groups and drafted for review by the plenary working group.</w:t>
            </w:r>
          </w:p>
        </w:tc>
      </w:tr>
    </w:tbl>
    <w:p w:rsidR="00836BF6" w:rsidRPr="0002539D" w:rsidRDefault="00836BF6" w:rsidP="002F5B70">
      <w:pPr>
        <w:pStyle w:val="Heading3"/>
      </w:pPr>
      <w:r w:rsidRPr="0029123B">
        <w:br w:type="page"/>
      </w:r>
      <w:bookmarkStart w:id="28" w:name="_Toc519669139"/>
      <w:bookmarkStart w:id="29" w:name="_Toc146441161"/>
      <w:bookmarkStart w:id="30" w:name="_Toc158517623"/>
      <w:bookmarkStart w:id="31" w:name="_Toc159235268"/>
      <w:bookmarkStart w:id="32" w:name="_Toc258961449"/>
      <w:bookmarkStart w:id="33" w:name="_Toc519669140"/>
      <w:bookmarkStart w:id="34" w:name="_Toc430243129"/>
      <w:r w:rsidR="000071C6" w:rsidRPr="0002539D">
        <w:lastRenderedPageBreak/>
        <w:t>Exercise 0</w:t>
      </w:r>
      <w:r w:rsidRPr="0002539D">
        <w:t xml:space="preserve">.1 </w:t>
      </w:r>
      <w:r w:rsidR="006513EF" w:rsidRPr="0002539D">
        <w:t>-</w:t>
      </w:r>
      <w:r w:rsidRPr="0002539D">
        <w:t xml:space="preserve"> Participant Introductions</w:t>
      </w:r>
      <w:bookmarkEnd w:id="28"/>
      <w:bookmarkEnd w:id="29"/>
      <w:bookmarkEnd w:id="30"/>
      <w:bookmarkEnd w:id="31"/>
      <w:bookmarkEnd w:id="32"/>
      <w:bookmarkEnd w:id="34"/>
    </w:p>
    <w:bookmarkEnd w:id="33"/>
    <w:p w:rsidR="001E6DC6" w:rsidRPr="0029123B" w:rsidRDefault="000071C6" w:rsidP="002F5B70">
      <w:pPr>
        <w:rPr>
          <w:rFonts w:cs="Arial"/>
        </w:rPr>
      </w:pPr>
      <w:r w:rsidRPr="0029123B">
        <w:rPr>
          <w:rFonts w:cs="Arial"/>
        </w:rPr>
        <w:t xml:space="preserve">Provide time for all participants to </w:t>
      </w:r>
      <w:r w:rsidR="001E6DC6" w:rsidRPr="0029123B">
        <w:rPr>
          <w:rFonts w:cs="Arial"/>
        </w:rPr>
        <w:t>introduce</w:t>
      </w:r>
      <w:r w:rsidRPr="0029123B">
        <w:rPr>
          <w:rFonts w:cs="Arial"/>
        </w:rPr>
        <w:t xml:space="preserve"> themselves and to </w:t>
      </w:r>
      <w:r w:rsidR="001E6DC6" w:rsidRPr="0029123B">
        <w:rPr>
          <w:rFonts w:cs="Arial"/>
        </w:rPr>
        <w:t>explain their expertise or areas of experience that they can bring to the working group.</w:t>
      </w:r>
      <w:r w:rsidR="00CB4EA9" w:rsidRPr="0029123B">
        <w:rPr>
          <w:rFonts w:cs="Arial"/>
        </w:rPr>
        <w:t xml:space="preserve"> If the group is already familiar with one another, then very short introductions are fine. If the group is a higher-level or interagency group in which many participants do not already know one another, this introduction is quite important.</w:t>
      </w:r>
    </w:p>
    <w:p w:rsidR="00CB4EA9" w:rsidRPr="0029123B" w:rsidRDefault="00965403" w:rsidP="002F5B70">
      <w:pPr>
        <w:pStyle w:val="Heading3"/>
      </w:pPr>
      <w:bookmarkStart w:id="35" w:name="_Toc430243130"/>
      <w:r w:rsidRPr="0029123B">
        <w:t xml:space="preserve">Reading 0.2 </w:t>
      </w:r>
      <w:r w:rsidR="00905788" w:rsidRPr="0029123B">
        <w:t xml:space="preserve">- </w:t>
      </w:r>
      <w:r w:rsidR="00CB4EA9" w:rsidRPr="0029123B">
        <w:t>Working Group Roadmap – What we are trying to do in this workshop</w:t>
      </w:r>
      <w:bookmarkEnd w:id="35"/>
    </w:p>
    <w:p w:rsidR="00892C5D" w:rsidRPr="0029123B" w:rsidRDefault="00CB4EA9" w:rsidP="002F5B70">
      <w:pPr>
        <w:rPr>
          <w:rFonts w:cs="Arial"/>
        </w:rPr>
      </w:pPr>
      <w:r w:rsidRPr="0029123B">
        <w:rPr>
          <w:rFonts w:cs="Arial"/>
        </w:rPr>
        <w:t>In this workshop we will be drafting a contingency plan. The quality of that output will depend on the energy and focus you bring to this task as a working group. Please refer to the outline below as a roadmap of the various sections that we will prepare during this event</w:t>
      </w:r>
      <w:r w:rsidR="00555389" w:rsidRPr="0029123B">
        <w:rPr>
          <w:rFonts w:cs="Arial"/>
        </w:rPr>
        <w:t>.</w:t>
      </w:r>
      <w:r w:rsidRPr="0029123B">
        <w:rPr>
          <w:rFonts w:cs="Arial"/>
        </w:rPr>
        <w:t xml:space="preserve"> The proposed outline below is from the IFRC Contingency</w:t>
      </w:r>
      <w:r w:rsidR="00555389" w:rsidRPr="0029123B">
        <w:rPr>
          <w:rFonts w:cs="Arial"/>
        </w:rPr>
        <w:t xml:space="preserve"> </w:t>
      </w:r>
      <w:r w:rsidRPr="0029123B">
        <w:rPr>
          <w:rFonts w:cs="Arial"/>
        </w:rPr>
        <w:t>Planning</w:t>
      </w:r>
      <w:r w:rsidR="00555389" w:rsidRPr="0029123B">
        <w:rPr>
          <w:rFonts w:cs="Arial"/>
        </w:rPr>
        <w:t xml:space="preserve"> Guide</w:t>
      </w:r>
      <w:r w:rsidRPr="0029123B">
        <w:rPr>
          <w:rFonts w:cs="Arial"/>
        </w:rPr>
        <w:t>.</w:t>
      </w:r>
    </w:p>
    <w:p w:rsidR="00892C5D" w:rsidRPr="0029123B" w:rsidRDefault="00892C5D" w:rsidP="002F5B70">
      <w:pPr>
        <w:widowControl w:val="0"/>
        <w:pBdr>
          <w:bottom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jc w:val="center"/>
        <w:rPr>
          <w:rFonts w:cs="Arial"/>
        </w:rPr>
      </w:pPr>
      <w:r w:rsidRPr="0029123B">
        <w:rPr>
          <w:rFonts w:cs="Arial"/>
        </w:rPr>
        <w:t>Contingency Plan Format</w:t>
      </w:r>
    </w:p>
    <w:p w:rsidR="00892C5D" w:rsidRPr="0029123B" w:rsidRDefault="00892C5D" w:rsidP="00FC2998">
      <w:pPr>
        <w:spacing w:after="60"/>
        <w:ind w:left="357" w:hanging="357"/>
        <w:rPr>
          <w:rFonts w:cs="Arial"/>
        </w:rPr>
      </w:pPr>
      <w:r w:rsidRPr="0029123B">
        <w:rPr>
          <w:rFonts w:cs="Arial"/>
        </w:rPr>
        <w:t>1.</w:t>
      </w:r>
      <w:r w:rsidR="00DB1277" w:rsidRPr="0029123B">
        <w:rPr>
          <w:rFonts w:cs="Arial"/>
        </w:rPr>
        <w:tab/>
      </w:r>
      <w:r w:rsidRPr="0029123B">
        <w:rPr>
          <w:rFonts w:cs="Arial"/>
        </w:rPr>
        <w:t>Introduction</w:t>
      </w:r>
    </w:p>
    <w:p w:rsidR="00892C5D" w:rsidRPr="0029123B" w:rsidRDefault="001E6DC6" w:rsidP="00FC2998">
      <w:pPr>
        <w:spacing w:after="60"/>
        <w:ind w:left="357" w:hanging="357"/>
        <w:rPr>
          <w:rFonts w:cs="Arial"/>
        </w:rPr>
      </w:pPr>
      <w:r w:rsidRPr="0029123B">
        <w:rPr>
          <w:rFonts w:cs="Arial"/>
        </w:rPr>
        <w:t>2.</w:t>
      </w:r>
      <w:r w:rsidR="00DB1277" w:rsidRPr="0029123B">
        <w:rPr>
          <w:rFonts w:cs="Arial"/>
        </w:rPr>
        <w:tab/>
      </w:r>
      <w:r w:rsidR="00892C5D" w:rsidRPr="0029123B">
        <w:rPr>
          <w:rFonts w:cs="Arial"/>
        </w:rPr>
        <w:t>Disaster scenario/s.</w:t>
      </w:r>
    </w:p>
    <w:p w:rsidR="00892C5D" w:rsidRPr="0029123B" w:rsidRDefault="00892C5D" w:rsidP="002F5B70">
      <w:pPr>
        <w:pStyle w:val="Bullet2"/>
        <w:spacing w:before="120" w:after="120"/>
        <w:ind w:left="714" w:hanging="357"/>
      </w:pPr>
      <w:r w:rsidRPr="0029123B">
        <w:t>Hazards and risks</w:t>
      </w:r>
    </w:p>
    <w:p w:rsidR="00892C5D" w:rsidRPr="0029123B" w:rsidRDefault="00892C5D" w:rsidP="002F5B70">
      <w:pPr>
        <w:pStyle w:val="Bullet2"/>
      </w:pPr>
      <w:r w:rsidRPr="0029123B">
        <w:t>Vulnerabilities and capacities</w:t>
      </w:r>
    </w:p>
    <w:p w:rsidR="00892C5D" w:rsidRPr="0029123B" w:rsidRDefault="00892C5D" w:rsidP="002F5B70">
      <w:pPr>
        <w:pStyle w:val="Bullet2"/>
      </w:pPr>
      <w:r w:rsidRPr="0029123B">
        <w:t>Role, mandate and capacities of the National Society.</w:t>
      </w:r>
    </w:p>
    <w:p w:rsidR="00892C5D" w:rsidRPr="0029123B" w:rsidRDefault="00892C5D" w:rsidP="002F5B70">
      <w:pPr>
        <w:pStyle w:val="Bullet2"/>
      </w:pPr>
      <w:r w:rsidRPr="0029123B">
        <w:t>Best case, most likely and worst case scenarios.</w:t>
      </w:r>
    </w:p>
    <w:p w:rsidR="00892C5D" w:rsidRPr="0029123B" w:rsidRDefault="00892C5D" w:rsidP="002F5B70">
      <w:pPr>
        <w:pStyle w:val="Bullet2"/>
      </w:pPr>
      <w:r w:rsidRPr="0029123B">
        <w:t>Risk assumptions.</w:t>
      </w:r>
    </w:p>
    <w:p w:rsidR="00892C5D" w:rsidRPr="0029123B" w:rsidRDefault="00905788" w:rsidP="00FC2998">
      <w:pPr>
        <w:spacing w:after="0"/>
        <w:ind w:left="357" w:hanging="357"/>
        <w:rPr>
          <w:rFonts w:cs="Arial"/>
        </w:rPr>
      </w:pPr>
      <w:r w:rsidRPr="0029123B">
        <w:rPr>
          <w:rFonts w:cs="Arial"/>
        </w:rPr>
        <w:t>3.</w:t>
      </w:r>
      <w:r w:rsidRPr="0029123B">
        <w:rPr>
          <w:rFonts w:cs="Arial"/>
        </w:rPr>
        <w:tab/>
      </w:r>
      <w:r w:rsidR="00892C5D" w:rsidRPr="0029123B">
        <w:rPr>
          <w:rFonts w:cs="Arial"/>
        </w:rPr>
        <w:t>Operational plan</w:t>
      </w:r>
    </w:p>
    <w:p w:rsidR="00965403" w:rsidRPr="0029123B" w:rsidRDefault="00892C5D" w:rsidP="002F5B70">
      <w:pPr>
        <w:pStyle w:val="Bullet2"/>
        <w:spacing w:before="120" w:after="120"/>
        <w:ind w:left="714" w:hanging="357"/>
      </w:pPr>
      <w:r w:rsidRPr="0029123B">
        <w:t xml:space="preserve">Strategy (e.g. search and rescue, relief, recovery), purpose and objectives </w:t>
      </w:r>
    </w:p>
    <w:p w:rsidR="00892C5D" w:rsidRPr="0029123B" w:rsidRDefault="00892C5D" w:rsidP="002F5B70">
      <w:pPr>
        <w:pStyle w:val="Bullet2"/>
      </w:pPr>
      <w:r w:rsidRPr="0029123B">
        <w:t>Areas of intervention (technical and geographical)</w:t>
      </w:r>
    </w:p>
    <w:p w:rsidR="00892C5D" w:rsidRPr="0029123B" w:rsidRDefault="00892C5D" w:rsidP="002F5B70">
      <w:pPr>
        <w:pStyle w:val="Bullet2"/>
      </w:pPr>
      <w:r w:rsidRPr="0029123B">
        <w:t>Emergency assessment</w:t>
      </w:r>
    </w:p>
    <w:p w:rsidR="00892C5D" w:rsidRPr="0029123B" w:rsidRDefault="00892C5D" w:rsidP="002F5B70">
      <w:pPr>
        <w:pStyle w:val="Bullet2"/>
      </w:pPr>
      <w:r w:rsidRPr="0029123B">
        <w:t>Management structure</w:t>
      </w:r>
    </w:p>
    <w:p w:rsidR="00892C5D" w:rsidRPr="0029123B" w:rsidRDefault="00892C5D" w:rsidP="002F5B70">
      <w:pPr>
        <w:pStyle w:val="Bullet2"/>
      </w:pPr>
      <w:r w:rsidRPr="0029123B">
        <w:t>Logistics (movement, procurement)</w:t>
      </w:r>
    </w:p>
    <w:p w:rsidR="00892C5D" w:rsidRPr="0029123B" w:rsidRDefault="00892C5D" w:rsidP="002F5B70">
      <w:pPr>
        <w:pStyle w:val="Bullet2"/>
      </w:pPr>
      <w:r w:rsidRPr="0029123B">
        <w:t>Communications and IT.</w:t>
      </w:r>
    </w:p>
    <w:p w:rsidR="00892C5D" w:rsidRPr="0029123B" w:rsidRDefault="00892C5D" w:rsidP="002F5B70">
      <w:pPr>
        <w:pStyle w:val="Bullet2"/>
      </w:pPr>
      <w:r w:rsidRPr="0029123B">
        <w:t>Media and information</w:t>
      </w:r>
    </w:p>
    <w:p w:rsidR="00892C5D" w:rsidRPr="0029123B" w:rsidRDefault="001E6DC6" w:rsidP="00FC2998">
      <w:pPr>
        <w:spacing w:after="0"/>
        <w:ind w:left="357" w:hanging="357"/>
        <w:rPr>
          <w:rFonts w:cs="Arial"/>
        </w:rPr>
      </w:pPr>
      <w:r w:rsidRPr="0029123B">
        <w:rPr>
          <w:rFonts w:cs="Arial"/>
        </w:rPr>
        <w:t>4.</w:t>
      </w:r>
      <w:r w:rsidR="00905788" w:rsidRPr="0029123B">
        <w:rPr>
          <w:rFonts w:cs="Arial"/>
        </w:rPr>
        <w:tab/>
      </w:r>
      <w:r w:rsidR="00892C5D" w:rsidRPr="0029123B">
        <w:rPr>
          <w:rFonts w:cs="Arial"/>
        </w:rPr>
        <w:t>Coordination</w:t>
      </w:r>
    </w:p>
    <w:p w:rsidR="00892C5D" w:rsidRPr="0029123B" w:rsidRDefault="00892C5D" w:rsidP="002F5B70">
      <w:pPr>
        <w:pStyle w:val="Bullet2"/>
        <w:spacing w:before="120" w:after="120"/>
        <w:ind w:left="714" w:hanging="357"/>
      </w:pPr>
      <w:r w:rsidRPr="0029123B">
        <w:t>Movement including use of international tools (FACT, RDRT, ERU).</w:t>
      </w:r>
    </w:p>
    <w:p w:rsidR="00892C5D" w:rsidRPr="0029123B" w:rsidRDefault="00892C5D" w:rsidP="002F5B70">
      <w:pPr>
        <w:pStyle w:val="Bullet2"/>
      </w:pPr>
      <w:r w:rsidRPr="0029123B">
        <w:t>External including government, UN, donors, NGOs.</w:t>
      </w:r>
    </w:p>
    <w:p w:rsidR="00892C5D" w:rsidRPr="0029123B" w:rsidRDefault="00905788" w:rsidP="00FC2998">
      <w:pPr>
        <w:spacing w:after="0"/>
        <w:ind w:left="357" w:hanging="357"/>
        <w:rPr>
          <w:rFonts w:cs="Arial"/>
        </w:rPr>
      </w:pPr>
      <w:r w:rsidRPr="0029123B">
        <w:rPr>
          <w:rFonts w:cs="Arial"/>
        </w:rPr>
        <w:t>5.</w:t>
      </w:r>
      <w:r w:rsidRPr="0029123B">
        <w:rPr>
          <w:rFonts w:cs="Arial"/>
        </w:rPr>
        <w:tab/>
      </w:r>
      <w:r w:rsidR="00892C5D" w:rsidRPr="0029123B">
        <w:rPr>
          <w:rFonts w:cs="Arial"/>
        </w:rPr>
        <w:t>Quality and accountability</w:t>
      </w:r>
    </w:p>
    <w:p w:rsidR="00892C5D" w:rsidRPr="0029123B" w:rsidRDefault="00892C5D" w:rsidP="002F5B70">
      <w:pPr>
        <w:pStyle w:val="Bullet2"/>
        <w:spacing w:before="120" w:after="120"/>
        <w:ind w:left="714" w:hanging="357"/>
      </w:pPr>
      <w:r w:rsidRPr="0029123B">
        <w:t>Standards</w:t>
      </w:r>
      <w:r w:rsidR="00965403" w:rsidRPr="0029123B">
        <w:t xml:space="preserve"> &amp; </w:t>
      </w:r>
      <w:r w:rsidRPr="0029123B">
        <w:t>Principles</w:t>
      </w:r>
    </w:p>
    <w:p w:rsidR="00892C5D" w:rsidRPr="0029123B" w:rsidRDefault="00905788" w:rsidP="00FC2998">
      <w:pPr>
        <w:spacing w:after="0"/>
        <w:ind w:left="357" w:hanging="357"/>
        <w:rPr>
          <w:rFonts w:cs="Arial"/>
        </w:rPr>
      </w:pPr>
      <w:r w:rsidRPr="0029123B">
        <w:rPr>
          <w:rFonts w:cs="Arial"/>
        </w:rPr>
        <w:t>6.</w:t>
      </w:r>
      <w:r w:rsidRPr="0029123B">
        <w:rPr>
          <w:rFonts w:cs="Arial"/>
        </w:rPr>
        <w:tab/>
      </w:r>
      <w:r w:rsidR="00892C5D" w:rsidRPr="0029123B">
        <w:rPr>
          <w:rFonts w:cs="Arial"/>
        </w:rPr>
        <w:t>Implementing the plan</w:t>
      </w:r>
    </w:p>
    <w:p w:rsidR="00892C5D" w:rsidRPr="0029123B" w:rsidRDefault="00892C5D" w:rsidP="002F5B70">
      <w:pPr>
        <w:pStyle w:val="Bullet2"/>
        <w:spacing w:before="120" w:after="120"/>
        <w:ind w:left="714" w:hanging="357"/>
      </w:pPr>
      <w:r w:rsidRPr="0029123B">
        <w:t>Approval of the plan and dissemination.</w:t>
      </w:r>
    </w:p>
    <w:p w:rsidR="00892C5D" w:rsidRPr="0029123B" w:rsidRDefault="00892C5D" w:rsidP="002F5B70">
      <w:pPr>
        <w:pStyle w:val="Bullet2"/>
      </w:pPr>
      <w:r w:rsidRPr="0029123B">
        <w:t>Identification of gaps and areas that require strengthening</w:t>
      </w:r>
    </w:p>
    <w:p w:rsidR="00892C5D" w:rsidRPr="0029123B" w:rsidRDefault="00892C5D" w:rsidP="002F5B70">
      <w:pPr>
        <w:pStyle w:val="Bullet2"/>
      </w:pPr>
      <w:r w:rsidRPr="0029123B">
        <w:t>Stocks and logistics</w:t>
      </w:r>
    </w:p>
    <w:p w:rsidR="00892C5D" w:rsidRPr="0029123B" w:rsidRDefault="00892C5D" w:rsidP="002F5B70">
      <w:pPr>
        <w:pStyle w:val="Bullet2"/>
      </w:pPr>
      <w:r w:rsidRPr="0029123B">
        <w:t>Human resources, training, simulation, volunteers.</w:t>
      </w:r>
    </w:p>
    <w:p w:rsidR="00892C5D" w:rsidRPr="0029123B" w:rsidRDefault="00892C5D" w:rsidP="002F5B70">
      <w:pPr>
        <w:pStyle w:val="Bullet2"/>
        <w:spacing w:before="120" w:after="120"/>
        <w:ind w:left="714" w:hanging="357"/>
      </w:pPr>
      <w:r w:rsidRPr="0029123B">
        <w:t>Trigger mechanism</w:t>
      </w:r>
    </w:p>
    <w:p w:rsidR="00892C5D" w:rsidRPr="0029123B" w:rsidRDefault="00892C5D" w:rsidP="002F5B70">
      <w:pPr>
        <w:pStyle w:val="Bullet2"/>
      </w:pPr>
      <w:r w:rsidRPr="0029123B">
        <w:t xml:space="preserve">Resource </w:t>
      </w:r>
      <w:proofErr w:type="spellStart"/>
      <w:r w:rsidRPr="0029123B">
        <w:t>mobilisation</w:t>
      </w:r>
      <w:proofErr w:type="spellEnd"/>
    </w:p>
    <w:p w:rsidR="00892C5D" w:rsidRPr="0029123B" w:rsidRDefault="00892C5D" w:rsidP="002F5B70">
      <w:pPr>
        <w:pStyle w:val="Bullet2"/>
      </w:pPr>
      <w:r w:rsidRPr="0029123B">
        <w:t>Review plan</w:t>
      </w:r>
    </w:p>
    <w:p w:rsidR="00892C5D" w:rsidRPr="0029123B" w:rsidRDefault="001E6DC6" w:rsidP="00FC2998">
      <w:pPr>
        <w:spacing w:after="0"/>
        <w:ind w:left="357" w:hanging="357"/>
        <w:rPr>
          <w:rFonts w:cs="Arial"/>
        </w:rPr>
      </w:pPr>
      <w:r w:rsidRPr="0029123B">
        <w:rPr>
          <w:rFonts w:cs="Arial"/>
        </w:rPr>
        <w:t>7.</w:t>
      </w:r>
      <w:r w:rsidR="00905788" w:rsidRPr="0029123B">
        <w:rPr>
          <w:rFonts w:cs="Arial"/>
        </w:rPr>
        <w:tab/>
      </w:r>
      <w:r w:rsidR="00892C5D" w:rsidRPr="0029123B">
        <w:rPr>
          <w:rFonts w:cs="Arial"/>
        </w:rPr>
        <w:t>Annexes</w:t>
      </w:r>
    </w:p>
    <w:p w:rsidR="00892C5D" w:rsidRPr="0029123B" w:rsidRDefault="00892C5D" w:rsidP="002F5B70">
      <w:pPr>
        <w:pStyle w:val="Bullet2"/>
        <w:spacing w:before="120" w:after="120"/>
        <w:ind w:left="714" w:hanging="357"/>
      </w:pPr>
      <w:r w:rsidRPr="0029123B">
        <w:t>Standard operating procedures</w:t>
      </w:r>
    </w:p>
    <w:p w:rsidR="00892C5D" w:rsidRPr="0029123B" w:rsidRDefault="00892C5D" w:rsidP="002F5B70">
      <w:pPr>
        <w:pStyle w:val="Bullet2"/>
      </w:pPr>
      <w:r w:rsidRPr="0029123B">
        <w:t>Maps, hazard and risk analysis, VCA.</w:t>
      </w:r>
    </w:p>
    <w:p w:rsidR="00892C5D" w:rsidRPr="0029123B" w:rsidRDefault="00892C5D" w:rsidP="002F5B70">
      <w:pPr>
        <w:pStyle w:val="Bullet2"/>
      </w:pPr>
      <w:proofErr w:type="spellStart"/>
      <w:r w:rsidRPr="0029123B">
        <w:t>Organisation</w:t>
      </w:r>
      <w:proofErr w:type="spellEnd"/>
      <w:r w:rsidRPr="0029123B">
        <w:t xml:space="preserve"> structure and authority in disaster, disaster response diagram</w:t>
      </w:r>
    </w:p>
    <w:p w:rsidR="00892C5D" w:rsidRPr="0029123B" w:rsidRDefault="00892C5D" w:rsidP="002F5B70">
      <w:pPr>
        <w:pStyle w:val="Bullet2"/>
      </w:pPr>
      <w:r w:rsidRPr="0029123B">
        <w:t>Lists of contacts</w:t>
      </w:r>
    </w:p>
    <w:p w:rsidR="00892C5D" w:rsidRPr="0029123B" w:rsidRDefault="00892C5D" w:rsidP="002F5B70">
      <w:pPr>
        <w:pStyle w:val="Bullet2"/>
        <w:rPr>
          <w:lang w:val="fr-CA"/>
        </w:rPr>
      </w:pPr>
      <w:r w:rsidRPr="0029123B">
        <w:rPr>
          <w:lang w:val="fr-CA"/>
        </w:rPr>
        <w:t xml:space="preserve">Relevant </w:t>
      </w:r>
      <w:proofErr w:type="spellStart"/>
      <w:r w:rsidRPr="0029123B">
        <w:rPr>
          <w:lang w:val="fr-CA"/>
        </w:rPr>
        <w:t>reference</w:t>
      </w:r>
      <w:proofErr w:type="spellEnd"/>
      <w:r w:rsidRPr="0029123B">
        <w:rPr>
          <w:lang w:val="fr-CA"/>
        </w:rPr>
        <w:t xml:space="preserve"> documents (</w:t>
      </w:r>
      <w:proofErr w:type="spellStart"/>
      <w:r w:rsidRPr="0029123B">
        <w:rPr>
          <w:lang w:val="fr-CA"/>
        </w:rPr>
        <w:t>MoUs</w:t>
      </w:r>
      <w:proofErr w:type="spellEnd"/>
      <w:r w:rsidRPr="0029123B">
        <w:rPr>
          <w:lang w:val="fr-CA"/>
        </w:rPr>
        <w:t xml:space="preserve"> </w:t>
      </w:r>
      <w:proofErr w:type="spellStart"/>
      <w:r w:rsidRPr="0029123B">
        <w:rPr>
          <w:lang w:val="fr-CA"/>
        </w:rPr>
        <w:t>etc</w:t>
      </w:r>
      <w:proofErr w:type="spellEnd"/>
      <w:r w:rsidRPr="0029123B">
        <w:rPr>
          <w:lang w:val="fr-CA"/>
        </w:rPr>
        <w:t>).</w:t>
      </w:r>
    </w:p>
    <w:p w:rsidR="007D52E7" w:rsidRPr="0029123B" w:rsidRDefault="007D52E7" w:rsidP="00551F51">
      <w:pPr>
        <w:pStyle w:val="Heading2"/>
      </w:pPr>
      <w:bookmarkStart w:id="36" w:name="_Toc258961456"/>
      <w:bookmarkStart w:id="37" w:name="_Toc430243131"/>
      <w:r w:rsidRPr="0029123B">
        <w:lastRenderedPageBreak/>
        <w:t>CP Component 1</w:t>
      </w:r>
      <w:r w:rsidR="000A4C25">
        <w:t>:</w:t>
      </w:r>
      <w:r w:rsidRPr="0029123B">
        <w:t xml:space="preserve"> Introduction</w:t>
      </w:r>
      <w:bookmarkEnd w:id="37"/>
    </w:p>
    <w:p w:rsidR="007D52E7" w:rsidRPr="0029123B" w:rsidRDefault="007D52E7" w:rsidP="009D3166">
      <w:pPr>
        <w:rPr>
          <w:rFonts w:cs="Arial"/>
        </w:rPr>
      </w:pPr>
      <w:r w:rsidRPr="0029123B">
        <w:rPr>
          <w:rFonts w:cs="Arial"/>
        </w:rPr>
        <w:t xml:space="preserve">This is basically an administrative task. This should be prepared at the end of the CP drafting process by the core team or a delegated author, and should only take a few hours. Although it is actually quite an important component, it is not further addressed in this guide, as it is basically a technical and formatting exercise, </w:t>
      </w:r>
      <w:proofErr w:type="gramStart"/>
      <w:r w:rsidRPr="0029123B">
        <w:rPr>
          <w:rFonts w:cs="Arial"/>
        </w:rPr>
        <w:t>not a group activity nor</w:t>
      </w:r>
      <w:proofErr w:type="gramEnd"/>
      <w:r w:rsidRPr="0029123B">
        <w:rPr>
          <w:rFonts w:cs="Arial"/>
        </w:rPr>
        <w:t xml:space="preserve"> requiring consensus.</w:t>
      </w:r>
    </w:p>
    <w:p w:rsidR="00316CE8" w:rsidRPr="0029123B" w:rsidRDefault="007D52E7" w:rsidP="00551F51">
      <w:pPr>
        <w:pStyle w:val="Heading2"/>
      </w:pPr>
      <w:bookmarkStart w:id="38" w:name="_Toc430243132"/>
      <w:r w:rsidRPr="0029123B">
        <w:t xml:space="preserve">CP </w:t>
      </w:r>
      <w:r w:rsidR="00987622" w:rsidRPr="0029123B">
        <w:t>Component</w:t>
      </w:r>
      <w:r w:rsidR="00555389" w:rsidRPr="0029123B">
        <w:t xml:space="preserve"> 2</w:t>
      </w:r>
      <w:r w:rsidR="000A4C25">
        <w:t>:</w:t>
      </w:r>
      <w:r w:rsidR="00555389" w:rsidRPr="0029123B">
        <w:t xml:space="preserve"> </w:t>
      </w:r>
      <w:r w:rsidR="00965403" w:rsidRPr="0029123B">
        <w:t>Disaster Scenarios</w:t>
      </w:r>
      <w:bookmarkEnd w:id="38"/>
    </w:p>
    <w:p w:rsidR="00987622" w:rsidRPr="0029123B" w:rsidRDefault="00987622" w:rsidP="00551F51">
      <w:pPr>
        <w:pStyle w:val="Heading3"/>
      </w:pPr>
      <w:bookmarkStart w:id="39" w:name="_Toc430243133"/>
      <w:r w:rsidRPr="0029123B">
        <w:t>2.1</w:t>
      </w:r>
      <w:r w:rsidR="00905788" w:rsidRPr="0029123B">
        <w:tab/>
      </w:r>
      <w:r w:rsidRPr="0029123B">
        <w:t>Hazards and Risks</w:t>
      </w:r>
      <w:bookmarkEnd w:id="39"/>
      <w:r w:rsidRPr="0029123B">
        <w:t xml:space="preserve"> </w:t>
      </w:r>
    </w:p>
    <w:p w:rsidR="00987622" w:rsidRPr="0029123B" w:rsidRDefault="001B4A51" w:rsidP="009D3166">
      <w:pPr>
        <w:rPr>
          <w:rFonts w:cs="Arial"/>
        </w:rPr>
      </w:pPr>
      <w:r w:rsidRPr="0029123B">
        <w:rPr>
          <w:rFonts w:cs="Arial"/>
        </w:rPr>
        <w:t xml:space="preserve">In this </w:t>
      </w:r>
      <w:r w:rsidR="001E6DC6" w:rsidRPr="0029123B">
        <w:rPr>
          <w:rFonts w:cs="Arial"/>
        </w:rPr>
        <w:t xml:space="preserve">working </w:t>
      </w:r>
      <w:r w:rsidRPr="0029123B">
        <w:rPr>
          <w:rFonts w:cs="Arial"/>
        </w:rPr>
        <w:t xml:space="preserve">session participants </w:t>
      </w:r>
      <w:r w:rsidR="00AD0FE4" w:rsidRPr="0029123B">
        <w:rPr>
          <w:rFonts w:cs="Arial"/>
        </w:rPr>
        <w:t>will review current information</w:t>
      </w:r>
      <w:r w:rsidRPr="0029123B">
        <w:rPr>
          <w:rFonts w:cs="Arial"/>
        </w:rPr>
        <w:t>, and brainstorm a list of possible hazards to consider in the CP process.</w:t>
      </w:r>
    </w:p>
    <w:p w:rsidR="00F8046A" w:rsidRPr="0029123B" w:rsidRDefault="00B41922" w:rsidP="009D3166">
      <w:pPr>
        <w:rPr>
          <w:rFonts w:cs="Arial"/>
          <w:b/>
        </w:rPr>
      </w:pPr>
      <w:r w:rsidRPr="0029123B">
        <w:rPr>
          <w:rFonts w:cs="Arial"/>
          <w:b/>
        </w:rPr>
        <w:t>Brainstorming</w:t>
      </w:r>
      <w:r w:rsidR="00F8046A" w:rsidRPr="0029123B">
        <w:rPr>
          <w:rFonts w:cs="Arial"/>
          <w:b/>
        </w:rPr>
        <w:t xml:space="preserve"> Scenarios for Contingency Planning</w:t>
      </w:r>
      <w:bookmarkEnd w:id="36"/>
    </w:p>
    <w:p w:rsidR="00D60486" w:rsidRPr="0029123B" w:rsidRDefault="00F8046A" w:rsidP="009D3166">
      <w:pPr>
        <w:rPr>
          <w:rFonts w:cs="Arial"/>
        </w:rPr>
      </w:pPr>
      <w:r w:rsidRPr="0029123B">
        <w:rPr>
          <w:rFonts w:cs="Arial"/>
        </w:rPr>
        <w:t xml:space="preserve">This session of the workshop is dedicated to the selection process for scenarios for contingency planning. </w:t>
      </w:r>
      <w:r w:rsidR="00D60486" w:rsidRPr="0029123B">
        <w:rPr>
          <w:rFonts w:cs="Arial"/>
        </w:rPr>
        <w:t>In the first part of the session w</w:t>
      </w:r>
      <w:r w:rsidRPr="0029123B">
        <w:rPr>
          <w:rFonts w:cs="Arial"/>
        </w:rPr>
        <w:t xml:space="preserve">e will model a </w:t>
      </w:r>
      <w:r w:rsidR="00D60486" w:rsidRPr="0029123B">
        <w:rPr>
          <w:rFonts w:cs="Arial"/>
        </w:rPr>
        <w:t>brainstorming process for scenario idea generation</w:t>
      </w:r>
      <w:r w:rsidRPr="0029123B">
        <w:rPr>
          <w:rFonts w:cs="Arial"/>
        </w:rPr>
        <w:t xml:space="preserve">, and </w:t>
      </w:r>
      <w:r w:rsidR="00D60486" w:rsidRPr="0029123B">
        <w:rPr>
          <w:rFonts w:cs="Arial"/>
        </w:rPr>
        <w:t>will then model a prioritization process for choosing which scenarios to develop into working contingency plans.</w:t>
      </w:r>
    </w:p>
    <w:p w:rsidR="00D60486" w:rsidRPr="0029123B" w:rsidRDefault="00D60486" w:rsidP="009D3166">
      <w:pPr>
        <w:rPr>
          <w:rFonts w:cs="Arial"/>
          <w:b/>
          <w:u w:val="single"/>
        </w:rPr>
      </w:pPr>
      <w:r w:rsidRPr="0029123B">
        <w:rPr>
          <w:rFonts w:cs="Arial"/>
          <w:b/>
          <w:u w:val="single"/>
        </w:rPr>
        <w:t>A general note about facilitating brainstorming exercises…..</w:t>
      </w:r>
    </w:p>
    <w:p w:rsidR="00D60486" w:rsidRPr="0029123B" w:rsidRDefault="00D60486" w:rsidP="009D3166">
      <w:pPr>
        <w:rPr>
          <w:rFonts w:cs="Arial"/>
        </w:rPr>
      </w:pPr>
      <w:r w:rsidRPr="0029123B">
        <w:rPr>
          <w:rFonts w:cs="Arial"/>
        </w:rPr>
        <w:t>Often, the best way for a group to get started on a contingency planning process is to allow everyone to express their own ideas in a straightforward “brainstorming” exercise. The idea is to quickly list as many threats or hazards that you can think of that could lead to a national disaster of such a scale that international assistance would be warranted. The brainstorming process is open and unrestrictive and should support the idea that everyone in the group can contribute openly without being judged on the value of his or her answer. The following 4 simple rules should be followed:</w:t>
      </w:r>
    </w:p>
    <w:p w:rsidR="00D60486" w:rsidRPr="0029123B" w:rsidRDefault="00D60486" w:rsidP="009D3166">
      <w:pPr>
        <w:pStyle w:val="Indent"/>
        <w:rPr>
          <w:b w:val="0"/>
        </w:rPr>
      </w:pPr>
      <w:r w:rsidRPr="0029123B">
        <w:t>1. Any idea is allowed – without judgement</w:t>
      </w:r>
    </w:p>
    <w:p w:rsidR="00D60486" w:rsidRPr="00CE04D3" w:rsidRDefault="00D60486" w:rsidP="009D3166">
      <w:pPr>
        <w:pStyle w:val="Indent"/>
        <w:rPr>
          <w:b w:val="0"/>
        </w:rPr>
      </w:pPr>
      <w:r w:rsidRPr="00CE04D3">
        <w:rPr>
          <w:b w:val="0"/>
        </w:rPr>
        <w:t xml:space="preserve">The point of this rule is to hear everyone and encourage as many ideas as possible. In many cases the idea of a less-experienced colleague or an idea that at first seems foolish later proves to be the best idea of all. Don’t worry about </w:t>
      </w:r>
      <w:proofErr w:type="spellStart"/>
      <w:r w:rsidRPr="00CE04D3">
        <w:rPr>
          <w:b w:val="0"/>
        </w:rPr>
        <w:t>prioritising</w:t>
      </w:r>
      <w:proofErr w:type="spellEnd"/>
      <w:r w:rsidRPr="00CE04D3">
        <w:rPr>
          <w:b w:val="0"/>
        </w:rPr>
        <w:t xml:space="preserve"> the ideas at this point – that will be done later. Another way of describing the goal is to </w:t>
      </w:r>
      <w:proofErr w:type="spellStart"/>
      <w:r w:rsidRPr="00CE04D3">
        <w:rPr>
          <w:b w:val="0"/>
        </w:rPr>
        <w:t>maximise</w:t>
      </w:r>
      <w:proofErr w:type="spellEnd"/>
      <w:r w:rsidRPr="00CE04D3">
        <w:rPr>
          <w:b w:val="0"/>
        </w:rPr>
        <w:t xml:space="preserve"> “quantity” of ideas, not “quality” of ideas, at least at this point in the process.</w:t>
      </w:r>
    </w:p>
    <w:p w:rsidR="00D60486" w:rsidRPr="00CE04D3" w:rsidRDefault="00D60486" w:rsidP="009D3166">
      <w:pPr>
        <w:pStyle w:val="Indent"/>
        <w:rPr>
          <w:b w:val="0"/>
        </w:rPr>
      </w:pPr>
      <w:r w:rsidRPr="0029123B">
        <w:t xml:space="preserve">2. Encourage participation </w:t>
      </w:r>
      <w:r w:rsidRPr="00CE04D3">
        <w:rPr>
          <w:b w:val="0"/>
        </w:rPr>
        <w:t xml:space="preserve">– Some people are naturally shy or simply do not like the brainstorming process. However, they may hold valuable information needed by your group. Someone in the group should take the opportunity to actively encourage each member to contribute to the process. </w:t>
      </w:r>
    </w:p>
    <w:p w:rsidR="00D60486" w:rsidRPr="0029123B" w:rsidRDefault="00D60486" w:rsidP="009D3166">
      <w:pPr>
        <w:pStyle w:val="Indent"/>
        <w:rPr>
          <w:b w:val="0"/>
        </w:rPr>
      </w:pPr>
      <w:r w:rsidRPr="0029123B">
        <w:t>3. Watch the clock</w:t>
      </w:r>
    </w:p>
    <w:p w:rsidR="00D60486" w:rsidRPr="00CE04D3" w:rsidRDefault="00D60486" w:rsidP="009D3166">
      <w:pPr>
        <w:pStyle w:val="Indent"/>
        <w:rPr>
          <w:b w:val="0"/>
        </w:rPr>
      </w:pPr>
      <w:proofErr w:type="spellStart"/>
      <w:r w:rsidRPr="00CE04D3">
        <w:rPr>
          <w:b w:val="0"/>
        </w:rPr>
        <w:t>Some time</w:t>
      </w:r>
      <w:proofErr w:type="spellEnd"/>
      <w:r w:rsidRPr="00CE04D3">
        <w:rPr>
          <w:b w:val="0"/>
        </w:rPr>
        <w:t xml:space="preserve"> pressure will actually help you in your brainstorming. You must finish within the time set. Begin immediately – don’t lose time discussing the merits of ideas, just start speaking and listing them. </w:t>
      </w:r>
    </w:p>
    <w:p w:rsidR="00D60486" w:rsidRPr="0029123B" w:rsidRDefault="00D60486" w:rsidP="009D3166">
      <w:pPr>
        <w:pStyle w:val="Indent"/>
        <w:rPr>
          <w:b w:val="0"/>
        </w:rPr>
      </w:pPr>
      <w:r w:rsidRPr="0029123B">
        <w:t>4. Record your ideas</w:t>
      </w:r>
    </w:p>
    <w:p w:rsidR="00D60486" w:rsidRPr="00CE04D3" w:rsidRDefault="00D60486" w:rsidP="009D3166">
      <w:pPr>
        <w:pStyle w:val="Indent"/>
        <w:rPr>
          <w:b w:val="0"/>
        </w:rPr>
      </w:pPr>
      <w:r w:rsidRPr="00CE04D3">
        <w:rPr>
          <w:b w:val="0"/>
        </w:rPr>
        <w:t>Your good ideas are wasted if they are not recorded methodically and legibly. Use your flip charts, whiteboards, post-it notes, or whatever you can to quickly (but legibly) record your group’s ideas. A large map or other graphic technique to relate hazards to different areas of the country may be very useful.</w:t>
      </w:r>
    </w:p>
    <w:p w:rsidR="00F8046A" w:rsidRPr="0029123B" w:rsidRDefault="00D60486" w:rsidP="005A6D9D">
      <w:pPr>
        <w:rPr>
          <w:rFonts w:cs="Arial"/>
          <w:b/>
        </w:rPr>
      </w:pPr>
      <w:r w:rsidRPr="0029123B">
        <w:rPr>
          <w:rFonts w:cs="Arial"/>
          <w:b/>
        </w:rPr>
        <w:t>The scenario generation guide on the next page is a tool to help participants add specificity to their scenarios. It is not to be used to limit or screen out any ideas, but rather, to clarify them so that the presenter’s ideas are clear and understood by everyone in the group.</w:t>
      </w:r>
    </w:p>
    <w:p w:rsidR="00226197" w:rsidRPr="0029123B" w:rsidRDefault="00226197" w:rsidP="009D3166">
      <w:pPr>
        <w:spacing w:after="0"/>
        <w:jc w:val="left"/>
        <w:rPr>
          <w:rFonts w:cs="Arial"/>
          <w:b/>
        </w:rPr>
      </w:pPr>
      <w:r w:rsidRPr="0029123B">
        <w:rPr>
          <w:rFonts w:cs="Arial"/>
          <w:b/>
        </w:rPr>
        <w:br w:type="page"/>
      </w:r>
    </w:p>
    <w:p w:rsidR="00D60486" w:rsidRPr="0029123B" w:rsidRDefault="00D60486" w:rsidP="009D3166">
      <w:pPr>
        <w:pStyle w:val="Heading4"/>
      </w:pPr>
      <w:r w:rsidRPr="0029123B">
        <w:lastRenderedPageBreak/>
        <w:t xml:space="preserve">Brainstorming </w:t>
      </w:r>
      <w:r w:rsidR="00601953" w:rsidRPr="0029123B">
        <w:t xml:space="preserve">Guide for </w:t>
      </w:r>
      <w:r w:rsidRPr="0029123B">
        <w:t xml:space="preserve">Potential Crisis Events for Disaster Planning in </w:t>
      </w:r>
      <w:r w:rsidR="00316CE8" w:rsidRPr="0029123B">
        <w:t>(</w:t>
      </w:r>
      <w:r w:rsidR="00316CE8" w:rsidRPr="0029123B">
        <w:rPr>
          <w:color w:val="FF0000"/>
        </w:rPr>
        <w:t>Fill in the blank</w:t>
      </w:r>
      <w:r w:rsidR="00316CE8" w:rsidRPr="0029123B">
        <w:t>)</w:t>
      </w:r>
    </w:p>
    <w:p w:rsidR="00D60486" w:rsidRPr="0029123B" w:rsidRDefault="00D60486" w:rsidP="009D3166">
      <w:pPr>
        <w:rPr>
          <w:rFonts w:cs="Arial"/>
        </w:rPr>
      </w:pPr>
    </w:p>
    <w:p w:rsidR="00F8046A" w:rsidRPr="0029123B" w:rsidRDefault="00D60486" w:rsidP="009D3166">
      <w:pPr>
        <w:rPr>
          <w:rFonts w:cs="Arial"/>
          <w:b/>
        </w:rPr>
      </w:pPr>
      <w:r w:rsidRPr="0029123B">
        <w:rPr>
          <w:rFonts w:cs="Arial"/>
          <w:b/>
        </w:rPr>
        <w:t xml:space="preserve">1. </w:t>
      </w:r>
      <w:r w:rsidR="00F8046A" w:rsidRPr="0029123B">
        <w:rPr>
          <w:rFonts w:cs="Arial"/>
          <w:b/>
        </w:rPr>
        <w:t>Where?</w:t>
      </w:r>
    </w:p>
    <w:p w:rsidR="00F8046A" w:rsidRPr="0029123B" w:rsidRDefault="00F8046A" w:rsidP="009D3166">
      <w:pPr>
        <w:rPr>
          <w:rFonts w:cs="Arial"/>
        </w:rPr>
      </w:pPr>
    </w:p>
    <w:p w:rsidR="00F8046A" w:rsidRDefault="00F8046A" w:rsidP="009D3166">
      <w:pPr>
        <w:rPr>
          <w:rFonts w:cs="Arial"/>
          <w:b/>
        </w:rPr>
      </w:pPr>
    </w:p>
    <w:p w:rsidR="00CE04D3" w:rsidRPr="0029123B" w:rsidRDefault="00CE04D3" w:rsidP="009D3166">
      <w:pPr>
        <w:rPr>
          <w:rFonts w:cs="Arial"/>
          <w:b/>
        </w:rPr>
      </w:pPr>
    </w:p>
    <w:p w:rsidR="00F8046A" w:rsidRPr="0029123B" w:rsidRDefault="00D60486" w:rsidP="009D3166">
      <w:pPr>
        <w:rPr>
          <w:rFonts w:cs="Arial"/>
          <w:b/>
        </w:rPr>
      </w:pPr>
      <w:r w:rsidRPr="0029123B">
        <w:rPr>
          <w:rFonts w:cs="Arial"/>
          <w:b/>
        </w:rPr>
        <w:t xml:space="preserve">2. </w:t>
      </w:r>
      <w:r w:rsidR="00F8046A" w:rsidRPr="0029123B">
        <w:rPr>
          <w:rFonts w:cs="Arial"/>
          <w:b/>
        </w:rPr>
        <w:t>What?</w:t>
      </w:r>
      <w:r w:rsidR="0076163C" w:rsidRPr="0029123B">
        <w:rPr>
          <w:rFonts w:cs="Arial"/>
          <w:b/>
        </w:rPr>
        <w:t xml:space="preserve"> Describe the event.</w:t>
      </w:r>
    </w:p>
    <w:p w:rsidR="00F8046A" w:rsidRPr="0029123B" w:rsidRDefault="00F8046A" w:rsidP="009D3166">
      <w:pPr>
        <w:rPr>
          <w:rFonts w:cs="Arial"/>
          <w:b/>
        </w:rPr>
      </w:pPr>
    </w:p>
    <w:p w:rsidR="00F8046A" w:rsidRPr="0029123B" w:rsidRDefault="00F8046A" w:rsidP="009D3166">
      <w:pPr>
        <w:rPr>
          <w:rFonts w:cs="Arial"/>
          <w:b/>
        </w:rPr>
      </w:pPr>
    </w:p>
    <w:p w:rsidR="00F8046A" w:rsidRPr="0029123B" w:rsidRDefault="00F8046A" w:rsidP="009D3166">
      <w:pPr>
        <w:rPr>
          <w:rFonts w:cs="Arial"/>
          <w:b/>
        </w:rPr>
      </w:pPr>
    </w:p>
    <w:p w:rsidR="00F8046A" w:rsidRPr="0029123B" w:rsidRDefault="00F8046A" w:rsidP="009D3166">
      <w:pPr>
        <w:rPr>
          <w:rFonts w:cs="Arial"/>
          <w:b/>
        </w:rPr>
      </w:pPr>
    </w:p>
    <w:p w:rsidR="00F8046A" w:rsidRPr="0029123B" w:rsidRDefault="00F8046A" w:rsidP="009D3166">
      <w:pPr>
        <w:rPr>
          <w:rFonts w:cs="Arial"/>
          <w:b/>
        </w:rPr>
      </w:pPr>
    </w:p>
    <w:p w:rsidR="00F8046A" w:rsidRPr="0029123B" w:rsidRDefault="00D60486" w:rsidP="009D3166">
      <w:pPr>
        <w:rPr>
          <w:rFonts w:cs="Arial"/>
          <w:b/>
        </w:rPr>
      </w:pPr>
      <w:r w:rsidRPr="0029123B">
        <w:rPr>
          <w:rFonts w:cs="Arial"/>
          <w:b/>
        </w:rPr>
        <w:t xml:space="preserve">3. </w:t>
      </w:r>
      <w:r w:rsidR="0076163C" w:rsidRPr="0029123B">
        <w:rPr>
          <w:rFonts w:cs="Arial"/>
          <w:b/>
        </w:rPr>
        <w:t>How bad would it be? What damage or effects would be caused if this happens?</w:t>
      </w:r>
    </w:p>
    <w:p w:rsidR="0076163C" w:rsidRPr="0029123B" w:rsidRDefault="0076163C" w:rsidP="009D3166">
      <w:pPr>
        <w:rPr>
          <w:rFonts w:cs="Arial"/>
          <w:b/>
        </w:rPr>
      </w:pPr>
    </w:p>
    <w:p w:rsidR="0076163C" w:rsidRPr="0029123B" w:rsidRDefault="0076163C" w:rsidP="009D3166">
      <w:pPr>
        <w:rPr>
          <w:rFonts w:cs="Arial"/>
          <w:b/>
        </w:rPr>
      </w:pPr>
    </w:p>
    <w:p w:rsidR="0076163C" w:rsidRPr="0029123B" w:rsidRDefault="0076163C" w:rsidP="009D3166">
      <w:pPr>
        <w:rPr>
          <w:rFonts w:cs="Arial"/>
          <w:b/>
        </w:rPr>
      </w:pPr>
    </w:p>
    <w:p w:rsidR="0076163C" w:rsidRPr="0029123B" w:rsidRDefault="0076163C" w:rsidP="009D3166">
      <w:pPr>
        <w:rPr>
          <w:rFonts w:cs="Arial"/>
          <w:b/>
        </w:rPr>
      </w:pPr>
    </w:p>
    <w:p w:rsidR="0076163C" w:rsidRPr="0029123B" w:rsidRDefault="0076163C" w:rsidP="009D3166">
      <w:pPr>
        <w:rPr>
          <w:rFonts w:cs="Arial"/>
          <w:b/>
        </w:rPr>
      </w:pPr>
    </w:p>
    <w:p w:rsidR="0076163C" w:rsidRPr="0029123B" w:rsidRDefault="0076163C" w:rsidP="009D3166">
      <w:pPr>
        <w:rPr>
          <w:rFonts w:cs="Arial"/>
          <w:b/>
        </w:rPr>
      </w:pPr>
    </w:p>
    <w:p w:rsidR="0076163C" w:rsidRPr="0029123B" w:rsidRDefault="0076163C" w:rsidP="009D3166">
      <w:pPr>
        <w:rPr>
          <w:rFonts w:cs="Arial"/>
          <w:b/>
        </w:rPr>
      </w:pPr>
    </w:p>
    <w:p w:rsidR="00F8046A" w:rsidRPr="00194C44" w:rsidRDefault="0076163C" w:rsidP="00194C44">
      <w:pPr>
        <w:pStyle w:val="ListParagraph"/>
        <w:numPr>
          <w:ilvl w:val="0"/>
          <w:numId w:val="27"/>
        </w:numPr>
        <w:tabs>
          <w:tab w:val="left" w:pos="284"/>
        </w:tabs>
        <w:ind w:left="284" w:hanging="194"/>
        <w:rPr>
          <w:rFonts w:cs="Arial"/>
          <w:b/>
        </w:rPr>
      </w:pPr>
      <w:r w:rsidRPr="00194C44">
        <w:rPr>
          <w:rFonts w:cs="Arial"/>
          <w:b/>
        </w:rPr>
        <w:t>When and how likely is this event? Describe how often such an event occurs, or the likelihood that such an event will actually happen – within what timeframe?</w:t>
      </w:r>
    </w:p>
    <w:p w:rsidR="001D193F" w:rsidRPr="0029123B" w:rsidRDefault="00F8046A" w:rsidP="00551F51">
      <w:pPr>
        <w:pStyle w:val="Heading3"/>
      </w:pPr>
      <w:r w:rsidRPr="0029123B">
        <w:br w:type="page"/>
      </w:r>
      <w:bookmarkStart w:id="40" w:name="_Toc258961457"/>
      <w:bookmarkStart w:id="41" w:name="_Toc430243134"/>
      <w:r w:rsidR="00154B86" w:rsidRPr="0029123B">
        <w:lastRenderedPageBreak/>
        <w:t>Component</w:t>
      </w:r>
      <w:r w:rsidR="00AD0FE4" w:rsidRPr="0029123B">
        <w:t xml:space="preserve"> Output 2.2</w:t>
      </w:r>
      <w:r w:rsidR="00987622" w:rsidRPr="0029123B">
        <w:t xml:space="preserve"> - Vulnerabilities and Capacities</w:t>
      </w:r>
      <w:bookmarkEnd w:id="41"/>
      <w:r w:rsidR="00555389" w:rsidRPr="0029123B">
        <w:t xml:space="preserve"> </w:t>
      </w:r>
    </w:p>
    <w:p w:rsidR="001D193F" w:rsidRPr="0029123B" w:rsidRDefault="001D193F" w:rsidP="00551F51">
      <w:pPr>
        <w:rPr>
          <w:rFonts w:cs="Arial"/>
        </w:rPr>
      </w:pPr>
      <w:r w:rsidRPr="0029123B">
        <w:rPr>
          <w:rFonts w:cs="Arial"/>
        </w:rPr>
        <w:t xml:space="preserve">Review your most recent </w:t>
      </w:r>
      <w:r w:rsidR="00202DAA" w:rsidRPr="0029123B">
        <w:rPr>
          <w:rFonts w:cs="Arial"/>
        </w:rPr>
        <w:t>Vulnerabilities</w:t>
      </w:r>
      <w:r w:rsidR="003265E6" w:rsidRPr="0029123B">
        <w:rPr>
          <w:rFonts w:cs="Arial"/>
        </w:rPr>
        <w:t xml:space="preserve"> </w:t>
      </w:r>
      <w:r w:rsidR="0043083D" w:rsidRPr="0029123B">
        <w:rPr>
          <w:rFonts w:cs="Arial"/>
        </w:rPr>
        <w:t>and Capacities assessment and include key findings here. The format may be</w:t>
      </w:r>
      <w:r w:rsidR="00202DAA" w:rsidRPr="0029123B">
        <w:rPr>
          <w:rFonts w:cs="Arial"/>
        </w:rPr>
        <w:t xml:space="preserve"> </w:t>
      </w:r>
      <w:r w:rsidR="0043083D" w:rsidRPr="0029123B">
        <w:rPr>
          <w:rFonts w:cs="Arial"/>
        </w:rPr>
        <w:t xml:space="preserve">either text or in table </w:t>
      </w:r>
      <w:r w:rsidR="003265E6" w:rsidRPr="0029123B">
        <w:rPr>
          <w:rFonts w:cs="Arial"/>
        </w:rPr>
        <w:t xml:space="preserve">format </w:t>
      </w:r>
      <w:r w:rsidR="0043083D" w:rsidRPr="0029123B">
        <w:rPr>
          <w:rFonts w:cs="Arial"/>
        </w:rPr>
        <w:t xml:space="preserve">per the </w:t>
      </w:r>
      <w:r w:rsidR="003265E6" w:rsidRPr="0029123B">
        <w:rPr>
          <w:rFonts w:cs="Arial"/>
        </w:rPr>
        <w:t xml:space="preserve">traditional </w:t>
      </w:r>
      <w:r w:rsidR="0043083D" w:rsidRPr="0029123B">
        <w:rPr>
          <w:rFonts w:cs="Arial"/>
        </w:rPr>
        <w:t>VCA Tool format</w:t>
      </w:r>
      <w:r w:rsidR="00202DAA" w:rsidRPr="0029123B">
        <w:rPr>
          <w:rFonts w:cs="Arial"/>
        </w:rPr>
        <w:t xml:space="preserve"> </w:t>
      </w:r>
      <w:r w:rsidR="003265E6" w:rsidRPr="0029123B">
        <w:rPr>
          <w:rFonts w:cs="Arial"/>
        </w:rPr>
        <w:t xml:space="preserve">shown </w:t>
      </w:r>
      <w:r w:rsidR="00202DAA" w:rsidRPr="0029123B">
        <w:rPr>
          <w:rFonts w:cs="Arial"/>
        </w:rPr>
        <w:t>below</w:t>
      </w:r>
      <w:r w:rsidR="0043083D" w:rsidRPr="0029123B">
        <w:rPr>
          <w:rFonts w:cs="Arial"/>
        </w:rPr>
        <w:t xml:space="preserve">. Be careful to include those specific issues which relate to the hazards under discussion for inclusion in this </w:t>
      </w:r>
      <w:r w:rsidR="003265E6" w:rsidRPr="0029123B">
        <w:rPr>
          <w:rFonts w:cs="Arial"/>
        </w:rPr>
        <w:t xml:space="preserve">specific </w:t>
      </w:r>
      <w:r w:rsidR="0043083D" w:rsidRPr="0029123B">
        <w:rPr>
          <w:rFonts w:cs="Arial"/>
        </w:rPr>
        <w:t>CP.</w:t>
      </w:r>
      <w:r w:rsidR="003E1C07" w:rsidRPr="0029123B">
        <w:rPr>
          <w:rFonts w:cs="Arial"/>
        </w:rPr>
        <w:t xml:space="preserve"> This tool is used to </w:t>
      </w:r>
      <w:r w:rsidR="003265E6" w:rsidRPr="0029123B">
        <w:rPr>
          <w:rFonts w:cs="Arial"/>
        </w:rPr>
        <w:t>b</w:t>
      </w:r>
      <w:r w:rsidR="003E1C07" w:rsidRPr="0029123B">
        <w:rPr>
          <w:rFonts w:cs="Arial"/>
        </w:rPr>
        <w:t>etter understand the vulnerabilities and capacitie</w:t>
      </w:r>
      <w:r w:rsidR="00154B86" w:rsidRPr="0029123B">
        <w:rPr>
          <w:rFonts w:cs="Arial"/>
        </w:rPr>
        <w:t>s at play in the community, and</w:t>
      </w:r>
      <w:r w:rsidR="003E1C07" w:rsidRPr="0029123B">
        <w:rPr>
          <w:rFonts w:cs="Arial"/>
        </w:rPr>
        <w:t xml:space="preserve"> careful review of this information will greatly inform the next step of this process – risk analysis.</w:t>
      </w:r>
    </w:p>
    <w:p w:rsidR="0043083D" w:rsidRPr="0029123B" w:rsidRDefault="0043083D" w:rsidP="00551F51">
      <w:pPr>
        <w:rPr>
          <w:rFonts w:cs="Arial"/>
        </w:rPr>
      </w:pPr>
    </w:p>
    <w:p w:rsidR="0043083D" w:rsidRPr="0029123B" w:rsidRDefault="00406665" w:rsidP="00551F51">
      <w:pPr>
        <w:rPr>
          <w:rFonts w:cs="Arial"/>
          <w:sz w:val="16"/>
          <w:szCs w:val="16"/>
        </w:rPr>
      </w:pPr>
      <w:r w:rsidRPr="0029123B">
        <w:rPr>
          <w:rFonts w:cs="Arial"/>
          <w:noProof/>
          <w:sz w:val="16"/>
          <w:szCs w:val="16"/>
          <w:lang w:val="en-CA" w:eastAsia="en-CA"/>
        </w:rPr>
        <mc:AlternateContent>
          <mc:Choice Requires="wpg">
            <w:drawing>
              <wp:inline distT="0" distB="0" distL="0" distR="0" wp14:anchorId="7B5A4B24" wp14:editId="5201948B">
                <wp:extent cx="6134910" cy="5297806"/>
                <wp:effectExtent l="0" t="0" r="0" b="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4910" cy="5297806"/>
                          <a:chOff x="230791" y="857232"/>
                          <a:chExt cx="6134910" cy="5297806"/>
                        </a:xfrm>
                      </wpg:grpSpPr>
                      <wps:wsp>
                        <wps:cNvPr id="27" name="Rectangle 27"/>
                        <wps:cNvSpPr/>
                        <wps:spPr bwMode="auto">
                          <a:xfrm>
                            <a:off x="4506672" y="1614319"/>
                            <a:ext cx="1712776" cy="247997"/>
                          </a:xfrm>
                          <a:prstGeom prst="rect">
                            <a:avLst/>
                          </a:prstGeom>
                          <a:solidFill>
                            <a:schemeClr val="bg1"/>
                          </a:solidFill>
                          <a:ln w="9525" cap="flat" cmpd="sng" algn="ctr">
                            <a:solidFill>
                              <a:schemeClr val="bg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28" name="TextBox 4"/>
                        <wps:cNvSpPr txBox="1"/>
                        <wps:spPr>
                          <a:xfrm>
                            <a:off x="260949" y="857232"/>
                            <a:ext cx="2096770" cy="500380"/>
                          </a:xfrm>
                          <a:prstGeom prst="rect">
                            <a:avLst/>
                          </a:prstGeom>
                          <a:noFill/>
                        </wps:spPr>
                        <wps:txbx>
                          <w:txbxContent>
                            <w:p w:rsidR="006F7E34" w:rsidRPr="0078052E" w:rsidRDefault="006F7E34" w:rsidP="00406665">
                              <w:pPr>
                                <w:pStyle w:val="NormalWeb"/>
                                <w:spacing w:before="0" w:beforeAutospacing="0" w:after="0" w:afterAutospacing="0"/>
                                <w:textAlignment w:val="baseline"/>
                                <w:rPr>
                                  <w:rFonts w:ascii="Arial" w:hAnsi="Arial" w:cs="Arial"/>
                                </w:rPr>
                              </w:pPr>
                              <w:r w:rsidRPr="0078052E">
                                <w:rPr>
                                  <w:rFonts w:ascii="Arial" w:hAnsi="Arial" w:cs="Arial"/>
                                  <w:color w:val="000000" w:themeColor="text1"/>
                                  <w:kern w:val="24"/>
                                  <w:sz w:val="56"/>
                                  <w:szCs w:val="56"/>
                                </w:rPr>
                                <w:t>VCA Matrix</w:t>
                              </w:r>
                            </w:p>
                          </w:txbxContent>
                        </wps:txbx>
                        <wps:bodyPr wrap="square" rtlCol="0">
                          <a:spAutoFit/>
                        </wps:bodyPr>
                      </wps:wsp>
                      <wps:wsp>
                        <wps:cNvPr id="29" name="TextBox 6"/>
                        <wps:cNvSpPr txBox="1"/>
                        <wps:spPr>
                          <a:xfrm>
                            <a:off x="230796" y="2304541"/>
                            <a:ext cx="1369060" cy="713740"/>
                          </a:xfrm>
                          <a:prstGeom prst="rect">
                            <a:avLst/>
                          </a:prstGeom>
                          <a:noFill/>
                        </wps:spPr>
                        <wps:txbx>
                          <w:txbxContent>
                            <w:p w:rsidR="006F7E34" w:rsidRPr="00CE04D3" w:rsidRDefault="006F7E34" w:rsidP="00532081">
                              <w:pPr>
                                <w:pStyle w:val="NormalWeb"/>
                                <w:spacing w:before="0" w:beforeAutospacing="0" w:after="60" w:afterAutospacing="0"/>
                                <w:textAlignment w:val="baseline"/>
                                <w:rPr>
                                  <w:rFonts w:ascii="Arial" w:hAnsi="Arial" w:cs="Arial"/>
                                  <w:sz w:val="20"/>
                                  <w:szCs w:val="20"/>
                                </w:rPr>
                              </w:pPr>
                              <w:r w:rsidRPr="00CE04D3">
                                <w:rPr>
                                  <w:rFonts w:ascii="Arial" w:hAnsi="Arial" w:cs="Arial"/>
                                  <w:b/>
                                  <w:bCs/>
                                  <w:color w:val="000000" w:themeColor="text1"/>
                                  <w:kern w:val="24"/>
                                  <w:sz w:val="20"/>
                                  <w:szCs w:val="20"/>
                                </w:rPr>
                                <w:t>Physical/Material</w:t>
                              </w:r>
                            </w:p>
                            <w:p w:rsidR="006F7E34" w:rsidRPr="00CE04D3" w:rsidRDefault="006F7E34" w:rsidP="00406665">
                              <w:pPr>
                                <w:pStyle w:val="NormalWeb"/>
                                <w:spacing w:before="0" w:beforeAutospacing="0" w:after="0" w:afterAutospacing="0"/>
                                <w:textAlignment w:val="baseline"/>
                                <w:rPr>
                                  <w:rFonts w:ascii="Arial" w:hAnsi="Arial" w:cs="Arial"/>
                                  <w:sz w:val="20"/>
                                  <w:szCs w:val="20"/>
                                </w:rPr>
                              </w:pPr>
                              <w:r w:rsidRPr="00CE04D3">
                                <w:rPr>
                                  <w:rFonts w:ascii="Arial" w:hAnsi="Arial" w:cs="Arial"/>
                                  <w:color w:val="000000" w:themeColor="text1"/>
                                  <w:kern w:val="24"/>
                                  <w:sz w:val="20"/>
                                  <w:szCs w:val="20"/>
                                </w:rPr>
                                <w:t xml:space="preserve">What productive </w:t>
                              </w:r>
                            </w:p>
                            <w:p w:rsidR="006F7E34" w:rsidRPr="00CE04D3" w:rsidRDefault="006F7E34" w:rsidP="00406665">
                              <w:pPr>
                                <w:pStyle w:val="NormalWeb"/>
                                <w:spacing w:before="0" w:beforeAutospacing="0" w:after="0" w:afterAutospacing="0"/>
                                <w:textAlignment w:val="baseline"/>
                                <w:rPr>
                                  <w:rFonts w:ascii="Arial" w:hAnsi="Arial" w:cs="Arial"/>
                                  <w:sz w:val="20"/>
                                  <w:szCs w:val="20"/>
                                </w:rPr>
                              </w:pPr>
                              <w:proofErr w:type="gramStart"/>
                              <w:r w:rsidRPr="00CE04D3">
                                <w:rPr>
                                  <w:rFonts w:ascii="Arial" w:hAnsi="Arial" w:cs="Arial"/>
                                  <w:color w:val="000000" w:themeColor="text1"/>
                                  <w:kern w:val="24"/>
                                  <w:sz w:val="20"/>
                                  <w:szCs w:val="20"/>
                                </w:rPr>
                                <w:t>resources</w:t>
                              </w:r>
                              <w:proofErr w:type="gramEnd"/>
                              <w:r w:rsidRPr="00CE04D3">
                                <w:rPr>
                                  <w:rFonts w:ascii="Arial" w:hAnsi="Arial" w:cs="Arial"/>
                                  <w:color w:val="000000" w:themeColor="text1"/>
                                  <w:kern w:val="24"/>
                                  <w:sz w:val="20"/>
                                  <w:szCs w:val="20"/>
                                </w:rPr>
                                <w:t xml:space="preserve">, skills, and </w:t>
                              </w:r>
                            </w:p>
                            <w:p w:rsidR="006F7E34" w:rsidRPr="00CE04D3" w:rsidRDefault="006F7E34" w:rsidP="00406665">
                              <w:pPr>
                                <w:pStyle w:val="NormalWeb"/>
                                <w:spacing w:before="0" w:beforeAutospacing="0" w:after="0" w:afterAutospacing="0"/>
                                <w:textAlignment w:val="baseline"/>
                                <w:rPr>
                                  <w:rFonts w:ascii="Arial" w:hAnsi="Arial" w:cs="Arial"/>
                                  <w:sz w:val="20"/>
                                  <w:szCs w:val="20"/>
                                </w:rPr>
                              </w:pPr>
                              <w:proofErr w:type="gramStart"/>
                              <w:r w:rsidRPr="00CE04D3">
                                <w:rPr>
                                  <w:rFonts w:ascii="Arial" w:hAnsi="Arial" w:cs="Arial"/>
                                  <w:color w:val="000000" w:themeColor="text1"/>
                                  <w:kern w:val="24"/>
                                  <w:sz w:val="20"/>
                                  <w:szCs w:val="20"/>
                                </w:rPr>
                                <w:t>hazards</w:t>
                              </w:r>
                              <w:proofErr w:type="gramEnd"/>
                              <w:r w:rsidRPr="00CE04D3">
                                <w:rPr>
                                  <w:rFonts w:ascii="Arial" w:hAnsi="Arial" w:cs="Arial"/>
                                  <w:color w:val="000000" w:themeColor="text1"/>
                                  <w:kern w:val="24"/>
                                  <w:sz w:val="20"/>
                                  <w:szCs w:val="20"/>
                                </w:rPr>
                                <w:t xml:space="preserve"> exist?</w:t>
                              </w:r>
                            </w:p>
                          </w:txbxContent>
                        </wps:txbx>
                        <wps:bodyPr wrap="none" rtlCol="0">
                          <a:spAutoFit/>
                        </wps:bodyPr>
                      </wps:wsp>
                      <wps:wsp>
                        <wps:cNvPr id="30" name="TextBox 7"/>
                        <wps:cNvSpPr txBox="1"/>
                        <wps:spPr>
                          <a:xfrm>
                            <a:off x="230791" y="3453213"/>
                            <a:ext cx="1545590" cy="859790"/>
                          </a:xfrm>
                          <a:prstGeom prst="rect">
                            <a:avLst/>
                          </a:prstGeom>
                          <a:noFill/>
                        </wps:spPr>
                        <wps:txbx>
                          <w:txbxContent>
                            <w:p w:rsidR="006F7E34" w:rsidRPr="00CE04D3" w:rsidRDefault="006F7E34" w:rsidP="00406665">
                              <w:pPr>
                                <w:pStyle w:val="NormalWeb"/>
                                <w:spacing w:before="0" w:beforeAutospacing="0" w:after="0" w:afterAutospacing="0"/>
                                <w:textAlignment w:val="baseline"/>
                                <w:rPr>
                                  <w:rFonts w:ascii="Arial" w:hAnsi="Arial" w:cs="Arial"/>
                                  <w:sz w:val="20"/>
                                  <w:szCs w:val="20"/>
                                </w:rPr>
                              </w:pPr>
                              <w:r w:rsidRPr="00CE04D3">
                                <w:rPr>
                                  <w:rFonts w:ascii="Arial" w:hAnsi="Arial" w:cs="Arial"/>
                                  <w:b/>
                                  <w:bCs/>
                                  <w:color w:val="000000" w:themeColor="text1"/>
                                  <w:kern w:val="24"/>
                                  <w:sz w:val="20"/>
                                  <w:szCs w:val="20"/>
                                </w:rPr>
                                <w:t>Social/</w:t>
                              </w:r>
                            </w:p>
                            <w:p w:rsidR="006F7E34" w:rsidRPr="00CE04D3" w:rsidRDefault="006F7E34" w:rsidP="00532081">
                              <w:pPr>
                                <w:pStyle w:val="NormalWeb"/>
                                <w:spacing w:before="0" w:beforeAutospacing="0" w:after="60" w:afterAutospacing="0"/>
                                <w:textAlignment w:val="baseline"/>
                                <w:rPr>
                                  <w:rFonts w:ascii="Arial" w:hAnsi="Arial" w:cs="Arial"/>
                                  <w:sz w:val="20"/>
                                  <w:szCs w:val="20"/>
                                </w:rPr>
                              </w:pPr>
                              <w:r w:rsidRPr="00CE04D3">
                                <w:rPr>
                                  <w:rFonts w:ascii="Arial" w:hAnsi="Arial" w:cs="Arial"/>
                                  <w:b/>
                                  <w:bCs/>
                                  <w:color w:val="000000" w:themeColor="text1"/>
                                  <w:kern w:val="24"/>
                                  <w:sz w:val="20"/>
                                  <w:szCs w:val="20"/>
                                </w:rPr>
                                <w:t>Organization</w:t>
                              </w:r>
                            </w:p>
                            <w:p w:rsidR="006F7E34" w:rsidRPr="00CE04D3" w:rsidRDefault="006F7E34" w:rsidP="00406665">
                              <w:pPr>
                                <w:pStyle w:val="NormalWeb"/>
                                <w:spacing w:before="0" w:beforeAutospacing="0" w:after="0" w:afterAutospacing="0"/>
                                <w:textAlignment w:val="baseline"/>
                                <w:rPr>
                                  <w:rFonts w:ascii="Arial" w:hAnsi="Arial" w:cs="Arial"/>
                                  <w:sz w:val="20"/>
                                  <w:szCs w:val="20"/>
                                </w:rPr>
                              </w:pPr>
                              <w:r w:rsidRPr="00CE04D3">
                                <w:rPr>
                                  <w:rFonts w:ascii="Arial" w:hAnsi="Arial" w:cs="Arial"/>
                                  <w:color w:val="000000" w:themeColor="text1"/>
                                  <w:kern w:val="24"/>
                                  <w:sz w:val="20"/>
                                  <w:szCs w:val="20"/>
                                </w:rPr>
                                <w:t xml:space="preserve">What are the </w:t>
                              </w:r>
                              <w:proofErr w:type="gramStart"/>
                              <w:r w:rsidRPr="00CE04D3">
                                <w:rPr>
                                  <w:rFonts w:ascii="Arial" w:hAnsi="Arial" w:cs="Arial"/>
                                  <w:color w:val="000000" w:themeColor="text1"/>
                                  <w:kern w:val="24"/>
                                  <w:sz w:val="20"/>
                                  <w:szCs w:val="20"/>
                                </w:rPr>
                                <w:t>relations</w:t>
                              </w:r>
                              <w:proofErr w:type="gramEnd"/>
                            </w:p>
                            <w:p w:rsidR="006F7E34" w:rsidRPr="00CE04D3" w:rsidRDefault="006F7E34" w:rsidP="00406665">
                              <w:pPr>
                                <w:pStyle w:val="NormalWeb"/>
                                <w:spacing w:before="0" w:beforeAutospacing="0" w:after="0" w:afterAutospacing="0"/>
                                <w:textAlignment w:val="baseline"/>
                                <w:rPr>
                                  <w:rFonts w:ascii="Arial" w:hAnsi="Arial" w:cs="Arial"/>
                                  <w:sz w:val="20"/>
                                  <w:szCs w:val="20"/>
                                </w:rPr>
                              </w:pPr>
                              <w:proofErr w:type="gramStart"/>
                              <w:r w:rsidRPr="00CE04D3">
                                <w:rPr>
                                  <w:rFonts w:ascii="Arial" w:hAnsi="Arial" w:cs="Arial"/>
                                  <w:color w:val="000000" w:themeColor="text1"/>
                                  <w:kern w:val="24"/>
                                  <w:sz w:val="20"/>
                                  <w:szCs w:val="20"/>
                                </w:rPr>
                                <w:t>and</w:t>
                              </w:r>
                              <w:proofErr w:type="gramEnd"/>
                              <w:r w:rsidRPr="00CE04D3">
                                <w:rPr>
                                  <w:rFonts w:ascii="Arial" w:hAnsi="Arial" w:cs="Arial"/>
                                  <w:color w:val="000000" w:themeColor="text1"/>
                                  <w:kern w:val="24"/>
                                  <w:sz w:val="20"/>
                                  <w:szCs w:val="20"/>
                                </w:rPr>
                                <w:t xml:space="preserve"> organization among</w:t>
                              </w:r>
                            </w:p>
                            <w:p w:rsidR="006F7E34" w:rsidRPr="00CE04D3" w:rsidRDefault="006F7E34" w:rsidP="00406665">
                              <w:pPr>
                                <w:pStyle w:val="NormalWeb"/>
                                <w:spacing w:before="0" w:beforeAutospacing="0" w:after="0" w:afterAutospacing="0"/>
                                <w:textAlignment w:val="baseline"/>
                                <w:rPr>
                                  <w:rFonts w:ascii="Arial" w:hAnsi="Arial" w:cs="Arial"/>
                                  <w:sz w:val="20"/>
                                  <w:szCs w:val="20"/>
                                </w:rPr>
                              </w:pPr>
                              <w:proofErr w:type="gramStart"/>
                              <w:r w:rsidRPr="00CE04D3">
                                <w:rPr>
                                  <w:rFonts w:ascii="Arial" w:hAnsi="Arial" w:cs="Arial"/>
                                  <w:color w:val="000000" w:themeColor="text1"/>
                                  <w:kern w:val="24"/>
                                  <w:sz w:val="20"/>
                                  <w:szCs w:val="20"/>
                                </w:rPr>
                                <w:t>people</w:t>
                              </w:r>
                              <w:proofErr w:type="gramEnd"/>
                              <w:r w:rsidRPr="00CE04D3">
                                <w:rPr>
                                  <w:rFonts w:ascii="Arial" w:hAnsi="Arial" w:cs="Arial"/>
                                  <w:color w:val="000000" w:themeColor="text1"/>
                                  <w:kern w:val="24"/>
                                  <w:sz w:val="20"/>
                                  <w:szCs w:val="20"/>
                                </w:rPr>
                                <w:t>?</w:t>
                              </w:r>
                            </w:p>
                          </w:txbxContent>
                        </wps:txbx>
                        <wps:bodyPr wrap="none" rtlCol="0">
                          <a:spAutoFit/>
                        </wps:bodyPr>
                      </wps:wsp>
                      <wps:wsp>
                        <wps:cNvPr id="31" name="TextBox 8"/>
                        <wps:cNvSpPr txBox="1"/>
                        <wps:spPr>
                          <a:xfrm>
                            <a:off x="230796" y="4748444"/>
                            <a:ext cx="1560195" cy="859790"/>
                          </a:xfrm>
                          <a:prstGeom prst="rect">
                            <a:avLst/>
                          </a:prstGeom>
                          <a:noFill/>
                        </wps:spPr>
                        <wps:txbx>
                          <w:txbxContent>
                            <w:p w:rsidR="006F7E34" w:rsidRPr="00CE04D3" w:rsidRDefault="006F7E34" w:rsidP="00406665">
                              <w:pPr>
                                <w:pStyle w:val="NormalWeb"/>
                                <w:spacing w:before="0" w:beforeAutospacing="0" w:after="0" w:afterAutospacing="0"/>
                                <w:textAlignment w:val="baseline"/>
                                <w:rPr>
                                  <w:rFonts w:ascii="Arial" w:hAnsi="Arial" w:cs="Arial"/>
                                  <w:sz w:val="20"/>
                                  <w:szCs w:val="20"/>
                                </w:rPr>
                              </w:pPr>
                              <w:r w:rsidRPr="00CE04D3">
                                <w:rPr>
                                  <w:rFonts w:ascii="Arial" w:hAnsi="Arial" w:cs="Arial"/>
                                  <w:b/>
                                  <w:bCs/>
                                  <w:color w:val="000000" w:themeColor="text1"/>
                                  <w:kern w:val="24"/>
                                  <w:sz w:val="20"/>
                                  <w:szCs w:val="20"/>
                                </w:rPr>
                                <w:t>Motivational/</w:t>
                              </w:r>
                            </w:p>
                            <w:p w:rsidR="006F7E34" w:rsidRPr="00CE04D3" w:rsidRDefault="006F7E34" w:rsidP="00532081">
                              <w:pPr>
                                <w:pStyle w:val="NormalWeb"/>
                                <w:spacing w:before="0" w:beforeAutospacing="0" w:after="60" w:afterAutospacing="0"/>
                                <w:textAlignment w:val="baseline"/>
                                <w:rPr>
                                  <w:rFonts w:ascii="Arial" w:hAnsi="Arial" w:cs="Arial"/>
                                  <w:sz w:val="20"/>
                                  <w:szCs w:val="20"/>
                                </w:rPr>
                              </w:pPr>
                              <w:r w:rsidRPr="00CE04D3">
                                <w:rPr>
                                  <w:rFonts w:ascii="Arial" w:hAnsi="Arial" w:cs="Arial"/>
                                  <w:b/>
                                  <w:bCs/>
                                  <w:color w:val="000000" w:themeColor="text1"/>
                                  <w:kern w:val="24"/>
                                  <w:sz w:val="20"/>
                                  <w:szCs w:val="20"/>
                                </w:rPr>
                                <w:t>Attitudinal</w:t>
                              </w:r>
                            </w:p>
                            <w:p w:rsidR="006F7E34" w:rsidRPr="00CE04D3" w:rsidRDefault="006F7E34" w:rsidP="00406665">
                              <w:pPr>
                                <w:pStyle w:val="NormalWeb"/>
                                <w:spacing w:before="0" w:beforeAutospacing="0" w:after="0" w:afterAutospacing="0"/>
                                <w:textAlignment w:val="baseline"/>
                                <w:rPr>
                                  <w:rFonts w:ascii="Arial" w:hAnsi="Arial" w:cs="Arial"/>
                                  <w:sz w:val="20"/>
                                  <w:szCs w:val="20"/>
                                </w:rPr>
                              </w:pPr>
                              <w:r w:rsidRPr="00CE04D3">
                                <w:rPr>
                                  <w:rFonts w:ascii="Arial" w:hAnsi="Arial" w:cs="Arial"/>
                                  <w:color w:val="000000" w:themeColor="text1"/>
                                  <w:kern w:val="24"/>
                                  <w:sz w:val="20"/>
                                  <w:szCs w:val="20"/>
                                </w:rPr>
                                <w:t xml:space="preserve">How does the </w:t>
                              </w:r>
                            </w:p>
                            <w:p w:rsidR="006F7E34" w:rsidRPr="00CE04D3" w:rsidRDefault="006F7E34" w:rsidP="00406665">
                              <w:pPr>
                                <w:pStyle w:val="NormalWeb"/>
                                <w:spacing w:before="0" w:beforeAutospacing="0" w:after="0" w:afterAutospacing="0"/>
                                <w:textAlignment w:val="baseline"/>
                                <w:rPr>
                                  <w:rFonts w:ascii="Arial" w:hAnsi="Arial" w:cs="Arial"/>
                                  <w:sz w:val="20"/>
                                  <w:szCs w:val="20"/>
                                </w:rPr>
                              </w:pPr>
                              <w:proofErr w:type="gramStart"/>
                              <w:r w:rsidRPr="00CE04D3">
                                <w:rPr>
                                  <w:rFonts w:ascii="Arial" w:hAnsi="Arial" w:cs="Arial"/>
                                  <w:color w:val="000000" w:themeColor="text1"/>
                                  <w:kern w:val="24"/>
                                  <w:sz w:val="20"/>
                                  <w:szCs w:val="20"/>
                                </w:rPr>
                                <w:t>community</w:t>
                              </w:r>
                              <w:proofErr w:type="gramEnd"/>
                              <w:r w:rsidRPr="00CE04D3">
                                <w:rPr>
                                  <w:rFonts w:ascii="Arial" w:hAnsi="Arial" w:cs="Arial"/>
                                  <w:color w:val="000000" w:themeColor="text1"/>
                                  <w:kern w:val="24"/>
                                  <w:sz w:val="20"/>
                                  <w:szCs w:val="20"/>
                                </w:rPr>
                                <w:t xml:space="preserve"> view its </w:t>
                              </w:r>
                            </w:p>
                            <w:p w:rsidR="006F7E34" w:rsidRPr="00CE04D3" w:rsidRDefault="006F7E34" w:rsidP="00406665">
                              <w:pPr>
                                <w:pStyle w:val="NormalWeb"/>
                                <w:spacing w:before="0" w:beforeAutospacing="0" w:after="0" w:afterAutospacing="0"/>
                                <w:textAlignment w:val="baseline"/>
                                <w:rPr>
                                  <w:sz w:val="20"/>
                                  <w:szCs w:val="20"/>
                                </w:rPr>
                              </w:pPr>
                              <w:proofErr w:type="gramStart"/>
                              <w:r w:rsidRPr="00CE04D3">
                                <w:rPr>
                                  <w:rFonts w:ascii="Arial" w:hAnsi="Arial" w:cs="Arial"/>
                                  <w:color w:val="000000" w:themeColor="text1"/>
                                  <w:kern w:val="24"/>
                                  <w:sz w:val="20"/>
                                  <w:szCs w:val="20"/>
                                </w:rPr>
                                <w:t>ability</w:t>
                              </w:r>
                              <w:proofErr w:type="gramEnd"/>
                              <w:r w:rsidRPr="00CE04D3">
                                <w:rPr>
                                  <w:rFonts w:ascii="Arial" w:hAnsi="Arial" w:cs="Arial"/>
                                  <w:color w:val="000000" w:themeColor="text1"/>
                                  <w:kern w:val="24"/>
                                  <w:sz w:val="20"/>
                                  <w:szCs w:val="20"/>
                                </w:rPr>
                                <w:t xml:space="preserve"> to create change?</w:t>
                              </w:r>
                            </w:p>
                          </w:txbxContent>
                        </wps:txbx>
                        <wps:bodyPr wrap="none" rtlCol="0">
                          <a:spAutoFit/>
                        </wps:bodyPr>
                      </wps:wsp>
                      <pic:pic xmlns:pic="http://schemas.openxmlformats.org/drawingml/2006/picture">
                        <pic:nvPicPr>
                          <pic:cNvPr id="32" name="table"/>
                          <pic:cNvPicPr>
                            <a:picLocks noChangeAspect="1"/>
                          </pic:cNvPicPr>
                        </pic:nvPicPr>
                        <pic:blipFill>
                          <a:blip r:embed="rId10"/>
                          <a:stretch>
                            <a:fillRect/>
                          </a:stretch>
                        </pic:blipFill>
                        <pic:spPr>
                          <a:xfrm>
                            <a:off x="2139484" y="2058034"/>
                            <a:ext cx="4226217" cy="3847186"/>
                          </a:xfrm>
                          <a:prstGeom prst="rect">
                            <a:avLst/>
                          </a:prstGeom>
                        </pic:spPr>
                      </pic:pic>
                      <wps:wsp>
                        <wps:cNvPr id="33" name="TextBox 10"/>
                        <wps:cNvSpPr txBox="1"/>
                        <wps:spPr>
                          <a:xfrm>
                            <a:off x="2645834" y="1685783"/>
                            <a:ext cx="1051560" cy="237490"/>
                          </a:xfrm>
                          <a:prstGeom prst="rect">
                            <a:avLst/>
                          </a:prstGeom>
                          <a:noFill/>
                        </wps:spPr>
                        <wps:txbx>
                          <w:txbxContent>
                            <w:p w:rsidR="006F7E34" w:rsidRPr="00CE04D3" w:rsidRDefault="006F7E34" w:rsidP="00406665">
                              <w:pPr>
                                <w:pStyle w:val="NormalWeb"/>
                                <w:spacing w:before="0" w:beforeAutospacing="0" w:after="0" w:afterAutospacing="0"/>
                                <w:textAlignment w:val="baseline"/>
                                <w:rPr>
                                  <w:rFonts w:ascii="Arial" w:hAnsi="Arial" w:cs="Arial"/>
                                  <w:sz w:val="20"/>
                                </w:rPr>
                              </w:pPr>
                              <w:r w:rsidRPr="00CE04D3">
                                <w:rPr>
                                  <w:rFonts w:ascii="Arial" w:hAnsi="Arial" w:cs="Arial"/>
                                  <w:b/>
                                  <w:bCs/>
                                  <w:color w:val="000000" w:themeColor="text1"/>
                                  <w:kern w:val="24"/>
                                  <w:sz w:val="20"/>
                                </w:rPr>
                                <w:t>Vulnerabilities</w:t>
                              </w:r>
                            </w:p>
                          </w:txbxContent>
                        </wps:txbx>
                        <wps:bodyPr wrap="none" rtlCol="0">
                          <a:spAutoFit/>
                        </wps:bodyPr>
                      </wps:wsp>
                      <wps:wsp>
                        <wps:cNvPr id="34" name="TextBox 11"/>
                        <wps:cNvSpPr txBox="1"/>
                        <wps:spPr>
                          <a:xfrm>
                            <a:off x="4734476" y="1684553"/>
                            <a:ext cx="818515" cy="237490"/>
                          </a:xfrm>
                          <a:prstGeom prst="rect">
                            <a:avLst/>
                          </a:prstGeom>
                          <a:noFill/>
                        </wps:spPr>
                        <wps:txbx>
                          <w:txbxContent>
                            <w:p w:rsidR="006F7E34" w:rsidRPr="00CE04D3" w:rsidRDefault="006F7E34" w:rsidP="00406665">
                              <w:pPr>
                                <w:pStyle w:val="NormalWeb"/>
                                <w:spacing w:before="0" w:beforeAutospacing="0" w:after="0" w:afterAutospacing="0"/>
                                <w:textAlignment w:val="baseline"/>
                                <w:rPr>
                                  <w:rFonts w:ascii="Arial" w:hAnsi="Arial" w:cs="Arial"/>
                                  <w:sz w:val="20"/>
                                  <w:szCs w:val="20"/>
                                </w:rPr>
                              </w:pPr>
                              <w:r w:rsidRPr="00CE04D3">
                                <w:rPr>
                                  <w:rFonts w:ascii="Arial" w:hAnsi="Arial" w:cs="Arial"/>
                                  <w:b/>
                                  <w:bCs/>
                                  <w:color w:val="000000" w:themeColor="text1"/>
                                  <w:kern w:val="24"/>
                                  <w:sz w:val="20"/>
                                  <w:szCs w:val="20"/>
                                </w:rPr>
                                <w:t>Capacities</w:t>
                              </w:r>
                            </w:p>
                          </w:txbxContent>
                        </wps:txbx>
                        <wps:bodyPr wrap="none" rtlCol="0">
                          <a:spAutoFit/>
                        </wps:bodyPr>
                      </wps:wsp>
                      <wps:wsp>
                        <wps:cNvPr id="35" name="TextBox 12"/>
                        <wps:cNvSpPr txBox="1"/>
                        <wps:spPr>
                          <a:xfrm>
                            <a:off x="2645629" y="5917548"/>
                            <a:ext cx="3464560" cy="237490"/>
                          </a:xfrm>
                          <a:prstGeom prst="rect">
                            <a:avLst/>
                          </a:prstGeom>
                          <a:noFill/>
                        </wps:spPr>
                        <wps:txbx>
                          <w:txbxContent>
                            <w:p w:rsidR="006F7E34" w:rsidRPr="00AF05DB" w:rsidRDefault="006F7E34" w:rsidP="00406665">
                              <w:pPr>
                                <w:pStyle w:val="NormalWeb"/>
                                <w:spacing w:before="0" w:beforeAutospacing="0" w:after="0" w:afterAutospacing="0"/>
                                <w:textAlignment w:val="baseline"/>
                                <w:rPr>
                                  <w:rFonts w:ascii="Arial" w:hAnsi="Arial" w:cs="Arial"/>
                                  <w:sz w:val="20"/>
                                  <w:szCs w:val="20"/>
                                </w:rPr>
                              </w:pPr>
                              <w:proofErr w:type="gramStart"/>
                              <w:r w:rsidRPr="00AF05DB">
                                <w:rPr>
                                  <w:rFonts w:ascii="Arial" w:hAnsi="Arial" w:cs="Arial"/>
                                  <w:b/>
                                  <w:bCs/>
                                  <w:i/>
                                  <w:iCs/>
                                  <w:color w:val="000000" w:themeColor="text1"/>
                                  <w:kern w:val="24"/>
                                  <w:sz w:val="20"/>
                                  <w:szCs w:val="20"/>
                                </w:rPr>
                                <w:t>Anderson and Woodrow, Rising from the Ashes, p. 12.</w:t>
                              </w:r>
                              <w:proofErr w:type="gramEnd"/>
                            </w:p>
                          </w:txbxContent>
                        </wps:txbx>
                        <wps:bodyPr wrap="none" rtlCol="0">
                          <a:spAutoFit/>
                        </wps:bodyPr>
                      </wps:wsp>
                    </wpg:wgp>
                  </a:graphicData>
                </a:graphic>
              </wp:inline>
            </w:drawing>
          </mc:Choice>
          <mc:Fallback>
            <w:pict>
              <v:group id="Group 23" o:spid="_x0000_s1026" style="width:483.05pt;height:417.15pt;mso-position-horizontal-relative:char;mso-position-vertical-relative:line" coordorigin="2307,8572" coordsize="61349,52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">
                <v:rect id="Rectangle 27" o:spid="_x0000_s1027" style="position:absolute;left:45066;top:16143;width:17128;height:2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vscMA&#10;AADbAAAADwAAAGRycy9kb3ducmV2LnhtbESPT2vCQBTE74LfYXlCb/pSDyqpqxShIKUe/Ed7fGSf&#10;SWj2bdhdTfz2bqHgcZiZ3zDLdW8bdWMfaicaXicZKJbCmVpKDafjx3gBKkQSQ40T1nDnAOvVcLCk&#10;3LhO9nw7xFIliIScNFQxtjliKCq2FCauZUnexXlLMUlfovHUJbhtcJplM7RUS1qoqOVNxcXv4Wo1&#10;uKa/XL8R/R63559u9/VZbI4zrV9G/fsbqMh9fIb/21ujYTqHvy/pB+D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1vscMAAADbAAAADwAAAAAAAAAAAAAAAACYAgAAZHJzL2Rv&#10;d25yZXYueG1sUEsFBgAAAAAEAAQA9QAAAIgDAAAAAA==&#10;" fillcolor="white [3212]" strokecolor="white [3212]">
                  <v:stroke joinstyle="round"/>
                </v:rect>
                <v:shapetype id="_x0000_t202" coordsize="21600,21600" o:spt="202" path="m,l,21600r21600,l21600,xe">
                  <v:stroke joinstyle="miter"/>
                  <v:path gradientshapeok="t" o:connecttype="rect"/>
                </v:shapetype>
                <v:shape id="TextBox 4" o:spid="_x0000_s1028" type="#_x0000_t202" style="position:absolute;left:2609;top:8572;width:20968;height:5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rsidR="006F7E34" w:rsidRPr="0078052E" w:rsidRDefault="006F7E34" w:rsidP="00406665">
                        <w:pPr>
                          <w:pStyle w:val="NormalWeb"/>
                          <w:spacing w:before="0" w:beforeAutospacing="0" w:after="0" w:afterAutospacing="0"/>
                          <w:textAlignment w:val="baseline"/>
                          <w:rPr>
                            <w:rFonts w:ascii="Arial" w:hAnsi="Arial" w:cs="Arial"/>
                          </w:rPr>
                        </w:pPr>
                        <w:r w:rsidRPr="0078052E">
                          <w:rPr>
                            <w:rFonts w:ascii="Arial" w:hAnsi="Arial" w:cs="Arial"/>
                            <w:color w:val="000000" w:themeColor="text1"/>
                            <w:kern w:val="24"/>
                            <w:sz w:val="56"/>
                            <w:szCs w:val="56"/>
                          </w:rPr>
                          <w:t>VCA Matrix</w:t>
                        </w:r>
                      </w:p>
                    </w:txbxContent>
                  </v:textbox>
                </v:shape>
                <v:shape id="TextBox 6" o:spid="_x0000_s1029" type="#_x0000_t202" style="position:absolute;left:2307;top:23045;width:13691;height:7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Z+8MA&#10;AADbAAAADwAAAGRycy9kb3ducmV2LnhtbESP0WrCQBRE34X+w3ILvunGUItGVym2gm/WtB9wyV6z&#10;abJ3Q3ar0a93BcHHYWbOMMt1bxtxos5XjhVMxgkI4sLpiksFvz/b0QyED8gaG8ek4EIe1quXwRIz&#10;7c58oFMeShEh7DNUYEJoMyl9YciiH7uWOHpH11kMUXal1B2eI9w2Mk2Sd2mx4rhgsKWNoaLO/62C&#10;WWL3dT1Pv719u06mZvPpvto/pYav/ccCRKA+PMOP9k4rSO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Z+8MAAADbAAAADwAAAAAAAAAAAAAAAACYAgAAZHJzL2Rv&#10;d25yZXYueG1sUEsFBgAAAAAEAAQA9QAAAIgDAAAAAA==&#10;" filled="f" stroked="f">
                  <v:textbox style="mso-fit-shape-to-text:t">
                    <w:txbxContent>
                      <w:p w:rsidR="006F7E34" w:rsidRPr="00CE04D3" w:rsidRDefault="006F7E34" w:rsidP="00532081">
                        <w:pPr>
                          <w:pStyle w:val="NormalWeb"/>
                          <w:spacing w:before="0" w:beforeAutospacing="0" w:after="60" w:afterAutospacing="0"/>
                          <w:textAlignment w:val="baseline"/>
                          <w:rPr>
                            <w:rFonts w:ascii="Arial" w:hAnsi="Arial" w:cs="Arial"/>
                            <w:sz w:val="20"/>
                            <w:szCs w:val="20"/>
                          </w:rPr>
                        </w:pPr>
                        <w:r w:rsidRPr="00CE04D3">
                          <w:rPr>
                            <w:rFonts w:ascii="Arial" w:hAnsi="Arial" w:cs="Arial"/>
                            <w:b/>
                            <w:bCs/>
                            <w:color w:val="000000" w:themeColor="text1"/>
                            <w:kern w:val="24"/>
                            <w:sz w:val="20"/>
                            <w:szCs w:val="20"/>
                          </w:rPr>
                          <w:t>Physical/Material</w:t>
                        </w:r>
                      </w:p>
                      <w:p w:rsidR="006F7E34" w:rsidRPr="00CE04D3" w:rsidRDefault="006F7E34" w:rsidP="00406665">
                        <w:pPr>
                          <w:pStyle w:val="NormalWeb"/>
                          <w:spacing w:before="0" w:beforeAutospacing="0" w:after="0" w:afterAutospacing="0"/>
                          <w:textAlignment w:val="baseline"/>
                          <w:rPr>
                            <w:rFonts w:ascii="Arial" w:hAnsi="Arial" w:cs="Arial"/>
                            <w:sz w:val="20"/>
                            <w:szCs w:val="20"/>
                          </w:rPr>
                        </w:pPr>
                        <w:r w:rsidRPr="00CE04D3">
                          <w:rPr>
                            <w:rFonts w:ascii="Arial" w:hAnsi="Arial" w:cs="Arial"/>
                            <w:color w:val="000000" w:themeColor="text1"/>
                            <w:kern w:val="24"/>
                            <w:sz w:val="20"/>
                            <w:szCs w:val="20"/>
                          </w:rPr>
                          <w:t xml:space="preserve">What productive </w:t>
                        </w:r>
                      </w:p>
                      <w:p w:rsidR="006F7E34" w:rsidRPr="00CE04D3" w:rsidRDefault="006F7E34" w:rsidP="00406665">
                        <w:pPr>
                          <w:pStyle w:val="NormalWeb"/>
                          <w:spacing w:before="0" w:beforeAutospacing="0" w:after="0" w:afterAutospacing="0"/>
                          <w:textAlignment w:val="baseline"/>
                          <w:rPr>
                            <w:rFonts w:ascii="Arial" w:hAnsi="Arial" w:cs="Arial"/>
                            <w:sz w:val="20"/>
                            <w:szCs w:val="20"/>
                          </w:rPr>
                        </w:pPr>
                        <w:proofErr w:type="gramStart"/>
                        <w:r w:rsidRPr="00CE04D3">
                          <w:rPr>
                            <w:rFonts w:ascii="Arial" w:hAnsi="Arial" w:cs="Arial"/>
                            <w:color w:val="000000" w:themeColor="text1"/>
                            <w:kern w:val="24"/>
                            <w:sz w:val="20"/>
                            <w:szCs w:val="20"/>
                          </w:rPr>
                          <w:t>resources</w:t>
                        </w:r>
                        <w:proofErr w:type="gramEnd"/>
                        <w:r w:rsidRPr="00CE04D3">
                          <w:rPr>
                            <w:rFonts w:ascii="Arial" w:hAnsi="Arial" w:cs="Arial"/>
                            <w:color w:val="000000" w:themeColor="text1"/>
                            <w:kern w:val="24"/>
                            <w:sz w:val="20"/>
                            <w:szCs w:val="20"/>
                          </w:rPr>
                          <w:t xml:space="preserve">, skills, and </w:t>
                        </w:r>
                      </w:p>
                      <w:p w:rsidR="006F7E34" w:rsidRPr="00CE04D3" w:rsidRDefault="006F7E34" w:rsidP="00406665">
                        <w:pPr>
                          <w:pStyle w:val="NormalWeb"/>
                          <w:spacing w:before="0" w:beforeAutospacing="0" w:after="0" w:afterAutospacing="0"/>
                          <w:textAlignment w:val="baseline"/>
                          <w:rPr>
                            <w:rFonts w:ascii="Arial" w:hAnsi="Arial" w:cs="Arial"/>
                            <w:sz w:val="20"/>
                            <w:szCs w:val="20"/>
                          </w:rPr>
                        </w:pPr>
                        <w:proofErr w:type="gramStart"/>
                        <w:r w:rsidRPr="00CE04D3">
                          <w:rPr>
                            <w:rFonts w:ascii="Arial" w:hAnsi="Arial" w:cs="Arial"/>
                            <w:color w:val="000000" w:themeColor="text1"/>
                            <w:kern w:val="24"/>
                            <w:sz w:val="20"/>
                            <w:szCs w:val="20"/>
                          </w:rPr>
                          <w:t>hazards</w:t>
                        </w:r>
                        <w:proofErr w:type="gramEnd"/>
                        <w:r w:rsidRPr="00CE04D3">
                          <w:rPr>
                            <w:rFonts w:ascii="Arial" w:hAnsi="Arial" w:cs="Arial"/>
                            <w:color w:val="000000" w:themeColor="text1"/>
                            <w:kern w:val="24"/>
                            <w:sz w:val="20"/>
                            <w:szCs w:val="20"/>
                          </w:rPr>
                          <w:t xml:space="preserve"> exist?</w:t>
                        </w:r>
                      </w:p>
                    </w:txbxContent>
                  </v:textbox>
                </v:shape>
                <v:shape id="TextBox 7" o:spid="_x0000_s1030" type="#_x0000_t202" style="position:absolute;left:2307;top:34532;width:15456;height:85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mu8EA&#10;AADbAAAADwAAAGRycy9kb3ducmV2LnhtbERPS27CMBDdV+IO1iB1Vxw+RWnAIASt1F0h7QFG8TQO&#10;iceRbSDl9PWiUpdP77/eDrYTV/KhcaxgOslAEFdON1wr+Pp8e8pBhIissXNMCn4owHYzelhjod2N&#10;T3QtYy1SCIcCFZgY+0LKUBmyGCauJ07ct/MWY4K+ltrjLYXbTs6ybCktNpwaDPa0N1S15cUqyDP7&#10;0bYvs2Owi/v02ewP7rU/K/U4HnYrEJGG+C/+c79rBfO0P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1prvBAAAA2wAAAA8AAAAAAAAAAAAAAAAAmAIAAGRycy9kb3du&#10;cmV2LnhtbFBLBQYAAAAABAAEAPUAAACGAwAAAAA=&#10;" filled="f" stroked="f">
                  <v:textbox style="mso-fit-shape-to-text:t">
                    <w:txbxContent>
                      <w:p w:rsidR="006F7E34" w:rsidRPr="00CE04D3" w:rsidRDefault="006F7E34" w:rsidP="00406665">
                        <w:pPr>
                          <w:pStyle w:val="NormalWeb"/>
                          <w:spacing w:before="0" w:beforeAutospacing="0" w:after="0" w:afterAutospacing="0"/>
                          <w:textAlignment w:val="baseline"/>
                          <w:rPr>
                            <w:rFonts w:ascii="Arial" w:hAnsi="Arial" w:cs="Arial"/>
                            <w:sz w:val="20"/>
                            <w:szCs w:val="20"/>
                          </w:rPr>
                        </w:pPr>
                        <w:r w:rsidRPr="00CE04D3">
                          <w:rPr>
                            <w:rFonts w:ascii="Arial" w:hAnsi="Arial" w:cs="Arial"/>
                            <w:b/>
                            <w:bCs/>
                            <w:color w:val="000000" w:themeColor="text1"/>
                            <w:kern w:val="24"/>
                            <w:sz w:val="20"/>
                            <w:szCs w:val="20"/>
                          </w:rPr>
                          <w:t>Social/</w:t>
                        </w:r>
                      </w:p>
                      <w:p w:rsidR="006F7E34" w:rsidRPr="00CE04D3" w:rsidRDefault="006F7E34" w:rsidP="00532081">
                        <w:pPr>
                          <w:pStyle w:val="NormalWeb"/>
                          <w:spacing w:before="0" w:beforeAutospacing="0" w:after="60" w:afterAutospacing="0"/>
                          <w:textAlignment w:val="baseline"/>
                          <w:rPr>
                            <w:rFonts w:ascii="Arial" w:hAnsi="Arial" w:cs="Arial"/>
                            <w:sz w:val="20"/>
                            <w:szCs w:val="20"/>
                          </w:rPr>
                        </w:pPr>
                        <w:r w:rsidRPr="00CE04D3">
                          <w:rPr>
                            <w:rFonts w:ascii="Arial" w:hAnsi="Arial" w:cs="Arial"/>
                            <w:b/>
                            <w:bCs/>
                            <w:color w:val="000000" w:themeColor="text1"/>
                            <w:kern w:val="24"/>
                            <w:sz w:val="20"/>
                            <w:szCs w:val="20"/>
                          </w:rPr>
                          <w:t>Organization</w:t>
                        </w:r>
                      </w:p>
                      <w:p w:rsidR="006F7E34" w:rsidRPr="00CE04D3" w:rsidRDefault="006F7E34" w:rsidP="00406665">
                        <w:pPr>
                          <w:pStyle w:val="NormalWeb"/>
                          <w:spacing w:before="0" w:beforeAutospacing="0" w:after="0" w:afterAutospacing="0"/>
                          <w:textAlignment w:val="baseline"/>
                          <w:rPr>
                            <w:rFonts w:ascii="Arial" w:hAnsi="Arial" w:cs="Arial"/>
                            <w:sz w:val="20"/>
                            <w:szCs w:val="20"/>
                          </w:rPr>
                        </w:pPr>
                        <w:r w:rsidRPr="00CE04D3">
                          <w:rPr>
                            <w:rFonts w:ascii="Arial" w:hAnsi="Arial" w:cs="Arial"/>
                            <w:color w:val="000000" w:themeColor="text1"/>
                            <w:kern w:val="24"/>
                            <w:sz w:val="20"/>
                            <w:szCs w:val="20"/>
                          </w:rPr>
                          <w:t xml:space="preserve">What are the </w:t>
                        </w:r>
                        <w:proofErr w:type="gramStart"/>
                        <w:r w:rsidRPr="00CE04D3">
                          <w:rPr>
                            <w:rFonts w:ascii="Arial" w:hAnsi="Arial" w:cs="Arial"/>
                            <w:color w:val="000000" w:themeColor="text1"/>
                            <w:kern w:val="24"/>
                            <w:sz w:val="20"/>
                            <w:szCs w:val="20"/>
                          </w:rPr>
                          <w:t>relations</w:t>
                        </w:r>
                        <w:proofErr w:type="gramEnd"/>
                      </w:p>
                      <w:p w:rsidR="006F7E34" w:rsidRPr="00CE04D3" w:rsidRDefault="006F7E34" w:rsidP="00406665">
                        <w:pPr>
                          <w:pStyle w:val="NormalWeb"/>
                          <w:spacing w:before="0" w:beforeAutospacing="0" w:after="0" w:afterAutospacing="0"/>
                          <w:textAlignment w:val="baseline"/>
                          <w:rPr>
                            <w:rFonts w:ascii="Arial" w:hAnsi="Arial" w:cs="Arial"/>
                            <w:sz w:val="20"/>
                            <w:szCs w:val="20"/>
                          </w:rPr>
                        </w:pPr>
                        <w:proofErr w:type="gramStart"/>
                        <w:r w:rsidRPr="00CE04D3">
                          <w:rPr>
                            <w:rFonts w:ascii="Arial" w:hAnsi="Arial" w:cs="Arial"/>
                            <w:color w:val="000000" w:themeColor="text1"/>
                            <w:kern w:val="24"/>
                            <w:sz w:val="20"/>
                            <w:szCs w:val="20"/>
                          </w:rPr>
                          <w:t>and</w:t>
                        </w:r>
                        <w:proofErr w:type="gramEnd"/>
                        <w:r w:rsidRPr="00CE04D3">
                          <w:rPr>
                            <w:rFonts w:ascii="Arial" w:hAnsi="Arial" w:cs="Arial"/>
                            <w:color w:val="000000" w:themeColor="text1"/>
                            <w:kern w:val="24"/>
                            <w:sz w:val="20"/>
                            <w:szCs w:val="20"/>
                          </w:rPr>
                          <w:t xml:space="preserve"> organization among</w:t>
                        </w:r>
                      </w:p>
                      <w:p w:rsidR="006F7E34" w:rsidRPr="00CE04D3" w:rsidRDefault="006F7E34" w:rsidP="00406665">
                        <w:pPr>
                          <w:pStyle w:val="NormalWeb"/>
                          <w:spacing w:before="0" w:beforeAutospacing="0" w:after="0" w:afterAutospacing="0"/>
                          <w:textAlignment w:val="baseline"/>
                          <w:rPr>
                            <w:rFonts w:ascii="Arial" w:hAnsi="Arial" w:cs="Arial"/>
                            <w:sz w:val="20"/>
                            <w:szCs w:val="20"/>
                          </w:rPr>
                        </w:pPr>
                        <w:proofErr w:type="gramStart"/>
                        <w:r w:rsidRPr="00CE04D3">
                          <w:rPr>
                            <w:rFonts w:ascii="Arial" w:hAnsi="Arial" w:cs="Arial"/>
                            <w:color w:val="000000" w:themeColor="text1"/>
                            <w:kern w:val="24"/>
                            <w:sz w:val="20"/>
                            <w:szCs w:val="20"/>
                          </w:rPr>
                          <w:t>people</w:t>
                        </w:r>
                        <w:proofErr w:type="gramEnd"/>
                        <w:r w:rsidRPr="00CE04D3">
                          <w:rPr>
                            <w:rFonts w:ascii="Arial" w:hAnsi="Arial" w:cs="Arial"/>
                            <w:color w:val="000000" w:themeColor="text1"/>
                            <w:kern w:val="24"/>
                            <w:sz w:val="20"/>
                            <w:szCs w:val="20"/>
                          </w:rPr>
                          <w:t>?</w:t>
                        </w:r>
                      </w:p>
                    </w:txbxContent>
                  </v:textbox>
                </v:shape>
                <v:shape id="TextBox 8" o:spid="_x0000_s1031" type="#_x0000_t202" style="position:absolute;left:2307;top:47484;width:15602;height:85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DIMMA&#10;AADbAAAADwAAAGRycy9kb3ducmV2LnhtbESPwW7CMBBE75X4B2uRuIEToAgCBiFaJG5tgQ9YxUsc&#10;Eq+j2IW0X18jIfU4mpk3mtWms7W4UetLxwrSUQKCOHe65ELB+bQfzkH4gKyxdkwKfsjDZt17WWGm&#10;3Z2/6HYMhYgQ9hkqMCE0mZQ+N2TRj1xDHL2Lay2GKNtC6hbvEW5rOU6SmbRYclww2NDOUF4dv62C&#10;eWI/qmox/vR2+pu+mt2be2+uSg363XYJIlAX/sPP9kErmKT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kDIMMAAADbAAAADwAAAAAAAAAAAAAAAACYAgAAZHJzL2Rv&#10;d25yZXYueG1sUEsFBgAAAAAEAAQA9QAAAIgDAAAAAA==&#10;" filled="f" stroked="f">
                  <v:textbox style="mso-fit-shape-to-text:t">
                    <w:txbxContent>
                      <w:p w:rsidR="006F7E34" w:rsidRPr="00CE04D3" w:rsidRDefault="006F7E34" w:rsidP="00406665">
                        <w:pPr>
                          <w:pStyle w:val="NormalWeb"/>
                          <w:spacing w:before="0" w:beforeAutospacing="0" w:after="0" w:afterAutospacing="0"/>
                          <w:textAlignment w:val="baseline"/>
                          <w:rPr>
                            <w:rFonts w:ascii="Arial" w:hAnsi="Arial" w:cs="Arial"/>
                            <w:sz w:val="20"/>
                            <w:szCs w:val="20"/>
                          </w:rPr>
                        </w:pPr>
                        <w:r w:rsidRPr="00CE04D3">
                          <w:rPr>
                            <w:rFonts w:ascii="Arial" w:hAnsi="Arial" w:cs="Arial"/>
                            <w:b/>
                            <w:bCs/>
                            <w:color w:val="000000" w:themeColor="text1"/>
                            <w:kern w:val="24"/>
                            <w:sz w:val="20"/>
                            <w:szCs w:val="20"/>
                          </w:rPr>
                          <w:t>Motivational/</w:t>
                        </w:r>
                      </w:p>
                      <w:p w:rsidR="006F7E34" w:rsidRPr="00CE04D3" w:rsidRDefault="006F7E34" w:rsidP="00532081">
                        <w:pPr>
                          <w:pStyle w:val="NormalWeb"/>
                          <w:spacing w:before="0" w:beforeAutospacing="0" w:after="60" w:afterAutospacing="0"/>
                          <w:textAlignment w:val="baseline"/>
                          <w:rPr>
                            <w:rFonts w:ascii="Arial" w:hAnsi="Arial" w:cs="Arial"/>
                            <w:sz w:val="20"/>
                            <w:szCs w:val="20"/>
                          </w:rPr>
                        </w:pPr>
                        <w:r w:rsidRPr="00CE04D3">
                          <w:rPr>
                            <w:rFonts w:ascii="Arial" w:hAnsi="Arial" w:cs="Arial"/>
                            <w:b/>
                            <w:bCs/>
                            <w:color w:val="000000" w:themeColor="text1"/>
                            <w:kern w:val="24"/>
                            <w:sz w:val="20"/>
                            <w:szCs w:val="20"/>
                          </w:rPr>
                          <w:t>Attitudinal</w:t>
                        </w:r>
                      </w:p>
                      <w:p w:rsidR="006F7E34" w:rsidRPr="00CE04D3" w:rsidRDefault="006F7E34" w:rsidP="00406665">
                        <w:pPr>
                          <w:pStyle w:val="NormalWeb"/>
                          <w:spacing w:before="0" w:beforeAutospacing="0" w:after="0" w:afterAutospacing="0"/>
                          <w:textAlignment w:val="baseline"/>
                          <w:rPr>
                            <w:rFonts w:ascii="Arial" w:hAnsi="Arial" w:cs="Arial"/>
                            <w:sz w:val="20"/>
                            <w:szCs w:val="20"/>
                          </w:rPr>
                        </w:pPr>
                        <w:r w:rsidRPr="00CE04D3">
                          <w:rPr>
                            <w:rFonts w:ascii="Arial" w:hAnsi="Arial" w:cs="Arial"/>
                            <w:color w:val="000000" w:themeColor="text1"/>
                            <w:kern w:val="24"/>
                            <w:sz w:val="20"/>
                            <w:szCs w:val="20"/>
                          </w:rPr>
                          <w:t xml:space="preserve">How does the </w:t>
                        </w:r>
                      </w:p>
                      <w:p w:rsidR="006F7E34" w:rsidRPr="00CE04D3" w:rsidRDefault="006F7E34" w:rsidP="00406665">
                        <w:pPr>
                          <w:pStyle w:val="NormalWeb"/>
                          <w:spacing w:before="0" w:beforeAutospacing="0" w:after="0" w:afterAutospacing="0"/>
                          <w:textAlignment w:val="baseline"/>
                          <w:rPr>
                            <w:rFonts w:ascii="Arial" w:hAnsi="Arial" w:cs="Arial"/>
                            <w:sz w:val="20"/>
                            <w:szCs w:val="20"/>
                          </w:rPr>
                        </w:pPr>
                        <w:proofErr w:type="gramStart"/>
                        <w:r w:rsidRPr="00CE04D3">
                          <w:rPr>
                            <w:rFonts w:ascii="Arial" w:hAnsi="Arial" w:cs="Arial"/>
                            <w:color w:val="000000" w:themeColor="text1"/>
                            <w:kern w:val="24"/>
                            <w:sz w:val="20"/>
                            <w:szCs w:val="20"/>
                          </w:rPr>
                          <w:t>community</w:t>
                        </w:r>
                        <w:proofErr w:type="gramEnd"/>
                        <w:r w:rsidRPr="00CE04D3">
                          <w:rPr>
                            <w:rFonts w:ascii="Arial" w:hAnsi="Arial" w:cs="Arial"/>
                            <w:color w:val="000000" w:themeColor="text1"/>
                            <w:kern w:val="24"/>
                            <w:sz w:val="20"/>
                            <w:szCs w:val="20"/>
                          </w:rPr>
                          <w:t xml:space="preserve"> view its </w:t>
                        </w:r>
                      </w:p>
                      <w:p w:rsidR="006F7E34" w:rsidRPr="00CE04D3" w:rsidRDefault="006F7E34" w:rsidP="00406665">
                        <w:pPr>
                          <w:pStyle w:val="NormalWeb"/>
                          <w:spacing w:before="0" w:beforeAutospacing="0" w:after="0" w:afterAutospacing="0"/>
                          <w:textAlignment w:val="baseline"/>
                          <w:rPr>
                            <w:sz w:val="20"/>
                            <w:szCs w:val="20"/>
                          </w:rPr>
                        </w:pPr>
                        <w:proofErr w:type="gramStart"/>
                        <w:r w:rsidRPr="00CE04D3">
                          <w:rPr>
                            <w:rFonts w:ascii="Arial" w:hAnsi="Arial" w:cs="Arial"/>
                            <w:color w:val="000000" w:themeColor="text1"/>
                            <w:kern w:val="24"/>
                            <w:sz w:val="20"/>
                            <w:szCs w:val="20"/>
                          </w:rPr>
                          <w:t>ability</w:t>
                        </w:r>
                        <w:proofErr w:type="gramEnd"/>
                        <w:r w:rsidRPr="00CE04D3">
                          <w:rPr>
                            <w:rFonts w:ascii="Arial" w:hAnsi="Arial" w:cs="Arial"/>
                            <w:color w:val="000000" w:themeColor="text1"/>
                            <w:kern w:val="24"/>
                            <w:sz w:val="20"/>
                            <w:szCs w:val="20"/>
                          </w:rPr>
                          <w:t xml:space="preserve"> to create change?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32" type="#_x0000_t75" style="position:absolute;left:21394;top:20580;width:42263;height:38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D71jFAAAA2wAAAA8AAABkcnMvZG93bnJldi54bWxEj0FrwkAUhO9C/8PyCt6aTW21El1Fi1K9&#10;WVvw+sy+ZkOyb0N21dhf3xUKHoeZ+YaZzjtbizO1vnSs4DlJQRDnTpdcKPj+Wj+NQfiArLF2TAqu&#10;5GE+e+hNMdPuwp903odCRAj7DBWYEJpMSp8bsugT1xBH78e1FkOUbSF1i5cIt7UcpOlIWiw5Lhhs&#10;6N1QXu1PVsGbPH2szHVZbuvjpvrdDavV4TVVqv/YLSYgAnXhHv5vb7SClwHcvsQf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g+9YxQAAANsAAAAPAAAAAAAAAAAAAAAA&#10;AJ8CAABkcnMvZG93bnJldi54bWxQSwUGAAAAAAQABAD3AAAAkQMAAAAA&#10;">
                  <v:imagedata r:id="rId11" o:title=""/>
                  <v:path arrowok="t"/>
                </v:shape>
                <v:shape id="TextBox 10" o:spid="_x0000_s1033" type="#_x0000_t202" style="position:absolute;left:26458;top:16857;width:10515;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4zMQA&#10;AADbAAAADwAAAGRycy9kb3ducmV2LnhtbESPzW7CMBCE70i8g7VIvYHDTysIGFTRInErDTzAKl7i&#10;kHgdxS6kffoaCYnjaGa+0aw2na3FlVpfOlYwHiUgiHOnSy4UnI674RyED8gaa8ek4Jc8bNb93gpT&#10;7W78TdcsFCJC2KeowITQpFL63JBFP3INcfTOrrUYomwLqVu8Rbit5SRJ3qTFkuOCwYa2hvIq+7EK&#10;5on9qqrF5ODt7G/8arYf7rO5KPUy6N6XIAJ14Rl+tPdawXQK9y/x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nOMzEAAAA2wAAAA8AAAAAAAAAAAAAAAAAmAIAAGRycy9k&#10;b3ducmV2LnhtbFBLBQYAAAAABAAEAPUAAACJAwAAAAA=&#10;" filled="f" stroked="f">
                  <v:textbox style="mso-fit-shape-to-text:t">
                    <w:txbxContent>
                      <w:p w:rsidR="006F7E34" w:rsidRPr="00CE04D3" w:rsidRDefault="006F7E34" w:rsidP="00406665">
                        <w:pPr>
                          <w:pStyle w:val="NormalWeb"/>
                          <w:spacing w:before="0" w:beforeAutospacing="0" w:after="0" w:afterAutospacing="0"/>
                          <w:textAlignment w:val="baseline"/>
                          <w:rPr>
                            <w:rFonts w:ascii="Arial" w:hAnsi="Arial" w:cs="Arial"/>
                            <w:sz w:val="20"/>
                          </w:rPr>
                        </w:pPr>
                        <w:r w:rsidRPr="00CE04D3">
                          <w:rPr>
                            <w:rFonts w:ascii="Arial" w:hAnsi="Arial" w:cs="Arial"/>
                            <w:b/>
                            <w:bCs/>
                            <w:color w:val="000000" w:themeColor="text1"/>
                            <w:kern w:val="24"/>
                            <w:sz w:val="20"/>
                          </w:rPr>
                          <w:t>Vulnerabilities</w:t>
                        </w:r>
                      </w:p>
                    </w:txbxContent>
                  </v:textbox>
                </v:shape>
                <v:shape id="TextBox 11" o:spid="_x0000_s1034" type="#_x0000_t202" style="position:absolute;left:47344;top:16845;width:8185;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guMQA&#10;AADbAAAADwAAAGRycy9kb3ducmV2LnhtbESPzW7CMBCE70h9B2sr9QZO+KkgjUEVtFJv0LQPsIqX&#10;OE28jmIXUp4eV0LiOJqZbzT5ZrCtOFHva8cK0kkCgrh0uuZKwffX+3gJwgdkja1jUvBHHjbrh1GO&#10;mXZn/qRTESoRIewzVGBC6DIpfWnIop+4jjh6R9dbDFH2ldQ9niPctnKaJM/SYs1xwWBHW0NlU/xa&#10;BcvE7ptmNT14O7+kC7PdubfuR6mnx+H1BUSgIdzDt/aHVjCbw/+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oLjEAAAA2wAAAA8AAAAAAAAAAAAAAAAAmAIAAGRycy9k&#10;b3ducmV2LnhtbFBLBQYAAAAABAAEAPUAAACJAwAAAAA=&#10;" filled="f" stroked="f">
                  <v:textbox style="mso-fit-shape-to-text:t">
                    <w:txbxContent>
                      <w:p w:rsidR="006F7E34" w:rsidRPr="00CE04D3" w:rsidRDefault="006F7E34" w:rsidP="00406665">
                        <w:pPr>
                          <w:pStyle w:val="NormalWeb"/>
                          <w:spacing w:before="0" w:beforeAutospacing="0" w:after="0" w:afterAutospacing="0"/>
                          <w:textAlignment w:val="baseline"/>
                          <w:rPr>
                            <w:rFonts w:ascii="Arial" w:hAnsi="Arial" w:cs="Arial"/>
                            <w:sz w:val="20"/>
                            <w:szCs w:val="20"/>
                          </w:rPr>
                        </w:pPr>
                        <w:r w:rsidRPr="00CE04D3">
                          <w:rPr>
                            <w:rFonts w:ascii="Arial" w:hAnsi="Arial" w:cs="Arial"/>
                            <w:b/>
                            <w:bCs/>
                            <w:color w:val="000000" w:themeColor="text1"/>
                            <w:kern w:val="24"/>
                            <w:sz w:val="20"/>
                            <w:szCs w:val="20"/>
                          </w:rPr>
                          <w:t>Capacities</w:t>
                        </w:r>
                      </w:p>
                    </w:txbxContent>
                  </v:textbox>
                </v:shape>
                <v:shape id="TextBox 12" o:spid="_x0000_s1035" type="#_x0000_t202" style="position:absolute;left:26456;top:59175;width:34645;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FI8QA&#10;AADbAAAADwAAAGRycy9kb3ducmV2LnhtbESPwW7CMBBE70j8g7VIvRUnUCpIYxCCIvUGpf2AVbzE&#10;aeJ1FBsI/foaqRLH0cy80eSr3jbiQp2vHCtIxwkI4sLpiksF31+75zkIH5A1No5JwY08rJbDQY6Z&#10;dlf+pMsxlCJC2GeowITQZlL6wpBFP3YtcfROrrMYouxKqTu8Rrht5CRJXqXFiuOCwZY2hor6eLYK&#10;5ond1/VicvD25Tedmc3Wvbc/Sj2N+vUbiEB9eIT/2x9awXQG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CBSPEAAAA2wAAAA8AAAAAAAAAAAAAAAAAmAIAAGRycy9k&#10;b3ducmV2LnhtbFBLBQYAAAAABAAEAPUAAACJAwAAAAA=&#10;" filled="f" stroked="f">
                  <v:textbox style="mso-fit-shape-to-text:t">
                    <w:txbxContent>
                      <w:p w:rsidR="006F7E34" w:rsidRPr="00AF05DB" w:rsidRDefault="006F7E34" w:rsidP="00406665">
                        <w:pPr>
                          <w:pStyle w:val="NormalWeb"/>
                          <w:spacing w:before="0" w:beforeAutospacing="0" w:after="0" w:afterAutospacing="0"/>
                          <w:textAlignment w:val="baseline"/>
                          <w:rPr>
                            <w:rFonts w:ascii="Arial" w:hAnsi="Arial" w:cs="Arial"/>
                            <w:sz w:val="20"/>
                            <w:szCs w:val="20"/>
                          </w:rPr>
                        </w:pPr>
                        <w:proofErr w:type="gramStart"/>
                        <w:r w:rsidRPr="00AF05DB">
                          <w:rPr>
                            <w:rFonts w:ascii="Arial" w:hAnsi="Arial" w:cs="Arial"/>
                            <w:b/>
                            <w:bCs/>
                            <w:i/>
                            <w:iCs/>
                            <w:color w:val="000000" w:themeColor="text1"/>
                            <w:kern w:val="24"/>
                            <w:sz w:val="20"/>
                            <w:szCs w:val="20"/>
                          </w:rPr>
                          <w:t>Anderson and Woodrow, Rising from the Ashes, p. 12.</w:t>
                        </w:r>
                        <w:proofErr w:type="gramEnd"/>
                      </w:p>
                    </w:txbxContent>
                  </v:textbox>
                </v:shape>
                <w10:anchorlock/>
              </v:group>
            </w:pict>
          </mc:Fallback>
        </mc:AlternateContent>
      </w:r>
    </w:p>
    <w:p w:rsidR="00555389" w:rsidRPr="0029123B" w:rsidRDefault="00154B86" w:rsidP="007A4C5E">
      <w:pPr>
        <w:spacing w:before="480" w:after="240"/>
        <w:rPr>
          <w:rFonts w:cs="Arial"/>
        </w:rPr>
      </w:pPr>
      <w:r w:rsidRPr="0029123B">
        <w:rPr>
          <w:rFonts w:cs="Arial"/>
        </w:rPr>
        <w:t>(Note that a concise statement of capacities and vulnerabilities, as related to the hazards you are discussing may be included her and a more complete VCA can be included in the Annex.)</w:t>
      </w:r>
    </w:p>
    <w:p w:rsidR="003E1C07" w:rsidRPr="0029123B" w:rsidRDefault="003265E6" w:rsidP="00551F51">
      <w:pPr>
        <w:pStyle w:val="Heading3"/>
      </w:pPr>
      <w:bookmarkStart w:id="42" w:name="_Toc430243135"/>
      <w:proofErr w:type="gramStart"/>
      <w:r w:rsidRPr="0029123B">
        <w:t>Component</w:t>
      </w:r>
      <w:r w:rsidR="00987622" w:rsidRPr="0029123B">
        <w:t xml:space="preserve"> Output 2.3 </w:t>
      </w:r>
      <w:r w:rsidR="000A4C25">
        <w:t xml:space="preserve">- </w:t>
      </w:r>
      <w:r w:rsidR="003E1C07" w:rsidRPr="0029123B">
        <w:t>Role Mandate and Capacity of the National Society.</w:t>
      </w:r>
      <w:bookmarkEnd w:id="42"/>
      <w:proofErr w:type="gramEnd"/>
    </w:p>
    <w:p w:rsidR="00987622" w:rsidRPr="00CE04D3" w:rsidRDefault="00987622" w:rsidP="00551F51">
      <w:pPr>
        <w:spacing w:before="240"/>
      </w:pPr>
      <w:r w:rsidRPr="00CE04D3">
        <w:t>This information need not</w:t>
      </w:r>
      <w:r w:rsidR="003E1C07" w:rsidRPr="00CE04D3">
        <w:t xml:space="preserve"> be do</w:t>
      </w:r>
      <w:r w:rsidRPr="00CE04D3">
        <w:t>n</w:t>
      </w:r>
      <w:r w:rsidR="003265E6" w:rsidRPr="00CE04D3">
        <w:t>e in plen</w:t>
      </w:r>
      <w:r w:rsidR="003E1C07" w:rsidRPr="00CE04D3">
        <w:t>a</w:t>
      </w:r>
      <w:r w:rsidR="003265E6" w:rsidRPr="00CE04D3">
        <w:t>r</w:t>
      </w:r>
      <w:r w:rsidR="003E1C07" w:rsidRPr="00CE04D3">
        <w:t xml:space="preserve">y, and the information for this statement in the CP should </w:t>
      </w:r>
      <w:r w:rsidRPr="00CE04D3">
        <w:t>have</w:t>
      </w:r>
      <w:r w:rsidR="003E1C07" w:rsidRPr="00CE04D3">
        <w:t xml:space="preserve"> been drafted before</w:t>
      </w:r>
      <w:r w:rsidRPr="00CE04D3">
        <w:t xml:space="preserve"> </w:t>
      </w:r>
      <w:r w:rsidR="003E1C07" w:rsidRPr="00CE04D3">
        <w:t>the workshop event</w:t>
      </w:r>
      <w:r w:rsidR="003265E6" w:rsidRPr="00CE04D3">
        <w:t>, in which case it may be circu</w:t>
      </w:r>
      <w:r w:rsidRPr="00CE04D3">
        <w:t>late</w:t>
      </w:r>
      <w:r w:rsidR="003265E6" w:rsidRPr="00CE04D3">
        <w:t>d</w:t>
      </w:r>
      <w:r w:rsidRPr="00CE04D3">
        <w:t xml:space="preserve"> to the working group for review and vetting. Take care to accept positive and u</w:t>
      </w:r>
      <w:r w:rsidR="003265E6" w:rsidRPr="00CE04D3">
        <w:t>s</w:t>
      </w:r>
      <w:r w:rsidRPr="00CE04D3">
        <w:t xml:space="preserve">eful changes to this statement, but avoid getting bogged down in lengthy discussion on role and mandate. The issue of </w:t>
      </w:r>
      <w:r w:rsidR="003265E6" w:rsidRPr="00CE04D3">
        <w:t>Capacities</w:t>
      </w:r>
      <w:r w:rsidRPr="00CE04D3">
        <w:t>, however</w:t>
      </w:r>
      <w:r w:rsidR="003265E6" w:rsidRPr="00CE04D3">
        <w:t>,</w:t>
      </w:r>
      <w:r w:rsidRPr="00CE04D3">
        <w:t xml:space="preserve"> is</w:t>
      </w:r>
      <w:r w:rsidR="003265E6" w:rsidRPr="00CE04D3">
        <w:t xml:space="preserve"> </w:t>
      </w:r>
      <w:r w:rsidRPr="00CE04D3">
        <w:t xml:space="preserve">often a good topic to review with a wider </w:t>
      </w:r>
      <w:r w:rsidR="003265E6" w:rsidRPr="00CE04D3">
        <w:t>working</w:t>
      </w:r>
      <w:r w:rsidRPr="00CE04D3">
        <w:t xml:space="preserve"> group as many different people in the NS</w:t>
      </w:r>
      <w:r w:rsidR="003265E6" w:rsidRPr="00CE04D3">
        <w:t xml:space="preserve"> may have different viewpoints and inputs in t</w:t>
      </w:r>
      <w:r w:rsidRPr="00CE04D3">
        <w:t xml:space="preserve">his discussion. </w:t>
      </w:r>
    </w:p>
    <w:p w:rsidR="003E1C07" w:rsidRPr="00CE04D3" w:rsidRDefault="003E1C07" w:rsidP="00551F51">
      <w:r w:rsidRPr="00CE04D3">
        <w:t xml:space="preserve">If </w:t>
      </w:r>
      <w:r w:rsidR="00987622" w:rsidRPr="00CE04D3">
        <w:t xml:space="preserve">this section has not yet been drafted for review by the working group, </w:t>
      </w:r>
      <w:r w:rsidRPr="00CE04D3">
        <w:t>not, ass</w:t>
      </w:r>
      <w:r w:rsidR="00987622" w:rsidRPr="00CE04D3">
        <w:t xml:space="preserve">ign this to one or 2 people to draft and submit for </w:t>
      </w:r>
      <w:r w:rsidRPr="00CE04D3">
        <w:t>review</w:t>
      </w:r>
      <w:r w:rsidR="00987622" w:rsidRPr="00CE04D3">
        <w:t xml:space="preserve"> to</w:t>
      </w:r>
      <w:r w:rsidRPr="00CE04D3">
        <w:t xml:space="preserve"> the plenary. </w:t>
      </w:r>
    </w:p>
    <w:p w:rsidR="00987622" w:rsidRPr="0029123B" w:rsidRDefault="00987622" w:rsidP="00551F51">
      <w:pPr>
        <w:pStyle w:val="Heading3"/>
      </w:pPr>
      <w:bookmarkStart w:id="43" w:name="_Toc430243136"/>
      <w:r w:rsidRPr="0029123B">
        <w:lastRenderedPageBreak/>
        <w:t>Com</w:t>
      </w:r>
      <w:r w:rsidR="00154B86" w:rsidRPr="0029123B">
        <w:t xml:space="preserve">ponent 2.4 </w:t>
      </w:r>
      <w:r w:rsidR="000A4C25">
        <w:t xml:space="preserve">- </w:t>
      </w:r>
      <w:r w:rsidR="00154B86" w:rsidRPr="0029123B">
        <w:t>Best, Most Likely, and Worse Case S</w:t>
      </w:r>
      <w:r w:rsidRPr="0029123B">
        <w:t>cenario</w:t>
      </w:r>
      <w:bookmarkEnd w:id="43"/>
    </w:p>
    <w:p w:rsidR="00987622" w:rsidRPr="0029123B" w:rsidRDefault="00987622" w:rsidP="00551F51">
      <w:pPr>
        <w:rPr>
          <w:rFonts w:cs="Arial"/>
        </w:rPr>
      </w:pPr>
      <w:r w:rsidRPr="0029123B">
        <w:rPr>
          <w:rFonts w:cs="Arial"/>
        </w:rPr>
        <w:t>This component will take some tim</w:t>
      </w:r>
      <w:r w:rsidR="001E3618" w:rsidRPr="0029123B">
        <w:rPr>
          <w:rFonts w:cs="Arial"/>
        </w:rPr>
        <w:t>e</w:t>
      </w:r>
      <w:r w:rsidRPr="0029123B">
        <w:rPr>
          <w:rFonts w:cs="Arial"/>
        </w:rPr>
        <w:t xml:space="preserve"> in explaining, drafting, and reviewing. The activities and reading</w:t>
      </w:r>
      <w:r w:rsidR="00C5688E" w:rsidRPr="0029123B">
        <w:rPr>
          <w:rFonts w:cs="Arial"/>
        </w:rPr>
        <w:t>s</w:t>
      </w:r>
      <w:r w:rsidRPr="0029123B">
        <w:rPr>
          <w:rFonts w:cs="Arial"/>
        </w:rPr>
        <w:t xml:space="preserve"> that follow can help in </w:t>
      </w:r>
      <w:r w:rsidR="001E3618" w:rsidRPr="0029123B">
        <w:rPr>
          <w:rFonts w:cs="Arial"/>
        </w:rPr>
        <w:t>choo</w:t>
      </w:r>
      <w:r w:rsidRPr="0029123B">
        <w:rPr>
          <w:rFonts w:cs="Arial"/>
        </w:rPr>
        <w:t>sin</w:t>
      </w:r>
      <w:r w:rsidR="00C5688E" w:rsidRPr="0029123B">
        <w:rPr>
          <w:rFonts w:cs="Arial"/>
        </w:rPr>
        <w:t>g the main scenario to plan for</w:t>
      </w:r>
      <w:r w:rsidRPr="0029123B">
        <w:rPr>
          <w:rFonts w:cs="Arial"/>
        </w:rPr>
        <w:t xml:space="preserve">, and then further </w:t>
      </w:r>
      <w:proofErr w:type="spellStart"/>
      <w:r w:rsidRPr="0029123B">
        <w:rPr>
          <w:rFonts w:cs="Arial"/>
        </w:rPr>
        <w:t>analysing</w:t>
      </w:r>
      <w:proofErr w:type="spellEnd"/>
      <w:r w:rsidRPr="0029123B">
        <w:rPr>
          <w:rFonts w:cs="Arial"/>
        </w:rPr>
        <w:t xml:space="preserve"> </w:t>
      </w:r>
      <w:r w:rsidR="001E3618" w:rsidRPr="0029123B">
        <w:rPr>
          <w:rFonts w:cs="Arial"/>
        </w:rPr>
        <w:t>it into the three catego</w:t>
      </w:r>
      <w:r w:rsidRPr="0029123B">
        <w:rPr>
          <w:rFonts w:cs="Arial"/>
        </w:rPr>
        <w:t>ries mentioned above</w:t>
      </w:r>
      <w:r w:rsidR="00C5688E" w:rsidRPr="0029123B">
        <w:rPr>
          <w:rFonts w:cs="Arial"/>
        </w:rPr>
        <w:t xml:space="preserve"> (Best, Most likely, and Worst Case</w:t>
      </w:r>
      <w:r w:rsidR="00154B86" w:rsidRPr="0029123B">
        <w:rPr>
          <w:rFonts w:cs="Arial"/>
        </w:rPr>
        <w:t>)</w:t>
      </w:r>
      <w:r w:rsidRPr="0029123B">
        <w:rPr>
          <w:rFonts w:cs="Arial"/>
        </w:rPr>
        <w:t>.</w:t>
      </w:r>
    </w:p>
    <w:p w:rsidR="00D60486" w:rsidRPr="0029123B" w:rsidRDefault="00C5688E" w:rsidP="00551F51">
      <w:pPr>
        <w:pStyle w:val="Heading3"/>
      </w:pPr>
      <w:bookmarkStart w:id="44" w:name="_Toc430243137"/>
      <w:r w:rsidRPr="0029123B">
        <w:t>Reading 2.4.1</w:t>
      </w:r>
      <w:r w:rsidR="00B41922" w:rsidRPr="0029123B">
        <w:t xml:space="preserve"> </w:t>
      </w:r>
      <w:r w:rsidR="000A4C25">
        <w:t xml:space="preserve">- </w:t>
      </w:r>
      <w:r w:rsidR="00B41922" w:rsidRPr="0029123B">
        <w:t>Prioritizing Scenarios for Contingency Planning</w:t>
      </w:r>
      <w:r w:rsidR="009149E4" w:rsidRPr="0029123B">
        <w:t xml:space="preserve"> Using the Risk Matrix</w:t>
      </w:r>
      <w:bookmarkEnd w:id="40"/>
      <w:bookmarkEnd w:id="44"/>
    </w:p>
    <w:p w:rsidR="00D60486" w:rsidRPr="0029123B" w:rsidRDefault="00D60486" w:rsidP="00551F51">
      <w:pPr>
        <w:rPr>
          <w:rFonts w:cs="Arial"/>
        </w:rPr>
      </w:pPr>
      <w:r w:rsidRPr="0029123B">
        <w:rPr>
          <w:rFonts w:cs="Arial"/>
        </w:rPr>
        <w:t xml:space="preserve">Once your list of potential hazards has been made, you need to think through which of these possible events pose the most serious risk, in terms of national preparedness for disaster response. The definition we will use for risk includes both the </w:t>
      </w:r>
      <w:r w:rsidRPr="0029123B">
        <w:rPr>
          <w:rFonts w:cs="Arial"/>
          <w:b/>
        </w:rPr>
        <w:t>likelihood</w:t>
      </w:r>
      <w:r w:rsidRPr="0029123B">
        <w:rPr>
          <w:rFonts w:cs="Arial"/>
        </w:rPr>
        <w:t xml:space="preserve"> or </w:t>
      </w:r>
      <w:r w:rsidRPr="0029123B">
        <w:rPr>
          <w:rFonts w:cs="Arial"/>
          <w:b/>
        </w:rPr>
        <w:t>estimated frequency</w:t>
      </w:r>
      <w:r w:rsidRPr="0029123B">
        <w:rPr>
          <w:rFonts w:cs="Arial"/>
        </w:rPr>
        <w:t xml:space="preserve"> that the hazard will actually occur as well as the </w:t>
      </w:r>
      <w:r w:rsidRPr="0029123B">
        <w:rPr>
          <w:rFonts w:cs="Arial"/>
          <w:b/>
        </w:rPr>
        <w:t>likely</w:t>
      </w:r>
      <w:r w:rsidRPr="0029123B">
        <w:rPr>
          <w:rFonts w:cs="Arial"/>
        </w:rPr>
        <w:t xml:space="preserve"> </w:t>
      </w:r>
      <w:r w:rsidRPr="0029123B">
        <w:rPr>
          <w:rFonts w:cs="Arial"/>
          <w:b/>
        </w:rPr>
        <w:t>damage</w:t>
      </w:r>
      <w:r w:rsidRPr="0029123B">
        <w:rPr>
          <w:rFonts w:cs="Arial"/>
        </w:rPr>
        <w:t xml:space="preserve"> to the country or community if it does occur. Related fields of risk analysis, such job site accident risk analysis, field safety and security threat analysis are commonly used today, and each have their own terminology and scales for describing the different levels to be considered. Even so, they all share the common elements of likelihood and probable impact of the events happening. The example matrix below is one example that can be used for this type of analysis at the national level when considering natural and man-made hazards that might result in large-scale disasters.</w:t>
      </w:r>
    </w:p>
    <w:p w:rsidR="00D60486" w:rsidRPr="0029123B" w:rsidRDefault="00D60486" w:rsidP="00551F51">
      <w:pPr>
        <w:rPr>
          <w:rFonts w:cs="Arial"/>
        </w:rPr>
      </w:pPr>
    </w:p>
    <w:p w:rsidR="00D60486" w:rsidRPr="0029123B" w:rsidRDefault="00D60486" w:rsidP="00551F51">
      <w:pPr>
        <w:jc w:val="center"/>
        <w:rPr>
          <w:rFonts w:cs="Arial"/>
          <w:b/>
        </w:rPr>
      </w:pPr>
      <w:r w:rsidRPr="0029123B">
        <w:rPr>
          <w:rFonts w:cs="Arial"/>
          <w:b/>
        </w:rPr>
        <w:t>HAZARD RISK ANALYSIS MATRIX</w:t>
      </w:r>
    </w:p>
    <w:tbl>
      <w:tblPr>
        <w:tblW w:w="8411"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1038"/>
        <w:gridCol w:w="1428"/>
        <w:gridCol w:w="1288"/>
        <w:gridCol w:w="1315"/>
        <w:gridCol w:w="1260"/>
        <w:gridCol w:w="1344"/>
      </w:tblGrid>
      <w:tr w:rsidR="00D60486" w:rsidRPr="0029123B" w:rsidTr="006661FF">
        <w:trPr>
          <w:cantSplit/>
          <w:trHeight w:val="1134"/>
        </w:trPr>
        <w:tc>
          <w:tcPr>
            <w:tcW w:w="738" w:type="dxa"/>
            <w:vMerge w:val="restart"/>
            <w:tcBorders>
              <w:top w:val="nil"/>
              <w:left w:val="nil"/>
              <w:bottom w:val="nil"/>
              <w:right w:val="nil"/>
            </w:tcBorders>
            <w:textDirection w:val="btLr"/>
          </w:tcPr>
          <w:p w:rsidR="007A4C5E" w:rsidRDefault="003F37F6" w:rsidP="00551F51">
            <w:pPr>
              <w:ind w:left="113" w:right="113"/>
              <w:jc w:val="center"/>
              <w:rPr>
                <w:rFonts w:cs="Arial"/>
                <w:b/>
                <w:u w:val="single"/>
              </w:rPr>
            </w:pPr>
            <w:r w:rsidRPr="0029123B">
              <w:rPr>
                <w:rFonts w:cs="Arial"/>
                <w:b/>
              </w:rPr>
              <w:tab/>
            </w:r>
            <w:r w:rsidR="007A4C5E">
              <w:rPr>
                <w:rFonts w:cs="Arial"/>
                <w:b/>
              </w:rPr>
              <w:t xml:space="preserve">  </w:t>
            </w:r>
            <w:r w:rsidR="00D60486" w:rsidRPr="0029123B">
              <w:rPr>
                <w:rFonts w:cs="Arial"/>
                <w:b/>
                <w:u w:val="single"/>
              </w:rPr>
              <w:t>PROBABLE DAMAGE LEVEL</w:t>
            </w:r>
          </w:p>
          <w:p w:rsidR="00D60486" w:rsidRPr="0029123B" w:rsidRDefault="007A4C5E" w:rsidP="007A4C5E">
            <w:pPr>
              <w:ind w:left="113" w:right="113"/>
              <w:jc w:val="center"/>
              <w:rPr>
                <w:rFonts w:cs="Arial"/>
                <w:b/>
              </w:rPr>
            </w:pPr>
            <w:r>
              <w:rPr>
                <w:rFonts w:cs="Arial"/>
                <w:b/>
              </w:rPr>
              <w:tab/>
            </w:r>
            <w:r w:rsidR="00D60486" w:rsidRPr="0029123B">
              <w:rPr>
                <w:rFonts w:cs="Arial"/>
                <w:b/>
              </w:rPr>
              <w:t>resulting from the event if it occurs</w:t>
            </w:r>
          </w:p>
        </w:tc>
        <w:tc>
          <w:tcPr>
            <w:tcW w:w="1038" w:type="dxa"/>
            <w:tcBorders>
              <w:top w:val="nil"/>
              <w:left w:val="nil"/>
              <w:bottom w:val="nil"/>
              <w:right w:val="nil"/>
            </w:tcBorders>
            <w:textDirection w:val="btLr"/>
          </w:tcPr>
          <w:p w:rsidR="00D60486" w:rsidRPr="0029123B" w:rsidRDefault="00D60486" w:rsidP="00551F51">
            <w:pPr>
              <w:spacing w:before="240"/>
              <w:ind w:left="113" w:right="113"/>
              <w:jc w:val="center"/>
              <w:rPr>
                <w:rFonts w:cs="Arial"/>
                <w:b/>
                <w:sz w:val="18"/>
                <w:szCs w:val="18"/>
              </w:rPr>
            </w:pPr>
            <w:r w:rsidRPr="0029123B">
              <w:rPr>
                <w:rFonts w:cs="Arial"/>
                <w:b/>
                <w:sz w:val="18"/>
                <w:szCs w:val="18"/>
              </w:rPr>
              <w:t>CATA- STROPHY</w:t>
            </w:r>
          </w:p>
        </w:tc>
        <w:tc>
          <w:tcPr>
            <w:tcW w:w="1428" w:type="dxa"/>
            <w:tcBorders>
              <w:top w:val="single" w:sz="4" w:space="0" w:color="auto"/>
              <w:left w:val="single" w:sz="4" w:space="0" w:color="auto"/>
              <w:bottom w:val="single" w:sz="4" w:space="0" w:color="auto"/>
              <w:right w:val="single" w:sz="4" w:space="0" w:color="auto"/>
            </w:tcBorders>
            <w:shd w:val="clear" w:color="auto" w:fill="CCCCCC"/>
          </w:tcPr>
          <w:p w:rsidR="00D60486" w:rsidRPr="0029123B" w:rsidRDefault="00D60486" w:rsidP="00551F51">
            <w:pPr>
              <w:spacing w:before="240"/>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808080"/>
          </w:tcPr>
          <w:p w:rsidR="00D60486" w:rsidRPr="0029123B" w:rsidRDefault="00D60486" w:rsidP="00551F51">
            <w:pPr>
              <w:spacing w:before="240"/>
              <w:rPr>
                <w:rFonts w:cs="Arial"/>
              </w:rPr>
            </w:pPr>
          </w:p>
        </w:tc>
        <w:tc>
          <w:tcPr>
            <w:tcW w:w="1315" w:type="dxa"/>
            <w:tcBorders>
              <w:top w:val="single" w:sz="4" w:space="0" w:color="auto"/>
              <w:left w:val="single" w:sz="4" w:space="0" w:color="auto"/>
              <w:bottom w:val="single" w:sz="4" w:space="0" w:color="auto"/>
              <w:right w:val="single" w:sz="4" w:space="0" w:color="auto"/>
            </w:tcBorders>
            <w:shd w:val="clear" w:color="auto" w:fill="808080"/>
          </w:tcPr>
          <w:p w:rsidR="00D60486" w:rsidRPr="0029123B" w:rsidRDefault="00D60486" w:rsidP="00551F51">
            <w:pPr>
              <w:spacing w:before="240"/>
              <w:rPr>
                <w:rFonts w:cs="Arial"/>
              </w:rPr>
            </w:pPr>
          </w:p>
        </w:tc>
        <w:tc>
          <w:tcPr>
            <w:tcW w:w="1260" w:type="dxa"/>
            <w:tcBorders>
              <w:top w:val="single" w:sz="4" w:space="0" w:color="auto"/>
              <w:left w:val="single" w:sz="4" w:space="0" w:color="auto"/>
              <w:bottom w:val="nil"/>
              <w:right w:val="single" w:sz="4" w:space="0" w:color="auto"/>
            </w:tcBorders>
            <w:shd w:val="clear" w:color="auto" w:fill="0C0C0C"/>
          </w:tcPr>
          <w:p w:rsidR="00D60486" w:rsidRPr="0029123B" w:rsidRDefault="00D60486" w:rsidP="00551F51">
            <w:pPr>
              <w:spacing w:before="240"/>
              <w:rPr>
                <w:rFonts w:cs="Arial"/>
              </w:rPr>
            </w:pPr>
          </w:p>
        </w:tc>
        <w:tc>
          <w:tcPr>
            <w:tcW w:w="1344" w:type="dxa"/>
            <w:tcBorders>
              <w:top w:val="single" w:sz="4" w:space="0" w:color="auto"/>
              <w:left w:val="single" w:sz="4" w:space="0" w:color="auto"/>
              <w:bottom w:val="single" w:sz="4" w:space="0" w:color="auto"/>
              <w:right w:val="single" w:sz="4" w:space="0" w:color="auto"/>
            </w:tcBorders>
            <w:shd w:val="clear" w:color="auto" w:fill="0C0C0C"/>
          </w:tcPr>
          <w:p w:rsidR="003F37F6" w:rsidRPr="0029123B" w:rsidRDefault="003F37F6" w:rsidP="00551F51">
            <w:pPr>
              <w:spacing w:before="240"/>
              <w:jc w:val="center"/>
              <w:rPr>
                <w:rFonts w:cs="Arial"/>
                <w:b/>
              </w:rPr>
            </w:pPr>
          </w:p>
          <w:p w:rsidR="00D60486" w:rsidRPr="0029123B" w:rsidRDefault="00D60486" w:rsidP="00551F51">
            <w:pPr>
              <w:spacing w:before="240"/>
              <w:jc w:val="left"/>
              <w:rPr>
                <w:rFonts w:cs="Arial"/>
                <w:b/>
              </w:rPr>
            </w:pPr>
            <w:r w:rsidRPr="0029123B">
              <w:rPr>
                <w:rFonts w:cs="Arial"/>
                <w:b/>
              </w:rPr>
              <w:t>EXTREME DISASTER RISK</w:t>
            </w:r>
          </w:p>
        </w:tc>
      </w:tr>
      <w:tr w:rsidR="00D60486" w:rsidRPr="0029123B" w:rsidTr="006661FF">
        <w:trPr>
          <w:cantSplit/>
          <w:trHeight w:val="1134"/>
        </w:trPr>
        <w:tc>
          <w:tcPr>
            <w:tcW w:w="738" w:type="dxa"/>
            <w:vMerge/>
            <w:tcBorders>
              <w:top w:val="nil"/>
              <w:left w:val="nil"/>
              <w:bottom w:val="nil"/>
              <w:right w:val="nil"/>
            </w:tcBorders>
          </w:tcPr>
          <w:p w:rsidR="00D60486" w:rsidRPr="0029123B" w:rsidRDefault="00D60486" w:rsidP="00551F51">
            <w:pPr>
              <w:rPr>
                <w:rFonts w:cs="Arial"/>
              </w:rPr>
            </w:pPr>
          </w:p>
        </w:tc>
        <w:tc>
          <w:tcPr>
            <w:tcW w:w="1038" w:type="dxa"/>
            <w:tcBorders>
              <w:top w:val="nil"/>
              <w:left w:val="nil"/>
              <w:bottom w:val="nil"/>
              <w:right w:val="nil"/>
            </w:tcBorders>
            <w:textDirection w:val="btLr"/>
          </w:tcPr>
          <w:p w:rsidR="00D60486" w:rsidRPr="0029123B" w:rsidRDefault="00D60486" w:rsidP="00551F51">
            <w:pPr>
              <w:spacing w:before="240"/>
              <w:ind w:left="113" w:right="113"/>
              <w:jc w:val="center"/>
              <w:rPr>
                <w:rFonts w:cs="Arial"/>
                <w:b/>
                <w:sz w:val="18"/>
                <w:szCs w:val="18"/>
              </w:rPr>
            </w:pPr>
            <w:r w:rsidRPr="0029123B">
              <w:rPr>
                <w:rFonts w:cs="Arial"/>
                <w:b/>
                <w:sz w:val="18"/>
                <w:szCs w:val="18"/>
              </w:rPr>
              <w:t>CRITICAL</w:t>
            </w:r>
          </w:p>
        </w:tc>
        <w:tc>
          <w:tcPr>
            <w:tcW w:w="1428" w:type="dxa"/>
            <w:tcBorders>
              <w:top w:val="single" w:sz="4" w:space="0" w:color="auto"/>
              <w:left w:val="single" w:sz="4" w:space="0" w:color="auto"/>
              <w:bottom w:val="single" w:sz="4" w:space="0" w:color="auto"/>
              <w:right w:val="single" w:sz="4" w:space="0" w:color="auto"/>
            </w:tcBorders>
            <w:shd w:val="clear" w:color="auto" w:fill="CCCCCC"/>
          </w:tcPr>
          <w:p w:rsidR="00D60486" w:rsidRPr="0029123B" w:rsidRDefault="00D60486" w:rsidP="00551F51">
            <w:pPr>
              <w:rPr>
                <w:rFonts w:cs="Arial"/>
              </w:rPr>
            </w:pPr>
          </w:p>
        </w:tc>
        <w:tc>
          <w:tcPr>
            <w:tcW w:w="1288" w:type="dxa"/>
            <w:tcBorders>
              <w:top w:val="nil"/>
              <w:left w:val="single" w:sz="4" w:space="0" w:color="auto"/>
              <w:bottom w:val="single" w:sz="4" w:space="0" w:color="auto"/>
              <w:right w:val="single" w:sz="4" w:space="0" w:color="auto"/>
            </w:tcBorders>
            <w:shd w:val="clear" w:color="auto" w:fill="CCCCCC"/>
          </w:tcPr>
          <w:p w:rsidR="00D60486" w:rsidRPr="0029123B" w:rsidRDefault="00D60486" w:rsidP="00551F51">
            <w:pPr>
              <w:rPr>
                <w:rFonts w:cs="Arial"/>
              </w:rPr>
            </w:pPr>
          </w:p>
        </w:tc>
        <w:tc>
          <w:tcPr>
            <w:tcW w:w="1315" w:type="dxa"/>
            <w:tcBorders>
              <w:top w:val="single" w:sz="4" w:space="0" w:color="auto"/>
              <w:left w:val="single" w:sz="4" w:space="0" w:color="auto"/>
              <w:bottom w:val="nil"/>
              <w:right w:val="single" w:sz="4" w:space="0" w:color="auto"/>
            </w:tcBorders>
            <w:shd w:val="clear" w:color="auto" w:fill="808080"/>
          </w:tcPr>
          <w:p w:rsidR="00D60486" w:rsidRPr="0029123B" w:rsidRDefault="00D60486" w:rsidP="00551F51">
            <w:pPr>
              <w:rPr>
                <w:rFonts w:cs="Arial"/>
              </w:rPr>
            </w:pPr>
          </w:p>
        </w:tc>
        <w:tc>
          <w:tcPr>
            <w:tcW w:w="1260" w:type="dxa"/>
            <w:tcBorders>
              <w:top w:val="single" w:sz="4" w:space="0" w:color="auto"/>
              <w:left w:val="single" w:sz="4" w:space="0" w:color="auto"/>
              <w:bottom w:val="single" w:sz="4" w:space="0" w:color="auto"/>
              <w:right w:val="single" w:sz="4" w:space="0" w:color="auto"/>
            </w:tcBorders>
            <w:shd w:val="clear" w:color="auto" w:fill="808080"/>
          </w:tcPr>
          <w:p w:rsidR="00D60486" w:rsidRPr="0029123B" w:rsidRDefault="00D60486" w:rsidP="00551F51">
            <w:pPr>
              <w:jc w:val="center"/>
              <w:rPr>
                <w:rFonts w:cs="Arial"/>
              </w:rPr>
            </w:pPr>
          </w:p>
          <w:p w:rsidR="00D60486" w:rsidRPr="0029123B" w:rsidRDefault="00D60486" w:rsidP="00551F51">
            <w:pPr>
              <w:jc w:val="center"/>
              <w:rPr>
                <w:rFonts w:cs="Arial"/>
                <w:b/>
              </w:rPr>
            </w:pPr>
            <w:r w:rsidRPr="0029123B">
              <w:rPr>
                <w:rFonts w:cs="Arial"/>
                <w:b/>
              </w:rPr>
              <w:t>HIGH DISASTER RISK</w:t>
            </w:r>
          </w:p>
        </w:tc>
        <w:tc>
          <w:tcPr>
            <w:tcW w:w="1344" w:type="dxa"/>
            <w:tcBorders>
              <w:top w:val="single" w:sz="4" w:space="0" w:color="auto"/>
              <w:left w:val="single" w:sz="4" w:space="0" w:color="auto"/>
              <w:bottom w:val="nil"/>
              <w:right w:val="single" w:sz="4" w:space="0" w:color="auto"/>
            </w:tcBorders>
            <w:shd w:val="clear" w:color="auto" w:fill="0C0C0C"/>
          </w:tcPr>
          <w:p w:rsidR="00D60486" w:rsidRPr="0029123B" w:rsidRDefault="00D60486" w:rsidP="00551F51">
            <w:pPr>
              <w:rPr>
                <w:rFonts w:cs="Arial"/>
              </w:rPr>
            </w:pPr>
          </w:p>
        </w:tc>
      </w:tr>
      <w:tr w:rsidR="00D60486" w:rsidRPr="0029123B" w:rsidTr="006661FF">
        <w:trPr>
          <w:cantSplit/>
          <w:trHeight w:val="1134"/>
        </w:trPr>
        <w:tc>
          <w:tcPr>
            <w:tcW w:w="738" w:type="dxa"/>
            <w:vMerge/>
            <w:tcBorders>
              <w:top w:val="nil"/>
              <w:left w:val="nil"/>
              <w:bottom w:val="nil"/>
              <w:right w:val="nil"/>
            </w:tcBorders>
          </w:tcPr>
          <w:p w:rsidR="00D60486" w:rsidRPr="0029123B" w:rsidRDefault="00D60486" w:rsidP="00551F51">
            <w:pPr>
              <w:rPr>
                <w:rFonts w:cs="Arial"/>
              </w:rPr>
            </w:pPr>
          </w:p>
        </w:tc>
        <w:tc>
          <w:tcPr>
            <w:tcW w:w="1038" w:type="dxa"/>
            <w:tcBorders>
              <w:top w:val="nil"/>
              <w:left w:val="nil"/>
              <w:bottom w:val="nil"/>
              <w:right w:val="nil"/>
            </w:tcBorders>
            <w:textDirection w:val="btLr"/>
          </w:tcPr>
          <w:p w:rsidR="00D60486" w:rsidRPr="0029123B" w:rsidRDefault="00D60486" w:rsidP="00551F51">
            <w:pPr>
              <w:spacing w:before="240"/>
              <w:ind w:left="113" w:right="113"/>
              <w:jc w:val="center"/>
              <w:rPr>
                <w:rFonts w:cs="Arial"/>
                <w:b/>
                <w:sz w:val="18"/>
                <w:szCs w:val="18"/>
              </w:rPr>
            </w:pPr>
            <w:r w:rsidRPr="0029123B">
              <w:rPr>
                <w:rFonts w:cs="Arial"/>
                <w:b/>
                <w:sz w:val="18"/>
                <w:szCs w:val="18"/>
              </w:rPr>
              <w:t>SEVERE</w:t>
            </w:r>
          </w:p>
        </w:tc>
        <w:tc>
          <w:tcPr>
            <w:tcW w:w="1428" w:type="dxa"/>
            <w:tcBorders>
              <w:top w:val="single" w:sz="4" w:space="0" w:color="auto"/>
              <w:left w:val="single" w:sz="4" w:space="0" w:color="auto"/>
              <w:bottom w:val="nil"/>
              <w:right w:val="single" w:sz="4" w:space="0" w:color="auto"/>
            </w:tcBorders>
            <w:shd w:val="clear" w:color="auto" w:fill="E6E6E6"/>
          </w:tcPr>
          <w:p w:rsidR="00D60486" w:rsidRPr="0029123B" w:rsidRDefault="00D60486" w:rsidP="00551F51">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CCCCCC"/>
          </w:tcPr>
          <w:p w:rsidR="00D60486" w:rsidRPr="0029123B" w:rsidRDefault="00D60486" w:rsidP="00551F51">
            <w:pPr>
              <w:rPr>
                <w:rFonts w:cs="Arial"/>
              </w:rPr>
            </w:pPr>
          </w:p>
        </w:tc>
        <w:tc>
          <w:tcPr>
            <w:tcW w:w="1315" w:type="dxa"/>
            <w:tcBorders>
              <w:top w:val="single" w:sz="4" w:space="0" w:color="auto"/>
              <w:left w:val="single" w:sz="4" w:space="0" w:color="auto"/>
              <w:bottom w:val="single" w:sz="4" w:space="0" w:color="auto"/>
              <w:right w:val="single" w:sz="4" w:space="0" w:color="auto"/>
            </w:tcBorders>
            <w:shd w:val="clear" w:color="auto" w:fill="CCCCCC"/>
          </w:tcPr>
          <w:p w:rsidR="00D60486" w:rsidRPr="0029123B" w:rsidRDefault="00D60486" w:rsidP="00551F51">
            <w:pPr>
              <w:jc w:val="center"/>
              <w:rPr>
                <w:rFonts w:cs="Arial"/>
              </w:rPr>
            </w:pPr>
          </w:p>
          <w:p w:rsidR="00D60486" w:rsidRPr="0029123B" w:rsidRDefault="00D60486" w:rsidP="00551F51">
            <w:pPr>
              <w:jc w:val="center"/>
              <w:rPr>
                <w:rFonts w:cs="Arial"/>
                <w:b/>
              </w:rPr>
            </w:pPr>
            <w:r w:rsidRPr="0029123B">
              <w:rPr>
                <w:rFonts w:cs="Arial"/>
                <w:b/>
              </w:rPr>
              <w:t>SOME DISASTER RISK</w:t>
            </w:r>
          </w:p>
        </w:tc>
        <w:tc>
          <w:tcPr>
            <w:tcW w:w="1260" w:type="dxa"/>
            <w:tcBorders>
              <w:top w:val="single" w:sz="4" w:space="0" w:color="auto"/>
              <w:left w:val="single" w:sz="4" w:space="0" w:color="auto"/>
              <w:bottom w:val="nil"/>
              <w:right w:val="single" w:sz="4" w:space="0" w:color="auto"/>
            </w:tcBorders>
            <w:shd w:val="clear" w:color="auto" w:fill="808080"/>
          </w:tcPr>
          <w:p w:rsidR="00D60486" w:rsidRPr="0029123B" w:rsidRDefault="00D60486" w:rsidP="00551F51">
            <w:pPr>
              <w:rPr>
                <w:rFonts w:cs="Arial"/>
              </w:rPr>
            </w:pPr>
          </w:p>
        </w:tc>
        <w:tc>
          <w:tcPr>
            <w:tcW w:w="1344" w:type="dxa"/>
            <w:tcBorders>
              <w:top w:val="single" w:sz="4" w:space="0" w:color="auto"/>
              <w:left w:val="single" w:sz="4" w:space="0" w:color="auto"/>
              <w:bottom w:val="single" w:sz="4" w:space="0" w:color="auto"/>
              <w:right w:val="single" w:sz="4" w:space="0" w:color="auto"/>
            </w:tcBorders>
            <w:shd w:val="clear" w:color="auto" w:fill="808080"/>
          </w:tcPr>
          <w:p w:rsidR="00D60486" w:rsidRPr="0029123B" w:rsidRDefault="00D60486" w:rsidP="00551F51">
            <w:pPr>
              <w:rPr>
                <w:rFonts w:cs="Arial"/>
              </w:rPr>
            </w:pPr>
          </w:p>
        </w:tc>
      </w:tr>
      <w:tr w:rsidR="00D60486" w:rsidRPr="0029123B" w:rsidTr="006661FF">
        <w:trPr>
          <w:cantSplit/>
          <w:trHeight w:val="1276"/>
        </w:trPr>
        <w:tc>
          <w:tcPr>
            <w:tcW w:w="738" w:type="dxa"/>
            <w:vMerge/>
            <w:tcBorders>
              <w:top w:val="nil"/>
              <w:left w:val="nil"/>
              <w:bottom w:val="nil"/>
              <w:right w:val="nil"/>
            </w:tcBorders>
          </w:tcPr>
          <w:p w:rsidR="00D60486" w:rsidRPr="0029123B" w:rsidRDefault="00D60486" w:rsidP="00551F51">
            <w:pPr>
              <w:rPr>
                <w:rFonts w:cs="Arial"/>
              </w:rPr>
            </w:pPr>
          </w:p>
        </w:tc>
        <w:tc>
          <w:tcPr>
            <w:tcW w:w="1038" w:type="dxa"/>
            <w:tcBorders>
              <w:top w:val="nil"/>
              <w:left w:val="nil"/>
              <w:bottom w:val="nil"/>
              <w:right w:val="nil"/>
            </w:tcBorders>
            <w:textDirection w:val="btLr"/>
          </w:tcPr>
          <w:p w:rsidR="00D60486" w:rsidRPr="0029123B" w:rsidRDefault="00D60486" w:rsidP="00551F51">
            <w:pPr>
              <w:spacing w:before="240"/>
              <w:ind w:left="113" w:right="113"/>
              <w:jc w:val="center"/>
              <w:rPr>
                <w:rFonts w:cs="Arial"/>
                <w:b/>
                <w:sz w:val="18"/>
                <w:szCs w:val="18"/>
              </w:rPr>
            </w:pPr>
            <w:r w:rsidRPr="0029123B">
              <w:rPr>
                <w:rFonts w:cs="Arial"/>
                <w:b/>
                <w:sz w:val="18"/>
                <w:szCs w:val="18"/>
              </w:rPr>
              <w:t>MODERATE</w:t>
            </w:r>
          </w:p>
        </w:tc>
        <w:tc>
          <w:tcPr>
            <w:tcW w:w="1428" w:type="dxa"/>
            <w:tcBorders>
              <w:top w:val="single" w:sz="4" w:space="0" w:color="auto"/>
              <w:left w:val="single" w:sz="4" w:space="0" w:color="auto"/>
              <w:bottom w:val="single" w:sz="4" w:space="0" w:color="auto"/>
              <w:right w:val="single" w:sz="4" w:space="0" w:color="auto"/>
            </w:tcBorders>
            <w:shd w:val="clear" w:color="auto" w:fill="E6E6E6"/>
          </w:tcPr>
          <w:p w:rsidR="00D60486" w:rsidRPr="0029123B" w:rsidRDefault="00D60486" w:rsidP="00551F51">
            <w:pPr>
              <w:rPr>
                <w:rFonts w:cs="Arial"/>
              </w:rPr>
            </w:pPr>
          </w:p>
        </w:tc>
        <w:tc>
          <w:tcPr>
            <w:tcW w:w="1288" w:type="dxa"/>
            <w:tcBorders>
              <w:top w:val="single" w:sz="4" w:space="0" w:color="auto"/>
              <w:left w:val="single" w:sz="4" w:space="0" w:color="auto"/>
              <w:bottom w:val="nil"/>
              <w:right w:val="single" w:sz="4" w:space="0" w:color="auto"/>
            </w:tcBorders>
            <w:shd w:val="clear" w:color="auto" w:fill="E6E6E6"/>
          </w:tcPr>
          <w:p w:rsidR="00D60486" w:rsidRPr="0029123B" w:rsidRDefault="00D60486" w:rsidP="00551F51">
            <w:pPr>
              <w:rPr>
                <w:rFonts w:cs="Arial"/>
              </w:rPr>
            </w:pPr>
          </w:p>
          <w:p w:rsidR="00D60486" w:rsidRPr="0029123B" w:rsidRDefault="00D60486" w:rsidP="00551F51">
            <w:pPr>
              <w:jc w:val="center"/>
              <w:rPr>
                <w:rFonts w:cs="Arial"/>
                <w:b/>
              </w:rPr>
            </w:pPr>
            <w:r w:rsidRPr="0029123B">
              <w:rPr>
                <w:rFonts w:cs="Arial"/>
                <w:b/>
              </w:rPr>
              <w:t>LOW DISASTER RISK</w:t>
            </w:r>
          </w:p>
        </w:tc>
        <w:tc>
          <w:tcPr>
            <w:tcW w:w="1315" w:type="dxa"/>
            <w:tcBorders>
              <w:top w:val="single" w:sz="4" w:space="0" w:color="auto"/>
              <w:left w:val="single" w:sz="4" w:space="0" w:color="auto"/>
              <w:bottom w:val="single" w:sz="4" w:space="0" w:color="auto"/>
              <w:right w:val="single" w:sz="4" w:space="0" w:color="auto"/>
            </w:tcBorders>
            <w:shd w:val="clear" w:color="auto" w:fill="CCCCCC"/>
          </w:tcPr>
          <w:p w:rsidR="00D60486" w:rsidRPr="0029123B" w:rsidRDefault="00D60486" w:rsidP="00551F51">
            <w:pPr>
              <w:rPr>
                <w:rFonts w:cs="Arial"/>
              </w:rPr>
            </w:pPr>
          </w:p>
        </w:tc>
        <w:tc>
          <w:tcPr>
            <w:tcW w:w="1260" w:type="dxa"/>
            <w:tcBorders>
              <w:top w:val="single" w:sz="4" w:space="0" w:color="auto"/>
              <w:left w:val="single" w:sz="4" w:space="0" w:color="auto"/>
              <w:bottom w:val="single" w:sz="4" w:space="0" w:color="auto"/>
              <w:right w:val="single" w:sz="4" w:space="0" w:color="auto"/>
            </w:tcBorders>
            <w:shd w:val="clear" w:color="auto" w:fill="CCCCCC"/>
          </w:tcPr>
          <w:p w:rsidR="00D60486" w:rsidRPr="0029123B" w:rsidRDefault="00D60486" w:rsidP="00551F51">
            <w:pPr>
              <w:rPr>
                <w:rFonts w:cs="Arial"/>
              </w:rPr>
            </w:pPr>
          </w:p>
        </w:tc>
        <w:tc>
          <w:tcPr>
            <w:tcW w:w="1344" w:type="dxa"/>
            <w:tcBorders>
              <w:top w:val="single" w:sz="4" w:space="0" w:color="auto"/>
              <w:left w:val="single" w:sz="4" w:space="0" w:color="auto"/>
              <w:bottom w:val="nil"/>
              <w:right w:val="single" w:sz="4" w:space="0" w:color="auto"/>
            </w:tcBorders>
            <w:shd w:val="clear" w:color="auto" w:fill="808080"/>
          </w:tcPr>
          <w:p w:rsidR="00D60486" w:rsidRPr="0029123B" w:rsidRDefault="00D60486" w:rsidP="00551F51">
            <w:pPr>
              <w:rPr>
                <w:rFonts w:cs="Arial"/>
              </w:rPr>
            </w:pPr>
          </w:p>
        </w:tc>
      </w:tr>
      <w:tr w:rsidR="00D60486" w:rsidRPr="0029123B" w:rsidTr="006661FF">
        <w:trPr>
          <w:cantSplit/>
          <w:trHeight w:val="1134"/>
        </w:trPr>
        <w:tc>
          <w:tcPr>
            <w:tcW w:w="738" w:type="dxa"/>
            <w:vMerge/>
            <w:tcBorders>
              <w:top w:val="nil"/>
              <w:left w:val="nil"/>
              <w:bottom w:val="nil"/>
              <w:right w:val="nil"/>
            </w:tcBorders>
          </w:tcPr>
          <w:p w:rsidR="00D60486" w:rsidRPr="0029123B" w:rsidRDefault="00D60486" w:rsidP="00551F51">
            <w:pPr>
              <w:rPr>
                <w:rFonts w:cs="Arial"/>
              </w:rPr>
            </w:pPr>
          </w:p>
        </w:tc>
        <w:tc>
          <w:tcPr>
            <w:tcW w:w="1038" w:type="dxa"/>
            <w:tcBorders>
              <w:top w:val="nil"/>
              <w:left w:val="nil"/>
              <w:bottom w:val="nil"/>
              <w:right w:val="nil"/>
            </w:tcBorders>
            <w:textDirection w:val="btLr"/>
          </w:tcPr>
          <w:p w:rsidR="00D60486" w:rsidRPr="0029123B" w:rsidRDefault="00D60486" w:rsidP="00551F51">
            <w:pPr>
              <w:spacing w:before="240"/>
              <w:ind w:left="113" w:right="113"/>
              <w:jc w:val="center"/>
              <w:rPr>
                <w:rFonts w:cs="Arial"/>
                <w:b/>
                <w:sz w:val="18"/>
                <w:szCs w:val="18"/>
              </w:rPr>
            </w:pPr>
            <w:r w:rsidRPr="0029123B">
              <w:rPr>
                <w:rFonts w:cs="Arial"/>
                <w:b/>
                <w:sz w:val="18"/>
                <w:szCs w:val="18"/>
              </w:rPr>
              <w:t>MINOR</w:t>
            </w:r>
          </w:p>
        </w:tc>
        <w:tc>
          <w:tcPr>
            <w:tcW w:w="1428" w:type="dxa"/>
            <w:tcBorders>
              <w:top w:val="nil"/>
              <w:left w:val="single" w:sz="4" w:space="0" w:color="auto"/>
              <w:bottom w:val="single" w:sz="4" w:space="0" w:color="auto"/>
              <w:right w:val="single" w:sz="4" w:space="0" w:color="auto"/>
            </w:tcBorders>
          </w:tcPr>
          <w:p w:rsidR="00D60486" w:rsidRPr="0029123B" w:rsidRDefault="00D60486" w:rsidP="00551F51">
            <w:pPr>
              <w:jc w:val="center"/>
              <w:rPr>
                <w:rFonts w:cs="Arial"/>
                <w:b/>
              </w:rPr>
            </w:pPr>
          </w:p>
          <w:p w:rsidR="00D60486" w:rsidRPr="0029123B" w:rsidRDefault="00D60486" w:rsidP="00551F51">
            <w:pPr>
              <w:jc w:val="center"/>
              <w:rPr>
                <w:rFonts w:cs="Arial"/>
                <w:b/>
              </w:rPr>
            </w:pPr>
            <w:r w:rsidRPr="0029123B">
              <w:rPr>
                <w:rFonts w:cs="Arial"/>
                <w:b/>
              </w:rPr>
              <w:t>VERY LOW DISASTER RISK</w:t>
            </w:r>
          </w:p>
        </w:tc>
        <w:tc>
          <w:tcPr>
            <w:tcW w:w="1288" w:type="dxa"/>
            <w:tcBorders>
              <w:top w:val="single" w:sz="4" w:space="0" w:color="auto"/>
              <w:left w:val="single" w:sz="4" w:space="0" w:color="auto"/>
              <w:bottom w:val="single" w:sz="4" w:space="0" w:color="auto"/>
              <w:right w:val="single" w:sz="4" w:space="0" w:color="auto"/>
            </w:tcBorders>
            <w:shd w:val="clear" w:color="auto" w:fill="E6E6E6"/>
          </w:tcPr>
          <w:p w:rsidR="00D60486" w:rsidRPr="0029123B" w:rsidRDefault="00D60486" w:rsidP="00551F51">
            <w:pPr>
              <w:rPr>
                <w:rFonts w:cs="Arial"/>
              </w:rPr>
            </w:pPr>
          </w:p>
        </w:tc>
        <w:tc>
          <w:tcPr>
            <w:tcW w:w="1315" w:type="dxa"/>
            <w:tcBorders>
              <w:top w:val="single" w:sz="4" w:space="0" w:color="auto"/>
              <w:left w:val="single" w:sz="4" w:space="0" w:color="auto"/>
              <w:bottom w:val="single" w:sz="4" w:space="0" w:color="auto"/>
              <w:right w:val="single" w:sz="4" w:space="0" w:color="auto"/>
            </w:tcBorders>
            <w:shd w:val="clear" w:color="auto" w:fill="E6E6E6"/>
          </w:tcPr>
          <w:p w:rsidR="00D60486" w:rsidRPr="0029123B" w:rsidRDefault="00D60486" w:rsidP="00551F51">
            <w:pPr>
              <w:rPr>
                <w:rFonts w:cs="Arial"/>
              </w:rPr>
            </w:pPr>
          </w:p>
        </w:tc>
        <w:tc>
          <w:tcPr>
            <w:tcW w:w="1260" w:type="dxa"/>
            <w:tcBorders>
              <w:top w:val="single" w:sz="4" w:space="0" w:color="auto"/>
              <w:left w:val="single" w:sz="4" w:space="0" w:color="auto"/>
              <w:bottom w:val="single" w:sz="4" w:space="0" w:color="auto"/>
              <w:right w:val="single" w:sz="4" w:space="0" w:color="auto"/>
            </w:tcBorders>
            <w:shd w:val="clear" w:color="auto" w:fill="CCCCCC"/>
          </w:tcPr>
          <w:p w:rsidR="00D60486" w:rsidRPr="0029123B" w:rsidRDefault="00D60486" w:rsidP="00551F51">
            <w:pPr>
              <w:rPr>
                <w:rFonts w:cs="Arial"/>
              </w:rPr>
            </w:pPr>
          </w:p>
        </w:tc>
        <w:tc>
          <w:tcPr>
            <w:tcW w:w="1344" w:type="dxa"/>
            <w:tcBorders>
              <w:top w:val="single" w:sz="4" w:space="0" w:color="auto"/>
              <w:left w:val="single" w:sz="4" w:space="0" w:color="auto"/>
              <w:bottom w:val="single" w:sz="4" w:space="0" w:color="auto"/>
              <w:right w:val="single" w:sz="4" w:space="0" w:color="auto"/>
            </w:tcBorders>
            <w:shd w:val="clear" w:color="auto" w:fill="CCCCCC"/>
          </w:tcPr>
          <w:p w:rsidR="00D60486" w:rsidRPr="0029123B" w:rsidRDefault="00D60486" w:rsidP="00551F51">
            <w:pPr>
              <w:rPr>
                <w:rFonts w:cs="Arial"/>
              </w:rPr>
            </w:pPr>
          </w:p>
        </w:tc>
      </w:tr>
      <w:tr w:rsidR="00D60486" w:rsidRPr="0029123B" w:rsidTr="006661FF">
        <w:trPr>
          <w:cantSplit/>
          <w:trHeight w:val="1134"/>
        </w:trPr>
        <w:tc>
          <w:tcPr>
            <w:tcW w:w="738" w:type="dxa"/>
            <w:vMerge/>
            <w:tcBorders>
              <w:top w:val="nil"/>
              <w:left w:val="nil"/>
              <w:bottom w:val="nil"/>
              <w:right w:val="nil"/>
            </w:tcBorders>
          </w:tcPr>
          <w:p w:rsidR="00D60486" w:rsidRPr="0029123B" w:rsidRDefault="00D60486" w:rsidP="00551F51">
            <w:pPr>
              <w:rPr>
                <w:rFonts w:cs="Arial"/>
              </w:rPr>
            </w:pPr>
          </w:p>
        </w:tc>
        <w:tc>
          <w:tcPr>
            <w:tcW w:w="1038" w:type="dxa"/>
            <w:tcBorders>
              <w:top w:val="nil"/>
              <w:left w:val="nil"/>
              <w:bottom w:val="nil"/>
              <w:right w:val="nil"/>
            </w:tcBorders>
            <w:textDirection w:val="btLr"/>
          </w:tcPr>
          <w:p w:rsidR="00D60486" w:rsidRPr="0029123B" w:rsidRDefault="00D60486" w:rsidP="00551F51">
            <w:pPr>
              <w:ind w:left="113" w:right="113"/>
              <w:rPr>
                <w:rFonts w:cs="Arial"/>
              </w:rPr>
            </w:pPr>
          </w:p>
          <w:p w:rsidR="00D60486" w:rsidRPr="0029123B" w:rsidRDefault="00D60486" w:rsidP="00551F51">
            <w:pPr>
              <w:ind w:left="113" w:right="113"/>
              <w:rPr>
                <w:rFonts w:cs="Arial"/>
              </w:rPr>
            </w:pPr>
          </w:p>
          <w:p w:rsidR="00D60486" w:rsidRPr="0029123B" w:rsidRDefault="00D60486" w:rsidP="00551F51">
            <w:pPr>
              <w:ind w:left="113" w:right="113"/>
              <w:rPr>
                <w:rFonts w:cs="Arial"/>
              </w:rPr>
            </w:pPr>
          </w:p>
        </w:tc>
        <w:tc>
          <w:tcPr>
            <w:tcW w:w="1428" w:type="dxa"/>
            <w:tcBorders>
              <w:top w:val="nil"/>
              <w:left w:val="nil"/>
              <w:bottom w:val="nil"/>
              <w:right w:val="nil"/>
            </w:tcBorders>
          </w:tcPr>
          <w:p w:rsidR="00D60486" w:rsidRPr="0029123B" w:rsidRDefault="00D60486" w:rsidP="00551F51">
            <w:pPr>
              <w:jc w:val="center"/>
              <w:rPr>
                <w:rFonts w:cs="Arial"/>
                <w:b/>
              </w:rPr>
            </w:pPr>
          </w:p>
          <w:p w:rsidR="00D60486" w:rsidRPr="0029123B" w:rsidRDefault="00D60486" w:rsidP="00551F51">
            <w:pPr>
              <w:jc w:val="center"/>
              <w:rPr>
                <w:rFonts w:cs="Arial"/>
                <w:b/>
              </w:rPr>
            </w:pPr>
            <w:r w:rsidRPr="0029123B">
              <w:rPr>
                <w:rFonts w:cs="Arial"/>
                <w:b/>
              </w:rPr>
              <w:t>RARE</w:t>
            </w:r>
          </w:p>
        </w:tc>
        <w:tc>
          <w:tcPr>
            <w:tcW w:w="1288" w:type="dxa"/>
            <w:tcBorders>
              <w:top w:val="nil"/>
              <w:left w:val="nil"/>
              <w:bottom w:val="nil"/>
              <w:right w:val="nil"/>
            </w:tcBorders>
          </w:tcPr>
          <w:p w:rsidR="00D60486" w:rsidRPr="0029123B" w:rsidRDefault="00D60486" w:rsidP="00551F51">
            <w:pPr>
              <w:jc w:val="center"/>
              <w:rPr>
                <w:rFonts w:cs="Arial"/>
                <w:b/>
              </w:rPr>
            </w:pPr>
          </w:p>
          <w:p w:rsidR="00D60486" w:rsidRPr="0029123B" w:rsidRDefault="00D60486" w:rsidP="00551F51">
            <w:pPr>
              <w:ind w:left="-108" w:right="-108"/>
              <w:jc w:val="center"/>
              <w:rPr>
                <w:rFonts w:cs="Arial"/>
                <w:b/>
              </w:rPr>
            </w:pPr>
            <w:r w:rsidRPr="0029123B">
              <w:rPr>
                <w:rFonts w:cs="Arial"/>
                <w:b/>
              </w:rPr>
              <w:t>UNLIKELY</w:t>
            </w:r>
          </w:p>
        </w:tc>
        <w:tc>
          <w:tcPr>
            <w:tcW w:w="1315" w:type="dxa"/>
            <w:tcBorders>
              <w:top w:val="nil"/>
              <w:left w:val="nil"/>
              <w:bottom w:val="nil"/>
              <w:right w:val="nil"/>
            </w:tcBorders>
          </w:tcPr>
          <w:p w:rsidR="00D60486" w:rsidRPr="0029123B" w:rsidRDefault="00D60486" w:rsidP="00551F51">
            <w:pPr>
              <w:jc w:val="center"/>
              <w:rPr>
                <w:rFonts w:cs="Arial"/>
                <w:b/>
              </w:rPr>
            </w:pPr>
          </w:p>
          <w:p w:rsidR="00D60486" w:rsidRPr="0029123B" w:rsidRDefault="00D60486" w:rsidP="00551F51">
            <w:pPr>
              <w:jc w:val="center"/>
              <w:rPr>
                <w:rFonts w:cs="Arial"/>
                <w:b/>
              </w:rPr>
            </w:pPr>
            <w:r w:rsidRPr="0029123B">
              <w:rPr>
                <w:rFonts w:cs="Arial"/>
                <w:b/>
              </w:rPr>
              <w:t>POSSIBLE</w:t>
            </w:r>
          </w:p>
        </w:tc>
        <w:tc>
          <w:tcPr>
            <w:tcW w:w="1260" w:type="dxa"/>
            <w:tcBorders>
              <w:top w:val="nil"/>
              <w:left w:val="nil"/>
              <w:bottom w:val="nil"/>
              <w:right w:val="nil"/>
            </w:tcBorders>
          </w:tcPr>
          <w:p w:rsidR="00D60486" w:rsidRPr="0029123B" w:rsidRDefault="00D60486" w:rsidP="00551F51">
            <w:pPr>
              <w:jc w:val="center"/>
              <w:rPr>
                <w:rFonts w:cs="Arial"/>
                <w:b/>
              </w:rPr>
            </w:pPr>
          </w:p>
          <w:p w:rsidR="00D60486" w:rsidRPr="0029123B" w:rsidRDefault="00D60486" w:rsidP="00551F51">
            <w:pPr>
              <w:jc w:val="center"/>
              <w:rPr>
                <w:rFonts w:cs="Arial"/>
                <w:b/>
              </w:rPr>
            </w:pPr>
            <w:r w:rsidRPr="0029123B">
              <w:rPr>
                <w:rFonts w:cs="Arial"/>
                <w:b/>
              </w:rPr>
              <w:t>LIKELY</w:t>
            </w:r>
          </w:p>
        </w:tc>
        <w:tc>
          <w:tcPr>
            <w:tcW w:w="1344" w:type="dxa"/>
            <w:tcBorders>
              <w:top w:val="nil"/>
              <w:left w:val="nil"/>
              <w:bottom w:val="nil"/>
              <w:right w:val="nil"/>
            </w:tcBorders>
          </w:tcPr>
          <w:p w:rsidR="00D60486" w:rsidRPr="0029123B" w:rsidRDefault="00D60486" w:rsidP="00551F51">
            <w:pPr>
              <w:jc w:val="center"/>
              <w:rPr>
                <w:rFonts w:cs="Arial"/>
                <w:b/>
              </w:rPr>
            </w:pPr>
          </w:p>
          <w:p w:rsidR="00D60486" w:rsidRPr="0029123B" w:rsidRDefault="00D60486" w:rsidP="00551F51">
            <w:pPr>
              <w:jc w:val="center"/>
              <w:rPr>
                <w:rFonts w:cs="Arial"/>
                <w:b/>
              </w:rPr>
            </w:pPr>
            <w:r w:rsidRPr="0029123B">
              <w:rPr>
                <w:rFonts w:cs="Arial"/>
                <w:b/>
              </w:rPr>
              <w:t>IMMINENT</w:t>
            </w:r>
          </w:p>
        </w:tc>
      </w:tr>
      <w:tr w:rsidR="00D60486" w:rsidRPr="0029123B" w:rsidTr="003F37F6">
        <w:trPr>
          <w:cantSplit/>
        </w:trPr>
        <w:tc>
          <w:tcPr>
            <w:tcW w:w="738" w:type="dxa"/>
            <w:vMerge/>
            <w:tcBorders>
              <w:top w:val="nil"/>
              <w:left w:val="nil"/>
              <w:bottom w:val="nil"/>
              <w:right w:val="nil"/>
            </w:tcBorders>
          </w:tcPr>
          <w:p w:rsidR="00D60486" w:rsidRPr="0029123B" w:rsidRDefault="00D60486" w:rsidP="00551F51">
            <w:pPr>
              <w:jc w:val="center"/>
              <w:rPr>
                <w:rFonts w:cs="Arial"/>
                <w:b/>
              </w:rPr>
            </w:pPr>
          </w:p>
        </w:tc>
        <w:tc>
          <w:tcPr>
            <w:tcW w:w="1038" w:type="dxa"/>
            <w:tcBorders>
              <w:top w:val="nil"/>
              <w:left w:val="nil"/>
              <w:bottom w:val="nil"/>
              <w:right w:val="nil"/>
            </w:tcBorders>
          </w:tcPr>
          <w:p w:rsidR="00D60486" w:rsidRPr="0029123B" w:rsidRDefault="00D60486" w:rsidP="00551F51">
            <w:pPr>
              <w:jc w:val="center"/>
              <w:rPr>
                <w:rFonts w:cs="Arial"/>
                <w:b/>
              </w:rPr>
            </w:pPr>
          </w:p>
        </w:tc>
        <w:tc>
          <w:tcPr>
            <w:tcW w:w="6635" w:type="dxa"/>
            <w:gridSpan w:val="5"/>
            <w:tcBorders>
              <w:top w:val="nil"/>
              <w:left w:val="nil"/>
              <w:bottom w:val="nil"/>
              <w:right w:val="nil"/>
            </w:tcBorders>
          </w:tcPr>
          <w:p w:rsidR="00D60486" w:rsidRPr="0029123B" w:rsidRDefault="00D60486" w:rsidP="00551F51">
            <w:pPr>
              <w:jc w:val="center"/>
              <w:rPr>
                <w:rFonts w:cs="Arial"/>
                <w:b/>
              </w:rPr>
            </w:pPr>
            <w:r w:rsidRPr="0029123B">
              <w:rPr>
                <w:rFonts w:cs="Arial"/>
                <w:b/>
                <w:u w:val="single"/>
              </w:rPr>
              <w:t>LIKELIHOOD of event occurring in the country</w:t>
            </w:r>
          </w:p>
        </w:tc>
      </w:tr>
    </w:tbl>
    <w:p w:rsidR="00D60486" w:rsidRPr="0029123B" w:rsidRDefault="00D60486" w:rsidP="00551F51">
      <w:pPr>
        <w:pStyle w:val="Heading4"/>
        <w:rPr>
          <w:rFonts w:cs="Arial"/>
        </w:rPr>
      </w:pPr>
      <w:r w:rsidRPr="0029123B">
        <w:rPr>
          <w:rFonts w:cs="Arial"/>
        </w:rPr>
        <w:t>Using the Risk Matrix</w:t>
      </w:r>
    </w:p>
    <w:p w:rsidR="00D60486" w:rsidRPr="0029123B" w:rsidRDefault="00D60486" w:rsidP="00551F51">
      <w:pPr>
        <w:rPr>
          <w:rFonts w:cs="Arial"/>
        </w:rPr>
      </w:pPr>
      <w:r w:rsidRPr="0029123B">
        <w:rPr>
          <w:rFonts w:cs="Arial"/>
        </w:rPr>
        <w:t>Definition of probability levels used for this exercise follow on the next page:</w:t>
      </w:r>
    </w:p>
    <w:p w:rsidR="00D60486" w:rsidRPr="0029123B" w:rsidRDefault="00D60486" w:rsidP="006F7E34">
      <w:pPr>
        <w:pStyle w:val="Heading4"/>
        <w:spacing w:after="120"/>
        <w:rPr>
          <w:rFonts w:cs="Arial"/>
        </w:rPr>
      </w:pPr>
      <w:r w:rsidRPr="0029123B">
        <w:rPr>
          <w:rFonts w:cs="Arial"/>
        </w:rPr>
        <w:br w:type="page"/>
      </w:r>
      <w:r w:rsidRPr="0029123B">
        <w:rPr>
          <w:rFonts w:cs="Arial"/>
        </w:rPr>
        <w:lastRenderedPageBreak/>
        <w:t xml:space="preserve">DEFINITION </w:t>
      </w:r>
      <w:r w:rsidR="006F7E34" w:rsidRPr="0029123B">
        <w:rPr>
          <w:rFonts w:cs="Arial"/>
        </w:rPr>
        <w:t>OF</w:t>
      </w:r>
      <w:r w:rsidRPr="0029123B">
        <w:rPr>
          <w:rFonts w:cs="Arial"/>
        </w:rPr>
        <w:t xml:space="preserve"> LIKELIHOOD </w:t>
      </w:r>
      <w:r w:rsidR="006661FF" w:rsidRPr="00CE04D3">
        <w:rPr>
          <w:rFonts w:cs="Arial"/>
          <w:b w:val="0"/>
        </w:rPr>
        <w:t>terms for use in this exercise</w:t>
      </w:r>
    </w:p>
    <w:tbl>
      <w:tblPr>
        <w:tblW w:w="4889"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938"/>
        <w:gridCol w:w="1863"/>
        <w:gridCol w:w="1863"/>
        <w:gridCol w:w="2043"/>
        <w:gridCol w:w="1931"/>
      </w:tblGrid>
      <w:tr w:rsidR="007C79E7" w:rsidRPr="007C79E7" w:rsidTr="006F7E34">
        <w:tc>
          <w:tcPr>
            <w:tcW w:w="1005" w:type="pct"/>
            <w:tcBorders>
              <w:bottom w:val="single" w:sz="6" w:space="0" w:color="auto"/>
            </w:tcBorders>
            <w:shd w:val="clear" w:color="auto" w:fill="DC281E"/>
            <w:vAlign w:val="center"/>
          </w:tcPr>
          <w:p w:rsidR="00D60486" w:rsidRPr="007C79E7" w:rsidRDefault="00EC4D85" w:rsidP="006F7E34">
            <w:pPr>
              <w:spacing w:before="120"/>
              <w:jc w:val="center"/>
              <w:rPr>
                <w:rFonts w:cs="Arial"/>
                <w:b/>
                <w:color w:val="FFFFFF" w:themeColor="background1"/>
              </w:rPr>
            </w:pPr>
            <w:r w:rsidRPr="007C79E7">
              <w:rPr>
                <w:rFonts w:cs="Arial"/>
                <w:b/>
                <w:color w:val="FFFFFF" w:themeColor="background1"/>
              </w:rPr>
              <w:t>Rare</w:t>
            </w:r>
          </w:p>
        </w:tc>
        <w:tc>
          <w:tcPr>
            <w:tcW w:w="966" w:type="pct"/>
            <w:tcBorders>
              <w:bottom w:val="single" w:sz="6" w:space="0" w:color="auto"/>
            </w:tcBorders>
            <w:shd w:val="clear" w:color="auto" w:fill="DC281E"/>
            <w:vAlign w:val="center"/>
          </w:tcPr>
          <w:p w:rsidR="00D60486" w:rsidRPr="007C79E7" w:rsidRDefault="00EC4D85" w:rsidP="006F7E34">
            <w:pPr>
              <w:spacing w:before="120"/>
              <w:ind w:left="-108" w:right="-108"/>
              <w:jc w:val="center"/>
              <w:rPr>
                <w:rFonts w:cs="Arial"/>
                <w:b/>
                <w:color w:val="FFFFFF" w:themeColor="background1"/>
              </w:rPr>
            </w:pPr>
            <w:r w:rsidRPr="007C79E7">
              <w:rPr>
                <w:rFonts w:cs="Arial"/>
                <w:b/>
                <w:color w:val="FFFFFF" w:themeColor="background1"/>
              </w:rPr>
              <w:t>Unlikely</w:t>
            </w:r>
          </w:p>
        </w:tc>
        <w:tc>
          <w:tcPr>
            <w:tcW w:w="966" w:type="pct"/>
            <w:tcBorders>
              <w:bottom w:val="single" w:sz="6" w:space="0" w:color="auto"/>
            </w:tcBorders>
            <w:shd w:val="clear" w:color="auto" w:fill="DC281E"/>
            <w:vAlign w:val="center"/>
          </w:tcPr>
          <w:p w:rsidR="00D60486" w:rsidRPr="007C79E7" w:rsidRDefault="00EC4D85" w:rsidP="006F7E34">
            <w:pPr>
              <w:spacing w:before="120"/>
              <w:jc w:val="center"/>
              <w:rPr>
                <w:rFonts w:cs="Arial"/>
                <w:b/>
                <w:color w:val="FFFFFF" w:themeColor="background1"/>
              </w:rPr>
            </w:pPr>
            <w:r w:rsidRPr="007C79E7">
              <w:rPr>
                <w:rFonts w:cs="Arial"/>
                <w:b/>
                <w:color w:val="FFFFFF" w:themeColor="background1"/>
              </w:rPr>
              <w:t>Possible</w:t>
            </w:r>
          </w:p>
        </w:tc>
        <w:tc>
          <w:tcPr>
            <w:tcW w:w="1060" w:type="pct"/>
            <w:tcBorders>
              <w:bottom w:val="single" w:sz="6" w:space="0" w:color="auto"/>
            </w:tcBorders>
            <w:shd w:val="clear" w:color="auto" w:fill="DC281E"/>
            <w:vAlign w:val="center"/>
          </w:tcPr>
          <w:p w:rsidR="00D60486" w:rsidRPr="007C79E7" w:rsidRDefault="00EC4D85" w:rsidP="006F7E34">
            <w:pPr>
              <w:spacing w:before="120"/>
              <w:jc w:val="center"/>
              <w:rPr>
                <w:rFonts w:cs="Arial"/>
                <w:b/>
                <w:color w:val="FFFFFF" w:themeColor="background1"/>
              </w:rPr>
            </w:pPr>
            <w:r w:rsidRPr="007C79E7">
              <w:rPr>
                <w:rFonts w:cs="Arial"/>
                <w:b/>
                <w:color w:val="FFFFFF" w:themeColor="background1"/>
              </w:rPr>
              <w:t>Likely</w:t>
            </w:r>
          </w:p>
        </w:tc>
        <w:tc>
          <w:tcPr>
            <w:tcW w:w="1002" w:type="pct"/>
            <w:tcBorders>
              <w:bottom w:val="single" w:sz="6" w:space="0" w:color="auto"/>
            </w:tcBorders>
            <w:shd w:val="clear" w:color="auto" w:fill="DC281E"/>
            <w:vAlign w:val="center"/>
          </w:tcPr>
          <w:p w:rsidR="00D60486" w:rsidRPr="007C79E7" w:rsidRDefault="00EC4D85" w:rsidP="006F7E34">
            <w:pPr>
              <w:spacing w:before="120"/>
              <w:jc w:val="center"/>
              <w:rPr>
                <w:rFonts w:cs="Arial"/>
                <w:b/>
                <w:color w:val="FFFFFF" w:themeColor="background1"/>
              </w:rPr>
            </w:pPr>
            <w:r w:rsidRPr="007C79E7">
              <w:rPr>
                <w:rFonts w:cs="Arial"/>
                <w:b/>
                <w:color w:val="FFFFFF" w:themeColor="background1"/>
              </w:rPr>
              <w:t>Imminent</w:t>
            </w:r>
          </w:p>
        </w:tc>
      </w:tr>
      <w:tr w:rsidR="00D60486" w:rsidRPr="0029123B" w:rsidTr="006F7E34">
        <w:tc>
          <w:tcPr>
            <w:tcW w:w="1005" w:type="pct"/>
            <w:shd w:val="clear" w:color="auto" w:fill="A6A6A6"/>
          </w:tcPr>
          <w:p w:rsidR="00D60486" w:rsidRPr="0029123B" w:rsidRDefault="00D60486" w:rsidP="00EC4D85">
            <w:pPr>
              <w:jc w:val="left"/>
            </w:pPr>
            <w:r w:rsidRPr="0029123B">
              <w:t>Very unusual event not expected to occur more frequently that once in 500 years (such as meteorite strike or massive tsunami in some areas)</w:t>
            </w:r>
          </w:p>
        </w:tc>
        <w:tc>
          <w:tcPr>
            <w:tcW w:w="966" w:type="pct"/>
            <w:shd w:val="clear" w:color="auto" w:fill="E6E6E6"/>
          </w:tcPr>
          <w:p w:rsidR="00D60486" w:rsidRPr="0029123B" w:rsidRDefault="00D60486" w:rsidP="00EC4D85">
            <w:pPr>
              <w:jc w:val="left"/>
            </w:pPr>
            <w:r w:rsidRPr="0029123B">
              <w:t>Unusual event not expected to occur more frequently that once in 100 years (Massive earthquake in some areas)</w:t>
            </w:r>
          </w:p>
        </w:tc>
        <w:tc>
          <w:tcPr>
            <w:tcW w:w="966" w:type="pct"/>
            <w:shd w:val="clear" w:color="auto" w:fill="F3F3F3"/>
          </w:tcPr>
          <w:p w:rsidR="00D60486" w:rsidRPr="0029123B" w:rsidRDefault="00D60486" w:rsidP="00EC4D85">
            <w:pPr>
              <w:jc w:val="left"/>
            </w:pPr>
            <w:r w:rsidRPr="0029123B">
              <w:t>Occasional event  expected to occur once in every 20 years (super cyclone)</w:t>
            </w:r>
          </w:p>
        </w:tc>
        <w:tc>
          <w:tcPr>
            <w:tcW w:w="1060" w:type="pct"/>
            <w:shd w:val="clear" w:color="auto" w:fill="F3F3F3"/>
          </w:tcPr>
          <w:p w:rsidR="00D60486" w:rsidRPr="0029123B" w:rsidRDefault="00D60486" w:rsidP="00EC4D85">
            <w:pPr>
              <w:jc w:val="left"/>
            </w:pPr>
            <w:r w:rsidRPr="0029123B">
              <w:t>Regular event expected to occur at least once in every 10 years.(named cyclone or flooding)</w:t>
            </w:r>
          </w:p>
        </w:tc>
        <w:tc>
          <w:tcPr>
            <w:tcW w:w="1002" w:type="pct"/>
            <w:shd w:val="clear" w:color="auto" w:fill="F3F3F3"/>
          </w:tcPr>
          <w:p w:rsidR="00D60486" w:rsidRPr="0029123B" w:rsidRDefault="00D60486" w:rsidP="00EC4D85">
            <w:pPr>
              <w:jc w:val="left"/>
            </w:pPr>
            <w:r w:rsidRPr="0029123B">
              <w:t>Scientifically predicted or expected to occur within 1- 5 years, (dam failure) months (some landslides, volcanic eruption) or even days (named cyclone tracking warning).</w:t>
            </w:r>
          </w:p>
        </w:tc>
      </w:tr>
    </w:tbl>
    <w:p w:rsidR="00D60486" w:rsidRPr="0029123B" w:rsidRDefault="00D60486" w:rsidP="006F7E34">
      <w:pPr>
        <w:pStyle w:val="Heading4"/>
        <w:spacing w:before="600" w:after="120"/>
        <w:rPr>
          <w:rFonts w:cs="Arial"/>
        </w:rPr>
      </w:pPr>
      <w:r w:rsidRPr="0029123B">
        <w:rPr>
          <w:rFonts w:cs="Arial"/>
        </w:rPr>
        <w:t xml:space="preserve">DEFINITION </w:t>
      </w:r>
      <w:r w:rsidR="006F7E34" w:rsidRPr="0029123B">
        <w:rPr>
          <w:rFonts w:cs="Arial"/>
        </w:rPr>
        <w:t>OF</w:t>
      </w:r>
      <w:r w:rsidRPr="0029123B">
        <w:rPr>
          <w:rFonts w:cs="Arial"/>
        </w:rPr>
        <w:t xml:space="preserve"> PROBABLE DAMAGE </w:t>
      </w:r>
      <w:r w:rsidR="006661FF" w:rsidRPr="00CE04D3">
        <w:rPr>
          <w:rFonts w:cs="Arial"/>
          <w:b w:val="0"/>
        </w:rPr>
        <w:t>terms for use in this exercise</w:t>
      </w:r>
    </w:p>
    <w:tbl>
      <w:tblPr>
        <w:tblW w:w="4889"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938"/>
        <w:gridCol w:w="1863"/>
        <w:gridCol w:w="1863"/>
        <w:gridCol w:w="2043"/>
        <w:gridCol w:w="1931"/>
      </w:tblGrid>
      <w:tr w:rsidR="007C79E7" w:rsidRPr="007C79E7" w:rsidTr="006F7E34">
        <w:tc>
          <w:tcPr>
            <w:tcW w:w="1005" w:type="pct"/>
            <w:tcBorders>
              <w:bottom w:val="single" w:sz="6" w:space="0" w:color="auto"/>
            </w:tcBorders>
            <w:shd w:val="clear" w:color="auto" w:fill="DC281E"/>
          </w:tcPr>
          <w:p w:rsidR="00D60486" w:rsidRPr="007C79E7" w:rsidRDefault="00EC4D85" w:rsidP="006F7E34">
            <w:pPr>
              <w:spacing w:before="120"/>
              <w:jc w:val="center"/>
              <w:rPr>
                <w:rFonts w:cs="Arial"/>
                <w:b/>
                <w:color w:val="FFFFFF" w:themeColor="background1"/>
              </w:rPr>
            </w:pPr>
            <w:r w:rsidRPr="007C79E7">
              <w:rPr>
                <w:rFonts w:cs="Arial"/>
                <w:b/>
                <w:color w:val="FFFFFF" w:themeColor="background1"/>
              </w:rPr>
              <w:t>Minor</w:t>
            </w:r>
          </w:p>
        </w:tc>
        <w:tc>
          <w:tcPr>
            <w:tcW w:w="966" w:type="pct"/>
            <w:tcBorders>
              <w:bottom w:val="single" w:sz="6" w:space="0" w:color="auto"/>
            </w:tcBorders>
            <w:shd w:val="clear" w:color="auto" w:fill="DC281E"/>
          </w:tcPr>
          <w:p w:rsidR="00D60486" w:rsidRPr="007C79E7" w:rsidRDefault="00EC4D85" w:rsidP="006F7E34">
            <w:pPr>
              <w:spacing w:before="120"/>
              <w:ind w:left="-108" w:right="-108"/>
              <w:jc w:val="center"/>
              <w:rPr>
                <w:rFonts w:cs="Arial"/>
                <w:b/>
                <w:color w:val="FFFFFF" w:themeColor="background1"/>
              </w:rPr>
            </w:pPr>
            <w:r w:rsidRPr="007C79E7">
              <w:rPr>
                <w:rFonts w:cs="Arial"/>
                <w:b/>
                <w:color w:val="FFFFFF" w:themeColor="background1"/>
              </w:rPr>
              <w:t>Moderate</w:t>
            </w:r>
          </w:p>
        </w:tc>
        <w:tc>
          <w:tcPr>
            <w:tcW w:w="966" w:type="pct"/>
            <w:tcBorders>
              <w:bottom w:val="single" w:sz="6" w:space="0" w:color="auto"/>
            </w:tcBorders>
            <w:shd w:val="clear" w:color="auto" w:fill="DC281E"/>
          </w:tcPr>
          <w:p w:rsidR="00D60486" w:rsidRPr="007C79E7" w:rsidRDefault="00EC4D85" w:rsidP="006F7E34">
            <w:pPr>
              <w:spacing w:before="120"/>
              <w:jc w:val="center"/>
              <w:rPr>
                <w:rFonts w:cs="Arial"/>
                <w:b/>
                <w:color w:val="FFFFFF" w:themeColor="background1"/>
              </w:rPr>
            </w:pPr>
            <w:r w:rsidRPr="007C79E7">
              <w:rPr>
                <w:rFonts w:cs="Arial"/>
                <w:b/>
                <w:color w:val="FFFFFF" w:themeColor="background1"/>
              </w:rPr>
              <w:t>Severe</w:t>
            </w:r>
          </w:p>
        </w:tc>
        <w:tc>
          <w:tcPr>
            <w:tcW w:w="1060" w:type="pct"/>
            <w:tcBorders>
              <w:bottom w:val="single" w:sz="6" w:space="0" w:color="auto"/>
            </w:tcBorders>
            <w:shd w:val="clear" w:color="auto" w:fill="DC281E"/>
          </w:tcPr>
          <w:p w:rsidR="00D60486" w:rsidRPr="007C79E7" w:rsidRDefault="00EC4D85" w:rsidP="006F7E34">
            <w:pPr>
              <w:spacing w:before="120"/>
              <w:jc w:val="center"/>
              <w:rPr>
                <w:rFonts w:cs="Arial"/>
                <w:b/>
                <w:color w:val="FFFFFF" w:themeColor="background1"/>
              </w:rPr>
            </w:pPr>
            <w:r w:rsidRPr="007C79E7">
              <w:rPr>
                <w:rFonts w:cs="Arial"/>
                <w:b/>
                <w:color w:val="FFFFFF" w:themeColor="background1"/>
              </w:rPr>
              <w:t>Critical</w:t>
            </w:r>
          </w:p>
        </w:tc>
        <w:tc>
          <w:tcPr>
            <w:tcW w:w="1002" w:type="pct"/>
            <w:tcBorders>
              <w:bottom w:val="single" w:sz="6" w:space="0" w:color="auto"/>
            </w:tcBorders>
            <w:shd w:val="clear" w:color="auto" w:fill="DC281E"/>
          </w:tcPr>
          <w:p w:rsidR="00D60486" w:rsidRPr="007C79E7" w:rsidRDefault="00EC4D85" w:rsidP="006F7E34">
            <w:pPr>
              <w:spacing w:before="120"/>
              <w:jc w:val="center"/>
              <w:rPr>
                <w:rFonts w:cs="Arial"/>
                <w:b/>
                <w:color w:val="FFFFFF" w:themeColor="background1"/>
              </w:rPr>
            </w:pPr>
            <w:proofErr w:type="spellStart"/>
            <w:r w:rsidRPr="007C79E7">
              <w:rPr>
                <w:rFonts w:cs="Arial"/>
                <w:b/>
                <w:color w:val="FFFFFF" w:themeColor="background1"/>
              </w:rPr>
              <w:t>Catastrophy</w:t>
            </w:r>
            <w:proofErr w:type="spellEnd"/>
          </w:p>
        </w:tc>
      </w:tr>
      <w:tr w:rsidR="00D60486" w:rsidRPr="0029123B" w:rsidTr="006F7E34">
        <w:tc>
          <w:tcPr>
            <w:tcW w:w="1005" w:type="pct"/>
            <w:shd w:val="clear" w:color="auto" w:fill="A6A6A6"/>
          </w:tcPr>
          <w:p w:rsidR="00D60486" w:rsidRPr="0029123B" w:rsidRDefault="00D60486" w:rsidP="00EC4D85">
            <w:pPr>
              <w:jc w:val="left"/>
            </w:pPr>
            <w:r w:rsidRPr="0029123B">
              <w:t>No deaths , infrastructure not seriously affected, commerce and normal activities only slightly disrupted</w:t>
            </w:r>
          </w:p>
        </w:tc>
        <w:tc>
          <w:tcPr>
            <w:tcW w:w="966" w:type="pct"/>
            <w:shd w:val="clear" w:color="auto" w:fill="E6E6E6"/>
          </w:tcPr>
          <w:p w:rsidR="00D60486" w:rsidRPr="0029123B" w:rsidRDefault="00D60486" w:rsidP="00EC4D85">
            <w:pPr>
              <w:jc w:val="left"/>
            </w:pPr>
            <w:r w:rsidRPr="0029123B">
              <w:t>Few deaths, infrastructure slightly damaged resulting in loss of basic services for less than one week. Normal activities disrupted for less than one week.</w:t>
            </w:r>
          </w:p>
        </w:tc>
        <w:tc>
          <w:tcPr>
            <w:tcW w:w="966" w:type="pct"/>
            <w:shd w:val="clear" w:color="auto" w:fill="F3F3F3"/>
          </w:tcPr>
          <w:p w:rsidR="00D60486" w:rsidRPr="0029123B" w:rsidRDefault="00D60486" w:rsidP="00EC4D85">
            <w:pPr>
              <w:jc w:val="left"/>
            </w:pPr>
            <w:r w:rsidRPr="0029123B">
              <w:t>Several deaths, damaged infrastructure requiring significant assistance to repair, loss of some services for up to one month.</w:t>
            </w:r>
          </w:p>
        </w:tc>
        <w:tc>
          <w:tcPr>
            <w:tcW w:w="1060" w:type="pct"/>
            <w:shd w:val="clear" w:color="auto" w:fill="F3F3F3"/>
          </w:tcPr>
          <w:p w:rsidR="00D60486" w:rsidRPr="0029123B" w:rsidRDefault="00D60486" w:rsidP="00EC4D85">
            <w:pPr>
              <w:jc w:val="left"/>
            </w:pPr>
            <w:r w:rsidRPr="0029123B">
              <w:t>Deaths in the hundreds, Severely damaged infrastructure, and housing, major disruption of basic services for up to 6 months. Businesses, government, and community activities are seriously disrupted causing massive displacement of population.</w:t>
            </w:r>
          </w:p>
        </w:tc>
        <w:tc>
          <w:tcPr>
            <w:tcW w:w="1002" w:type="pct"/>
            <w:shd w:val="clear" w:color="auto" w:fill="F3F3F3"/>
          </w:tcPr>
          <w:p w:rsidR="00D60486" w:rsidRPr="0029123B" w:rsidRDefault="00D60486" w:rsidP="00EC4D85">
            <w:pPr>
              <w:jc w:val="left"/>
            </w:pPr>
            <w:r w:rsidRPr="0029123B">
              <w:t>Deaths in the thousands, Widespread destruction of housing, infrastructure, government and private business systems and services. Loss or disruption of basic services may last more than one year leading to massive displacement or even abandonment of affected areas.</w:t>
            </w:r>
          </w:p>
        </w:tc>
      </w:tr>
    </w:tbl>
    <w:p w:rsidR="00D60486" w:rsidRPr="0029123B" w:rsidRDefault="00D60486" w:rsidP="006F7E34">
      <w:pPr>
        <w:pStyle w:val="Heading4"/>
        <w:spacing w:before="480"/>
        <w:rPr>
          <w:rFonts w:cs="Arial"/>
        </w:rPr>
      </w:pPr>
      <w:r w:rsidRPr="0029123B">
        <w:rPr>
          <w:rFonts w:cs="Arial"/>
        </w:rPr>
        <w:t>Use of the hazard risk analysis matrix</w:t>
      </w:r>
    </w:p>
    <w:p w:rsidR="00D60486" w:rsidRPr="0029123B" w:rsidRDefault="00D60486" w:rsidP="006F7E34">
      <w:pPr>
        <w:pStyle w:val="Bullet2"/>
        <w:contextualSpacing w:val="0"/>
        <w:rPr>
          <w:b/>
        </w:rPr>
      </w:pPr>
      <w:r w:rsidRPr="0029123B">
        <w:t>This lets us record both the degree of probability and likelihood of impact, for a more rational understanding of overall risk</w:t>
      </w:r>
    </w:p>
    <w:p w:rsidR="00D60486" w:rsidRPr="0029123B" w:rsidRDefault="00D60486" w:rsidP="006F7E34">
      <w:pPr>
        <w:pStyle w:val="Bullet2"/>
        <w:contextualSpacing w:val="0"/>
        <w:rPr>
          <w:b/>
        </w:rPr>
      </w:pPr>
      <w:r w:rsidRPr="0029123B">
        <w:rPr>
          <w:b/>
        </w:rPr>
        <w:t xml:space="preserve">You will need to plot various hazards that may occur in the country on this matrix in order to discuss and understand the relative risk of various events that may occur. This tool and its use as an exercise are </w:t>
      </w:r>
      <w:r w:rsidRPr="0029123B">
        <w:rPr>
          <w:b/>
          <w:u w:val="single"/>
        </w:rPr>
        <w:t>subjective</w:t>
      </w:r>
      <w:r w:rsidRPr="0029123B">
        <w:rPr>
          <w:b/>
        </w:rPr>
        <w:t>, so it is best done by groups in order to get group consensus if possible</w:t>
      </w:r>
    </w:p>
    <w:p w:rsidR="00D60486" w:rsidRPr="0029123B" w:rsidRDefault="00D60486" w:rsidP="006F7E34">
      <w:pPr>
        <w:pStyle w:val="Bullet2"/>
        <w:contextualSpacing w:val="0"/>
        <w:rPr>
          <w:b/>
        </w:rPr>
      </w:pPr>
      <w:r w:rsidRPr="0029123B">
        <w:t>After plotting several hazards on the matrix, try to determine a line or threshold of acceptable risk (again this will be a very subjective line!)</w:t>
      </w:r>
    </w:p>
    <w:p w:rsidR="00D60486" w:rsidRPr="0029123B" w:rsidRDefault="00D60486" w:rsidP="006F7E34">
      <w:pPr>
        <w:pStyle w:val="Bullet2"/>
        <w:contextualSpacing w:val="0"/>
        <w:rPr>
          <w:b/>
        </w:rPr>
      </w:pPr>
      <w:r w:rsidRPr="0029123B">
        <w:t xml:space="preserve">Note that after plotting the hazards, you can now rank risks (from highest risk downwards).  Remember that the results may vary, even amongst experts in their own </w:t>
      </w:r>
      <w:proofErr w:type="gramStart"/>
      <w:r w:rsidRPr="0029123B">
        <w:t>fields,</w:t>
      </w:r>
      <w:proofErr w:type="gramEnd"/>
      <w:r w:rsidRPr="0029123B">
        <w:t xml:space="preserve"> this will vary even more between generalists, planners and local administrators. For those hazards that are well studied scientifically, specific expertise should be sought to validate the estimates of likelihood, as well as damage in some cases.</w:t>
      </w:r>
    </w:p>
    <w:p w:rsidR="00D60486" w:rsidRPr="0029123B" w:rsidRDefault="00D60486" w:rsidP="006F7E34">
      <w:pPr>
        <w:pStyle w:val="Bullet2"/>
        <w:keepNext/>
        <w:ind w:left="714" w:hanging="357"/>
        <w:contextualSpacing w:val="0"/>
        <w:rPr>
          <w:b/>
        </w:rPr>
      </w:pPr>
      <w:r w:rsidRPr="0029123B">
        <w:lastRenderedPageBreak/>
        <w:t>The goal of risk management is to push each possible hazard down towards the left-hand corner of the matrix. Obviously for many natural hazards such as cyclones and earthquakes, likelihood cannot be changed (although it may become better understood) whereas expected damage can always be lessened by reducing vulnerability, strengthening communities, or reducing population in the most dangerous areas. You should actively look for ways and strategies to accomplish this, remembering that there may be other factors ready to push threats up towards top right hand corner, for example; poverty, lack of education about hazard risks; and the inability to respond efficiently.</w:t>
      </w:r>
    </w:p>
    <w:p w:rsidR="00D60486" w:rsidRPr="0029123B" w:rsidRDefault="00D60486" w:rsidP="008176FD">
      <w:pPr>
        <w:pStyle w:val="Bullet2"/>
      </w:pPr>
      <w:r w:rsidRPr="0029123B">
        <w:t>Regular revisiting of this matrix and updating with up-to-date information and analysis will help show you trends in the overall vulnerability to hazards, as well as help you evaluate if you are really reducing your risk in any significant ways.</w:t>
      </w:r>
    </w:p>
    <w:p w:rsidR="000C533C" w:rsidRDefault="000C533C" w:rsidP="008176FD">
      <w:pPr>
        <w:spacing w:after="0"/>
        <w:jc w:val="left"/>
        <w:rPr>
          <w:rFonts w:cs="Arial"/>
          <w:b/>
          <w:sz w:val="22"/>
          <w:szCs w:val="24"/>
        </w:rPr>
      </w:pPr>
      <w:bookmarkStart w:id="45" w:name="_Toc161481107"/>
      <w:bookmarkStart w:id="46" w:name="_Toc208112285"/>
      <w:bookmarkStart w:id="47" w:name="_Toc209859790"/>
      <w:bookmarkStart w:id="48" w:name="_Toc258961458"/>
      <w:r>
        <w:rPr>
          <w:rFonts w:cs="Arial"/>
        </w:rPr>
        <w:br w:type="page"/>
      </w:r>
    </w:p>
    <w:p w:rsidR="00D60486" w:rsidRPr="0029123B" w:rsidRDefault="00C5688E" w:rsidP="00551F51">
      <w:pPr>
        <w:pStyle w:val="Heading3"/>
      </w:pPr>
      <w:bookmarkStart w:id="49" w:name="_Toc430243138"/>
      <w:r w:rsidRPr="009447A2">
        <w:lastRenderedPageBreak/>
        <w:t>Exercise</w:t>
      </w:r>
      <w:r w:rsidRPr="0029123B">
        <w:t xml:space="preserve"> 2.4.2</w:t>
      </w:r>
      <w:r w:rsidR="00D60486" w:rsidRPr="0029123B">
        <w:t xml:space="preserve"> </w:t>
      </w:r>
      <w:r w:rsidR="00753C50">
        <w:t xml:space="preserve">- </w:t>
      </w:r>
      <w:r w:rsidR="00D60486" w:rsidRPr="0029123B">
        <w:t>Using the Risk Matrix</w:t>
      </w:r>
      <w:bookmarkEnd w:id="45"/>
      <w:bookmarkEnd w:id="46"/>
      <w:bookmarkEnd w:id="47"/>
      <w:bookmarkEnd w:id="48"/>
      <w:bookmarkEnd w:id="49"/>
    </w:p>
    <w:p w:rsidR="00D60486" w:rsidRPr="0029123B" w:rsidRDefault="00D60486" w:rsidP="00551F51">
      <w:pPr>
        <w:tabs>
          <w:tab w:val="left" w:pos="851"/>
        </w:tabs>
      </w:pPr>
      <w:r w:rsidRPr="0029123B">
        <w:t>This exercise is to be done in small working groups. Select one person from the group to draw up the final matrix on a flipchart for review in plenary. The exercise is best done by following the proposed steps below.</w:t>
      </w:r>
    </w:p>
    <w:p w:rsidR="00D60486" w:rsidRPr="0029123B" w:rsidRDefault="00D60486" w:rsidP="00551F51">
      <w:pPr>
        <w:tabs>
          <w:tab w:val="left" w:pos="851"/>
        </w:tabs>
        <w:spacing w:before="240"/>
        <w:ind w:left="851" w:hanging="851"/>
      </w:pPr>
      <w:r w:rsidRPr="0029123B">
        <w:rPr>
          <w:b/>
        </w:rPr>
        <w:t>Step 1:</w:t>
      </w:r>
      <w:r w:rsidRPr="0029123B">
        <w:t xml:space="preserve"> </w:t>
      </w:r>
      <w:r w:rsidR="000C533C">
        <w:tab/>
      </w:r>
      <w:r w:rsidRPr="0029123B">
        <w:t>Start with the list of hazards that were developed in the brainstorming session just completed. Transfer the hazards listed to individual cards or large “post-it” notes so that they can be positioned (and repositioned) on the hazard matrix.</w:t>
      </w:r>
    </w:p>
    <w:p w:rsidR="00D60486" w:rsidRPr="0029123B" w:rsidRDefault="00D60486" w:rsidP="00551F51">
      <w:pPr>
        <w:tabs>
          <w:tab w:val="left" w:pos="851"/>
        </w:tabs>
        <w:ind w:left="851" w:hanging="851"/>
      </w:pPr>
      <w:r w:rsidRPr="0029123B">
        <w:rPr>
          <w:b/>
        </w:rPr>
        <w:t>Step 2</w:t>
      </w:r>
      <w:r w:rsidRPr="0029123B">
        <w:t>:</w:t>
      </w:r>
      <w:r w:rsidR="000C533C">
        <w:tab/>
      </w:r>
      <w:r w:rsidRPr="0029123B">
        <w:t>Draw a large risk matrix on your flipchart paper or whiteboard and then, as a group, place the hazards from your list on the matrix.</w:t>
      </w:r>
    </w:p>
    <w:p w:rsidR="00D60486" w:rsidRPr="0029123B" w:rsidRDefault="00D60486" w:rsidP="00551F51">
      <w:pPr>
        <w:tabs>
          <w:tab w:val="left" w:pos="851"/>
        </w:tabs>
        <w:ind w:left="851" w:hanging="851"/>
        <w:rPr>
          <w:b/>
        </w:rPr>
      </w:pPr>
      <w:r w:rsidRPr="0029123B">
        <w:rPr>
          <w:b/>
        </w:rPr>
        <w:t>Step 3:</w:t>
      </w:r>
      <w:r w:rsidR="000C533C">
        <w:rPr>
          <w:b/>
        </w:rPr>
        <w:tab/>
      </w:r>
      <w:proofErr w:type="spellStart"/>
      <w:r w:rsidRPr="0029123B">
        <w:t>Analyse</w:t>
      </w:r>
      <w:proofErr w:type="spellEnd"/>
      <w:r w:rsidRPr="0029123B">
        <w:t xml:space="preserve"> the results of your completed matrix. Determine which hazards </w:t>
      </w:r>
      <w:proofErr w:type="gramStart"/>
      <w:r w:rsidRPr="0029123B">
        <w:t xml:space="preserve">are </w:t>
      </w:r>
      <w:r w:rsidR="00963F65" w:rsidRPr="0029123B">
        <w:t xml:space="preserve">highest </w:t>
      </w:r>
      <w:r w:rsidRPr="0029123B">
        <w:t>priority</w:t>
      </w:r>
      <w:proofErr w:type="gramEnd"/>
      <w:r w:rsidRPr="0029123B">
        <w:t xml:space="preserve"> for preparedness planning. </w:t>
      </w:r>
      <w:r w:rsidRPr="0029123B">
        <w:rPr>
          <w:b/>
        </w:rPr>
        <w:t>Finally, choose one hazard to develop into a disaster contingency plan.</w:t>
      </w:r>
    </w:p>
    <w:p w:rsidR="006661FF" w:rsidRPr="0029123B" w:rsidRDefault="006661FF" w:rsidP="00551F51">
      <w:pPr>
        <w:spacing w:before="720"/>
        <w:ind w:firstLine="720"/>
        <w:jc w:val="center"/>
        <w:rPr>
          <w:rFonts w:cs="Arial"/>
          <w:b/>
        </w:rPr>
      </w:pPr>
      <w:r w:rsidRPr="0029123B">
        <w:rPr>
          <w:rFonts w:cs="Arial"/>
          <w:b/>
        </w:rPr>
        <w:t>HAZARD RISK ANALYSIS MATRIX</w:t>
      </w:r>
    </w:p>
    <w:tbl>
      <w:tblPr>
        <w:tblW w:w="829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
        <w:gridCol w:w="1038"/>
        <w:gridCol w:w="1428"/>
        <w:gridCol w:w="1274"/>
        <w:gridCol w:w="1329"/>
        <w:gridCol w:w="1260"/>
        <w:gridCol w:w="1344"/>
      </w:tblGrid>
      <w:tr w:rsidR="006661FF" w:rsidRPr="0029123B" w:rsidTr="00B81874">
        <w:trPr>
          <w:cantSplit/>
          <w:trHeight w:val="1134"/>
        </w:trPr>
        <w:tc>
          <w:tcPr>
            <w:tcW w:w="621" w:type="dxa"/>
            <w:vMerge w:val="restart"/>
            <w:tcBorders>
              <w:top w:val="nil"/>
              <w:left w:val="nil"/>
              <w:bottom w:val="nil"/>
              <w:right w:val="nil"/>
            </w:tcBorders>
            <w:textDirection w:val="btLr"/>
          </w:tcPr>
          <w:p w:rsidR="006661FF" w:rsidRPr="0029123B" w:rsidRDefault="00FB18AA" w:rsidP="00551F51">
            <w:pPr>
              <w:ind w:left="113" w:right="113"/>
              <w:jc w:val="center"/>
              <w:rPr>
                <w:rFonts w:cs="Arial"/>
                <w:b/>
              </w:rPr>
            </w:pPr>
            <w:r w:rsidRPr="00FB18AA">
              <w:rPr>
                <w:rFonts w:cs="Arial"/>
                <w:b/>
              </w:rPr>
              <w:tab/>
            </w:r>
            <w:r w:rsidR="006661FF" w:rsidRPr="0029123B">
              <w:rPr>
                <w:rFonts w:cs="Arial"/>
                <w:b/>
                <w:u w:val="single"/>
              </w:rPr>
              <w:t>PROBABLE DAMAGE LEVEL</w:t>
            </w:r>
            <w:r w:rsidR="006661FF" w:rsidRPr="0029123B">
              <w:rPr>
                <w:rFonts w:cs="Arial"/>
                <w:b/>
                <w:u w:val="single"/>
              </w:rPr>
              <w:br/>
            </w:r>
            <w:r>
              <w:rPr>
                <w:rFonts w:cs="Arial"/>
                <w:b/>
              </w:rPr>
              <w:tab/>
            </w:r>
            <w:r w:rsidR="006661FF" w:rsidRPr="0029123B">
              <w:rPr>
                <w:rFonts w:cs="Arial"/>
                <w:b/>
              </w:rPr>
              <w:t>resulting from the event if it occurs</w:t>
            </w:r>
          </w:p>
        </w:tc>
        <w:tc>
          <w:tcPr>
            <w:tcW w:w="1038" w:type="dxa"/>
            <w:tcBorders>
              <w:top w:val="nil"/>
              <w:left w:val="nil"/>
              <w:bottom w:val="nil"/>
              <w:right w:val="nil"/>
            </w:tcBorders>
            <w:textDirection w:val="btLr"/>
          </w:tcPr>
          <w:p w:rsidR="006661FF" w:rsidRPr="0029123B" w:rsidRDefault="006661FF" w:rsidP="00551F51">
            <w:pPr>
              <w:spacing w:before="240"/>
              <w:ind w:left="113" w:right="113"/>
              <w:jc w:val="center"/>
              <w:rPr>
                <w:rFonts w:cs="Arial"/>
                <w:b/>
                <w:sz w:val="18"/>
                <w:szCs w:val="18"/>
              </w:rPr>
            </w:pPr>
            <w:r w:rsidRPr="0029123B">
              <w:rPr>
                <w:rFonts w:cs="Arial"/>
                <w:b/>
                <w:sz w:val="18"/>
                <w:szCs w:val="18"/>
              </w:rPr>
              <w:t>CATA- STROPHY</w:t>
            </w:r>
          </w:p>
        </w:tc>
        <w:tc>
          <w:tcPr>
            <w:tcW w:w="1428" w:type="dxa"/>
            <w:tcBorders>
              <w:top w:val="single" w:sz="4" w:space="0" w:color="auto"/>
              <w:left w:val="single" w:sz="4" w:space="0" w:color="auto"/>
              <w:bottom w:val="single" w:sz="4" w:space="0" w:color="auto"/>
              <w:right w:val="single" w:sz="4" w:space="0" w:color="auto"/>
            </w:tcBorders>
            <w:shd w:val="clear" w:color="auto" w:fill="CCCCCC"/>
          </w:tcPr>
          <w:p w:rsidR="006661FF" w:rsidRPr="0029123B" w:rsidRDefault="006661FF" w:rsidP="00551F51">
            <w:pPr>
              <w:spacing w:before="240"/>
              <w:rPr>
                <w:rFonts w:cs="Arial"/>
              </w:rPr>
            </w:pPr>
          </w:p>
        </w:tc>
        <w:tc>
          <w:tcPr>
            <w:tcW w:w="1274" w:type="dxa"/>
            <w:tcBorders>
              <w:top w:val="single" w:sz="4" w:space="0" w:color="auto"/>
              <w:left w:val="single" w:sz="4" w:space="0" w:color="auto"/>
              <w:bottom w:val="single" w:sz="4" w:space="0" w:color="auto"/>
              <w:right w:val="single" w:sz="4" w:space="0" w:color="auto"/>
            </w:tcBorders>
            <w:shd w:val="clear" w:color="auto" w:fill="808080"/>
          </w:tcPr>
          <w:p w:rsidR="006661FF" w:rsidRPr="0029123B" w:rsidRDefault="006661FF" w:rsidP="00551F51">
            <w:pPr>
              <w:spacing w:before="240"/>
              <w:rPr>
                <w:rFonts w:cs="Arial"/>
              </w:rPr>
            </w:pPr>
          </w:p>
        </w:tc>
        <w:tc>
          <w:tcPr>
            <w:tcW w:w="1329" w:type="dxa"/>
            <w:tcBorders>
              <w:top w:val="single" w:sz="4" w:space="0" w:color="auto"/>
              <w:left w:val="single" w:sz="4" w:space="0" w:color="auto"/>
              <w:bottom w:val="single" w:sz="4" w:space="0" w:color="auto"/>
              <w:right w:val="single" w:sz="4" w:space="0" w:color="auto"/>
            </w:tcBorders>
            <w:shd w:val="clear" w:color="auto" w:fill="808080"/>
          </w:tcPr>
          <w:p w:rsidR="006661FF" w:rsidRPr="0029123B" w:rsidRDefault="006661FF" w:rsidP="00551F51">
            <w:pPr>
              <w:spacing w:before="240"/>
              <w:rPr>
                <w:rFonts w:cs="Arial"/>
              </w:rPr>
            </w:pPr>
          </w:p>
        </w:tc>
        <w:tc>
          <w:tcPr>
            <w:tcW w:w="1260" w:type="dxa"/>
            <w:tcBorders>
              <w:top w:val="single" w:sz="4" w:space="0" w:color="auto"/>
              <w:left w:val="single" w:sz="4" w:space="0" w:color="auto"/>
              <w:bottom w:val="nil"/>
              <w:right w:val="single" w:sz="4" w:space="0" w:color="auto"/>
            </w:tcBorders>
            <w:shd w:val="clear" w:color="auto" w:fill="0C0C0C"/>
          </w:tcPr>
          <w:p w:rsidR="006661FF" w:rsidRPr="0029123B" w:rsidRDefault="006661FF" w:rsidP="00551F51">
            <w:pPr>
              <w:spacing w:before="240"/>
              <w:rPr>
                <w:rFonts w:cs="Arial"/>
              </w:rPr>
            </w:pPr>
          </w:p>
        </w:tc>
        <w:tc>
          <w:tcPr>
            <w:tcW w:w="1344" w:type="dxa"/>
            <w:tcBorders>
              <w:top w:val="single" w:sz="4" w:space="0" w:color="auto"/>
              <w:left w:val="single" w:sz="4" w:space="0" w:color="auto"/>
              <w:bottom w:val="single" w:sz="4" w:space="0" w:color="auto"/>
              <w:right w:val="single" w:sz="4" w:space="0" w:color="auto"/>
            </w:tcBorders>
            <w:shd w:val="clear" w:color="auto" w:fill="0C0C0C"/>
          </w:tcPr>
          <w:p w:rsidR="006661FF" w:rsidRPr="0029123B" w:rsidRDefault="006661FF" w:rsidP="00551F51">
            <w:pPr>
              <w:spacing w:before="240"/>
              <w:jc w:val="left"/>
              <w:rPr>
                <w:rFonts w:cs="Arial"/>
                <w:b/>
              </w:rPr>
            </w:pPr>
            <w:r w:rsidRPr="0029123B">
              <w:rPr>
                <w:rFonts w:cs="Arial"/>
                <w:b/>
              </w:rPr>
              <w:t>EXTREME DISASTER RISK</w:t>
            </w:r>
          </w:p>
        </w:tc>
      </w:tr>
      <w:tr w:rsidR="006661FF" w:rsidRPr="0029123B" w:rsidTr="00B81874">
        <w:trPr>
          <w:cantSplit/>
          <w:trHeight w:val="1134"/>
        </w:trPr>
        <w:tc>
          <w:tcPr>
            <w:tcW w:w="621" w:type="dxa"/>
            <w:vMerge/>
            <w:tcBorders>
              <w:top w:val="nil"/>
              <w:left w:val="nil"/>
              <w:bottom w:val="nil"/>
              <w:right w:val="nil"/>
            </w:tcBorders>
          </w:tcPr>
          <w:p w:rsidR="006661FF" w:rsidRPr="0029123B" w:rsidRDefault="006661FF" w:rsidP="00551F51">
            <w:pPr>
              <w:rPr>
                <w:rFonts w:cs="Arial"/>
              </w:rPr>
            </w:pPr>
          </w:p>
        </w:tc>
        <w:tc>
          <w:tcPr>
            <w:tcW w:w="1038" w:type="dxa"/>
            <w:tcBorders>
              <w:top w:val="nil"/>
              <w:left w:val="nil"/>
              <w:bottom w:val="nil"/>
              <w:right w:val="nil"/>
            </w:tcBorders>
            <w:textDirection w:val="btLr"/>
          </w:tcPr>
          <w:p w:rsidR="006661FF" w:rsidRPr="0029123B" w:rsidRDefault="006661FF" w:rsidP="00551F51">
            <w:pPr>
              <w:spacing w:before="240"/>
              <w:ind w:left="113" w:right="113"/>
              <w:jc w:val="center"/>
              <w:rPr>
                <w:rFonts w:cs="Arial"/>
                <w:b/>
                <w:sz w:val="18"/>
                <w:szCs w:val="18"/>
              </w:rPr>
            </w:pPr>
            <w:r w:rsidRPr="0029123B">
              <w:rPr>
                <w:rFonts w:cs="Arial"/>
                <w:b/>
                <w:sz w:val="18"/>
                <w:szCs w:val="18"/>
              </w:rPr>
              <w:t>CRITICAL</w:t>
            </w:r>
          </w:p>
        </w:tc>
        <w:tc>
          <w:tcPr>
            <w:tcW w:w="1428" w:type="dxa"/>
            <w:tcBorders>
              <w:top w:val="single" w:sz="4" w:space="0" w:color="auto"/>
              <w:left w:val="single" w:sz="4" w:space="0" w:color="auto"/>
              <w:bottom w:val="single" w:sz="4" w:space="0" w:color="auto"/>
              <w:right w:val="single" w:sz="4" w:space="0" w:color="auto"/>
            </w:tcBorders>
            <w:shd w:val="clear" w:color="auto" w:fill="CCCCCC"/>
          </w:tcPr>
          <w:p w:rsidR="006661FF" w:rsidRPr="0029123B" w:rsidRDefault="006661FF" w:rsidP="00551F51">
            <w:pPr>
              <w:rPr>
                <w:rFonts w:cs="Arial"/>
              </w:rPr>
            </w:pPr>
          </w:p>
        </w:tc>
        <w:tc>
          <w:tcPr>
            <w:tcW w:w="1274" w:type="dxa"/>
            <w:tcBorders>
              <w:top w:val="nil"/>
              <w:left w:val="single" w:sz="4" w:space="0" w:color="auto"/>
              <w:bottom w:val="single" w:sz="4" w:space="0" w:color="auto"/>
              <w:right w:val="single" w:sz="4" w:space="0" w:color="auto"/>
            </w:tcBorders>
            <w:shd w:val="clear" w:color="auto" w:fill="CCCCCC"/>
          </w:tcPr>
          <w:p w:rsidR="006661FF" w:rsidRPr="0029123B" w:rsidRDefault="006661FF" w:rsidP="00551F51">
            <w:pPr>
              <w:rPr>
                <w:rFonts w:cs="Arial"/>
              </w:rPr>
            </w:pPr>
          </w:p>
        </w:tc>
        <w:tc>
          <w:tcPr>
            <w:tcW w:w="1329" w:type="dxa"/>
            <w:tcBorders>
              <w:top w:val="single" w:sz="4" w:space="0" w:color="auto"/>
              <w:left w:val="single" w:sz="4" w:space="0" w:color="auto"/>
              <w:bottom w:val="nil"/>
              <w:right w:val="single" w:sz="4" w:space="0" w:color="auto"/>
            </w:tcBorders>
            <w:shd w:val="clear" w:color="auto" w:fill="808080"/>
          </w:tcPr>
          <w:p w:rsidR="006661FF" w:rsidRPr="0029123B" w:rsidRDefault="006661FF" w:rsidP="00551F51">
            <w:pPr>
              <w:rPr>
                <w:rFonts w:cs="Arial"/>
              </w:rPr>
            </w:pPr>
          </w:p>
        </w:tc>
        <w:tc>
          <w:tcPr>
            <w:tcW w:w="1260" w:type="dxa"/>
            <w:tcBorders>
              <w:top w:val="single" w:sz="4" w:space="0" w:color="auto"/>
              <w:left w:val="single" w:sz="4" w:space="0" w:color="auto"/>
              <w:bottom w:val="single" w:sz="4" w:space="0" w:color="auto"/>
              <w:right w:val="single" w:sz="4" w:space="0" w:color="auto"/>
            </w:tcBorders>
            <w:shd w:val="clear" w:color="auto" w:fill="808080"/>
          </w:tcPr>
          <w:p w:rsidR="006661FF" w:rsidRPr="0029123B" w:rsidRDefault="006661FF" w:rsidP="00551F51">
            <w:pPr>
              <w:spacing w:before="120"/>
              <w:jc w:val="center"/>
              <w:rPr>
                <w:rFonts w:cs="Arial"/>
                <w:b/>
              </w:rPr>
            </w:pPr>
            <w:r w:rsidRPr="0029123B">
              <w:rPr>
                <w:rFonts w:cs="Arial"/>
                <w:b/>
              </w:rPr>
              <w:t>HIGH DISASTER RISK</w:t>
            </w:r>
          </w:p>
        </w:tc>
        <w:tc>
          <w:tcPr>
            <w:tcW w:w="1344" w:type="dxa"/>
            <w:tcBorders>
              <w:top w:val="single" w:sz="4" w:space="0" w:color="auto"/>
              <w:left w:val="single" w:sz="4" w:space="0" w:color="auto"/>
              <w:bottom w:val="nil"/>
              <w:right w:val="single" w:sz="4" w:space="0" w:color="auto"/>
            </w:tcBorders>
            <w:shd w:val="clear" w:color="auto" w:fill="0C0C0C"/>
          </w:tcPr>
          <w:p w:rsidR="006661FF" w:rsidRPr="0029123B" w:rsidRDefault="006661FF" w:rsidP="00551F51">
            <w:pPr>
              <w:rPr>
                <w:rFonts w:cs="Arial"/>
              </w:rPr>
            </w:pPr>
          </w:p>
        </w:tc>
      </w:tr>
      <w:tr w:rsidR="006661FF" w:rsidRPr="0029123B" w:rsidTr="00B81874">
        <w:trPr>
          <w:cantSplit/>
          <w:trHeight w:val="1134"/>
        </w:trPr>
        <w:tc>
          <w:tcPr>
            <w:tcW w:w="621" w:type="dxa"/>
            <w:vMerge/>
            <w:tcBorders>
              <w:top w:val="nil"/>
              <w:left w:val="nil"/>
              <w:bottom w:val="nil"/>
              <w:right w:val="nil"/>
            </w:tcBorders>
          </w:tcPr>
          <w:p w:rsidR="006661FF" w:rsidRPr="0029123B" w:rsidRDefault="006661FF" w:rsidP="00551F51">
            <w:pPr>
              <w:rPr>
                <w:rFonts w:cs="Arial"/>
              </w:rPr>
            </w:pPr>
          </w:p>
        </w:tc>
        <w:tc>
          <w:tcPr>
            <w:tcW w:w="1038" w:type="dxa"/>
            <w:tcBorders>
              <w:top w:val="nil"/>
              <w:left w:val="nil"/>
              <w:bottom w:val="nil"/>
              <w:right w:val="nil"/>
            </w:tcBorders>
            <w:textDirection w:val="btLr"/>
          </w:tcPr>
          <w:p w:rsidR="006661FF" w:rsidRPr="0029123B" w:rsidRDefault="006661FF" w:rsidP="00551F51">
            <w:pPr>
              <w:spacing w:before="240"/>
              <w:ind w:left="113" w:right="113"/>
              <w:jc w:val="center"/>
              <w:rPr>
                <w:rFonts w:cs="Arial"/>
                <w:b/>
                <w:sz w:val="18"/>
                <w:szCs w:val="18"/>
              </w:rPr>
            </w:pPr>
            <w:r w:rsidRPr="0029123B">
              <w:rPr>
                <w:rFonts w:cs="Arial"/>
                <w:b/>
                <w:sz w:val="18"/>
                <w:szCs w:val="18"/>
              </w:rPr>
              <w:t>SEVERE</w:t>
            </w:r>
          </w:p>
        </w:tc>
        <w:tc>
          <w:tcPr>
            <w:tcW w:w="1428" w:type="dxa"/>
            <w:tcBorders>
              <w:top w:val="single" w:sz="4" w:space="0" w:color="auto"/>
              <w:left w:val="single" w:sz="4" w:space="0" w:color="auto"/>
              <w:bottom w:val="nil"/>
              <w:right w:val="single" w:sz="4" w:space="0" w:color="auto"/>
            </w:tcBorders>
            <w:shd w:val="clear" w:color="auto" w:fill="E6E6E6"/>
          </w:tcPr>
          <w:p w:rsidR="006661FF" w:rsidRPr="0029123B" w:rsidRDefault="006661FF" w:rsidP="00551F51">
            <w:pPr>
              <w:rPr>
                <w:rFonts w:cs="Arial"/>
              </w:rPr>
            </w:pPr>
          </w:p>
        </w:tc>
        <w:tc>
          <w:tcPr>
            <w:tcW w:w="1274" w:type="dxa"/>
            <w:tcBorders>
              <w:top w:val="single" w:sz="4" w:space="0" w:color="auto"/>
              <w:left w:val="single" w:sz="4" w:space="0" w:color="auto"/>
              <w:bottom w:val="single" w:sz="4" w:space="0" w:color="auto"/>
              <w:right w:val="single" w:sz="4" w:space="0" w:color="auto"/>
            </w:tcBorders>
            <w:shd w:val="clear" w:color="auto" w:fill="CCCCCC"/>
          </w:tcPr>
          <w:p w:rsidR="006661FF" w:rsidRPr="0029123B" w:rsidRDefault="006661FF" w:rsidP="00551F51">
            <w:pPr>
              <w:rPr>
                <w:rFonts w:cs="Arial"/>
              </w:rPr>
            </w:pPr>
          </w:p>
        </w:tc>
        <w:tc>
          <w:tcPr>
            <w:tcW w:w="1329" w:type="dxa"/>
            <w:tcBorders>
              <w:top w:val="single" w:sz="4" w:space="0" w:color="auto"/>
              <w:left w:val="single" w:sz="4" w:space="0" w:color="auto"/>
              <w:bottom w:val="single" w:sz="4" w:space="0" w:color="auto"/>
              <w:right w:val="single" w:sz="4" w:space="0" w:color="auto"/>
            </w:tcBorders>
            <w:shd w:val="clear" w:color="auto" w:fill="CCCCCC"/>
          </w:tcPr>
          <w:p w:rsidR="006661FF" w:rsidRPr="0029123B" w:rsidRDefault="006661FF" w:rsidP="00551F51">
            <w:pPr>
              <w:spacing w:before="120"/>
              <w:jc w:val="center"/>
              <w:rPr>
                <w:rFonts w:cs="Arial"/>
                <w:b/>
              </w:rPr>
            </w:pPr>
            <w:r w:rsidRPr="0029123B">
              <w:rPr>
                <w:rFonts w:cs="Arial"/>
                <w:b/>
              </w:rPr>
              <w:t>SOME DISASTER RISK</w:t>
            </w:r>
          </w:p>
        </w:tc>
        <w:tc>
          <w:tcPr>
            <w:tcW w:w="1260" w:type="dxa"/>
            <w:tcBorders>
              <w:top w:val="single" w:sz="4" w:space="0" w:color="auto"/>
              <w:left w:val="single" w:sz="4" w:space="0" w:color="auto"/>
              <w:bottom w:val="nil"/>
              <w:right w:val="single" w:sz="4" w:space="0" w:color="auto"/>
            </w:tcBorders>
            <w:shd w:val="clear" w:color="auto" w:fill="808080"/>
          </w:tcPr>
          <w:p w:rsidR="006661FF" w:rsidRPr="0029123B" w:rsidRDefault="006661FF" w:rsidP="00551F51">
            <w:pPr>
              <w:rPr>
                <w:rFonts w:cs="Arial"/>
              </w:rPr>
            </w:pPr>
          </w:p>
        </w:tc>
        <w:tc>
          <w:tcPr>
            <w:tcW w:w="1344" w:type="dxa"/>
            <w:tcBorders>
              <w:top w:val="single" w:sz="4" w:space="0" w:color="auto"/>
              <w:left w:val="single" w:sz="4" w:space="0" w:color="auto"/>
              <w:bottom w:val="single" w:sz="4" w:space="0" w:color="auto"/>
              <w:right w:val="single" w:sz="4" w:space="0" w:color="auto"/>
            </w:tcBorders>
            <w:shd w:val="clear" w:color="auto" w:fill="808080"/>
          </w:tcPr>
          <w:p w:rsidR="006661FF" w:rsidRPr="0029123B" w:rsidRDefault="006661FF" w:rsidP="00551F51">
            <w:pPr>
              <w:rPr>
                <w:rFonts w:cs="Arial"/>
              </w:rPr>
            </w:pPr>
          </w:p>
        </w:tc>
      </w:tr>
      <w:tr w:rsidR="006661FF" w:rsidRPr="0029123B" w:rsidTr="00B81874">
        <w:trPr>
          <w:cantSplit/>
          <w:trHeight w:val="1276"/>
        </w:trPr>
        <w:tc>
          <w:tcPr>
            <w:tcW w:w="621" w:type="dxa"/>
            <w:vMerge/>
            <w:tcBorders>
              <w:top w:val="nil"/>
              <w:left w:val="nil"/>
              <w:bottom w:val="nil"/>
              <w:right w:val="nil"/>
            </w:tcBorders>
          </w:tcPr>
          <w:p w:rsidR="006661FF" w:rsidRPr="0029123B" w:rsidRDefault="006661FF" w:rsidP="00551F51">
            <w:pPr>
              <w:rPr>
                <w:rFonts w:cs="Arial"/>
              </w:rPr>
            </w:pPr>
          </w:p>
        </w:tc>
        <w:tc>
          <w:tcPr>
            <w:tcW w:w="1038" w:type="dxa"/>
            <w:tcBorders>
              <w:top w:val="nil"/>
              <w:left w:val="nil"/>
              <w:bottom w:val="nil"/>
              <w:right w:val="nil"/>
            </w:tcBorders>
            <w:textDirection w:val="btLr"/>
          </w:tcPr>
          <w:p w:rsidR="006661FF" w:rsidRPr="0029123B" w:rsidRDefault="006661FF" w:rsidP="00551F51">
            <w:pPr>
              <w:spacing w:before="240"/>
              <w:ind w:left="113" w:right="113"/>
              <w:jc w:val="center"/>
              <w:rPr>
                <w:rFonts w:cs="Arial"/>
                <w:b/>
                <w:sz w:val="18"/>
                <w:szCs w:val="18"/>
              </w:rPr>
            </w:pPr>
            <w:r w:rsidRPr="0029123B">
              <w:rPr>
                <w:rFonts w:cs="Arial"/>
                <w:b/>
                <w:sz w:val="18"/>
                <w:szCs w:val="18"/>
              </w:rPr>
              <w:t>MODERATE</w:t>
            </w:r>
          </w:p>
        </w:tc>
        <w:tc>
          <w:tcPr>
            <w:tcW w:w="1428" w:type="dxa"/>
            <w:tcBorders>
              <w:top w:val="single" w:sz="4" w:space="0" w:color="auto"/>
              <w:left w:val="single" w:sz="4" w:space="0" w:color="auto"/>
              <w:bottom w:val="single" w:sz="4" w:space="0" w:color="auto"/>
              <w:right w:val="single" w:sz="4" w:space="0" w:color="auto"/>
            </w:tcBorders>
            <w:shd w:val="clear" w:color="auto" w:fill="E6E6E6"/>
          </w:tcPr>
          <w:p w:rsidR="006661FF" w:rsidRPr="0029123B" w:rsidRDefault="006661FF" w:rsidP="00551F51">
            <w:pPr>
              <w:rPr>
                <w:rFonts w:cs="Arial"/>
              </w:rPr>
            </w:pPr>
          </w:p>
        </w:tc>
        <w:tc>
          <w:tcPr>
            <w:tcW w:w="1274" w:type="dxa"/>
            <w:tcBorders>
              <w:top w:val="single" w:sz="4" w:space="0" w:color="auto"/>
              <w:left w:val="single" w:sz="4" w:space="0" w:color="auto"/>
              <w:bottom w:val="nil"/>
              <w:right w:val="single" w:sz="4" w:space="0" w:color="auto"/>
            </w:tcBorders>
            <w:shd w:val="clear" w:color="auto" w:fill="E6E6E6"/>
          </w:tcPr>
          <w:p w:rsidR="006661FF" w:rsidRPr="0029123B" w:rsidRDefault="006661FF" w:rsidP="00551F51">
            <w:pPr>
              <w:spacing w:before="120"/>
              <w:jc w:val="center"/>
              <w:rPr>
                <w:rFonts w:cs="Arial"/>
                <w:b/>
              </w:rPr>
            </w:pPr>
            <w:r w:rsidRPr="0029123B">
              <w:rPr>
                <w:rFonts w:cs="Arial"/>
                <w:b/>
              </w:rPr>
              <w:t>LOW DISASTER RISK</w:t>
            </w:r>
          </w:p>
        </w:tc>
        <w:tc>
          <w:tcPr>
            <w:tcW w:w="1329" w:type="dxa"/>
            <w:tcBorders>
              <w:top w:val="single" w:sz="4" w:space="0" w:color="auto"/>
              <w:left w:val="single" w:sz="4" w:space="0" w:color="auto"/>
              <w:bottom w:val="single" w:sz="4" w:space="0" w:color="auto"/>
              <w:right w:val="single" w:sz="4" w:space="0" w:color="auto"/>
            </w:tcBorders>
            <w:shd w:val="clear" w:color="auto" w:fill="CCCCCC"/>
          </w:tcPr>
          <w:p w:rsidR="006661FF" w:rsidRPr="0029123B" w:rsidRDefault="006661FF" w:rsidP="00551F51">
            <w:pPr>
              <w:rPr>
                <w:rFonts w:cs="Arial"/>
              </w:rPr>
            </w:pPr>
          </w:p>
        </w:tc>
        <w:tc>
          <w:tcPr>
            <w:tcW w:w="1260" w:type="dxa"/>
            <w:tcBorders>
              <w:top w:val="single" w:sz="4" w:space="0" w:color="auto"/>
              <w:left w:val="single" w:sz="4" w:space="0" w:color="auto"/>
              <w:bottom w:val="single" w:sz="4" w:space="0" w:color="auto"/>
              <w:right w:val="single" w:sz="4" w:space="0" w:color="auto"/>
            </w:tcBorders>
            <w:shd w:val="clear" w:color="auto" w:fill="CCCCCC"/>
          </w:tcPr>
          <w:p w:rsidR="006661FF" w:rsidRPr="0029123B" w:rsidRDefault="006661FF" w:rsidP="00551F51">
            <w:pPr>
              <w:rPr>
                <w:rFonts w:cs="Arial"/>
              </w:rPr>
            </w:pPr>
          </w:p>
        </w:tc>
        <w:tc>
          <w:tcPr>
            <w:tcW w:w="1344" w:type="dxa"/>
            <w:tcBorders>
              <w:top w:val="single" w:sz="4" w:space="0" w:color="auto"/>
              <w:left w:val="single" w:sz="4" w:space="0" w:color="auto"/>
              <w:bottom w:val="nil"/>
              <w:right w:val="single" w:sz="4" w:space="0" w:color="auto"/>
            </w:tcBorders>
            <w:shd w:val="clear" w:color="auto" w:fill="808080"/>
          </w:tcPr>
          <w:p w:rsidR="006661FF" w:rsidRPr="0029123B" w:rsidRDefault="006661FF" w:rsidP="00551F51">
            <w:pPr>
              <w:rPr>
                <w:rFonts w:cs="Arial"/>
              </w:rPr>
            </w:pPr>
          </w:p>
        </w:tc>
      </w:tr>
      <w:tr w:rsidR="006661FF" w:rsidRPr="0029123B" w:rsidTr="00B81874">
        <w:trPr>
          <w:cantSplit/>
          <w:trHeight w:val="1134"/>
        </w:trPr>
        <w:tc>
          <w:tcPr>
            <w:tcW w:w="621" w:type="dxa"/>
            <w:vMerge/>
            <w:tcBorders>
              <w:top w:val="nil"/>
              <w:left w:val="nil"/>
              <w:bottom w:val="nil"/>
              <w:right w:val="nil"/>
            </w:tcBorders>
          </w:tcPr>
          <w:p w:rsidR="006661FF" w:rsidRPr="0029123B" w:rsidRDefault="006661FF" w:rsidP="00551F51">
            <w:pPr>
              <w:rPr>
                <w:rFonts w:cs="Arial"/>
              </w:rPr>
            </w:pPr>
          </w:p>
        </w:tc>
        <w:tc>
          <w:tcPr>
            <w:tcW w:w="1038" w:type="dxa"/>
            <w:tcBorders>
              <w:top w:val="nil"/>
              <w:left w:val="nil"/>
              <w:bottom w:val="nil"/>
              <w:right w:val="nil"/>
            </w:tcBorders>
            <w:textDirection w:val="btLr"/>
          </w:tcPr>
          <w:p w:rsidR="006661FF" w:rsidRPr="0029123B" w:rsidRDefault="006661FF" w:rsidP="00551F51">
            <w:pPr>
              <w:spacing w:before="240"/>
              <w:ind w:left="113" w:right="113"/>
              <w:jc w:val="center"/>
              <w:rPr>
                <w:rFonts w:cs="Arial"/>
                <w:b/>
                <w:sz w:val="18"/>
                <w:szCs w:val="18"/>
              </w:rPr>
            </w:pPr>
            <w:r w:rsidRPr="0029123B">
              <w:rPr>
                <w:rFonts w:cs="Arial"/>
                <w:b/>
                <w:sz w:val="18"/>
                <w:szCs w:val="18"/>
              </w:rPr>
              <w:t>MINOR</w:t>
            </w:r>
          </w:p>
        </w:tc>
        <w:tc>
          <w:tcPr>
            <w:tcW w:w="1428" w:type="dxa"/>
            <w:tcBorders>
              <w:top w:val="nil"/>
              <w:left w:val="single" w:sz="4" w:space="0" w:color="auto"/>
              <w:bottom w:val="single" w:sz="4" w:space="0" w:color="auto"/>
              <w:right w:val="single" w:sz="4" w:space="0" w:color="auto"/>
            </w:tcBorders>
          </w:tcPr>
          <w:p w:rsidR="006661FF" w:rsidRPr="0029123B" w:rsidRDefault="006661FF" w:rsidP="00551F51">
            <w:pPr>
              <w:spacing w:before="120"/>
              <w:jc w:val="center"/>
              <w:rPr>
                <w:rFonts w:cs="Arial"/>
                <w:b/>
              </w:rPr>
            </w:pPr>
            <w:r w:rsidRPr="0029123B">
              <w:rPr>
                <w:rFonts w:cs="Arial"/>
                <w:b/>
              </w:rPr>
              <w:t>VERY LOW DISASTER RISK</w:t>
            </w:r>
          </w:p>
        </w:tc>
        <w:tc>
          <w:tcPr>
            <w:tcW w:w="1274" w:type="dxa"/>
            <w:tcBorders>
              <w:top w:val="single" w:sz="4" w:space="0" w:color="auto"/>
              <w:left w:val="single" w:sz="4" w:space="0" w:color="auto"/>
              <w:bottom w:val="single" w:sz="4" w:space="0" w:color="auto"/>
              <w:right w:val="single" w:sz="4" w:space="0" w:color="auto"/>
            </w:tcBorders>
            <w:shd w:val="clear" w:color="auto" w:fill="E6E6E6"/>
          </w:tcPr>
          <w:p w:rsidR="006661FF" w:rsidRPr="0029123B" w:rsidRDefault="006661FF" w:rsidP="00551F51">
            <w:pPr>
              <w:rPr>
                <w:rFonts w:cs="Arial"/>
              </w:rPr>
            </w:pPr>
          </w:p>
        </w:tc>
        <w:tc>
          <w:tcPr>
            <w:tcW w:w="1329" w:type="dxa"/>
            <w:tcBorders>
              <w:top w:val="single" w:sz="4" w:space="0" w:color="auto"/>
              <w:left w:val="single" w:sz="4" w:space="0" w:color="auto"/>
              <w:bottom w:val="single" w:sz="4" w:space="0" w:color="auto"/>
              <w:right w:val="single" w:sz="4" w:space="0" w:color="auto"/>
            </w:tcBorders>
            <w:shd w:val="clear" w:color="auto" w:fill="E6E6E6"/>
          </w:tcPr>
          <w:p w:rsidR="006661FF" w:rsidRPr="0029123B" w:rsidRDefault="006661FF" w:rsidP="00551F51">
            <w:pPr>
              <w:rPr>
                <w:rFonts w:cs="Arial"/>
              </w:rPr>
            </w:pPr>
          </w:p>
        </w:tc>
        <w:tc>
          <w:tcPr>
            <w:tcW w:w="1260" w:type="dxa"/>
            <w:tcBorders>
              <w:top w:val="single" w:sz="4" w:space="0" w:color="auto"/>
              <w:left w:val="single" w:sz="4" w:space="0" w:color="auto"/>
              <w:bottom w:val="single" w:sz="4" w:space="0" w:color="auto"/>
              <w:right w:val="single" w:sz="4" w:space="0" w:color="auto"/>
            </w:tcBorders>
            <w:shd w:val="clear" w:color="auto" w:fill="CCCCCC"/>
          </w:tcPr>
          <w:p w:rsidR="006661FF" w:rsidRPr="0029123B" w:rsidRDefault="006661FF" w:rsidP="00551F51">
            <w:pPr>
              <w:rPr>
                <w:rFonts w:cs="Arial"/>
              </w:rPr>
            </w:pPr>
          </w:p>
        </w:tc>
        <w:tc>
          <w:tcPr>
            <w:tcW w:w="1344" w:type="dxa"/>
            <w:tcBorders>
              <w:top w:val="single" w:sz="4" w:space="0" w:color="auto"/>
              <w:left w:val="single" w:sz="4" w:space="0" w:color="auto"/>
              <w:bottom w:val="single" w:sz="4" w:space="0" w:color="auto"/>
              <w:right w:val="single" w:sz="4" w:space="0" w:color="auto"/>
            </w:tcBorders>
            <w:shd w:val="clear" w:color="auto" w:fill="CCCCCC"/>
          </w:tcPr>
          <w:p w:rsidR="006661FF" w:rsidRPr="0029123B" w:rsidRDefault="006661FF" w:rsidP="00551F51">
            <w:pPr>
              <w:rPr>
                <w:rFonts w:cs="Arial"/>
              </w:rPr>
            </w:pPr>
          </w:p>
        </w:tc>
      </w:tr>
      <w:tr w:rsidR="006661FF" w:rsidRPr="0029123B" w:rsidTr="00B81874">
        <w:trPr>
          <w:cantSplit/>
          <w:trHeight w:val="1134"/>
        </w:trPr>
        <w:tc>
          <w:tcPr>
            <w:tcW w:w="621" w:type="dxa"/>
            <w:vMerge/>
            <w:tcBorders>
              <w:top w:val="nil"/>
              <w:left w:val="nil"/>
              <w:bottom w:val="nil"/>
              <w:right w:val="nil"/>
            </w:tcBorders>
          </w:tcPr>
          <w:p w:rsidR="006661FF" w:rsidRPr="0029123B" w:rsidRDefault="006661FF" w:rsidP="00551F51">
            <w:pPr>
              <w:rPr>
                <w:rFonts w:cs="Arial"/>
              </w:rPr>
            </w:pPr>
          </w:p>
        </w:tc>
        <w:tc>
          <w:tcPr>
            <w:tcW w:w="1038" w:type="dxa"/>
            <w:tcBorders>
              <w:top w:val="nil"/>
              <w:left w:val="nil"/>
              <w:bottom w:val="nil"/>
              <w:right w:val="nil"/>
            </w:tcBorders>
            <w:textDirection w:val="btLr"/>
          </w:tcPr>
          <w:p w:rsidR="006661FF" w:rsidRPr="0029123B" w:rsidRDefault="006661FF" w:rsidP="00551F51">
            <w:pPr>
              <w:ind w:left="113" w:right="113"/>
              <w:rPr>
                <w:rFonts w:cs="Arial"/>
              </w:rPr>
            </w:pPr>
          </w:p>
          <w:p w:rsidR="006661FF" w:rsidRPr="0029123B" w:rsidRDefault="006661FF" w:rsidP="00551F51">
            <w:pPr>
              <w:ind w:left="113" w:right="113"/>
              <w:rPr>
                <w:rFonts w:cs="Arial"/>
              </w:rPr>
            </w:pPr>
          </w:p>
          <w:p w:rsidR="006661FF" w:rsidRPr="0029123B" w:rsidRDefault="006661FF" w:rsidP="00551F51">
            <w:pPr>
              <w:ind w:left="113" w:right="113"/>
              <w:rPr>
                <w:rFonts w:cs="Arial"/>
              </w:rPr>
            </w:pPr>
          </w:p>
        </w:tc>
        <w:tc>
          <w:tcPr>
            <w:tcW w:w="1428" w:type="dxa"/>
            <w:tcBorders>
              <w:top w:val="nil"/>
              <w:left w:val="nil"/>
              <w:bottom w:val="nil"/>
              <w:right w:val="nil"/>
            </w:tcBorders>
          </w:tcPr>
          <w:p w:rsidR="006661FF" w:rsidRPr="0029123B" w:rsidRDefault="006661FF" w:rsidP="00551F51">
            <w:pPr>
              <w:spacing w:before="60"/>
              <w:jc w:val="center"/>
              <w:rPr>
                <w:rFonts w:cs="Arial"/>
                <w:b/>
              </w:rPr>
            </w:pPr>
            <w:r w:rsidRPr="0029123B">
              <w:rPr>
                <w:rFonts w:cs="Arial"/>
                <w:b/>
              </w:rPr>
              <w:t>RARE</w:t>
            </w:r>
          </w:p>
        </w:tc>
        <w:tc>
          <w:tcPr>
            <w:tcW w:w="1274" w:type="dxa"/>
            <w:tcBorders>
              <w:top w:val="nil"/>
              <w:left w:val="nil"/>
              <w:bottom w:val="nil"/>
              <w:right w:val="nil"/>
            </w:tcBorders>
          </w:tcPr>
          <w:p w:rsidR="006661FF" w:rsidRPr="0029123B" w:rsidRDefault="006661FF" w:rsidP="00551F51">
            <w:pPr>
              <w:spacing w:before="60"/>
              <w:jc w:val="center"/>
              <w:rPr>
                <w:rFonts w:cs="Arial"/>
                <w:b/>
              </w:rPr>
            </w:pPr>
            <w:r w:rsidRPr="0029123B">
              <w:rPr>
                <w:rFonts w:cs="Arial"/>
                <w:b/>
              </w:rPr>
              <w:t>UNLIKELY</w:t>
            </w:r>
          </w:p>
        </w:tc>
        <w:tc>
          <w:tcPr>
            <w:tcW w:w="1329" w:type="dxa"/>
            <w:tcBorders>
              <w:top w:val="nil"/>
              <w:left w:val="nil"/>
              <w:bottom w:val="nil"/>
              <w:right w:val="nil"/>
            </w:tcBorders>
          </w:tcPr>
          <w:p w:rsidR="006661FF" w:rsidRPr="0029123B" w:rsidRDefault="006661FF" w:rsidP="00551F51">
            <w:pPr>
              <w:spacing w:before="60"/>
              <w:jc w:val="center"/>
              <w:rPr>
                <w:rFonts w:cs="Arial"/>
                <w:b/>
              </w:rPr>
            </w:pPr>
            <w:r w:rsidRPr="0029123B">
              <w:rPr>
                <w:rFonts w:cs="Arial"/>
                <w:b/>
              </w:rPr>
              <w:t>POSSIBLE</w:t>
            </w:r>
          </w:p>
        </w:tc>
        <w:tc>
          <w:tcPr>
            <w:tcW w:w="1260" w:type="dxa"/>
            <w:tcBorders>
              <w:top w:val="nil"/>
              <w:left w:val="nil"/>
              <w:bottom w:val="nil"/>
              <w:right w:val="nil"/>
            </w:tcBorders>
          </w:tcPr>
          <w:p w:rsidR="006661FF" w:rsidRPr="0029123B" w:rsidRDefault="006661FF" w:rsidP="00551F51">
            <w:pPr>
              <w:spacing w:before="60"/>
              <w:jc w:val="center"/>
              <w:rPr>
                <w:rFonts w:cs="Arial"/>
                <w:b/>
              </w:rPr>
            </w:pPr>
            <w:r w:rsidRPr="0029123B">
              <w:rPr>
                <w:rFonts w:cs="Arial"/>
                <w:b/>
              </w:rPr>
              <w:t>LIKELY</w:t>
            </w:r>
          </w:p>
        </w:tc>
        <w:tc>
          <w:tcPr>
            <w:tcW w:w="1344" w:type="dxa"/>
            <w:tcBorders>
              <w:top w:val="nil"/>
              <w:left w:val="nil"/>
              <w:bottom w:val="nil"/>
              <w:right w:val="nil"/>
            </w:tcBorders>
          </w:tcPr>
          <w:p w:rsidR="006661FF" w:rsidRPr="0029123B" w:rsidRDefault="006661FF" w:rsidP="00551F51">
            <w:pPr>
              <w:spacing w:before="60"/>
              <w:jc w:val="center"/>
              <w:rPr>
                <w:rFonts w:cs="Arial"/>
                <w:b/>
              </w:rPr>
            </w:pPr>
            <w:r w:rsidRPr="0029123B">
              <w:rPr>
                <w:rFonts w:cs="Arial"/>
                <w:b/>
              </w:rPr>
              <w:t>IMMINENT</w:t>
            </w:r>
          </w:p>
        </w:tc>
      </w:tr>
      <w:tr w:rsidR="006661FF" w:rsidRPr="0029123B" w:rsidTr="00B81874">
        <w:trPr>
          <w:cantSplit/>
          <w:trHeight w:val="68"/>
        </w:trPr>
        <w:tc>
          <w:tcPr>
            <w:tcW w:w="621" w:type="dxa"/>
            <w:vMerge/>
            <w:tcBorders>
              <w:top w:val="nil"/>
              <w:left w:val="nil"/>
              <w:bottom w:val="nil"/>
              <w:right w:val="nil"/>
            </w:tcBorders>
          </w:tcPr>
          <w:p w:rsidR="006661FF" w:rsidRPr="0029123B" w:rsidRDefault="006661FF" w:rsidP="00551F51">
            <w:pPr>
              <w:jc w:val="center"/>
              <w:rPr>
                <w:rFonts w:cs="Arial"/>
                <w:b/>
              </w:rPr>
            </w:pPr>
          </w:p>
        </w:tc>
        <w:tc>
          <w:tcPr>
            <w:tcW w:w="1038" w:type="dxa"/>
            <w:tcBorders>
              <w:top w:val="nil"/>
              <w:left w:val="nil"/>
              <w:bottom w:val="nil"/>
              <w:right w:val="nil"/>
            </w:tcBorders>
          </w:tcPr>
          <w:p w:rsidR="006661FF" w:rsidRPr="0029123B" w:rsidRDefault="006661FF" w:rsidP="00551F51">
            <w:pPr>
              <w:jc w:val="center"/>
              <w:rPr>
                <w:rFonts w:cs="Arial"/>
                <w:b/>
              </w:rPr>
            </w:pPr>
          </w:p>
        </w:tc>
        <w:tc>
          <w:tcPr>
            <w:tcW w:w="6635" w:type="dxa"/>
            <w:gridSpan w:val="5"/>
            <w:tcBorders>
              <w:top w:val="nil"/>
              <w:left w:val="nil"/>
              <w:bottom w:val="nil"/>
              <w:right w:val="nil"/>
            </w:tcBorders>
          </w:tcPr>
          <w:p w:rsidR="006661FF" w:rsidRPr="0029123B" w:rsidRDefault="006661FF" w:rsidP="00551F51">
            <w:pPr>
              <w:jc w:val="center"/>
              <w:rPr>
                <w:rFonts w:cs="Arial"/>
                <w:b/>
              </w:rPr>
            </w:pPr>
            <w:r w:rsidRPr="0029123B">
              <w:rPr>
                <w:rFonts w:cs="Arial"/>
                <w:b/>
                <w:u w:val="single"/>
              </w:rPr>
              <w:t>LIKELIHOOD of event occurring in the country</w:t>
            </w:r>
          </w:p>
        </w:tc>
      </w:tr>
    </w:tbl>
    <w:p w:rsidR="006661FF" w:rsidRPr="0029123B" w:rsidRDefault="006661FF" w:rsidP="00551F51">
      <w:pPr>
        <w:spacing w:after="0"/>
        <w:jc w:val="left"/>
        <w:rPr>
          <w:rFonts w:cs="Arial"/>
          <w:b/>
          <w:sz w:val="22"/>
          <w:szCs w:val="24"/>
        </w:rPr>
      </w:pPr>
      <w:bookmarkStart w:id="50" w:name="_Toc322088170"/>
      <w:bookmarkStart w:id="51" w:name="_Toc42318353"/>
      <w:r w:rsidRPr="0029123B">
        <w:rPr>
          <w:rFonts w:cs="Arial"/>
        </w:rPr>
        <w:br w:type="page"/>
      </w:r>
    </w:p>
    <w:p w:rsidR="00811919" w:rsidRPr="0029123B" w:rsidRDefault="00247063" w:rsidP="00551F51">
      <w:pPr>
        <w:pStyle w:val="Heading4"/>
        <w:rPr>
          <w:rFonts w:cs="Arial"/>
        </w:rPr>
      </w:pPr>
      <w:r w:rsidRPr="0029123B">
        <w:rPr>
          <w:rFonts w:cs="Arial"/>
        </w:rPr>
        <w:lastRenderedPageBreak/>
        <w:t xml:space="preserve">Component 2.5 </w:t>
      </w:r>
      <w:r w:rsidR="00804434">
        <w:rPr>
          <w:rFonts w:cs="Arial"/>
        </w:rPr>
        <w:t xml:space="preserve">- </w:t>
      </w:r>
      <w:r w:rsidRPr="0029123B">
        <w:rPr>
          <w:rFonts w:cs="Arial"/>
        </w:rPr>
        <w:t>Risk Assumptions</w:t>
      </w:r>
      <w:bookmarkEnd w:id="50"/>
    </w:p>
    <w:p w:rsidR="0073089C" w:rsidRPr="0029123B" w:rsidRDefault="0073089C" w:rsidP="00551F51">
      <w:pPr>
        <w:rPr>
          <w:rFonts w:cs="Arial"/>
        </w:rPr>
      </w:pPr>
      <w:r w:rsidRPr="0029123B">
        <w:rPr>
          <w:rFonts w:cs="Arial"/>
        </w:rPr>
        <w:t xml:space="preserve">The IFRC </w:t>
      </w:r>
      <w:r w:rsidR="001461F6" w:rsidRPr="0029123B">
        <w:rPr>
          <w:rFonts w:cs="Arial"/>
        </w:rPr>
        <w:t>Contingency</w:t>
      </w:r>
      <w:r w:rsidRPr="0029123B">
        <w:rPr>
          <w:rFonts w:cs="Arial"/>
        </w:rPr>
        <w:t xml:space="preserve"> Planning Guide </w:t>
      </w:r>
      <w:proofErr w:type="gramStart"/>
      <w:r w:rsidRPr="0029123B">
        <w:rPr>
          <w:rFonts w:cs="Arial"/>
        </w:rPr>
        <w:t>states :</w:t>
      </w:r>
      <w:proofErr w:type="gramEnd"/>
    </w:p>
    <w:p w:rsidR="0073089C" w:rsidRPr="0029123B" w:rsidRDefault="0073089C" w:rsidP="00551F51">
      <w:pPr>
        <w:rPr>
          <w:rFonts w:cs="Arial"/>
        </w:rPr>
      </w:pPr>
      <w:r w:rsidRPr="0029123B">
        <w:rPr>
          <w:rFonts w:cs="Arial"/>
        </w:rPr>
        <w:t>“Some of the most important elements for building a scenario are:</w:t>
      </w:r>
    </w:p>
    <w:p w:rsidR="0073089C" w:rsidRPr="0029123B" w:rsidRDefault="0073089C" w:rsidP="00551F51">
      <w:pPr>
        <w:pStyle w:val="Bullet2"/>
      </w:pPr>
      <w:r w:rsidRPr="0029123B">
        <w:t>Numbers of people affected (see checklist 2.5.1)</w:t>
      </w:r>
    </w:p>
    <w:p w:rsidR="0073089C" w:rsidRPr="0029123B" w:rsidRDefault="0073089C" w:rsidP="00551F51">
      <w:pPr>
        <w:pStyle w:val="Bullet2"/>
      </w:pPr>
      <w:r w:rsidRPr="0029123B">
        <w:t>Priority humanitarian needs (this usually changes with time) (see checklist 2.5.2)</w:t>
      </w:r>
    </w:p>
    <w:p w:rsidR="0073089C" w:rsidRPr="0029123B" w:rsidRDefault="0073089C" w:rsidP="00551F51">
      <w:pPr>
        <w:pStyle w:val="Bullet2"/>
      </w:pPr>
      <w:r w:rsidRPr="0029123B">
        <w:t>Demographics, vulnerability. (see checklist 2.5.3)</w:t>
      </w:r>
    </w:p>
    <w:p w:rsidR="0073089C" w:rsidRPr="0029123B" w:rsidRDefault="0073089C" w:rsidP="00551F51">
      <w:pPr>
        <w:pStyle w:val="Bullet2"/>
      </w:pPr>
      <w:r w:rsidRPr="0029123B">
        <w:t>Geography, access, logistical considerations (see checklist 2.5.4)</w:t>
      </w:r>
    </w:p>
    <w:p w:rsidR="0073089C" w:rsidRPr="0029123B" w:rsidRDefault="0073089C" w:rsidP="00551F51">
      <w:pPr>
        <w:pStyle w:val="Bullet2"/>
      </w:pPr>
      <w:r w:rsidRPr="0029123B">
        <w:t>Dimensions of the response (community, government, aid agencies) (see checklist 2.5.5)</w:t>
      </w:r>
    </w:p>
    <w:p w:rsidR="0073089C" w:rsidRPr="0029123B" w:rsidRDefault="0073089C" w:rsidP="00551F51">
      <w:pPr>
        <w:pStyle w:val="Bullet2"/>
      </w:pPr>
      <w:r w:rsidRPr="0029123B">
        <w:t>Functioning of markets, socio-political dimensions, resources (see checklist 2.5.6)</w:t>
      </w:r>
    </w:p>
    <w:p w:rsidR="0073089C" w:rsidRPr="0029123B" w:rsidRDefault="0073089C" w:rsidP="00551F51">
      <w:pPr>
        <w:rPr>
          <w:rFonts w:cs="Arial"/>
        </w:rPr>
      </w:pPr>
      <w:r w:rsidRPr="0029123B">
        <w:rPr>
          <w:rFonts w:cs="Arial"/>
        </w:rPr>
        <w:t>The following templates and guides (indicated above) in this section will help you and your working group(s) draft text to support each of these points.</w:t>
      </w:r>
    </w:p>
    <w:p w:rsidR="00FD0A85" w:rsidRPr="00EA34F2" w:rsidRDefault="00FD0A85" w:rsidP="00551F51">
      <w:pPr>
        <w:pStyle w:val="Heading3"/>
      </w:pPr>
      <w:bookmarkStart w:id="52" w:name="_Toc42318357"/>
      <w:bookmarkStart w:id="53" w:name="_Toc159235279"/>
      <w:bookmarkStart w:id="54" w:name="_Toc258961461"/>
      <w:bookmarkStart w:id="55" w:name="_Toc430243139"/>
      <w:r w:rsidRPr="00EA34F2">
        <w:t xml:space="preserve">Reading 2.5.1 </w:t>
      </w:r>
      <w:r w:rsidR="00753C50">
        <w:t xml:space="preserve">- </w:t>
      </w:r>
      <w:r w:rsidRPr="00EA34F2">
        <w:t>Checklist Scenario Development Checklist</w:t>
      </w:r>
      <w:bookmarkEnd w:id="52"/>
      <w:bookmarkEnd w:id="53"/>
      <w:bookmarkEnd w:id="54"/>
      <w:bookmarkEnd w:id="55"/>
    </w:p>
    <w:p w:rsidR="00FD0A85" w:rsidRPr="0029123B" w:rsidRDefault="00FD0A85" w:rsidP="00551F51">
      <w:pPr>
        <w:rPr>
          <w:rFonts w:cs="Arial"/>
        </w:rPr>
      </w:pPr>
      <w:r w:rsidRPr="0029123B">
        <w:rPr>
          <w:rFonts w:cs="Arial"/>
        </w:rPr>
        <w:t xml:space="preserve">This simple checklist does not need to be </w:t>
      </w:r>
      <w:r w:rsidR="00A860CB" w:rsidRPr="0029123B">
        <w:rPr>
          <w:rFonts w:cs="Arial"/>
        </w:rPr>
        <w:t>developed</w:t>
      </w:r>
      <w:r w:rsidRPr="0029123B">
        <w:rPr>
          <w:rFonts w:cs="Arial"/>
        </w:rPr>
        <w:t xml:space="preserve"> by the whole working group, but should be circulated for comment and consensus once those with access to </w:t>
      </w:r>
      <w:r w:rsidR="00A860CB" w:rsidRPr="0029123B">
        <w:rPr>
          <w:rFonts w:cs="Arial"/>
        </w:rPr>
        <w:t>population</w:t>
      </w:r>
      <w:r w:rsidRPr="0029123B">
        <w:rPr>
          <w:rFonts w:cs="Arial"/>
        </w:rPr>
        <w:t xml:space="preserve"> data and previous experience have proposed numbers for this part of the scenario.</w:t>
      </w:r>
    </w:p>
    <w:p w:rsidR="00FD0A85" w:rsidRPr="0029123B" w:rsidRDefault="00A860CB" w:rsidP="00551F51">
      <w:pPr>
        <w:rPr>
          <w:rFonts w:cs="Arial"/>
        </w:rPr>
      </w:pPr>
      <w:r w:rsidRPr="0029123B">
        <w:rPr>
          <w:rFonts w:cs="Arial"/>
          <w:b/>
        </w:rPr>
        <w:t>Question:</w:t>
      </w:r>
      <w:r w:rsidRPr="0029123B">
        <w:rPr>
          <w:rFonts w:cs="Arial"/>
        </w:rPr>
        <w:t xml:space="preserve"> </w:t>
      </w:r>
      <w:r w:rsidR="00FD0A85" w:rsidRPr="0029123B">
        <w:rPr>
          <w:rFonts w:cs="Arial"/>
        </w:rPr>
        <w:t xml:space="preserve">If the </w:t>
      </w:r>
      <w:r w:rsidRPr="0029123B">
        <w:rPr>
          <w:rFonts w:cs="Arial"/>
        </w:rPr>
        <w:t>hazard</w:t>
      </w:r>
      <w:r w:rsidR="00FD0A85" w:rsidRPr="0029123B">
        <w:rPr>
          <w:rFonts w:cs="Arial"/>
        </w:rPr>
        <w:t xml:space="preserve"> you are planning for occurs, how many people will likely be affected? You can consider this question on three levels shown in the table </w:t>
      </w:r>
      <w:r w:rsidRPr="0029123B">
        <w:rPr>
          <w:rFonts w:cs="Arial"/>
        </w:rPr>
        <w:t>and insert the numbers as appropriate for each level</w:t>
      </w:r>
      <w:r w:rsidR="00FD0A85" w:rsidRPr="0029123B">
        <w:rPr>
          <w:rFonts w:cs="Arial"/>
        </w:rPr>
        <w:t>. If there are any spe</w:t>
      </w:r>
      <w:r w:rsidR="00264A5C" w:rsidRPr="0029123B">
        <w:rPr>
          <w:rFonts w:cs="Arial"/>
        </w:rPr>
        <w:t>cial situations or subgroups that</w:t>
      </w:r>
      <w:r w:rsidR="00FD0A85" w:rsidRPr="0029123B">
        <w:rPr>
          <w:rFonts w:cs="Arial"/>
        </w:rPr>
        <w:t xml:space="preserve"> may need a unique response please explain in the notes area.</w:t>
      </w:r>
    </w:p>
    <w:p w:rsidR="00FD0A85" w:rsidRPr="0029123B" w:rsidRDefault="00FD0A85" w:rsidP="00551F51">
      <w:pPr>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2027"/>
        <w:gridCol w:w="1964"/>
        <w:gridCol w:w="1971"/>
        <w:gridCol w:w="1711"/>
      </w:tblGrid>
      <w:tr w:rsidR="00495187" w:rsidRPr="00EE3593" w:rsidTr="00EE3593">
        <w:tc>
          <w:tcPr>
            <w:tcW w:w="1108" w:type="pct"/>
            <w:tcBorders>
              <w:bottom w:val="single" w:sz="4" w:space="0" w:color="auto"/>
            </w:tcBorders>
            <w:shd w:val="clear" w:color="auto" w:fill="DC281E"/>
            <w:vAlign w:val="center"/>
          </w:tcPr>
          <w:p w:rsidR="00A860CB" w:rsidRPr="00EE3593" w:rsidRDefault="00A860CB" w:rsidP="00551F51">
            <w:pPr>
              <w:spacing w:before="120"/>
              <w:rPr>
                <w:rFonts w:cs="Arial"/>
                <w:b/>
                <w:color w:val="FFFFFF" w:themeColor="background1"/>
              </w:rPr>
            </w:pPr>
          </w:p>
        </w:tc>
        <w:tc>
          <w:tcPr>
            <w:tcW w:w="1028" w:type="pct"/>
            <w:tcBorders>
              <w:bottom w:val="single" w:sz="4" w:space="0" w:color="auto"/>
            </w:tcBorders>
            <w:shd w:val="clear" w:color="auto" w:fill="DC281E"/>
            <w:vAlign w:val="center"/>
          </w:tcPr>
          <w:p w:rsidR="00A860CB" w:rsidRPr="00EE3593" w:rsidRDefault="00A860CB" w:rsidP="00551F51">
            <w:pPr>
              <w:spacing w:before="120"/>
              <w:jc w:val="center"/>
              <w:rPr>
                <w:rFonts w:cs="Arial"/>
                <w:b/>
                <w:color w:val="FFFFFF" w:themeColor="background1"/>
              </w:rPr>
            </w:pPr>
            <w:r w:rsidRPr="00EE3593">
              <w:rPr>
                <w:rFonts w:cs="Arial"/>
                <w:b/>
                <w:color w:val="FFFFFF" w:themeColor="background1"/>
              </w:rPr>
              <w:t>Number of people affected by the hazard (population in geographic area of impact)</w:t>
            </w:r>
          </w:p>
        </w:tc>
        <w:tc>
          <w:tcPr>
            <w:tcW w:w="996" w:type="pct"/>
            <w:tcBorders>
              <w:bottom w:val="single" w:sz="4" w:space="0" w:color="auto"/>
            </w:tcBorders>
            <w:shd w:val="clear" w:color="auto" w:fill="DC281E"/>
            <w:vAlign w:val="center"/>
          </w:tcPr>
          <w:p w:rsidR="00A860CB" w:rsidRPr="00EE3593" w:rsidRDefault="00A860CB" w:rsidP="00551F51">
            <w:pPr>
              <w:spacing w:before="120"/>
              <w:jc w:val="center"/>
              <w:rPr>
                <w:rFonts w:cs="Arial"/>
                <w:b/>
                <w:color w:val="FFFFFF" w:themeColor="background1"/>
              </w:rPr>
            </w:pPr>
            <w:r w:rsidRPr="00EE3593">
              <w:rPr>
                <w:rFonts w:cs="Arial"/>
                <w:b/>
                <w:color w:val="FFFFFF" w:themeColor="background1"/>
              </w:rPr>
              <w:t>Likely number of those affected needing assistance of any type.</w:t>
            </w:r>
          </w:p>
        </w:tc>
        <w:tc>
          <w:tcPr>
            <w:tcW w:w="1000" w:type="pct"/>
            <w:tcBorders>
              <w:bottom w:val="single" w:sz="4" w:space="0" w:color="auto"/>
            </w:tcBorders>
            <w:shd w:val="clear" w:color="auto" w:fill="DC281E"/>
            <w:vAlign w:val="center"/>
          </w:tcPr>
          <w:p w:rsidR="00A860CB" w:rsidRPr="00EE3593" w:rsidRDefault="00A860CB" w:rsidP="00551F51">
            <w:pPr>
              <w:spacing w:before="120"/>
              <w:jc w:val="center"/>
              <w:rPr>
                <w:rFonts w:cs="Arial"/>
                <w:b/>
                <w:color w:val="FFFFFF" w:themeColor="background1"/>
              </w:rPr>
            </w:pPr>
            <w:r w:rsidRPr="00EE3593">
              <w:rPr>
                <w:rFonts w:cs="Arial"/>
                <w:b/>
                <w:color w:val="FFFFFF" w:themeColor="background1"/>
              </w:rPr>
              <w:t xml:space="preserve">Likely number of </w:t>
            </w:r>
            <w:r w:rsidRPr="00EE3593">
              <w:rPr>
                <w:rFonts w:cs="Arial"/>
                <w:b/>
                <w:color w:val="FFFFFF" w:themeColor="background1"/>
                <w:u w:val="single"/>
              </w:rPr>
              <w:t>families</w:t>
            </w:r>
            <w:r w:rsidRPr="00EE3593">
              <w:rPr>
                <w:rFonts w:cs="Arial"/>
                <w:b/>
                <w:color w:val="FFFFFF" w:themeColor="background1"/>
              </w:rPr>
              <w:t xml:space="preserve"> needing assistance (i.e. shelter, relocation, or relief)</w:t>
            </w:r>
          </w:p>
        </w:tc>
        <w:tc>
          <w:tcPr>
            <w:tcW w:w="868" w:type="pct"/>
            <w:tcBorders>
              <w:bottom w:val="single" w:sz="4" w:space="0" w:color="auto"/>
            </w:tcBorders>
            <w:shd w:val="clear" w:color="auto" w:fill="DC281E"/>
            <w:vAlign w:val="center"/>
          </w:tcPr>
          <w:p w:rsidR="00A860CB" w:rsidRPr="00EE3593" w:rsidRDefault="00A860CB" w:rsidP="00551F51">
            <w:pPr>
              <w:spacing w:before="120"/>
              <w:jc w:val="center"/>
              <w:rPr>
                <w:rFonts w:cs="Arial"/>
                <w:b/>
                <w:color w:val="FFFFFF" w:themeColor="background1"/>
              </w:rPr>
            </w:pPr>
            <w:r w:rsidRPr="00EE3593">
              <w:rPr>
                <w:rFonts w:cs="Arial"/>
                <w:b/>
                <w:color w:val="FFFFFF" w:themeColor="background1"/>
              </w:rPr>
              <w:t>Notes:</w:t>
            </w:r>
          </w:p>
        </w:tc>
      </w:tr>
      <w:tr w:rsidR="00A860CB" w:rsidRPr="0029123B" w:rsidTr="00EE3593">
        <w:tc>
          <w:tcPr>
            <w:tcW w:w="1108" w:type="pct"/>
            <w:shd w:val="clear" w:color="auto" w:fill="A6A6A6"/>
          </w:tcPr>
          <w:p w:rsidR="00A860CB" w:rsidRPr="0029123B" w:rsidRDefault="00A860CB" w:rsidP="00551F51">
            <w:pPr>
              <w:spacing w:before="60"/>
              <w:rPr>
                <w:rFonts w:cs="Arial"/>
              </w:rPr>
            </w:pPr>
            <w:r w:rsidRPr="0029123B">
              <w:rPr>
                <w:rFonts w:cs="Arial"/>
              </w:rPr>
              <w:t>Best Case scenario</w:t>
            </w:r>
          </w:p>
        </w:tc>
        <w:tc>
          <w:tcPr>
            <w:tcW w:w="1028" w:type="pct"/>
            <w:shd w:val="clear" w:color="auto" w:fill="E6E6E6"/>
          </w:tcPr>
          <w:p w:rsidR="00A860CB" w:rsidRPr="0029123B" w:rsidRDefault="00A860CB" w:rsidP="00551F51">
            <w:pPr>
              <w:rPr>
                <w:rFonts w:cs="Arial"/>
              </w:rPr>
            </w:pPr>
          </w:p>
          <w:p w:rsidR="00A860CB" w:rsidRPr="0029123B" w:rsidRDefault="00A860CB" w:rsidP="00551F51">
            <w:pPr>
              <w:rPr>
                <w:rFonts w:cs="Arial"/>
              </w:rPr>
            </w:pPr>
          </w:p>
          <w:p w:rsidR="00A860CB" w:rsidRPr="0029123B" w:rsidRDefault="00A860CB" w:rsidP="00551F51">
            <w:pPr>
              <w:rPr>
                <w:rFonts w:cs="Arial"/>
              </w:rPr>
            </w:pPr>
          </w:p>
          <w:p w:rsidR="00A860CB" w:rsidRPr="0029123B" w:rsidRDefault="00A860CB" w:rsidP="00551F51">
            <w:pPr>
              <w:rPr>
                <w:rFonts w:cs="Arial"/>
              </w:rPr>
            </w:pPr>
          </w:p>
          <w:p w:rsidR="00A860CB" w:rsidRPr="0029123B" w:rsidRDefault="00A860CB" w:rsidP="00551F51">
            <w:pPr>
              <w:rPr>
                <w:rFonts w:cs="Arial"/>
              </w:rPr>
            </w:pPr>
          </w:p>
          <w:p w:rsidR="00FE2DA1" w:rsidRPr="0029123B" w:rsidRDefault="00FE2DA1" w:rsidP="00551F51">
            <w:pPr>
              <w:rPr>
                <w:rFonts w:cs="Arial"/>
              </w:rPr>
            </w:pPr>
          </w:p>
        </w:tc>
        <w:tc>
          <w:tcPr>
            <w:tcW w:w="996" w:type="pct"/>
            <w:shd w:val="clear" w:color="auto" w:fill="F3F3F3"/>
          </w:tcPr>
          <w:p w:rsidR="00A860CB" w:rsidRPr="0029123B" w:rsidRDefault="00A860CB" w:rsidP="00551F51">
            <w:pPr>
              <w:rPr>
                <w:rFonts w:cs="Arial"/>
              </w:rPr>
            </w:pPr>
          </w:p>
        </w:tc>
        <w:tc>
          <w:tcPr>
            <w:tcW w:w="1000" w:type="pct"/>
            <w:shd w:val="clear" w:color="auto" w:fill="F3F3F3"/>
          </w:tcPr>
          <w:p w:rsidR="00A860CB" w:rsidRPr="0029123B" w:rsidRDefault="00A860CB" w:rsidP="00551F51">
            <w:pPr>
              <w:rPr>
                <w:rFonts w:cs="Arial"/>
              </w:rPr>
            </w:pPr>
          </w:p>
        </w:tc>
        <w:tc>
          <w:tcPr>
            <w:tcW w:w="868" w:type="pct"/>
            <w:shd w:val="clear" w:color="auto" w:fill="F3F3F3"/>
          </w:tcPr>
          <w:p w:rsidR="00A860CB" w:rsidRPr="0029123B" w:rsidRDefault="00A860CB" w:rsidP="00551F51">
            <w:pPr>
              <w:rPr>
                <w:rFonts w:cs="Arial"/>
              </w:rPr>
            </w:pPr>
          </w:p>
        </w:tc>
      </w:tr>
      <w:tr w:rsidR="00A860CB" w:rsidRPr="0029123B" w:rsidTr="00EE3593">
        <w:tc>
          <w:tcPr>
            <w:tcW w:w="1108" w:type="pct"/>
            <w:shd w:val="clear" w:color="auto" w:fill="A6A6A6"/>
          </w:tcPr>
          <w:p w:rsidR="00A860CB" w:rsidRPr="0029123B" w:rsidRDefault="00A860CB" w:rsidP="00551F51">
            <w:pPr>
              <w:spacing w:before="60"/>
              <w:rPr>
                <w:rFonts w:cs="Arial"/>
              </w:rPr>
            </w:pPr>
            <w:r w:rsidRPr="0029123B">
              <w:rPr>
                <w:rFonts w:cs="Arial"/>
              </w:rPr>
              <w:t>Most likely scenario</w:t>
            </w:r>
          </w:p>
        </w:tc>
        <w:tc>
          <w:tcPr>
            <w:tcW w:w="1028" w:type="pct"/>
            <w:shd w:val="clear" w:color="auto" w:fill="E6E6E6"/>
          </w:tcPr>
          <w:p w:rsidR="00A860CB" w:rsidRPr="0029123B" w:rsidRDefault="00A860CB" w:rsidP="00551F51">
            <w:pPr>
              <w:rPr>
                <w:rFonts w:cs="Arial"/>
              </w:rPr>
            </w:pPr>
          </w:p>
          <w:p w:rsidR="00A860CB" w:rsidRPr="0029123B" w:rsidRDefault="00A860CB" w:rsidP="00551F51">
            <w:pPr>
              <w:rPr>
                <w:rFonts w:cs="Arial"/>
              </w:rPr>
            </w:pPr>
          </w:p>
          <w:p w:rsidR="00A860CB" w:rsidRPr="0029123B" w:rsidRDefault="00A860CB" w:rsidP="00551F51">
            <w:pPr>
              <w:rPr>
                <w:rFonts w:cs="Arial"/>
              </w:rPr>
            </w:pPr>
          </w:p>
          <w:p w:rsidR="00A860CB" w:rsidRPr="0029123B" w:rsidRDefault="00A860CB" w:rsidP="00551F51">
            <w:pPr>
              <w:rPr>
                <w:rFonts w:cs="Arial"/>
              </w:rPr>
            </w:pPr>
          </w:p>
          <w:p w:rsidR="00A860CB" w:rsidRPr="0029123B" w:rsidRDefault="00A860CB" w:rsidP="00551F51">
            <w:pPr>
              <w:rPr>
                <w:rFonts w:cs="Arial"/>
              </w:rPr>
            </w:pPr>
          </w:p>
          <w:p w:rsidR="00A860CB" w:rsidRPr="0029123B" w:rsidRDefault="00A860CB" w:rsidP="00551F51">
            <w:pPr>
              <w:rPr>
                <w:rFonts w:cs="Arial"/>
              </w:rPr>
            </w:pPr>
          </w:p>
        </w:tc>
        <w:tc>
          <w:tcPr>
            <w:tcW w:w="996" w:type="pct"/>
            <w:shd w:val="clear" w:color="auto" w:fill="F3F3F3"/>
          </w:tcPr>
          <w:p w:rsidR="00A860CB" w:rsidRPr="0029123B" w:rsidRDefault="00A860CB" w:rsidP="00551F51">
            <w:pPr>
              <w:rPr>
                <w:rFonts w:cs="Arial"/>
              </w:rPr>
            </w:pPr>
          </w:p>
        </w:tc>
        <w:tc>
          <w:tcPr>
            <w:tcW w:w="1000" w:type="pct"/>
            <w:shd w:val="clear" w:color="auto" w:fill="F3F3F3"/>
          </w:tcPr>
          <w:p w:rsidR="00A860CB" w:rsidRPr="0029123B" w:rsidRDefault="00A860CB" w:rsidP="00551F51">
            <w:pPr>
              <w:rPr>
                <w:rFonts w:cs="Arial"/>
              </w:rPr>
            </w:pPr>
          </w:p>
        </w:tc>
        <w:tc>
          <w:tcPr>
            <w:tcW w:w="868" w:type="pct"/>
            <w:shd w:val="clear" w:color="auto" w:fill="F3F3F3"/>
          </w:tcPr>
          <w:p w:rsidR="00A860CB" w:rsidRPr="0029123B" w:rsidRDefault="00A860CB" w:rsidP="00551F51">
            <w:pPr>
              <w:rPr>
                <w:rFonts w:cs="Arial"/>
              </w:rPr>
            </w:pPr>
          </w:p>
        </w:tc>
      </w:tr>
      <w:tr w:rsidR="00A860CB" w:rsidRPr="0029123B" w:rsidTr="00EE3593">
        <w:tc>
          <w:tcPr>
            <w:tcW w:w="1108" w:type="pct"/>
            <w:shd w:val="clear" w:color="auto" w:fill="A6A6A6"/>
          </w:tcPr>
          <w:p w:rsidR="00A860CB" w:rsidRPr="0029123B" w:rsidRDefault="00A860CB" w:rsidP="00551F51">
            <w:pPr>
              <w:spacing w:before="60"/>
              <w:jc w:val="left"/>
              <w:rPr>
                <w:rFonts w:cs="Arial"/>
              </w:rPr>
            </w:pPr>
            <w:r w:rsidRPr="0029123B">
              <w:rPr>
                <w:rFonts w:cs="Arial"/>
              </w:rPr>
              <w:t>Worst Case sc</w:t>
            </w:r>
            <w:r w:rsidR="00264A5C" w:rsidRPr="0029123B">
              <w:rPr>
                <w:rFonts w:cs="Arial"/>
              </w:rPr>
              <w:t>e</w:t>
            </w:r>
            <w:r w:rsidRPr="0029123B">
              <w:rPr>
                <w:rFonts w:cs="Arial"/>
              </w:rPr>
              <w:t>nario</w:t>
            </w:r>
          </w:p>
        </w:tc>
        <w:tc>
          <w:tcPr>
            <w:tcW w:w="1028" w:type="pct"/>
            <w:shd w:val="clear" w:color="auto" w:fill="E6E6E6"/>
          </w:tcPr>
          <w:p w:rsidR="00A860CB" w:rsidRPr="0029123B" w:rsidRDefault="00A860CB" w:rsidP="00551F51">
            <w:pPr>
              <w:rPr>
                <w:rFonts w:cs="Arial"/>
              </w:rPr>
            </w:pPr>
          </w:p>
          <w:p w:rsidR="00FE2DA1" w:rsidRPr="0029123B" w:rsidRDefault="00FE2DA1" w:rsidP="00551F51">
            <w:pPr>
              <w:rPr>
                <w:rFonts w:cs="Arial"/>
              </w:rPr>
            </w:pPr>
          </w:p>
          <w:p w:rsidR="00A860CB" w:rsidRPr="0029123B" w:rsidRDefault="00A860CB" w:rsidP="00551F51">
            <w:pPr>
              <w:rPr>
                <w:rFonts w:cs="Arial"/>
              </w:rPr>
            </w:pPr>
          </w:p>
          <w:p w:rsidR="00A860CB" w:rsidRPr="0029123B" w:rsidRDefault="00A860CB" w:rsidP="00551F51">
            <w:pPr>
              <w:rPr>
                <w:rFonts w:cs="Arial"/>
              </w:rPr>
            </w:pPr>
          </w:p>
          <w:p w:rsidR="00A860CB" w:rsidRPr="0029123B" w:rsidRDefault="00A860CB" w:rsidP="00551F51">
            <w:pPr>
              <w:rPr>
                <w:rFonts w:cs="Arial"/>
              </w:rPr>
            </w:pPr>
          </w:p>
          <w:p w:rsidR="00A860CB" w:rsidRPr="0029123B" w:rsidRDefault="00A860CB" w:rsidP="00551F51">
            <w:pPr>
              <w:rPr>
                <w:rFonts w:cs="Arial"/>
              </w:rPr>
            </w:pPr>
          </w:p>
        </w:tc>
        <w:tc>
          <w:tcPr>
            <w:tcW w:w="996" w:type="pct"/>
            <w:shd w:val="clear" w:color="auto" w:fill="F3F3F3"/>
          </w:tcPr>
          <w:p w:rsidR="00A860CB" w:rsidRPr="0029123B" w:rsidRDefault="00A860CB" w:rsidP="00551F51">
            <w:pPr>
              <w:rPr>
                <w:rFonts w:cs="Arial"/>
              </w:rPr>
            </w:pPr>
          </w:p>
        </w:tc>
        <w:tc>
          <w:tcPr>
            <w:tcW w:w="1000" w:type="pct"/>
            <w:shd w:val="clear" w:color="auto" w:fill="F3F3F3"/>
          </w:tcPr>
          <w:p w:rsidR="00A860CB" w:rsidRPr="0029123B" w:rsidRDefault="00A860CB" w:rsidP="00551F51">
            <w:pPr>
              <w:rPr>
                <w:rFonts w:cs="Arial"/>
              </w:rPr>
            </w:pPr>
          </w:p>
        </w:tc>
        <w:tc>
          <w:tcPr>
            <w:tcW w:w="868" w:type="pct"/>
            <w:shd w:val="clear" w:color="auto" w:fill="F3F3F3"/>
          </w:tcPr>
          <w:p w:rsidR="00A860CB" w:rsidRPr="0029123B" w:rsidRDefault="00A860CB" w:rsidP="00551F51">
            <w:pPr>
              <w:rPr>
                <w:rFonts w:cs="Arial"/>
              </w:rPr>
            </w:pPr>
          </w:p>
        </w:tc>
      </w:tr>
    </w:tbl>
    <w:p w:rsidR="00FD0A85" w:rsidRPr="0029123B" w:rsidRDefault="00FD0A85" w:rsidP="00551F51">
      <w:pPr>
        <w:rPr>
          <w:rFonts w:cs="Arial"/>
        </w:rPr>
      </w:pPr>
    </w:p>
    <w:p w:rsidR="00A860CB" w:rsidRPr="0029123B" w:rsidRDefault="00753C50" w:rsidP="00551F51">
      <w:pPr>
        <w:pStyle w:val="Heading3"/>
      </w:pPr>
      <w:bookmarkStart w:id="56" w:name="_Toc430243140"/>
      <w:r>
        <w:lastRenderedPageBreak/>
        <w:t>Checklist 2.5.2 -</w:t>
      </w:r>
      <w:r w:rsidR="00A860CB" w:rsidRPr="0029123B">
        <w:t xml:space="preserve"> </w:t>
      </w:r>
      <w:r w:rsidR="00A860CB" w:rsidRPr="00EA34F2">
        <w:t>Humanitarian</w:t>
      </w:r>
      <w:r w:rsidR="00A860CB" w:rsidRPr="0029123B">
        <w:t xml:space="preserve"> Needs and Resources</w:t>
      </w:r>
      <w:bookmarkEnd w:id="56"/>
    </w:p>
    <w:p w:rsidR="00A860CB" w:rsidRPr="0029123B" w:rsidRDefault="00A860CB" w:rsidP="00551F51">
      <w:pPr>
        <w:autoSpaceDE w:val="0"/>
        <w:autoSpaceDN w:val="0"/>
        <w:adjustRightInd w:val="0"/>
        <w:spacing w:after="240"/>
        <w:rPr>
          <w:rFonts w:cs="Arial"/>
        </w:rPr>
      </w:pPr>
      <w:r w:rsidRPr="0029123B">
        <w:rPr>
          <w:rFonts w:cs="Arial"/>
        </w:rPr>
        <w:t xml:space="preserve">This section describes the consequences on the population and on basic services (What will be needed, when?). It also describes foreseen coping mechanisms of the affected population (How can people best be supported to help </w:t>
      </w:r>
      <w:proofErr w:type="gramStart"/>
      <w:r w:rsidRPr="0029123B">
        <w:rPr>
          <w:rFonts w:cs="Arial"/>
        </w:rPr>
        <w:t>themselves</w:t>
      </w:r>
      <w:proofErr w:type="gramEnd"/>
      <w:r w:rsidRPr="0029123B">
        <w:rPr>
          <w:rFonts w:cs="Aria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1"/>
        <w:gridCol w:w="3651"/>
        <w:gridCol w:w="3955"/>
      </w:tblGrid>
      <w:tr w:rsidR="00495187" w:rsidRPr="0029123B" w:rsidTr="00EE3593">
        <w:trPr>
          <w:jc w:val="center"/>
        </w:trPr>
        <w:tc>
          <w:tcPr>
            <w:tcW w:w="1142" w:type="pct"/>
            <w:tcBorders>
              <w:bottom w:val="single" w:sz="4" w:space="0" w:color="auto"/>
            </w:tcBorders>
            <w:shd w:val="clear" w:color="auto" w:fill="DC281E"/>
            <w:vAlign w:val="center"/>
          </w:tcPr>
          <w:p w:rsidR="00A860CB" w:rsidRPr="0029123B" w:rsidRDefault="00A860CB" w:rsidP="00551F51">
            <w:pPr>
              <w:spacing w:before="120"/>
              <w:jc w:val="center"/>
              <w:rPr>
                <w:rFonts w:cs="Arial"/>
                <w:color w:val="FFFFFF" w:themeColor="background1"/>
              </w:rPr>
            </w:pPr>
            <w:r w:rsidRPr="0029123B">
              <w:rPr>
                <w:rFonts w:cs="Arial"/>
                <w:b/>
                <w:color w:val="FFFFFF" w:themeColor="background1"/>
              </w:rPr>
              <w:t>S</w:t>
            </w:r>
            <w:r w:rsidR="00696CD2" w:rsidRPr="0029123B">
              <w:rPr>
                <w:rFonts w:cs="Arial"/>
                <w:b/>
                <w:color w:val="FFFFFF" w:themeColor="background1"/>
              </w:rPr>
              <w:t>ector</w:t>
            </w:r>
            <w:r w:rsidR="00495187" w:rsidRPr="0029123B">
              <w:rPr>
                <w:rFonts w:cs="Arial"/>
                <w:b/>
                <w:color w:val="FFFFFF" w:themeColor="background1"/>
              </w:rPr>
              <w:br/>
            </w:r>
            <w:r w:rsidRPr="0029123B">
              <w:rPr>
                <w:rFonts w:cs="Arial"/>
                <w:color w:val="FFFFFF" w:themeColor="background1"/>
              </w:rPr>
              <w:t>(area or service)</w:t>
            </w:r>
          </w:p>
        </w:tc>
        <w:tc>
          <w:tcPr>
            <w:tcW w:w="1852" w:type="pct"/>
            <w:tcBorders>
              <w:bottom w:val="single" w:sz="4" w:space="0" w:color="auto"/>
            </w:tcBorders>
            <w:shd w:val="clear" w:color="auto" w:fill="DC281E"/>
            <w:vAlign w:val="center"/>
          </w:tcPr>
          <w:p w:rsidR="00A860CB" w:rsidRPr="0029123B" w:rsidRDefault="00A860CB" w:rsidP="00551F51">
            <w:pPr>
              <w:spacing w:before="120"/>
              <w:jc w:val="center"/>
              <w:rPr>
                <w:rFonts w:cs="Arial"/>
                <w:b/>
                <w:color w:val="FFFFFF" w:themeColor="background1"/>
              </w:rPr>
            </w:pPr>
            <w:r w:rsidRPr="0029123B">
              <w:rPr>
                <w:rFonts w:cs="Arial"/>
                <w:b/>
                <w:color w:val="FFFFFF" w:themeColor="background1"/>
              </w:rPr>
              <w:t>Problems</w:t>
            </w:r>
          </w:p>
        </w:tc>
        <w:tc>
          <w:tcPr>
            <w:tcW w:w="2006" w:type="pct"/>
            <w:tcBorders>
              <w:bottom w:val="single" w:sz="4" w:space="0" w:color="auto"/>
            </w:tcBorders>
            <w:shd w:val="clear" w:color="auto" w:fill="DC281E"/>
            <w:vAlign w:val="center"/>
          </w:tcPr>
          <w:p w:rsidR="00A860CB" w:rsidRPr="0029123B" w:rsidRDefault="00A860CB" w:rsidP="00551F51">
            <w:pPr>
              <w:spacing w:before="120"/>
              <w:jc w:val="center"/>
              <w:rPr>
                <w:rFonts w:cs="Arial"/>
                <w:b/>
                <w:color w:val="FFFFFF" w:themeColor="background1"/>
              </w:rPr>
            </w:pPr>
            <w:r w:rsidRPr="0029123B">
              <w:rPr>
                <w:rFonts w:cs="Arial"/>
                <w:b/>
                <w:color w:val="FFFFFF" w:themeColor="background1"/>
              </w:rPr>
              <w:t>Resources / Coping Strategies</w:t>
            </w:r>
          </w:p>
        </w:tc>
      </w:tr>
      <w:tr w:rsidR="00A860CB" w:rsidRPr="0029123B" w:rsidTr="00EE3593">
        <w:trPr>
          <w:jc w:val="center"/>
        </w:trPr>
        <w:tc>
          <w:tcPr>
            <w:tcW w:w="1142" w:type="pct"/>
            <w:shd w:val="clear" w:color="auto" w:fill="A6A6A6"/>
          </w:tcPr>
          <w:p w:rsidR="00A860CB" w:rsidRPr="0029123B" w:rsidRDefault="00A860CB" w:rsidP="00551F51">
            <w:pPr>
              <w:spacing w:before="60"/>
              <w:rPr>
                <w:rFonts w:cs="Arial"/>
                <w:b/>
              </w:rPr>
            </w:pPr>
            <w:r w:rsidRPr="0029123B">
              <w:rPr>
                <w:rFonts w:cs="Arial"/>
                <w:b/>
              </w:rPr>
              <w:t>Protection</w:t>
            </w:r>
          </w:p>
        </w:tc>
        <w:tc>
          <w:tcPr>
            <w:tcW w:w="1852" w:type="pct"/>
            <w:shd w:val="clear" w:color="auto" w:fill="E6E6E6"/>
          </w:tcPr>
          <w:p w:rsidR="00A860CB" w:rsidRPr="0029123B" w:rsidRDefault="00A860CB" w:rsidP="00551F51">
            <w:pPr>
              <w:rPr>
                <w:rFonts w:cs="Arial"/>
              </w:rPr>
            </w:pPr>
          </w:p>
          <w:p w:rsidR="00A860CB" w:rsidRPr="0029123B" w:rsidRDefault="00A860CB" w:rsidP="00551F51">
            <w:pPr>
              <w:rPr>
                <w:rFonts w:cs="Arial"/>
              </w:rPr>
            </w:pPr>
          </w:p>
          <w:p w:rsidR="00A860CB" w:rsidRPr="0029123B" w:rsidRDefault="00A860CB" w:rsidP="00551F51">
            <w:pPr>
              <w:rPr>
                <w:rFonts w:cs="Arial"/>
              </w:rPr>
            </w:pPr>
          </w:p>
          <w:p w:rsidR="00A860CB" w:rsidRPr="0029123B" w:rsidRDefault="00A860CB" w:rsidP="00551F51">
            <w:pPr>
              <w:rPr>
                <w:rFonts w:cs="Arial"/>
              </w:rPr>
            </w:pPr>
          </w:p>
          <w:p w:rsidR="00A860CB" w:rsidRPr="0029123B" w:rsidRDefault="00A860CB" w:rsidP="00551F51">
            <w:pPr>
              <w:rPr>
                <w:rFonts w:cs="Arial"/>
              </w:rPr>
            </w:pPr>
          </w:p>
        </w:tc>
        <w:tc>
          <w:tcPr>
            <w:tcW w:w="2006" w:type="pct"/>
            <w:shd w:val="clear" w:color="auto" w:fill="F3F3F3"/>
          </w:tcPr>
          <w:p w:rsidR="00A860CB" w:rsidRPr="0029123B" w:rsidRDefault="00A860CB" w:rsidP="00551F51">
            <w:pPr>
              <w:rPr>
                <w:rFonts w:cs="Arial"/>
              </w:rPr>
            </w:pPr>
          </w:p>
        </w:tc>
      </w:tr>
      <w:tr w:rsidR="00A860CB" w:rsidRPr="0029123B" w:rsidTr="00EE3593">
        <w:trPr>
          <w:jc w:val="center"/>
        </w:trPr>
        <w:tc>
          <w:tcPr>
            <w:tcW w:w="1142" w:type="pct"/>
            <w:shd w:val="clear" w:color="auto" w:fill="A6A6A6"/>
          </w:tcPr>
          <w:p w:rsidR="00A860CB" w:rsidRPr="0029123B" w:rsidRDefault="00A860CB" w:rsidP="00551F51">
            <w:pPr>
              <w:spacing w:before="60"/>
              <w:rPr>
                <w:rFonts w:cs="Arial"/>
                <w:b/>
              </w:rPr>
            </w:pPr>
            <w:r w:rsidRPr="0029123B">
              <w:rPr>
                <w:rFonts w:cs="Arial"/>
                <w:b/>
              </w:rPr>
              <w:t>WASH</w:t>
            </w:r>
          </w:p>
        </w:tc>
        <w:tc>
          <w:tcPr>
            <w:tcW w:w="1852" w:type="pct"/>
            <w:shd w:val="clear" w:color="auto" w:fill="E6E6E6"/>
          </w:tcPr>
          <w:p w:rsidR="00A860CB" w:rsidRPr="0029123B" w:rsidRDefault="00A860CB" w:rsidP="00551F51">
            <w:pPr>
              <w:rPr>
                <w:rFonts w:cs="Arial"/>
              </w:rPr>
            </w:pPr>
          </w:p>
          <w:p w:rsidR="00A860CB" w:rsidRPr="0029123B" w:rsidRDefault="00A860CB" w:rsidP="00551F51">
            <w:pPr>
              <w:rPr>
                <w:rFonts w:cs="Arial"/>
              </w:rPr>
            </w:pPr>
          </w:p>
          <w:p w:rsidR="00A860CB" w:rsidRPr="0029123B" w:rsidRDefault="00A860CB" w:rsidP="00551F51">
            <w:pPr>
              <w:rPr>
                <w:rFonts w:cs="Arial"/>
              </w:rPr>
            </w:pPr>
          </w:p>
          <w:p w:rsidR="00A860CB" w:rsidRPr="0029123B" w:rsidRDefault="00A860CB" w:rsidP="00551F51">
            <w:pPr>
              <w:rPr>
                <w:rFonts w:cs="Arial"/>
              </w:rPr>
            </w:pPr>
          </w:p>
          <w:p w:rsidR="00A860CB" w:rsidRPr="0029123B" w:rsidRDefault="00A860CB" w:rsidP="00551F51">
            <w:pPr>
              <w:rPr>
                <w:rFonts w:cs="Arial"/>
              </w:rPr>
            </w:pPr>
          </w:p>
        </w:tc>
        <w:tc>
          <w:tcPr>
            <w:tcW w:w="2006" w:type="pct"/>
            <w:shd w:val="clear" w:color="auto" w:fill="F3F3F3"/>
          </w:tcPr>
          <w:p w:rsidR="00A860CB" w:rsidRPr="0029123B" w:rsidRDefault="00A860CB" w:rsidP="00551F51">
            <w:pPr>
              <w:rPr>
                <w:rFonts w:cs="Arial"/>
              </w:rPr>
            </w:pPr>
          </w:p>
        </w:tc>
      </w:tr>
      <w:tr w:rsidR="00A860CB" w:rsidRPr="0029123B" w:rsidTr="00EE3593">
        <w:trPr>
          <w:jc w:val="center"/>
        </w:trPr>
        <w:tc>
          <w:tcPr>
            <w:tcW w:w="1142" w:type="pct"/>
            <w:shd w:val="clear" w:color="auto" w:fill="A6A6A6"/>
          </w:tcPr>
          <w:p w:rsidR="00A860CB" w:rsidRPr="0029123B" w:rsidRDefault="00A860CB" w:rsidP="00551F51">
            <w:pPr>
              <w:spacing w:before="60"/>
              <w:rPr>
                <w:rFonts w:cs="Arial"/>
                <w:b/>
              </w:rPr>
            </w:pPr>
            <w:r w:rsidRPr="0029123B">
              <w:rPr>
                <w:rFonts w:cs="Arial"/>
                <w:b/>
              </w:rPr>
              <w:t>Relief</w:t>
            </w:r>
          </w:p>
        </w:tc>
        <w:tc>
          <w:tcPr>
            <w:tcW w:w="1852" w:type="pct"/>
            <w:shd w:val="clear" w:color="auto" w:fill="E6E6E6"/>
          </w:tcPr>
          <w:p w:rsidR="00A860CB" w:rsidRPr="0029123B" w:rsidRDefault="00A860CB" w:rsidP="00551F51">
            <w:pPr>
              <w:rPr>
                <w:rFonts w:cs="Arial"/>
              </w:rPr>
            </w:pPr>
          </w:p>
          <w:p w:rsidR="00A860CB" w:rsidRPr="0029123B" w:rsidRDefault="00A860CB" w:rsidP="00551F51">
            <w:pPr>
              <w:rPr>
                <w:rFonts w:cs="Arial"/>
              </w:rPr>
            </w:pPr>
          </w:p>
          <w:p w:rsidR="00A860CB" w:rsidRPr="0029123B" w:rsidRDefault="00A860CB" w:rsidP="00551F51">
            <w:pPr>
              <w:rPr>
                <w:rFonts w:cs="Arial"/>
              </w:rPr>
            </w:pPr>
          </w:p>
          <w:p w:rsidR="00A860CB" w:rsidRPr="0029123B" w:rsidRDefault="00A860CB" w:rsidP="00551F51">
            <w:pPr>
              <w:rPr>
                <w:rFonts w:cs="Arial"/>
              </w:rPr>
            </w:pPr>
          </w:p>
          <w:p w:rsidR="00A860CB" w:rsidRPr="0029123B" w:rsidRDefault="00A860CB" w:rsidP="00551F51">
            <w:pPr>
              <w:rPr>
                <w:rFonts w:cs="Arial"/>
              </w:rPr>
            </w:pPr>
          </w:p>
        </w:tc>
        <w:tc>
          <w:tcPr>
            <w:tcW w:w="2006" w:type="pct"/>
            <w:shd w:val="clear" w:color="auto" w:fill="F3F3F3"/>
          </w:tcPr>
          <w:p w:rsidR="00A860CB" w:rsidRPr="0029123B" w:rsidRDefault="00A860CB" w:rsidP="00551F51">
            <w:pPr>
              <w:rPr>
                <w:rFonts w:cs="Arial"/>
              </w:rPr>
            </w:pPr>
          </w:p>
        </w:tc>
      </w:tr>
      <w:tr w:rsidR="00A860CB" w:rsidRPr="0029123B" w:rsidTr="00EE3593">
        <w:trPr>
          <w:jc w:val="center"/>
        </w:trPr>
        <w:tc>
          <w:tcPr>
            <w:tcW w:w="1142" w:type="pct"/>
            <w:shd w:val="clear" w:color="auto" w:fill="A6A6A6"/>
          </w:tcPr>
          <w:p w:rsidR="00A860CB" w:rsidRPr="0029123B" w:rsidRDefault="00A860CB" w:rsidP="00551F51">
            <w:pPr>
              <w:spacing w:before="60"/>
              <w:rPr>
                <w:rFonts w:cs="Arial"/>
                <w:b/>
              </w:rPr>
            </w:pPr>
            <w:r w:rsidRPr="0029123B">
              <w:rPr>
                <w:rFonts w:cs="Arial"/>
                <w:b/>
              </w:rPr>
              <w:t>Food</w:t>
            </w:r>
          </w:p>
        </w:tc>
        <w:tc>
          <w:tcPr>
            <w:tcW w:w="1852" w:type="pct"/>
            <w:tcBorders>
              <w:bottom w:val="single" w:sz="4" w:space="0" w:color="auto"/>
            </w:tcBorders>
            <w:shd w:val="clear" w:color="auto" w:fill="E6E6E6"/>
          </w:tcPr>
          <w:p w:rsidR="00A860CB" w:rsidRPr="0029123B" w:rsidRDefault="00A860CB" w:rsidP="00551F51">
            <w:pPr>
              <w:rPr>
                <w:rFonts w:cs="Arial"/>
              </w:rPr>
            </w:pPr>
          </w:p>
          <w:p w:rsidR="00A860CB" w:rsidRPr="0029123B" w:rsidRDefault="00A860CB" w:rsidP="00551F51">
            <w:pPr>
              <w:rPr>
                <w:rFonts w:cs="Arial"/>
              </w:rPr>
            </w:pPr>
          </w:p>
          <w:p w:rsidR="00A860CB" w:rsidRPr="0029123B" w:rsidRDefault="00A860CB" w:rsidP="00551F51">
            <w:pPr>
              <w:rPr>
                <w:rFonts w:cs="Arial"/>
              </w:rPr>
            </w:pPr>
          </w:p>
          <w:p w:rsidR="00A860CB" w:rsidRPr="0029123B" w:rsidRDefault="00A860CB" w:rsidP="00551F51">
            <w:pPr>
              <w:rPr>
                <w:rFonts w:cs="Arial"/>
              </w:rPr>
            </w:pPr>
          </w:p>
          <w:p w:rsidR="00A860CB" w:rsidRPr="0029123B" w:rsidRDefault="00A860CB" w:rsidP="00551F51">
            <w:pPr>
              <w:rPr>
                <w:rFonts w:cs="Arial"/>
              </w:rPr>
            </w:pPr>
          </w:p>
        </w:tc>
        <w:tc>
          <w:tcPr>
            <w:tcW w:w="2006" w:type="pct"/>
            <w:shd w:val="clear" w:color="auto" w:fill="F3F3F3"/>
          </w:tcPr>
          <w:p w:rsidR="00A860CB" w:rsidRPr="0029123B" w:rsidRDefault="00A860CB" w:rsidP="00551F51">
            <w:pPr>
              <w:rPr>
                <w:rFonts w:cs="Arial"/>
              </w:rPr>
            </w:pPr>
          </w:p>
        </w:tc>
      </w:tr>
      <w:tr w:rsidR="00A860CB" w:rsidRPr="0029123B" w:rsidTr="00EE3593">
        <w:trPr>
          <w:jc w:val="center"/>
        </w:trPr>
        <w:tc>
          <w:tcPr>
            <w:tcW w:w="1142" w:type="pct"/>
            <w:shd w:val="clear" w:color="auto" w:fill="A6A6A6"/>
          </w:tcPr>
          <w:p w:rsidR="00A860CB" w:rsidRPr="0029123B" w:rsidRDefault="00A860CB" w:rsidP="00551F51">
            <w:pPr>
              <w:spacing w:before="60"/>
              <w:rPr>
                <w:rFonts w:cs="Arial"/>
                <w:b/>
              </w:rPr>
            </w:pPr>
            <w:r w:rsidRPr="0029123B">
              <w:rPr>
                <w:rFonts w:cs="Arial"/>
                <w:b/>
              </w:rPr>
              <w:t>Shelter</w:t>
            </w:r>
          </w:p>
        </w:tc>
        <w:tc>
          <w:tcPr>
            <w:tcW w:w="1852" w:type="pct"/>
            <w:shd w:val="clear" w:color="auto" w:fill="E6E6E6"/>
          </w:tcPr>
          <w:p w:rsidR="00A860CB" w:rsidRPr="0029123B" w:rsidRDefault="00A860CB" w:rsidP="00551F51">
            <w:pPr>
              <w:rPr>
                <w:rFonts w:cs="Arial"/>
              </w:rPr>
            </w:pPr>
          </w:p>
          <w:p w:rsidR="00A860CB" w:rsidRPr="0029123B" w:rsidRDefault="00A860CB" w:rsidP="00551F51">
            <w:pPr>
              <w:rPr>
                <w:rFonts w:cs="Arial"/>
              </w:rPr>
            </w:pPr>
          </w:p>
          <w:p w:rsidR="00A860CB" w:rsidRPr="0029123B" w:rsidRDefault="00A860CB" w:rsidP="00551F51">
            <w:pPr>
              <w:rPr>
                <w:rFonts w:cs="Arial"/>
              </w:rPr>
            </w:pPr>
          </w:p>
          <w:p w:rsidR="00A860CB" w:rsidRPr="0029123B" w:rsidRDefault="00A860CB" w:rsidP="00551F51">
            <w:pPr>
              <w:rPr>
                <w:rFonts w:cs="Arial"/>
              </w:rPr>
            </w:pPr>
          </w:p>
          <w:p w:rsidR="00A860CB" w:rsidRPr="0029123B" w:rsidRDefault="00A860CB" w:rsidP="00551F51">
            <w:pPr>
              <w:rPr>
                <w:rFonts w:cs="Arial"/>
              </w:rPr>
            </w:pPr>
          </w:p>
        </w:tc>
        <w:tc>
          <w:tcPr>
            <w:tcW w:w="2006" w:type="pct"/>
            <w:shd w:val="clear" w:color="auto" w:fill="F3F3F3"/>
          </w:tcPr>
          <w:p w:rsidR="00A860CB" w:rsidRPr="0029123B" w:rsidRDefault="00A860CB" w:rsidP="00551F51">
            <w:pPr>
              <w:rPr>
                <w:rFonts w:cs="Arial"/>
              </w:rPr>
            </w:pPr>
          </w:p>
        </w:tc>
      </w:tr>
      <w:tr w:rsidR="00A860CB" w:rsidRPr="0029123B" w:rsidTr="00EE3593">
        <w:trPr>
          <w:jc w:val="center"/>
        </w:trPr>
        <w:tc>
          <w:tcPr>
            <w:tcW w:w="1142" w:type="pct"/>
            <w:shd w:val="clear" w:color="auto" w:fill="A6A6A6"/>
          </w:tcPr>
          <w:p w:rsidR="00A860CB" w:rsidRPr="0029123B" w:rsidRDefault="00A860CB" w:rsidP="00551F51">
            <w:pPr>
              <w:spacing w:before="60"/>
              <w:rPr>
                <w:rFonts w:cs="Arial"/>
                <w:b/>
              </w:rPr>
            </w:pPr>
            <w:r w:rsidRPr="0029123B">
              <w:rPr>
                <w:rFonts w:cs="Arial"/>
                <w:b/>
              </w:rPr>
              <w:t>Health</w:t>
            </w:r>
          </w:p>
        </w:tc>
        <w:tc>
          <w:tcPr>
            <w:tcW w:w="1852" w:type="pct"/>
            <w:tcBorders>
              <w:bottom w:val="single" w:sz="4" w:space="0" w:color="auto"/>
            </w:tcBorders>
            <w:shd w:val="clear" w:color="auto" w:fill="E6E6E6"/>
          </w:tcPr>
          <w:p w:rsidR="00A860CB" w:rsidRPr="0029123B" w:rsidRDefault="00A860CB" w:rsidP="00551F51">
            <w:pPr>
              <w:rPr>
                <w:rFonts w:cs="Arial"/>
              </w:rPr>
            </w:pPr>
          </w:p>
          <w:p w:rsidR="00A860CB" w:rsidRPr="0029123B" w:rsidRDefault="00A860CB" w:rsidP="00551F51">
            <w:pPr>
              <w:rPr>
                <w:rFonts w:cs="Arial"/>
              </w:rPr>
            </w:pPr>
          </w:p>
          <w:p w:rsidR="00A860CB" w:rsidRPr="0029123B" w:rsidRDefault="00A860CB" w:rsidP="00551F51">
            <w:pPr>
              <w:rPr>
                <w:rFonts w:cs="Arial"/>
              </w:rPr>
            </w:pPr>
          </w:p>
          <w:p w:rsidR="00A860CB" w:rsidRPr="0029123B" w:rsidRDefault="00A860CB" w:rsidP="00551F51">
            <w:pPr>
              <w:rPr>
                <w:rFonts w:cs="Arial"/>
              </w:rPr>
            </w:pPr>
          </w:p>
          <w:p w:rsidR="00A860CB" w:rsidRPr="0029123B" w:rsidRDefault="00A860CB" w:rsidP="00551F51">
            <w:pPr>
              <w:rPr>
                <w:rFonts w:cs="Arial"/>
              </w:rPr>
            </w:pPr>
          </w:p>
        </w:tc>
        <w:tc>
          <w:tcPr>
            <w:tcW w:w="2006" w:type="pct"/>
            <w:shd w:val="clear" w:color="auto" w:fill="F3F3F3"/>
          </w:tcPr>
          <w:p w:rsidR="00A860CB" w:rsidRPr="0029123B" w:rsidRDefault="00A860CB" w:rsidP="00551F51">
            <w:pPr>
              <w:rPr>
                <w:rFonts w:cs="Arial"/>
              </w:rPr>
            </w:pPr>
          </w:p>
        </w:tc>
      </w:tr>
      <w:tr w:rsidR="00A860CB" w:rsidRPr="0029123B" w:rsidTr="00EE3593">
        <w:trPr>
          <w:jc w:val="center"/>
        </w:trPr>
        <w:tc>
          <w:tcPr>
            <w:tcW w:w="1142" w:type="pct"/>
            <w:shd w:val="clear" w:color="auto" w:fill="A6A6A6"/>
          </w:tcPr>
          <w:p w:rsidR="00A860CB" w:rsidRPr="0029123B" w:rsidRDefault="00A860CB" w:rsidP="00551F51">
            <w:pPr>
              <w:spacing w:before="60"/>
              <w:jc w:val="left"/>
              <w:rPr>
                <w:rFonts w:cs="Arial"/>
              </w:rPr>
            </w:pPr>
            <w:r w:rsidRPr="0029123B">
              <w:rPr>
                <w:rFonts w:cs="Arial"/>
                <w:b/>
              </w:rPr>
              <w:t xml:space="preserve">Community Services, </w:t>
            </w:r>
            <w:r w:rsidRPr="0029123B">
              <w:rPr>
                <w:rFonts w:cs="Arial"/>
              </w:rPr>
              <w:t>(tracing, family reunification, counselling support and education)</w:t>
            </w:r>
          </w:p>
        </w:tc>
        <w:tc>
          <w:tcPr>
            <w:tcW w:w="1852" w:type="pct"/>
            <w:shd w:val="clear" w:color="auto" w:fill="E6E6E6"/>
          </w:tcPr>
          <w:p w:rsidR="00A860CB" w:rsidRPr="0029123B" w:rsidRDefault="00A860CB" w:rsidP="00551F51">
            <w:pPr>
              <w:rPr>
                <w:rFonts w:cs="Arial"/>
              </w:rPr>
            </w:pPr>
          </w:p>
          <w:p w:rsidR="00A860CB" w:rsidRPr="0029123B" w:rsidRDefault="00A860CB" w:rsidP="00551F51">
            <w:pPr>
              <w:rPr>
                <w:rFonts w:cs="Arial"/>
              </w:rPr>
            </w:pPr>
          </w:p>
          <w:p w:rsidR="00A860CB" w:rsidRPr="0029123B" w:rsidRDefault="00A860CB" w:rsidP="00551F51">
            <w:pPr>
              <w:rPr>
                <w:rFonts w:cs="Arial"/>
              </w:rPr>
            </w:pPr>
          </w:p>
          <w:p w:rsidR="00A860CB" w:rsidRPr="0029123B" w:rsidRDefault="00A860CB" w:rsidP="00551F51">
            <w:pPr>
              <w:rPr>
                <w:rFonts w:cs="Arial"/>
              </w:rPr>
            </w:pPr>
          </w:p>
          <w:p w:rsidR="00A860CB" w:rsidRPr="0029123B" w:rsidRDefault="00A860CB" w:rsidP="00551F51">
            <w:pPr>
              <w:rPr>
                <w:rFonts w:cs="Arial"/>
              </w:rPr>
            </w:pPr>
          </w:p>
        </w:tc>
        <w:tc>
          <w:tcPr>
            <w:tcW w:w="2006" w:type="pct"/>
            <w:shd w:val="clear" w:color="auto" w:fill="F3F3F3"/>
          </w:tcPr>
          <w:p w:rsidR="00A860CB" w:rsidRPr="0029123B" w:rsidRDefault="00A860CB" w:rsidP="00551F51">
            <w:pPr>
              <w:rPr>
                <w:rFonts w:cs="Arial"/>
              </w:rPr>
            </w:pPr>
          </w:p>
        </w:tc>
      </w:tr>
    </w:tbl>
    <w:p w:rsidR="00A860CB" w:rsidRPr="0029123B" w:rsidRDefault="00A860CB" w:rsidP="00551F51">
      <w:pPr>
        <w:pStyle w:val="Heading3"/>
      </w:pPr>
      <w:r w:rsidRPr="0029123B">
        <w:rPr>
          <w:bCs/>
        </w:rPr>
        <w:br w:type="page"/>
      </w:r>
      <w:bookmarkStart w:id="57" w:name="_Toc258961462"/>
      <w:bookmarkStart w:id="58" w:name="_Toc430243141"/>
      <w:r w:rsidR="00753C50">
        <w:lastRenderedPageBreak/>
        <w:t>Checklist 2.5.3 -</w:t>
      </w:r>
      <w:r w:rsidRPr="0029123B">
        <w:t xml:space="preserve"> </w:t>
      </w:r>
      <w:bookmarkEnd w:id="57"/>
      <w:r w:rsidRPr="0029123B">
        <w:t>Demographics and Vulnerability</w:t>
      </w:r>
      <w:bookmarkEnd w:id="58"/>
    </w:p>
    <w:p w:rsidR="00A860CB" w:rsidRPr="0029123B" w:rsidRDefault="00A860CB" w:rsidP="00551F51">
      <w:pPr>
        <w:autoSpaceDE w:val="0"/>
        <w:autoSpaceDN w:val="0"/>
        <w:adjustRightInd w:val="0"/>
        <w:rPr>
          <w:rFonts w:cs="Arial"/>
        </w:rPr>
      </w:pPr>
      <w:r w:rsidRPr="0029123B">
        <w:rPr>
          <w:rFonts w:cs="Arial"/>
        </w:rPr>
        <w:t>Main elements / factors (who will be affected, where, when, why) and vulnerability factors. Fill in all of the cells in the table.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7730"/>
      </w:tblGrid>
      <w:tr w:rsidR="00D55592" w:rsidRPr="0029123B" w:rsidTr="00D55592">
        <w:trPr>
          <w:cantSplit/>
        </w:trPr>
        <w:tc>
          <w:tcPr>
            <w:tcW w:w="5000" w:type="pct"/>
            <w:gridSpan w:val="2"/>
            <w:shd w:val="clear" w:color="auto" w:fill="DC281E"/>
          </w:tcPr>
          <w:p w:rsidR="00A860CB" w:rsidRPr="0029123B" w:rsidRDefault="00A860CB" w:rsidP="00551F51">
            <w:pPr>
              <w:spacing w:before="120"/>
              <w:jc w:val="center"/>
              <w:rPr>
                <w:rFonts w:cs="Arial"/>
                <w:b/>
                <w:color w:val="FFFFFF" w:themeColor="background1"/>
              </w:rPr>
            </w:pPr>
            <w:r w:rsidRPr="0029123B">
              <w:rPr>
                <w:rFonts w:cs="Arial"/>
                <w:b/>
                <w:color w:val="FFFFFF" w:themeColor="background1"/>
              </w:rPr>
              <w:t>PLANNING CASELOAD – AFFECTED COMMUNITY</w:t>
            </w:r>
          </w:p>
        </w:tc>
      </w:tr>
      <w:tr w:rsidR="00A860CB" w:rsidRPr="0029123B" w:rsidTr="00EE3593">
        <w:trPr>
          <w:cantSplit/>
        </w:trPr>
        <w:tc>
          <w:tcPr>
            <w:tcW w:w="1079" w:type="pct"/>
            <w:vMerge w:val="restart"/>
            <w:shd w:val="clear" w:color="auto" w:fill="A6A6A6"/>
            <w:vAlign w:val="center"/>
          </w:tcPr>
          <w:p w:rsidR="00A860CB" w:rsidRPr="0029123B" w:rsidRDefault="00A860CB" w:rsidP="00551F51">
            <w:pPr>
              <w:jc w:val="center"/>
              <w:rPr>
                <w:rFonts w:cs="Arial"/>
                <w:b/>
              </w:rPr>
            </w:pPr>
            <w:r w:rsidRPr="0029123B">
              <w:rPr>
                <w:rFonts w:cs="Arial"/>
                <w:b/>
              </w:rPr>
              <w:t>WHO</w:t>
            </w:r>
          </w:p>
        </w:tc>
        <w:tc>
          <w:tcPr>
            <w:tcW w:w="3921" w:type="pct"/>
            <w:shd w:val="clear" w:color="auto" w:fill="E6E6E6"/>
          </w:tcPr>
          <w:p w:rsidR="00A860CB" w:rsidRPr="0029123B" w:rsidRDefault="00A860CB" w:rsidP="00551F51">
            <w:pPr>
              <w:spacing w:before="60"/>
              <w:rPr>
                <w:rFonts w:cs="Arial"/>
              </w:rPr>
            </w:pPr>
            <w:r w:rsidRPr="0029123B">
              <w:rPr>
                <w:rFonts w:cs="Arial"/>
              </w:rPr>
              <w:t>Describe those affected here.</w:t>
            </w:r>
          </w:p>
          <w:p w:rsidR="00A860CB" w:rsidRPr="0029123B" w:rsidRDefault="00A860CB" w:rsidP="00551F51">
            <w:pPr>
              <w:rPr>
                <w:rFonts w:cs="Arial"/>
              </w:rPr>
            </w:pPr>
          </w:p>
          <w:p w:rsidR="00A860CB" w:rsidRPr="0029123B" w:rsidRDefault="00A860CB" w:rsidP="00551F51">
            <w:pPr>
              <w:rPr>
                <w:rFonts w:cs="Arial"/>
              </w:rPr>
            </w:pPr>
          </w:p>
        </w:tc>
      </w:tr>
      <w:tr w:rsidR="00A860CB" w:rsidRPr="0029123B" w:rsidTr="00EE3593">
        <w:trPr>
          <w:cantSplit/>
        </w:trPr>
        <w:tc>
          <w:tcPr>
            <w:tcW w:w="1079" w:type="pct"/>
            <w:vMerge/>
            <w:shd w:val="clear" w:color="auto" w:fill="A6A6A6"/>
          </w:tcPr>
          <w:p w:rsidR="00A860CB" w:rsidRPr="0029123B" w:rsidRDefault="00A860CB" w:rsidP="00551F51">
            <w:pPr>
              <w:rPr>
                <w:rFonts w:cs="Arial"/>
              </w:rPr>
            </w:pPr>
          </w:p>
        </w:tc>
        <w:tc>
          <w:tcPr>
            <w:tcW w:w="3921" w:type="pct"/>
            <w:shd w:val="clear" w:color="auto" w:fill="E6E6E6"/>
          </w:tcPr>
          <w:p w:rsidR="00A860CB" w:rsidRPr="0029123B" w:rsidRDefault="00A860CB" w:rsidP="00551F51">
            <w:pPr>
              <w:spacing w:before="60"/>
              <w:rPr>
                <w:rFonts w:cs="Arial"/>
              </w:rPr>
            </w:pPr>
            <w:r w:rsidRPr="0029123B">
              <w:rPr>
                <w:rFonts w:cs="Arial"/>
              </w:rPr>
              <w:t>Language(s)?</w:t>
            </w:r>
          </w:p>
          <w:p w:rsidR="00A860CB" w:rsidRPr="0029123B" w:rsidRDefault="00A860CB" w:rsidP="00551F51">
            <w:pPr>
              <w:rPr>
                <w:rFonts w:cs="Arial"/>
              </w:rPr>
            </w:pPr>
          </w:p>
        </w:tc>
      </w:tr>
      <w:tr w:rsidR="00A860CB" w:rsidRPr="0029123B" w:rsidTr="00EE3593">
        <w:trPr>
          <w:cantSplit/>
        </w:trPr>
        <w:tc>
          <w:tcPr>
            <w:tcW w:w="1079" w:type="pct"/>
            <w:vMerge/>
            <w:shd w:val="clear" w:color="auto" w:fill="A6A6A6"/>
          </w:tcPr>
          <w:p w:rsidR="00A860CB" w:rsidRPr="0029123B" w:rsidRDefault="00A860CB" w:rsidP="00551F51">
            <w:pPr>
              <w:rPr>
                <w:rFonts w:cs="Arial"/>
              </w:rPr>
            </w:pPr>
          </w:p>
        </w:tc>
        <w:tc>
          <w:tcPr>
            <w:tcW w:w="3921" w:type="pct"/>
            <w:shd w:val="clear" w:color="auto" w:fill="E6E6E6"/>
          </w:tcPr>
          <w:p w:rsidR="00A860CB" w:rsidRPr="0029123B" w:rsidRDefault="00A860CB" w:rsidP="00551F51">
            <w:pPr>
              <w:spacing w:before="60"/>
              <w:rPr>
                <w:rFonts w:cs="Arial"/>
              </w:rPr>
            </w:pPr>
            <w:r w:rsidRPr="0029123B">
              <w:rPr>
                <w:rFonts w:cs="Arial"/>
              </w:rPr>
              <w:t>Ethnic group(s)?</w:t>
            </w:r>
          </w:p>
          <w:p w:rsidR="00A860CB" w:rsidRPr="0029123B" w:rsidRDefault="00A860CB" w:rsidP="00551F51">
            <w:pPr>
              <w:rPr>
                <w:rFonts w:cs="Arial"/>
              </w:rPr>
            </w:pPr>
          </w:p>
        </w:tc>
      </w:tr>
      <w:tr w:rsidR="00A860CB" w:rsidRPr="0029123B" w:rsidTr="00EE3593">
        <w:trPr>
          <w:cantSplit/>
        </w:trPr>
        <w:tc>
          <w:tcPr>
            <w:tcW w:w="1079" w:type="pct"/>
            <w:vMerge/>
            <w:shd w:val="clear" w:color="auto" w:fill="A6A6A6"/>
          </w:tcPr>
          <w:p w:rsidR="00A860CB" w:rsidRPr="0029123B" w:rsidRDefault="00A860CB" w:rsidP="00551F51">
            <w:pPr>
              <w:rPr>
                <w:rFonts w:cs="Arial"/>
              </w:rPr>
            </w:pPr>
          </w:p>
        </w:tc>
        <w:tc>
          <w:tcPr>
            <w:tcW w:w="3921" w:type="pct"/>
            <w:shd w:val="clear" w:color="auto" w:fill="E6E6E6"/>
          </w:tcPr>
          <w:p w:rsidR="00A860CB" w:rsidRPr="0029123B" w:rsidRDefault="00A860CB" w:rsidP="00551F51">
            <w:pPr>
              <w:spacing w:before="60"/>
              <w:rPr>
                <w:rFonts w:cs="Arial"/>
              </w:rPr>
            </w:pPr>
            <w:r w:rsidRPr="0029123B">
              <w:rPr>
                <w:rFonts w:cs="Arial"/>
              </w:rPr>
              <w:t>Specific subgroup(s)?</w:t>
            </w:r>
          </w:p>
          <w:p w:rsidR="00A860CB" w:rsidRPr="0029123B" w:rsidRDefault="00A860CB" w:rsidP="00551F51">
            <w:pPr>
              <w:rPr>
                <w:rFonts w:cs="Arial"/>
              </w:rPr>
            </w:pPr>
          </w:p>
        </w:tc>
      </w:tr>
      <w:tr w:rsidR="00A860CB" w:rsidRPr="0029123B" w:rsidTr="00EE3593">
        <w:trPr>
          <w:cantSplit/>
        </w:trPr>
        <w:tc>
          <w:tcPr>
            <w:tcW w:w="1079" w:type="pct"/>
            <w:vMerge/>
            <w:shd w:val="clear" w:color="auto" w:fill="A6A6A6"/>
          </w:tcPr>
          <w:p w:rsidR="00A860CB" w:rsidRPr="0029123B" w:rsidRDefault="00A860CB" w:rsidP="00551F51">
            <w:pPr>
              <w:rPr>
                <w:rFonts w:cs="Arial"/>
              </w:rPr>
            </w:pPr>
          </w:p>
        </w:tc>
        <w:tc>
          <w:tcPr>
            <w:tcW w:w="3921" w:type="pct"/>
            <w:shd w:val="clear" w:color="auto" w:fill="E6E6E6"/>
          </w:tcPr>
          <w:p w:rsidR="00A860CB" w:rsidRPr="0029123B" w:rsidRDefault="00A860CB" w:rsidP="00551F51">
            <w:pPr>
              <w:spacing w:before="60"/>
              <w:rPr>
                <w:rFonts w:cs="Arial"/>
              </w:rPr>
            </w:pPr>
            <w:r w:rsidRPr="0029123B">
              <w:rPr>
                <w:rFonts w:cs="Arial"/>
              </w:rPr>
              <w:t>Vulnerable subgroups?</w:t>
            </w:r>
          </w:p>
          <w:p w:rsidR="00A860CB" w:rsidRPr="0029123B" w:rsidRDefault="00A860CB" w:rsidP="00551F51">
            <w:pPr>
              <w:rPr>
                <w:rFonts w:cs="Arial"/>
              </w:rPr>
            </w:pPr>
          </w:p>
        </w:tc>
      </w:tr>
      <w:tr w:rsidR="00A860CB" w:rsidRPr="0029123B" w:rsidTr="00EE3593">
        <w:trPr>
          <w:cantSplit/>
          <w:trHeight w:val="412"/>
        </w:trPr>
        <w:tc>
          <w:tcPr>
            <w:tcW w:w="1079" w:type="pct"/>
            <w:vMerge w:val="restart"/>
            <w:shd w:val="clear" w:color="auto" w:fill="A6A6A6"/>
            <w:vAlign w:val="center"/>
          </w:tcPr>
          <w:p w:rsidR="00A860CB" w:rsidRPr="0029123B" w:rsidRDefault="00A860CB" w:rsidP="00551F51">
            <w:pPr>
              <w:jc w:val="center"/>
              <w:rPr>
                <w:rFonts w:cs="Arial"/>
                <w:b/>
              </w:rPr>
            </w:pPr>
            <w:r w:rsidRPr="0029123B">
              <w:rPr>
                <w:rFonts w:cs="Arial"/>
                <w:b/>
              </w:rPr>
              <w:t>WHERE</w:t>
            </w:r>
          </w:p>
        </w:tc>
        <w:tc>
          <w:tcPr>
            <w:tcW w:w="3921" w:type="pct"/>
            <w:shd w:val="clear" w:color="auto" w:fill="E6E6E6"/>
          </w:tcPr>
          <w:p w:rsidR="00A860CB" w:rsidRPr="0029123B" w:rsidRDefault="00A860CB" w:rsidP="00551F51">
            <w:pPr>
              <w:spacing w:before="60"/>
              <w:jc w:val="left"/>
              <w:rPr>
                <w:rFonts w:cs="Arial"/>
              </w:rPr>
            </w:pPr>
            <w:r w:rsidRPr="0029123B">
              <w:rPr>
                <w:rFonts w:cs="Arial"/>
              </w:rPr>
              <w:t>Describe the extent of the area(s) affected. List any specific areas that are specifically vulnerable to the hazard due to location, lack of infrastructure, or other reasons in particular areas.</w:t>
            </w:r>
          </w:p>
          <w:p w:rsidR="00A860CB" w:rsidRPr="0029123B" w:rsidRDefault="00A860CB" w:rsidP="00551F51">
            <w:pPr>
              <w:rPr>
                <w:rFonts w:cs="Arial"/>
              </w:rPr>
            </w:pPr>
          </w:p>
        </w:tc>
      </w:tr>
      <w:tr w:rsidR="00A860CB" w:rsidRPr="0029123B" w:rsidTr="00EE3593">
        <w:trPr>
          <w:cantSplit/>
          <w:trHeight w:val="411"/>
        </w:trPr>
        <w:tc>
          <w:tcPr>
            <w:tcW w:w="1079" w:type="pct"/>
            <w:vMerge/>
            <w:shd w:val="clear" w:color="auto" w:fill="A6A6A6"/>
          </w:tcPr>
          <w:p w:rsidR="00A860CB" w:rsidRPr="0029123B" w:rsidRDefault="00A860CB" w:rsidP="00551F51">
            <w:pPr>
              <w:jc w:val="center"/>
              <w:rPr>
                <w:rFonts w:cs="Arial"/>
                <w:b/>
              </w:rPr>
            </w:pPr>
          </w:p>
        </w:tc>
        <w:tc>
          <w:tcPr>
            <w:tcW w:w="3921" w:type="pct"/>
            <w:shd w:val="clear" w:color="auto" w:fill="E6E6E6"/>
          </w:tcPr>
          <w:p w:rsidR="00A860CB" w:rsidRPr="0029123B" w:rsidRDefault="00A860CB" w:rsidP="00551F51">
            <w:pPr>
              <w:spacing w:before="60"/>
              <w:rPr>
                <w:rFonts w:cs="Arial"/>
              </w:rPr>
            </w:pPr>
            <w:r w:rsidRPr="0029123B">
              <w:rPr>
                <w:rFonts w:cs="Arial"/>
              </w:rPr>
              <w:t>If this is likely to result in displacement of the population describe expected routes.</w:t>
            </w:r>
          </w:p>
          <w:p w:rsidR="00A860CB" w:rsidRPr="0029123B" w:rsidRDefault="00A860CB" w:rsidP="00551F51">
            <w:pPr>
              <w:rPr>
                <w:rFonts w:cs="Arial"/>
              </w:rPr>
            </w:pPr>
          </w:p>
          <w:p w:rsidR="00A860CB" w:rsidRPr="0029123B" w:rsidRDefault="00A860CB" w:rsidP="00551F51">
            <w:pPr>
              <w:rPr>
                <w:rFonts w:cs="Arial"/>
              </w:rPr>
            </w:pPr>
          </w:p>
        </w:tc>
      </w:tr>
      <w:tr w:rsidR="00A860CB" w:rsidRPr="0029123B" w:rsidTr="00EE3593">
        <w:trPr>
          <w:cantSplit/>
        </w:trPr>
        <w:tc>
          <w:tcPr>
            <w:tcW w:w="1079" w:type="pct"/>
            <w:vMerge/>
            <w:shd w:val="clear" w:color="auto" w:fill="A6A6A6"/>
          </w:tcPr>
          <w:p w:rsidR="00A860CB" w:rsidRPr="0029123B" w:rsidRDefault="00A860CB" w:rsidP="00551F51">
            <w:pPr>
              <w:rPr>
                <w:rFonts w:cs="Arial"/>
              </w:rPr>
            </w:pPr>
          </w:p>
        </w:tc>
        <w:tc>
          <w:tcPr>
            <w:tcW w:w="3921" w:type="pct"/>
            <w:shd w:val="clear" w:color="auto" w:fill="E6E6E6"/>
          </w:tcPr>
          <w:p w:rsidR="00A860CB" w:rsidRPr="0029123B" w:rsidRDefault="00A860CB" w:rsidP="00551F51">
            <w:pPr>
              <w:spacing w:before="60"/>
              <w:rPr>
                <w:rFonts w:cs="Arial"/>
              </w:rPr>
            </w:pPr>
            <w:r w:rsidRPr="0029123B">
              <w:rPr>
                <w:rFonts w:cs="Arial"/>
              </w:rPr>
              <w:t>Expected means of travel if displaced?</w:t>
            </w:r>
          </w:p>
          <w:p w:rsidR="00A860CB" w:rsidRPr="0029123B" w:rsidRDefault="00A860CB" w:rsidP="00551F51">
            <w:pPr>
              <w:rPr>
                <w:rFonts w:cs="Arial"/>
              </w:rPr>
            </w:pPr>
          </w:p>
          <w:p w:rsidR="00A860CB" w:rsidRPr="0029123B" w:rsidRDefault="00A860CB" w:rsidP="00551F51">
            <w:pPr>
              <w:rPr>
                <w:rFonts w:cs="Arial"/>
              </w:rPr>
            </w:pPr>
          </w:p>
        </w:tc>
      </w:tr>
      <w:tr w:rsidR="00A860CB" w:rsidRPr="0029123B" w:rsidTr="00EE3593">
        <w:trPr>
          <w:cantSplit/>
        </w:trPr>
        <w:tc>
          <w:tcPr>
            <w:tcW w:w="1079" w:type="pct"/>
            <w:vMerge/>
            <w:shd w:val="clear" w:color="auto" w:fill="A6A6A6"/>
          </w:tcPr>
          <w:p w:rsidR="00A860CB" w:rsidRPr="0029123B" w:rsidRDefault="00A860CB" w:rsidP="00551F51">
            <w:pPr>
              <w:rPr>
                <w:rFonts w:cs="Arial"/>
              </w:rPr>
            </w:pPr>
          </w:p>
        </w:tc>
        <w:tc>
          <w:tcPr>
            <w:tcW w:w="3921" w:type="pct"/>
            <w:shd w:val="clear" w:color="auto" w:fill="E6E6E6"/>
          </w:tcPr>
          <w:p w:rsidR="00A860CB" w:rsidRPr="0029123B" w:rsidRDefault="00A860CB" w:rsidP="00551F51">
            <w:pPr>
              <w:spacing w:before="60"/>
              <w:jc w:val="left"/>
              <w:rPr>
                <w:rFonts w:cs="Arial"/>
              </w:rPr>
            </w:pPr>
            <w:r w:rsidRPr="0029123B">
              <w:rPr>
                <w:rFonts w:cs="Arial"/>
              </w:rPr>
              <w:t xml:space="preserve">Expected reception/hosting area(s) and any particular </w:t>
            </w:r>
            <w:proofErr w:type="gramStart"/>
            <w:r w:rsidRPr="0029123B">
              <w:rPr>
                <w:rFonts w:cs="Arial"/>
              </w:rPr>
              <w:t>vulnerabilities</w:t>
            </w:r>
            <w:proofErr w:type="gramEnd"/>
            <w:r w:rsidRPr="0029123B">
              <w:rPr>
                <w:rFonts w:cs="Arial"/>
              </w:rPr>
              <w:t xml:space="preserve"> associated with these sites?</w:t>
            </w:r>
          </w:p>
          <w:p w:rsidR="00A860CB" w:rsidRPr="0029123B" w:rsidRDefault="00A860CB" w:rsidP="00551F51">
            <w:pPr>
              <w:rPr>
                <w:rFonts w:cs="Arial"/>
              </w:rPr>
            </w:pPr>
          </w:p>
          <w:p w:rsidR="00A860CB" w:rsidRPr="0029123B" w:rsidRDefault="00A860CB" w:rsidP="00551F51">
            <w:pPr>
              <w:rPr>
                <w:rFonts w:cs="Arial"/>
              </w:rPr>
            </w:pPr>
          </w:p>
        </w:tc>
      </w:tr>
      <w:tr w:rsidR="00A860CB" w:rsidRPr="0029123B" w:rsidTr="00EE3593">
        <w:trPr>
          <w:cantSplit/>
        </w:trPr>
        <w:tc>
          <w:tcPr>
            <w:tcW w:w="1079" w:type="pct"/>
            <w:vMerge w:val="restart"/>
            <w:shd w:val="clear" w:color="auto" w:fill="A6A6A6"/>
            <w:vAlign w:val="center"/>
          </w:tcPr>
          <w:p w:rsidR="00A860CB" w:rsidRPr="0029123B" w:rsidRDefault="00A860CB" w:rsidP="00551F51">
            <w:pPr>
              <w:jc w:val="center"/>
              <w:rPr>
                <w:rFonts w:cs="Arial"/>
                <w:b/>
              </w:rPr>
            </w:pPr>
            <w:r w:rsidRPr="0029123B">
              <w:rPr>
                <w:rFonts w:cs="Arial"/>
                <w:b/>
              </w:rPr>
              <w:t>WHEN</w:t>
            </w:r>
          </w:p>
        </w:tc>
        <w:tc>
          <w:tcPr>
            <w:tcW w:w="3921" w:type="pct"/>
            <w:shd w:val="clear" w:color="auto" w:fill="E6E6E6"/>
          </w:tcPr>
          <w:p w:rsidR="00A860CB" w:rsidRPr="0029123B" w:rsidRDefault="00A860CB" w:rsidP="00551F51">
            <w:pPr>
              <w:spacing w:before="60"/>
              <w:rPr>
                <w:rFonts w:cs="Arial"/>
              </w:rPr>
            </w:pPr>
            <w:r w:rsidRPr="0029123B">
              <w:rPr>
                <w:rFonts w:cs="Arial"/>
              </w:rPr>
              <w:t>Timeframe: When would be the most likely time for this event?</w:t>
            </w:r>
          </w:p>
          <w:p w:rsidR="00A860CB" w:rsidRPr="0029123B" w:rsidRDefault="00A860CB" w:rsidP="00551F51">
            <w:pPr>
              <w:rPr>
                <w:rFonts w:cs="Arial"/>
              </w:rPr>
            </w:pPr>
          </w:p>
          <w:p w:rsidR="00A860CB" w:rsidRPr="0029123B" w:rsidRDefault="00A860CB" w:rsidP="00551F51">
            <w:pPr>
              <w:rPr>
                <w:rFonts w:cs="Arial"/>
              </w:rPr>
            </w:pPr>
            <w:r w:rsidRPr="0029123B">
              <w:rPr>
                <w:rFonts w:cs="Arial"/>
              </w:rPr>
              <w:t>Why?</w:t>
            </w:r>
          </w:p>
          <w:p w:rsidR="00A860CB" w:rsidRPr="0029123B" w:rsidRDefault="00A860CB" w:rsidP="00551F51">
            <w:pPr>
              <w:rPr>
                <w:rFonts w:cs="Arial"/>
              </w:rPr>
            </w:pPr>
          </w:p>
          <w:p w:rsidR="00A860CB" w:rsidRPr="0029123B" w:rsidRDefault="00A860CB" w:rsidP="00551F51">
            <w:pPr>
              <w:rPr>
                <w:rFonts w:cs="Arial"/>
              </w:rPr>
            </w:pPr>
          </w:p>
        </w:tc>
      </w:tr>
      <w:tr w:rsidR="00A860CB" w:rsidRPr="0029123B" w:rsidTr="00EE3593">
        <w:trPr>
          <w:cantSplit/>
          <w:trHeight w:val="1666"/>
        </w:trPr>
        <w:tc>
          <w:tcPr>
            <w:tcW w:w="1079" w:type="pct"/>
            <w:vMerge/>
            <w:shd w:val="clear" w:color="auto" w:fill="A6A6A6"/>
          </w:tcPr>
          <w:p w:rsidR="00A860CB" w:rsidRPr="0029123B" w:rsidRDefault="00A860CB" w:rsidP="00551F51">
            <w:pPr>
              <w:rPr>
                <w:rFonts w:cs="Arial"/>
              </w:rPr>
            </w:pPr>
          </w:p>
        </w:tc>
        <w:tc>
          <w:tcPr>
            <w:tcW w:w="3921" w:type="pct"/>
            <w:shd w:val="clear" w:color="auto" w:fill="E6E6E6"/>
          </w:tcPr>
          <w:p w:rsidR="00A860CB" w:rsidRPr="0029123B" w:rsidRDefault="00A860CB" w:rsidP="00551F51">
            <w:pPr>
              <w:spacing w:before="60"/>
              <w:rPr>
                <w:rFonts w:cs="Arial"/>
              </w:rPr>
            </w:pPr>
            <w:r w:rsidRPr="0029123B">
              <w:rPr>
                <w:rFonts w:cs="Arial"/>
              </w:rPr>
              <w:t>Seasonal factors? Is vulnerability heightened at any time or season?</w:t>
            </w:r>
          </w:p>
          <w:p w:rsidR="00A860CB" w:rsidRPr="0029123B" w:rsidRDefault="00A860CB" w:rsidP="00551F51">
            <w:pPr>
              <w:rPr>
                <w:rFonts w:cs="Arial"/>
              </w:rPr>
            </w:pPr>
          </w:p>
          <w:p w:rsidR="00A860CB" w:rsidRPr="0029123B" w:rsidRDefault="00A860CB" w:rsidP="00551F51">
            <w:pPr>
              <w:rPr>
                <w:rFonts w:cs="Arial"/>
              </w:rPr>
            </w:pPr>
          </w:p>
          <w:p w:rsidR="00A860CB" w:rsidRPr="0029123B" w:rsidRDefault="00A860CB" w:rsidP="00551F51">
            <w:pPr>
              <w:rPr>
                <w:rFonts w:cs="Arial"/>
              </w:rPr>
            </w:pPr>
          </w:p>
          <w:p w:rsidR="00A860CB" w:rsidRPr="0029123B" w:rsidRDefault="00A860CB" w:rsidP="00551F51">
            <w:pPr>
              <w:rPr>
                <w:rFonts w:cs="Arial"/>
              </w:rPr>
            </w:pPr>
          </w:p>
        </w:tc>
      </w:tr>
    </w:tbl>
    <w:p w:rsidR="00A860CB" w:rsidRPr="0029123B" w:rsidRDefault="00A860CB" w:rsidP="00631873">
      <w:pPr>
        <w:autoSpaceDE w:val="0"/>
        <w:autoSpaceDN w:val="0"/>
        <w:adjustRightInd w:val="0"/>
      </w:pPr>
      <w:r w:rsidRPr="0029123B">
        <w:rPr>
          <w:rFonts w:cs="Arial"/>
          <w:bCs/>
        </w:rPr>
        <w:br w:type="page"/>
      </w:r>
      <w:bookmarkStart w:id="59" w:name="_Toc258961464"/>
      <w:r w:rsidR="00753C50">
        <w:lastRenderedPageBreak/>
        <w:t>Checklist 2.5.4 -</w:t>
      </w:r>
      <w:r w:rsidRPr="0029123B">
        <w:t xml:space="preserve"> Geography Access and Logistics</w:t>
      </w:r>
    </w:p>
    <w:p w:rsidR="00A860CB" w:rsidRPr="0029123B" w:rsidRDefault="00A860CB" w:rsidP="00551F51">
      <w:pPr>
        <w:autoSpaceDE w:val="0"/>
        <w:autoSpaceDN w:val="0"/>
        <w:adjustRightInd w:val="0"/>
        <w:spacing w:after="240"/>
        <w:rPr>
          <w:rFonts w:cs="Arial"/>
        </w:rPr>
      </w:pPr>
      <w:r w:rsidRPr="0029123B">
        <w:rPr>
          <w:rFonts w:cs="Arial"/>
        </w:rPr>
        <w:t>Main elements / factors (where will the hazard likely hit, what difficulties in access and logistics or relief operations are likely?</w:t>
      </w:r>
      <w:r w:rsidR="00541473" w:rsidRPr="0029123B">
        <w:rPr>
          <w:rFonts w:cs="Arial"/>
        </w:rPr>
        <w:t xml:space="preserve"> W</w:t>
      </w:r>
      <w:r w:rsidRPr="0029123B">
        <w:rPr>
          <w:rFonts w:cs="Arial"/>
        </w:rPr>
        <w:t>hy</w:t>
      </w:r>
      <w:r w:rsidR="00541473" w:rsidRPr="0029123B">
        <w:rPr>
          <w:rFonts w:cs="Arial"/>
        </w:rPr>
        <w:t>?</w:t>
      </w:r>
      <w:r w:rsidRPr="0029123B">
        <w:rPr>
          <w:rFonts w:cs="Arial"/>
        </w:rPr>
        <w:t>) Fill in all of the cells in the table.</w:t>
      </w:r>
      <w:r w:rsidR="00BC7A7F" w:rsidRPr="0029123B">
        <w:rPr>
          <w:rFonts w:cs="Arial"/>
        </w:rPr>
        <w:t xml:space="preserve"> (Note </w:t>
      </w:r>
      <w:r w:rsidR="00264A5C" w:rsidRPr="0029123B">
        <w:rPr>
          <w:rFonts w:cs="Arial"/>
        </w:rPr>
        <w:t xml:space="preserve">that </w:t>
      </w:r>
      <w:r w:rsidR="00BC7A7F" w:rsidRPr="0029123B">
        <w:rPr>
          <w:rFonts w:cs="Arial"/>
        </w:rPr>
        <w:t>maps may be included here or as an annex).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7730"/>
      </w:tblGrid>
      <w:tr w:rsidR="0025484E" w:rsidRPr="0029123B" w:rsidTr="0025484E">
        <w:trPr>
          <w:cantSplit/>
        </w:trPr>
        <w:tc>
          <w:tcPr>
            <w:tcW w:w="5000" w:type="pct"/>
            <w:gridSpan w:val="2"/>
            <w:shd w:val="clear" w:color="auto" w:fill="DC281E"/>
          </w:tcPr>
          <w:p w:rsidR="00A860CB" w:rsidRPr="0029123B" w:rsidRDefault="00486475" w:rsidP="00551F51">
            <w:pPr>
              <w:spacing w:before="120"/>
              <w:jc w:val="center"/>
              <w:rPr>
                <w:rFonts w:cs="Arial"/>
                <w:b/>
                <w:color w:val="FFFFFF" w:themeColor="background1"/>
              </w:rPr>
            </w:pPr>
            <w:r w:rsidRPr="0029123B">
              <w:rPr>
                <w:rFonts w:cs="Arial"/>
                <w:b/>
                <w:color w:val="FFFFFF" w:themeColor="background1"/>
              </w:rPr>
              <w:t>Affected area(S)</w:t>
            </w:r>
          </w:p>
        </w:tc>
      </w:tr>
      <w:tr w:rsidR="00A860CB" w:rsidRPr="0029123B" w:rsidTr="00EE3593">
        <w:trPr>
          <w:cantSplit/>
        </w:trPr>
        <w:tc>
          <w:tcPr>
            <w:tcW w:w="1079" w:type="pct"/>
            <w:vMerge w:val="restart"/>
            <w:shd w:val="clear" w:color="auto" w:fill="A6A6A6"/>
            <w:vAlign w:val="center"/>
          </w:tcPr>
          <w:p w:rsidR="00A860CB" w:rsidRPr="0029123B" w:rsidRDefault="00A860CB" w:rsidP="00551F51">
            <w:pPr>
              <w:jc w:val="center"/>
              <w:rPr>
                <w:rFonts w:cs="Arial"/>
                <w:b/>
              </w:rPr>
            </w:pPr>
            <w:r w:rsidRPr="0029123B">
              <w:rPr>
                <w:rFonts w:cs="Arial"/>
                <w:b/>
              </w:rPr>
              <w:t>WHERE</w:t>
            </w:r>
          </w:p>
        </w:tc>
        <w:tc>
          <w:tcPr>
            <w:tcW w:w="3921" w:type="pct"/>
            <w:shd w:val="clear" w:color="auto" w:fill="E6E6E6"/>
          </w:tcPr>
          <w:p w:rsidR="00A860CB" w:rsidRPr="0029123B" w:rsidRDefault="00BC7A7F" w:rsidP="00551F51">
            <w:pPr>
              <w:spacing w:before="60"/>
              <w:rPr>
                <w:rFonts w:cs="Arial"/>
              </w:rPr>
            </w:pPr>
            <w:r w:rsidRPr="0029123B">
              <w:rPr>
                <w:rFonts w:cs="Arial"/>
              </w:rPr>
              <w:t>Describe the particular ge</w:t>
            </w:r>
            <w:r w:rsidR="00A860CB" w:rsidRPr="0029123B">
              <w:rPr>
                <w:rFonts w:cs="Arial"/>
              </w:rPr>
              <w:t>ographic areas m</w:t>
            </w:r>
            <w:r w:rsidRPr="0029123B">
              <w:rPr>
                <w:rFonts w:cs="Arial"/>
              </w:rPr>
              <w:t>o</w:t>
            </w:r>
            <w:r w:rsidR="00A860CB" w:rsidRPr="0029123B">
              <w:rPr>
                <w:rFonts w:cs="Arial"/>
              </w:rPr>
              <w:t>st</w:t>
            </w:r>
            <w:r w:rsidRPr="0029123B">
              <w:rPr>
                <w:rFonts w:cs="Arial"/>
              </w:rPr>
              <w:t xml:space="preserve"> </w:t>
            </w:r>
            <w:r w:rsidR="00A860CB" w:rsidRPr="0029123B">
              <w:rPr>
                <w:rFonts w:cs="Arial"/>
              </w:rPr>
              <w:t xml:space="preserve">likely to be </w:t>
            </w:r>
            <w:r w:rsidRPr="0029123B">
              <w:rPr>
                <w:rFonts w:cs="Arial"/>
              </w:rPr>
              <w:t>affected</w:t>
            </w:r>
            <w:r w:rsidR="00A860CB" w:rsidRPr="0029123B">
              <w:rPr>
                <w:rFonts w:cs="Arial"/>
              </w:rPr>
              <w:t xml:space="preserve"> here.</w:t>
            </w:r>
            <w:r w:rsidRPr="0029123B">
              <w:rPr>
                <w:rFonts w:cs="Arial"/>
              </w:rPr>
              <w:t xml:space="preserve"> </w:t>
            </w:r>
          </w:p>
          <w:p w:rsidR="00A860CB" w:rsidRPr="0029123B" w:rsidRDefault="00A860CB" w:rsidP="00551F51">
            <w:pPr>
              <w:rPr>
                <w:rFonts w:cs="Arial"/>
              </w:rPr>
            </w:pPr>
          </w:p>
          <w:p w:rsidR="00A860CB" w:rsidRPr="0029123B" w:rsidRDefault="00A860CB" w:rsidP="00551F51">
            <w:pPr>
              <w:rPr>
                <w:rFonts w:cs="Arial"/>
              </w:rPr>
            </w:pPr>
          </w:p>
        </w:tc>
      </w:tr>
      <w:tr w:rsidR="00BC7A7F" w:rsidRPr="0029123B" w:rsidTr="00EE3593">
        <w:trPr>
          <w:cantSplit/>
          <w:trHeight w:val="1114"/>
        </w:trPr>
        <w:tc>
          <w:tcPr>
            <w:tcW w:w="1079" w:type="pct"/>
            <w:vMerge/>
            <w:shd w:val="clear" w:color="auto" w:fill="A6A6A6"/>
          </w:tcPr>
          <w:p w:rsidR="00BC7A7F" w:rsidRPr="0029123B" w:rsidRDefault="00BC7A7F" w:rsidP="00551F51">
            <w:pPr>
              <w:rPr>
                <w:rFonts w:cs="Arial"/>
              </w:rPr>
            </w:pPr>
          </w:p>
        </w:tc>
        <w:tc>
          <w:tcPr>
            <w:tcW w:w="3921" w:type="pct"/>
            <w:shd w:val="clear" w:color="auto" w:fill="E6E6E6"/>
          </w:tcPr>
          <w:p w:rsidR="00BC7A7F" w:rsidRPr="0029123B" w:rsidRDefault="00BC7A7F" w:rsidP="00551F51">
            <w:pPr>
              <w:spacing w:before="60"/>
              <w:rPr>
                <w:rFonts w:cs="Arial"/>
              </w:rPr>
            </w:pPr>
            <w:r w:rsidRPr="0029123B">
              <w:rPr>
                <w:rFonts w:cs="Arial"/>
              </w:rPr>
              <w:t>Particular districts or highly vulnerable areas of concern?</w:t>
            </w:r>
          </w:p>
          <w:p w:rsidR="00BC7A7F" w:rsidRPr="0029123B" w:rsidRDefault="00BC7A7F" w:rsidP="00551F51">
            <w:pPr>
              <w:rPr>
                <w:rFonts w:cs="Arial"/>
              </w:rPr>
            </w:pPr>
          </w:p>
          <w:p w:rsidR="00BC7A7F" w:rsidRPr="0029123B" w:rsidRDefault="00BC7A7F" w:rsidP="00551F51">
            <w:pPr>
              <w:rPr>
                <w:rFonts w:cs="Arial"/>
              </w:rPr>
            </w:pPr>
          </w:p>
        </w:tc>
      </w:tr>
      <w:tr w:rsidR="00A860CB" w:rsidRPr="0029123B" w:rsidTr="00EE3593">
        <w:trPr>
          <w:cantSplit/>
        </w:trPr>
        <w:tc>
          <w:tcPr>
            <w:tcW w:w="1079" w:type="pct"/>
            <w:vMerge/>
            <w:shd w:val="clear" w:color="auto" w:fill="A6A6A6"/>
          </w:tcPr>
          <w:p w:rsidR="00A860CB" w:rsidRPr="0029123B" w:rsidRDefault="00A860CB" w:rsidP="00551F51">
            <w:pPr>
              <w:rPr>
                <w:rFonts w:cs="Arial"/>
              </w:rPr>
            </w:pPr>
          </w:p>
        </w:tc>
        <w:tc>
          <w:tcPr>
            <w:tcW w:w="3921" w:type="pct"/>
            <w:shd w:val="clear" w:color="auto" w:fill="E6E6E6"/>
          </w:tcPr>
          <w:p w:rsidR="00A860CB" w:rsidRPr="0029123B" w:rsidRDefault="00A860CB" w:rsidP="00551F51">
            <w:pPr>
              <w:spacing w:before="60"/>
              <w:rPr>
                <w:rFonts w:cs="Arial"/>
              </w:rPr>
            </w:pPr>
            <w:r w:rsidRPr="0029123B">
              <w:rPr>
                <w:rFonts w:cs="Arial"/>
              </w:rPr>
              <w:t xml:space="preserve">Specific </w:t>
            </w:r>
            <w:r w:rsidR="00BC7A7F" w:rsidRPr="0029123B">
              <w:rPr>
                <w:rFonts w:cs="Arial"/>
              </w:rPr>
              <w:t>geographic features of concern (low laying areas, coastal, steep slopes, or other specific concerns?)</w:t>
            </w:r>
          </w:p>
          <w:p w:rsidR="00BC7A7F" w:rsidRPr="0029123B" w:rsidRDefault="00BC7A7F" w:rsidP="00551F51">
            <w:pPr>
              <w:rPr>
                <w:rFonts w:cs="Arial"/>
              </w:rPr>
            </w:pPr>
          </w:p>
          <w:p w:rsidR="00BC7A7F" w:rsidRPr="0029123B" w:rsidRDefault="00BC7A7F" w:rsidP="00551F51">
            <w:pPr>
              <w:rPr>
                <w:rFonts w:cs="Arial"/>
              </w:rPr>
            </w:pPr>
          </w:p>
          <w:p w:rsidR="00BC7A7F" w:rsidRPr="0029123B" w:rsidRDefault="00BC7A7F" w:rsidP="00551F51">
            <w:pPr>
              <w:rPr>
                <w:rFonts w:cs="Arial"/>
              </w:rPr>
            </w:pPr>
          </w:p>
        </w:tc>
      </w:tr>
      <w:tr w:rsidR="00A860CB" w:rsidRPr="0029123B" w:rsidTr="00EE3593">
        <w:trPr>
          <w:cantSplit/>
        </w:trPr>
        <w:tc>
          <w:tcPr>
            <w:tcW w:w="1079" w:type="pct"/>
            <w:vMerge/>
            <w:shd w:val="clear" w:color="auto" w:fill="A6A6A6"/>
          </w:tcPr>
          <w:p w:rsidR="00A860CB" w:rsidRPr="0029123B" w:rsidRDefault="00A860CB" w:rsidP="00551F51">
            <w:pPr>
              <w:rPr>
                <w:rFonts w:cs="Arial"/>
              </w:rPr>
            </w:pPr>
          </w:p>
        </w:tc>
        <w:tc>
          <w:tcPr>
            <w:tcW w:w="3921" w:type="pct"/>
            <w:shd w:val="clear" w:color="auto" w:fill="E6E6E6"/>
          </w:tcPr>
          <w:p w:rsidR="00BC7A7F" w:rsidRPr="0029123B" w:rsidRDefault="00BC7A7F" w:rsidP="00551F51">
            <w:pPr>
              <w:spacing w:before="60"/>
              <w:rPr>
                <w:rFonts w:cs="Arial"/>
              </w:rPr>
            </w:pPr>
            <w:r w:rsidRPr="0029123B">
              <w:rPr>
                <w:rFonts w:cs="Arial"/>
              </w:rPr>
              <w:t>Describe the extent of the area(s) affected. List any specific areas that are specifically vulnerable to the hazard due to location, lack of infrastructure, or other reasons in particular areas.</w:t>
            </w:r>
          </w:p>
          <w:p w:rsidR="00A860CB" w:rsidRPr="0029123B" w:rsidRDefault="00A860CB" w:rsidP="00551F51">
            <w:pPr>
              <w:rPr>
                <w:rFonts w:cs="Arial"/>
              </w:rPr>
            </w:pPr>
          </w:p>
          <w:p w:rsidR="00BC7A7F" w:rsidRPr="0029123B" w:rsidRDefault="00BC7A7F" w:rsidP="00551F51">
            <w:pPr>
              <w:rPr>
                <w:rFonts w:cs="Arial"/>
              </w:rPr>
            </w:pPr>
          </w:p>
          <w:p w:rsidR="00BC7A7F" w:rsidRPr="0029123B" w:rsidRDefault="00BC7A7F" w:rsidP="00551F51">
            <w:pPr>
              <w:rPr>
                <w:rFonts w:cs="Arial"/>
              </w:rPr>
            </w:pPr>
          </w:p>
        </w:tc>
      </w:tr>
      <w:tr w:rsidR="00A860CB" w:rsidRPr="0029123B" w:rsidTr="00EE3593">
        <w:trPr>
          <w:cantSplit/>
          <w:trHeight w:val="412"/>
        </w:trPr>
        <w:tc>
          <w:tcPr>
            <w:tcW w:w="1079" w:type="pct"/>
            <w:vMerge w:val="restart"/>
            <w:shd w:val="clear" w:color="auto" w:fill="A6A6A6"/>
            <w:vAlign w:val="center"/>
          </w:tcPr>
          <w:p w:rsidR="00A860CB" w:rsidRPr="0029123B" w:rsidRDefault="00BC7A7F" w:rsidP="00551F51">
            <w:pPr>
              <w:jc w:val="center"/>
              <w:rPr>
                <w:rFonts w:cs="Arial"/>
                <w:b/>
              </w:rPr>
            </w:pPr>
            <w:r w:rsidRPr="0029123B">
              <w:rPr>
                <w:rFonts w:cs="Arial"/>
                <w:b/>
              </w:rPr>
              <w:t>ACCESS</w:t>
            </w:r>
          </w:p>
        </w:tc>
        <w:tc>
          <w:tcPr>
            <w:tcW w:w="3921" w:type="pct"/>
            <w:shd w:val="clear" w:color="auto" w:fill="E6E6E6"/>
          </w:tcPr>
          <w:p w:rsidR="00BC7A7F" w:rsidRPr="0029123B" w:rsidRDefault="00BC7A7F" w:rsidP="00551F51">
            <w:pPr>
              <w:spacing w:before="60"/>
              <w:rPr>
                <w:rFonts w:cs="Arial"/>
              </w:rPr>
            </w:pPr>
            <w:r w:rsidRPr="0029123B">
              <w:rPr>
                <w:rFonts w:cs="Arial"/>
              </w:rPr>
              <w:t>Distance of affected areas form central resources and logistical support.</w:t>
            </w:r>
          </w:p>
          <w:p w:rsidR="00A860CB" w:rsidRPr="0029123B" w:rsidRDefault="00A860CB" w:rsidP="00551F51">
            <w:pPr>
              <w:rPr>
                <w:rFonts w:cs="Arial"/>
              </w:rPr>
            </w:pPr>
          </w:p>
        </w:tc>
      </w:tr>
      <w:tr w:rsidR="00A860CB" w:rsidRPr="0029123B" w:rsidTr="00EE3593">
        <w:trPr>
          <w:cantSplit/>
          <w:trHeight w:val="411"/>
        </w:trPr>
        <w:tc>
          <w:tcPr>
            <w:tcW w:w="1079" w:type="pct"/>
            <w:vMerge/>
            <w:shd w:val="clear" w:color="auto" w:fill="A6A6A6"/>
          </w:tcPr>
          <w:p w:rsidR="00A860CB" w:rsidRPr="0029123B" w:rsidRDefault="00A860CB" w:rsidP="00551F51">
            <w:pPr>
              <w:jc w:val="center"/>
              <w:rPr>
                <w:rFonts w:cs="Arial"/>
                <w:b/>
              </w:rPr>
            </w:pPr>
          </w:p>
        </w:tc>
        <w:tc>
          <w:tcPr>
            <w:tcW w:w="3921" w:type="pct"/>
            <w:shd w:val="clear" w:color="auto" w:fill="E6E6E6"/>
          </w:tcPr>
          <w:p w:rsidR="00A860CB" w:rsidRPr="0029123B" w:rsidRDefault="00BC7A7F" w:rsidP="00551F51">
            <w:pPr>
              <w:spacing w:before="60"/>
              <w:rPr>
                <w:rFonts w:cs="Arial"/>
              </w:rPr>
            </w:pPr>
            <w:r w:rsidRPr="0029123B">
              <w:rPr>
                <w:rFonts w:cs="Arial"/>
              </w:rPr>
              <w:t>Are there any specific concerns about ability of the NS to access the potentially affected areas?</w:t>
            </w:r>
          </w:p>
          <w:p w:rsidR="00BC7A7F" w:rsidRPr="0029123B" w:rsidRDefault="00BC7A7F" w:rsidP="00551F51">
            <w:pPr>
              <w:rPr>
                <w:rFonts w:cs="Arial"/>
              </w:rPr>
            </w:pPr>
          </w:p>
          <w:p w:rsidR="00BC7A7F" w:rsidRPr="0029123B" w:rsidRDefault="00BC7A7F" w:rsidP="00551F51">
            <w:pPr>
              <w:rPr>
                <w:rFonts w:cs="Arial"/>
              </w:rPr>
            </w:pPr>
          </w:p>
          <w:p w:rsidR="00BC7A7F" w:rsidRPr="0029123B" w:rsidRDefault="00BC7A7F" w:rsidP="00551F51">
            <w:pPr>
              <w:rPr>
                <w:rFonts w:cs="Arial"/>
              </w:rPr>
            </w:pPr>
          </w:p>
        </w:tc>
      </w:tr>
      <w:tr w:rsidR="00BC7A7F" w:rsidRPr="0029123B" w:rsidTr="00EE3593">
        <w:trPr>
          <w:cantSplit/>
          <w:trHeight w:val="838"/>
        </w:trPr>
        <w:tc>
          <w:tcPr>
            <w:tcW w:w="1079" w:type="pct"/>
            <w:vMerge/>
            <w:shd w:val="clear" w:color="auto" w:fill="A6A6A6"/>
          </w:tcPr>
          <w:p w:rsidR="00BC7A7F" w:rsidRPr="0029123B" w:rsidRDefault="00BC7A7F" w:rsidP="00551F51">
            <w:pPr>
              <w:rPr>
                <w:rFonts w:cs="Arial"/>
              </w:rPr>
            </w:pPr>
          </w:p>
        </w:tc>
        <w:tc>
          <w:tcPr>
            <w:tcW w:w="3921" w:type="pct"/>
            <w:shd w:val="clear" w:color="auto" w:fill="E6E6E6"/>
          </w:tcPr>
          <w:p w:rsidR="00BC7A7F" w:rsidRPr="0029123B" w:rsidRDefault="00BC7A7F" w:rsidP="00551F51">
            <w:pPr>
              <w:spacing w:before="60"/>
              <w:rPr>
                <w:rFonts w:cs="Arial"/>
              </w:rPr>
            </w:pPr>
            <w:r w:rsidRPr="0029123B">
              <w:rPr>
                <w:rFonts w:cs="Arial"/>
              </w:rPr>
              <w:t>Are there any concerns that local affected populations may have difficulty in accessing services provided locally?</w:t>
            </w:r>
          </w:p>
          <w:p w:rsidR="00BC7A7F" w:rsidRPr="0029123B" w:rsidRDefault="00BC7A7F" w:rsidP="00551F51">
            <w:pPr>
              <w:rPr>
                <w:rFonts w:cs="Arial"/>
              </w:rPr>
            </w:pPr>
          </w:p>
          <w:p w:rsidR="00BC7A7F" w:rsidRPr="0029123B" w:rsidRDefault="00BC7A7F" w:rsidP="00551F51">
            <w:pPr>
              <w:rPr>
                <w:rFonts w:cs="Arial"/>
              </w:rPr>
            </w:pPr>
          </w:p>
        </w:tc>
      </w:tr>
      <w:tr w:rsidR="00A860CB" w:rsidRPr="0029123B" w:rsidTr="00EE3593">
        <w:trPr>
          <w:cantSplit/>
        </w:trPr>
        <w:tc>
          <w:tcPr>
            <w:tcW w:w="1079" w:type="pct"/>
            <w:vMerge w:val="restart"/>
            <w:shd w:val="clear" w:color="auto" w:fill="A6A6A6"/>
            <w:vAlign w:val="center"/>
          </w:tcPr>
          <w:p w:rsidR="00A860CB" w:rsidRPr="0029123B" w:rsidRDefault="00BC7A7F" w:rsidP="00551F51">
            <w:pPr>
              <w:jc w:val="center"/>
              <w:rPr>
                <w:rFonts w:cs="Arial"/>
                <w:b/>
              </w:rPr>
            </w:pPr>
            <w:r w:rsidRPr="0029123B">
              <w:rPr>
                <w:rFonts w:cs="Arial"/>
                <w:b/>
              </w:rPr>
              <w:t>LOGISTICS</w:t>
            </w:r>
          </w:p>
        </w:tc>
        <w:tc>
          <w:tcPr>
            <w:tcW w:w="3921" w:type="pct"/>
            <w:shd w:val="clear" w:color="auto" w:fill="E6E6E6"/>
          </w:tcPr>
          <w:p w:rsidR="00A860CB" w:rsidRPr="0029123B" w:rsidRDefault="00BC7A7F" w:rsidP="00551F51">
            <w:pPr>
              <w:spacing w:before="60"/>
              <w:rPr>
                <w:rFonts w:cs="Arial"/>
              </w:rPr>
            </w:pPr>
            <w:r w:rsidRPr="0029123B">
              <w:rPr>
                <w:rFonts w:cs="Arial"/>
              </w:rPr>
              <w:t>What general logistical constraints are envisioned for this hazard?</w:t>
            </w:r>
          </w:p>
          <w:p w:rsidR="00A860CB" w:rsidRPr="0029123B" w:rsidRDefault="00A860CB" w:rsidP="00551F51">
            <w:pPr>
              <w:rPr>
                <w:rFonts w:cs="Arial"/>
              </w:rPr>
            </w:pPr>
          </w:p>
        </w:tc>
      </w:tr>
      <w:tr w:rsidR="00A860CB" w:rsidRPr="0029123B" w:rsidTr="00EE3593">
        <w:trPr>
          <w:cantSplit/>
          <w:trHeight w:val="1666"/>
        </w:trPr>
        <w:tc>
          <w:tcPr>
            <w:tcW w:w="1079" w:type="pct"/>
            <w:vMerge/>
            <w:shd w:val="clear" w:color="auto" w:fill="A6A6A6"/>
          </w:tcPr>
          <w:p w:rsidR="00A860CB" w:rsidRPr="0029123B" w:rsidRDefault="00A860CB" w:rsidP="00551F51">
            <w:pPr>
              <w:rPr>
                <w:rFonts w:cs="Arial"/>
              </w:rPr>
            </w:pPr>
          </w:p>
        </w:tc>
        <w:tc>
          <w:tcPr>
            <w:tcW w:w="3921" w:type="pct"/>
            <w:shd w:val="clear" w:color="auto" w:fill="E6E6E6"/>
          </w:tcPr>
          <w:p w:rsidR="00A860CB" w:rsidRPr="0029123B" w:rsidRDefault="00BC7A7F" w:rsidP="00551F51">
            <w:pPr>
              <w:spacing w:before="60"/>
              <w:rPr>
                <w:rFonts w:cs="Arial"/>
              </w:rPr>
            </w:pPr>
            <w:r w:rsidRPr="0029123B">
              <w:rPr>
                <w:rFonts w:cs="Arial"/>
              </w:rPr>
              <w:t>Is it likely that the hazard being planned for will disrupt core response and relief logistics? Describe potential problems here.</w:t>
            </w:r>
          </w:p>
          <w:p w:rsidR="00A860CB" w:rsidRPr="0029123B" w:rsidRDefault="00A860CB" w:rsidP="00551F51">
            <w:pPr>
              <w:spacing w:before="60"/>
              <w:rPr>
                <w:rFonts w:cs="Arial"/>
              </w:rPr>
            </w:pPr>
          </w:p>
          <w:p w:rsidR="00A860CB" w:rsidRPr="0029123B" w:rsidRDefault="00A860CB" w:rsidP="00551F51">
            <w:pPr>
              <w:rPr>
                <w:rFonts w:cs="Arial"/>
              </w:rPr>
            </w:pPr>
          </w:p>
          <w:p w:rsidR="00A860CB" w:rsidRPr="0029123B" w:rsidRDefault="00A860CB" w:rsidP="00551F51">
            <w:pPr>
              <w:rPr>
                <w:rFonts w:cs="Arial"/>
              </w:rPr>
            </w:pPr>
          </w:p>
        </w:tc>
      </w:tr>
    </w:tbl>
    <w:p w:rsidR="00743E38" w:rsidRPr="0029123B" w:rsidRDefault="00A860CB" w:rsidP="009D3166">
      <w:pPr>
        <w:pStyle w:val="Heading3"/>
        <w:rPr>
          <w:rFonts w:cs="Arial"/>
        </w:rPr>
      </w:pPr>
      <w:r w:rsidRPr="0029123B">
        <w:rPr>
          <w:rFonts w:cs="Arial"/>
        </w:rPr>
        <w:br w:type="page"/>
      </w:r>
      <w:bookmarkStart w:id="60" w:name="_Toc430243142"/>
      <w:r w:rsidR="00753C50">
        <w:rPr>
          <w:rFonts w:cs="Arial"/>
        </w:rPr>
        <w:lastRenderedPageBreak/>
        <w:t>Checklist 2.5.5 -</w:t>
      </w:r>
      <w:r w:rsidR="00743E38" w:rsidRPr="0029123B">
        <w:rPr>
          <w:rFonts w:cs="Arial"/>
        </w:rPr>
        <w:t xml:space="preserve"> Dimensions of the Response</w:t>
      </w:r>
      <w:bookmarkEnd w:id="60"/>
    </w:p>
    <w:bookmarkEnd w:id="59"/>
    <w:p w:rsidR="004335A8" w:rsidRPr="0029123B" w:rsidRDefault="004335A8" w:rsidP="009D3166">
      <w:pPr>
        <w:spacing w:after="360"/>
        <w:rPr>
          <w:rFonts w:cs="Arial"/>
        </w:rPr>
      </w:pPr>
      <w:r w:rsidRPr="0029123B">
        <w:rPr>
          <w:rFonts w:cs="Arial"/>
        </w:rPr>
        <w:t xml:space="preserve">This section generally describes the expected scope and scale of the response. Write a short paragraph here explaining the expected scope and level (local, district, national, regional, international) response that would be required.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4335A8" w:rsidRPr="0029123B" w:rsidTr="005A11B6">
        <w:tc>
          <w:tcPr>
            <w:tcW w:w="5000" w:type="pct"/>
          </w:tcPr>
          <w:p w:rsidR="004335A8" w:rsidRPr="0029123B" w:rsidRDefault="004335A8" w:rsidP="009D3166">
            <w:pPr>
              <w:rPr>
                <w:rFonts w:cs="Arial"/>
                <w:b/>
              </w:rPr>
            </w:pPr>
          </w:p>
          <w:p w:rsidR="004335A8" w:rsidRPr="0029123B" w:rsidRDefault="004335A8" w:rsidP="009D3166">
            <w:pPr>
              <w:rPr>
                <w:rFonts w:cs="Arial"/>
                <w:b/>
              </w:rPr>
            </w:pPr>
          </w:p>
          <w:p w:rsidR="004335A8" w:rsidRPr="0029123B" w:rsidRDefault="004335A8" w:rsidP="009D3166">
            <w:pPr>
              <w:rPr>
                <w:rFonts w:cs="Arial"/>
                <w:b/>
              </w:rPr>
            </w:pPr>
          </w:p>
          <w:p w:rsidR="004335A8" w:rsidRPr="0029123B" w:rsidRDefault="004335A8" w:rsidP="009D3166">
            <w:pPr>
              <w:rPr>
                <w:rFonts w:cs="Arial"/>
                <w:b/>
              </w:rPr>
            </w:pPr>
          </w:p>
          <w:p w:rsidR="004335A8" w:rsidRPr="0029123B" w:rsidRDefault="004335A8" w:rsidP="009D3166">
            <w:pPr>
              <w:rPr>
                <w:rFonts w:cs="Arial"/>
                <w:b/>
              </w:rPr>
            </w:pPr>
          </w:p>
          <w:p w:rsidR="004335A8" w:rsidRPr="0029123B" w:rsidRDefault="004335A8" w:rsidP="009D3166">
            <w:pPr>
              <w:rPr>
                <w:rFonts w:cs="Arial"/>
                <w:b/>
              </w:rPr>
            </w:pPr>
          </w:p>
          <w:p w:rsidR="004335A8" w:rsidRPr="0029123B" w:rsidRDefault="004335A8" w:rsidP="009D3166">
            <w:pPr>
              <w:rPr>
                <w:rFonts w:cs="Arial"/>
                <w:b/>
              </w:rPr>
            </w:pPr>
          </w:p>
          <w:p w:rsidR="004335A8" w:rsidRPr="0029123B" w:rsidRDefault="004335A8" w:rsidP="009D3166">
            <w:pPr>
              <w:rPr>
                <w:rFonts w:cs="Arial"/>
                <w:b/>
              </w:rPr>
            </w:pPr>
          </w:p>
          <w:p w:rsidR="004335A8" w:rsidRPr="0029123B" w:rsidRDefault="004335A8" w:rsidP="009D3166">
            <w:pPr>
              <w:rPr>
                <w:rFonts w:cs="Arial"/>
                <w:b/>
              </w:rPr>
            </w:pPr>
          </w:p>
          <w:p w:rsidR="004335A8" w:rsidRPr="0029123B" w:rsidRDefault="004335A8" w:rsidP="009D3166">
            <w:pPr>
              <w:rPr>
                <w:rFonts w:cs="Arial"/>
                <w:b/>
              </w:rPr>
            </w:pPr>
          </w:p>
          <w:p w:rsidR="004335A8" w:rsidRPr="0029123B" w:rsidRDefault="004335A8" w:rsidP="009D3166">
            <w:pPr>
              <w:rPr>
                <w:rFonts w:cs="Arial"/>
                <w:b/>
              </w:rPr>
            </w:pPr>
          </w:p>
          <w:p w:rsidR="004335A8" w:rsidRPr="0029123B" w:rsidRDefault="004335A8" w:rsidP="009D3166">
            <w:pPr>
              <w:rPr>
                <w:rFonts w:cs="Arial"/>
                <w:b/>
              </w:rPr>
            </w:pPr>
          </w:p>
        </w:tc>
      </w:tr>
    </w:tbl>
    <w:p w:rsidR="004335A8" w:rsidRPr="0029123B" w:rsidRDefault="004335A8" w:rsidP="009D3166">
      <w:pPr>
        <w:autoSpaceDE w:val="0"/>
        <w:autoSpaceDN w:val="0"/>
        <w:adjustRightInd w:val="0"/>
        <w:spacing w:before="240"/>
        <w:rPr>
          <w:rFonts w:cs="Arial"/>
        </w:rPr>
      </w:pPr>
      <w:r w:rsidRPr="0029123B">
        <w:rPr>
          <w:rFonts w:cs="Arial"/>
        </w:rPr>
        <w:t>This section of the CP can also include a listing of the organizations and partners expected to be involved in the response if this scenario occurs.</w:t>
      </w:r>
    </w:p>
    <w:p w:rsidR="004335A8" w:rsidRPr="0029123B" w:rsidRDefault="004335A8" w:rsidP="009D3166">
      <w:pPr>
        <w:spacing w:before="240" w:after="240"/>
        <w:rPr>
          <w:rFonts w:cs="Arial"/>
        </w:rPr>
      </w:pPr>
      <w:r w:rsidRPr="0029123B">
        <w:rPr>
          <w:rFonts w:cs="Arial"/>
        </w:rPr>
        <w:t>Primary Actors to be involved in response to this Scenario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5"/>
        <w:gridCol w:w="4670"/>
        <w:gridCol w:w="2882"/>
      </w:tblGrid>
      <w:tr w:rsidR="004335A8" w:rsidRPr="0029123B" w:rsidTr="00EE3593">
        <w:trPr>
          <w:cantSplit/>
        </w:trPr>
        <w:tc>
          <w:tcPr>
            <w:tcW w:w="1169" w:type="pct"/>
            <w:shd w:val="clear" w:color="auto" w:fill="A6A6A6"/>
          </w:tcPr>
          <w:p w:rsidR="004335A8" w:rsidRPr="0029123B" w:rsidRDefault="004335A8" w:rsidP="009D3166">
            <w:pPr>
              <w:spacing w:before="120"/>
              <w:rPr>
                <w:rFonts w:cs="Arial"/>
                <w:b/>
              </w:rPr>
            </w:pPr>
            <w:r w:rsidRPr="0029123B">
              <w:rPr>
                <w:rFonts w:cs="Arial"/>
                <w:b/>
              </w:rPr>
              <w:t>ORGANIZATION</w:t>
            </w:r>
          </w:p>
        </w:tc>
        <w:tc>
          <w:tcPr>
            <w:tcW w:w="2369" w:type="pct"/>
            <w:shd w:val="clear" w:color="auto" w:fill="E6E6E6"/>
          </w:tcPr>
          <w:p w:rsidR="004335A8" w:rsidRPr="0029123B" w:rsidRDefault="004335A8" w:rsidP="009D3166">
            <w:pPr>
              <w:spacing w:before="120"/>
              <w:rPr>
                <w:rFonts w:cs="Arial"/>
                <w:b/>
              </w:rPr>
            </w:pPr>
            <w:r w:rsidRPr="0029123B">
              <w:rPr>
                <w:rFonts w:cs="Arial"/>
                <w:b/>
              </w:rPr>
              <w:t>Expected Role(s) in Response:</w:t>
            </w:r>
          </w:p>
          <w:p w:rsidR="004335A8" w:rsidRPr="0029123B" w:rsidRDefault="004335A8" w:rsidP="009D3166">
            <w:pPr>
              <w:spacing w:before="240"/>
              <w:rPr>
                <w:rFonts w:cs="Arial"/>
                <w:b/>
              </w:rPr>
            </w:pPr>
            <w:r w:rsidRPr="0029123B">
              <w:rPr>
                <w:rFonts w:cs="Arial"/>
                <w:b/>
              </w:rPr>
              <w:t>1.</w:t>
            </w:r>
          </w:p>
          <w:p w:rsidR="004335A8" w:rsidRPr="0029123B" w:rsidRDefault="004335A8" w:rsidP="009D3166">
            <w:pPr>
              <w:spacing w:before="240"/>
              <w:rPr>
                <w:rFonts w:cs="Arial"/>
                <w:b/>
              </w:rPr>
            </w:pPr>
            <w:r w:rsidRPr="0029123B">
              <w:rPr>
                <w:rFonts w:cs="Arial"/>
                <w:b/>
              </w:rPr>
              <w:t>2.</w:t>
            </w:r>
          </w:p>
          <w:p w:rsidR="004335A8" w:rsidRPr="0029123B" w:rsidRDefault="004335A8" w:rsidP="009D3166">
            <w:pPr>
              <w:spacing w:before="240"/>
              <w:rPr>
                <w:rFonts w:cs="Arial"/>
                <w:b/>
              </w:rPr>
            </w:pPr>
            <w:r w:rsidRPr="0029123B">
              <w:rPr>
                <w:rFonts w:cs="Arial"/>
                <w:b/>
              </w:rPr>
              <w:t>3.</w:t>
            </w:r>
          </w:p>
        </w:tc>
        <w:tc>
          <w:tcPr>
            <w:tcW w:w="1462" w:type="pct"/>
            <w:shd w:val="clear" w:color="auto" w:fill="F3F3F3"/>
          </w:tcPr>
          <w:p w:rsidR="004335A8" w:rsidRPr="0029123B" w:rsidRDefault="004335A8" w:rsidP="009D3166">
            <w:pPr>
              <w:spacing w:before="120"/>
              <w:rPr>
                <w:rFonts w:cs="Arial"/>
                <w:b/>
              </w:rPr>
            </w:pPr>
            <w:r w:rsidRPr="0029123B">
              <w:rPr>
                <w:rFonts w:cs="Arial"/>
                <w:b/>
              </w:rPr>
              <w:t xml:space="preserve">Specific Contact Details: </w:t>
            </w:r>
          </w:p>
          <w:p w:rsidR="004335A8" w:rsidRPr="0029123B" w:rsidRDefault="004335A8" w:rsidP="009D3166">
            <w:pPr>
              <w:spacing w:before="120"/>
              <w:rPr>
                <w:rFonts w:cs="Arial"/>
                <w:b/>
              </w:rPr>
            </w:pPr>
          </w:p>
        </w:tc>
      </w:tr>
      <w:tr w:rsidR="004335A8" w:rsidRPr="0029123B" w:rsidTr="00EE3593">
        <w:trPr>
          <w:cantSplit/>
        </w:trPr>
        <w:tc>
          <w:tcPr>
            <w:tcW w:w="1169" w:type="pct"/>
            <w:shd w:val="clear" w:color="auto" w:fill="A6A6A6"/>
          </w:tcPr>
          <w:p w:rsidR="004335A8" w:rsidRPr="0029123B" w:rsidRDefault="004335A8" w:rsidP="009D3166">
            <w:pPr>
              <w:spacing w:before="120"/>
              <w:rPr>
                <w:rFonts w:cs="Arial"/>
                <w:b/>
              </w:rPr>
            </w:pPr>
            <w:r w:rsidRPr="0029123B">
              <w:rPr>
                <w:rFonts w:cs="Arial"/>
                <w:b/>
              </w:rPr>
              <w:t>ORGANIZATION</w:t>
            </w:r>
          </w:p>
        </w:tc>
        <w:tc>
          <w:tcPr>
            <w:tcW w:w="2369" w:type="pct"/>
            <w:shd w:val="clear" w:color="auto" w:fill="E6E6E6"/>
          </w:tcPr>
          <w:p w:rsidR="004335A8" w:rsidRPr="0029123B" w:rsidRDefault="004335A8" w:rsidP="009D3166">
            <w:pPr>
              <w:spacing w:before="120"/>
              <w:rPr>
                <w:rFonts w:cs="Arial"/>
                <w:b/>
              </w:rPr>
            </w:pPr>
            <w:r w:rsidRPr="0029123B">
              <w:rPr>
                <w:rFonts w:cs="Arial"/>
                <w:b/>
              </w:rPr>
              <w:t>Expected Role(s) in Response:</w:t>
            </w:r>
          </w:p>
          <w:p w:rsidR="004335A8" w:rsidRPr="0029123B" w:rsidRDefault="004335A8" w:rsidP="009D3166">
            <w:pPr>
              <w:spacing w:before="240"/>
              <w:rPr>
                <w:rFonts w:cs="Arial"/>
                <w:b/>
              </w:rPr>
            </w:pPr>
            <w:r w:rsidRPr="0029123B">
              <w:rPr>
                <w:rFonts w:cs="Arial"/>
                <w:b/>
              </w:rPr>
              <w:t>1.</w:t>
            </w:r>
          </w:p>
          <w:p w:rsidR="004335A8" w:rsidRPr="0029123B" w:rsidRDefault="004335A8" w:rsidP="009D3166">
            <w:pPr>
              <w:spacing w:before="240"/>
              <w:rPr>
                <w:rFonts w:cs="Arial"/>
                <w:b/>
              </w:rPr>
            </w:pPr>
            <w:r w:rsidRPr="0029123B">
              <w:rPr>
                <w:rFonts w:cs="Arial"/>
                <w:b/>
              </w:rPr>
              <w:t>2.</w:t>
            </w:r>
          </w:p>
          <w:p w:rsidR="004335A8" w:rsidRPr="0029123B" w:rsidRDefault="004335A8" w:rsidP="009D3166">
            <w:pPr>
              <w:spacing w:before="240"/>
              <w:rPr>
                <w:rFonts w:cs="Arial"/>
                <w:b/>
              </w:rPr>
            </w:pPr>
            <w:r w:rsidRPr="0029123B">
              <w:rPr>
                <w:rFonts w:cs="Arial"/>
                <w:b/>
              </w:rPr>
              <w:t>3.</w:t>
            </w:r>
          </w:p>
        </w:tc>
        <w:tc>
          <w:tcPr>
            <w:tcW w:w="1462" w:type="pct"/>
            <w:shd w:val="clear" w:color="auto" w:fill="F3F3F3"/>
          </w:tcPr>
          <w:p w:rsidR="004335A8" w:rsidRPr="0029123B" w:rsidRDefault="004335A8" w:rsidP="009D3166">
            <w:pPr>
              <w:spacing w:before="120"/>
              <w:rPr>
                <w:rFonts w:cs="Arial"/>
                <w:b/>
              </w:rPr>
            </w:pPr>
            <w:r w:rsidRPr="0029123B">
              <w:rPr>
                <w:rFonts w:cs="Arial"/>
                <w:b/>
              </w:rPr>
              <w:t xml:space="preserve">Specific Contact Details: </w:t>
            </w:r>
          </w:p>
          <w:p w:rsidR="004335A8" w:rsidRPr="0029123B" w:rsidRDefault="004335A8" w:rsidP="009D3166">
            <w:pPr>
              <w:spacing w:before="120"/>
              <w:rPr>
                <w:rFonts w:cs="Arial"/>
                <w:b/>
              </w:rPr>
            </w:pPr>
          </w:p>
        </w:tc>
      </w:tr>
      <w:tr w:rsidR="004335A8" w:rsidRPr="0029123B" w:rsidTr="00EE3593">
        <w:trPr>
          <w:cantSplit/>
        </w:trPr>
        <w:tc>
          <w:tcPr>
            <w:tcW w:w="1169" w:type="pct"/>
            <w:shd w:val="clear" w:color="auto" w:fill="A6A6A6"/>
          </w:tcPr>
          <w:p w:rsidR="004335A8" w:rsidRPr="0029123B" w:rsidRDefault="004335A8" w:rsidP="009D3166">
            <w:pPr>
              <w:spacing w:before="120"/>
              <w:rPr>
                <w:rFonts w:cs="Arial"/>
                <w:b/>
              </w:rPr>
            </w:pPr>
            <w:r w:rsidRPr="0029123B">
              <w:rPr>
                <w:rFonts w:cs="Arial"/>
                <w:b/>
              </w:rPr>
              <w:t>ORGANIZATION</w:t>
            </w:r>
          </w:p>
        </w:tc>
        <w:tc>
          <w:tcPr>
            <w:tcW w:w="2369" w:type="pct"/>
            <w:tcBorders>
              <w:bottom w:val="single" w:sz="4" w:space="0" w:color="auto"/>
            </w:tcBorders>
            <w:shd w:val="clear" w:color="auto" w:fill="E6E6E6"/>
          </w:tcPr>
          <w:p w:rsidR="004335A8" w:rsidRPr="0029123B" w:rsidRDefault="004335A8" w:rsidP="009D3166">
            <w:pPr>
              <w:spacing w:before="120"/>
              <w:rPr>
                <w:rFonts w:cs="Arial"/>
                <w:b/>
              </w:rPr>
            </w:pPr>
            <w:r w:rsidRPr="0029123B">
              <w:rPr>
                <w:rFonts w:cs="Arial"/>
                <w:b/>
              </w:rPr>
              <w:t>Expected Role(s) in Response:</w:t>
            </w:r>
          </w:p>
          <w:p w:rsidR="004335A8" w:rsidRPr="0029123B" w:rsidRDefault="004335A8" w:rsidP="009D3166">
            <w:pPr>
              <w:spacing w:before="240"/>
              <w:rPr>
                <w:rFonts w:cs="Arial"/>
                <w:b/>
              </w:rPr>
            </w:pPr>
            <w:r w:rsidRPr="0029123B">
              <w:rPr>
                <w:rFonts w:cs="Arial"/>
                <w:b/>
              </w:rPr>
              <w:t>1.</w:t>
            </w:r>
          </w:p>
          <w:p w:rsidR="004335A8" w:rsidRPr="0029123B" w:rsidRDefault="004335A8" w:rsidP="009D3166">
            <w:pPr>
              <w:spacing w:before="240"/>
              <w:rPr>
                <w:rFonts w:cs="Arial"/>
                <w:b/>
              </w:rPr>
            </w:pPr>
            <w:r w:rsidRPr="0029123B">
              <w:rPr>
                <w:rFonts w:cs="Arial"/>
                <w:b/>
              </w:rPr>
              <w:t>2.</w:t>
            </w:r>
          </w:p>
          <w:p w:rsidR="004335A8" w:rsidRPr="0029123B" w:rsidRDefault="004335A8" w:rsidP="009D3166">
            <w:pPr>
              <w:spacing w:before="240"/>
              <w:rPr>
                <w:rFonts w:cs="Arial"/>
                <w:b/>
              </w:rPr>
            </w:pPr>
            <w:r w:rsidRPr="0029123B">
              <w:rPr>
                <w:rFonts w:cs="Arial"/>
                <w:b/>
              </w:rPr>
              <w:t>3.</w:t>
            </w:r>
          </w:p>
        </w:tc>
        <w:tc>
          <w:tcPr>
            <w:tcW w:w="1462" w:type="pct"/>
            <w:shd w:val="clear" w:color="auto" w:fill="F3F3F3"/>
          </w:tcPr>
          <w:p w:rsidR="004335A8" w:rsidRPr="0029123B" w:rsidRDefault="004335A8" w:rsidP="009D3166">
            <w:pPr>
              <w:spacing w:before="120"/>
              <w:rPr>
                <w:rFonts w:cs="Arial"/>
                <w:b/>
              </w:rPr>
            </w:pPr>
            <w:r w:rsidRPr="0029123B">
              <w:rPr>
                <w:rFonts w:cs="Arial"/>
                <w:b/>
              </w:rPr>
              <w:t xml:space="preserve">Specific Contact Details: </w:t>
            </w:r>
          </w:p>
          <w:p w:rsidR="004335A8" w:rsidRPr="0029123B" w:rsidRDefault="004335A8" w:rsidP="009D3166">
            <w:pPr>
              <w:spacing w:before="120"/>
              <w:rPr>
                <w:rFonts w:cs="Arial"/>
                <w:b/>
              </w:rPr>
            </w:pPr>
          </w:p>
        </w:tc>
      </w:tr>
      <w:tr w:rsidR="004335A8" w:rsidRPr="0029123B" w:rsidTr="00EE3593">
        <w:trPr>
          <w:cantSplit/>
        </w:trPr>
        <w:tc>
          <w:tcPr>
            <w:tcW w:w="1169" w:type="pct"/>
            <w:shd w:val="clear" w:color="auto" w:fill="A6A6A6"/>
          </w:tcPr>
          <w:p w:rsidR="004335A8" w:rsidRPr="0029123B" w:rsidRDefault="004335A8" w:rsidP="009D3166">
            <w:pPr>
              <w:spacing w:before="120"/>
              <w:rPr>
                <w:rFonts w:cs="Arial"/>
                <w:b/>
              </w:rPr>
            </w:pPr>
            <w:r w:rsidRPr="0029123B">
              <w:rPr>
                <w:rFonts w:cs="Arial"/>
                <w:b/>
              </w:rPr>
              <w:lastRenderedPageBreak/>
              <w:t>ORGANIZATION</w:t>
            </w:r>
          </w:p>
        </w:tc>
        <w:tc>
          <w:tcPr>
            <w:tcW w:w="2369" w:type="pct"/>
            <w:shd w:val="clear" w:color="auto" w:fill="E6E6E6"/>
          </w:tcPr>
          <w:p w:rsidR="004335A8" w:rsidRPr="0029123B" w:rsidRDefault="004335A8" w:rsidP="009D3166">
            <w:pPr>
              <w:spacing w:before="120"/>
              <w:rPr>
                <w:rFonts w:cs="Arial"/>
                <w:b/>
              </w:rPr>
            </w:pPr>
            <w:r w:rsidRPr="0029123B">
              <w:rPr>
                <w:rFonts w:cs="Arial"/>
                <w:b/>
              </w:rPr>
              <w:t>Expected Role(s) in Response:</w:t>
            </w:r>
          </w:p>
          <w:p w:rsidR="004335A8" w:rsidRPr="0029123B" w:rsidRDefault="004335A8" w:rsidP="009D3166">
            <w:pPr>
              <w:spacing w:before="240"/>
              <w:rPr>
                <w:rFonts w:cs="Arial"/>
                <w:b/>
              </w:rPr>
            </w:pPr>
            <w:r w:rsidRPr="0029123B">
              <w:rPr>
                <w:rFonts w:cs="Arial"/>
                <w:b/>
              </w:rPr>
              <w:t>1.</w:t>
            </w:r>
          </w:p>
          <w:p w:rsidR="004335A8" w:rsidRPr="0029123B" w:rsidRDefault="004335A8" w:rsidP="009D3166">
            <w:pPr>
              <w:spacing w:before="240"/>
              <w:rPr>
                <w:rFonts w:cs="Arial"/>
                <w:b/>
              </w:rPr>
            </w:pPr>
            <w:r w:rsidRPr="0029123B">
              <w:rPr>
                <w:rFonts w:cs="Arial"/>
                <w:b/>
              </w:rPr>
              <w:t>2.</w:t>
            </w:r>
          </w:p>
          <w:p w:rsidR="004335A8" w:rsidRPr="0029123B" w:rsidRDefault="004335A8" w:rsidP="009D3166">
            <w:pPr>
              <w:spacing w:before="240"/>
              <w:rPr>
                <w:rFonts w:cs="Arial"/>
                <w:b/>
              </w:rPr>
            </w:pPr>
            <w:r w:rsidRPr="0029123B">
              <w:rPr>
                <w:rFonts w:cs="Arial"/>
                <w:b/>
              </w:rPr>
              <w:t>3.</w:t>
            </w:r>
          </w:p>
        </w:tc>
        <w:tc>
          <w:tcPr>
            <w:tcW w:w="1462" w:type="pct"/>
            <w:shd w:val="clear" w:color="auto" w:fill="F3F3F3"/>
          </w:tcPr>
          <w:p w:rsidR="004335A8" w:rsidRPr="0029123B" w:rsidRDefault="004335A8" w:rsidP="009D3166">
            <w:pPr>
              <w:spacing w:before="120"/>
              <w:rPr>
                <w:rFonts w:cs="Arial"/>
                <w:b/>
              </w:rPr>
            </w:pPr>
            <w:r w:rsidRPr="0029123B">
              <w:rPr>
                <w:rFonts w:cs="Arial"/>
                <w:b/>
              </w:rPr>
              <w:t xml:space="preserve">Specific Contact Details: </w:t>
            </w:r>
          </w:p>
          <w:p w:rsidR="004335A8" w:rsidRPr="0029123B" w:rsidRDefault="004335A8" w:rsidP="009D3166">
            <w:pPr>
              <w:spacing w:before="120"/>
              <w:rPr>
                <w:rFonts w:cs="Arial"/>
                <w:b/>
              </w:rPr>
            </w:pPr>
          </w:p>
        </w:tc>
      </w:tr>
      <w:tr w:rsidR="004335A8" w:rsidRPr="0029123B" w:rsidTr="00EE3593">
        <w:trPr>
          <w:cantSplit/>
        </w:trPr>
        <w:tc>
          <w:tcPr>
            <w:tcW w:w="1169" w:type="pct"/>
            <w:shd w:val="clear" w:color="auto" w:fill="A6A6A6"/>
          </w:tcPr>
          <w:p w:rsidR="004335A8" w:rsidRPr="0029123B" w:rsidRDefault="004335A8" w:rsidP="009D3166">
            <w:pPr>
              <w:spacing w:before="120"/>
              <w:rPr>
                <w:rFonts w:cs="Arial"/>
                <w:b/>
              </w:rPr>
            </w:pPr>
            <w:r w:rsidRPr="0029123B">
              <w:rPr>
                <w:rFonts w:cs="Arial"/>
                <w:b/>
              </w:rPr>
              <w:t>ORGANIZATION</w:t>
            </w:r>
          </w:p>
        </w:tc>
        <w:tc>
          <w:tcPr>
            <w:tcW w:w="2369" w:type="pct"/>
            <w:shd w:val="clear" w:color="auto" w:fill="E6E6E6"/>
          </w:tcPr>
          <w:p w:rsidR="004335A8" w:rsidRPr="0029123B" w:rsidRDefault="004335A8" w:rsidP="009D3166">
            <w:pPr>
              <w:spacing w:before="120"/>
              <w:rPr>
                <w:rFonts w:cs="Arial"/>
                <w:b/>
              </w:rPr>
            </w:pPr>
            <w:r w:rsidRPr="0029123B">
              <w:rPr>
                <w:rFonts w:cs="Arial"/>
                <w:b/>
              </w:rPr>
              <w:t>Expected Role(s) in Response:</w:t>
            </w:r>
          </w:p>
          <w:p w:rsidR="004335A8" w:rsidRPr="0029123B" w:rsidRDefault="004335A8" w:rsidP="009D3166">
            <w:pPr>
              <w:spacing w:before="240"/>
              <w:rPr>
                <w:rFonts w:cs="Arial"/>
                <w:b/>
              </w:rPr>
            </w:pPr>
            <w:r w:rsidRPr="0029123B">
              <w:rPr>
                <w:rFonts w:cs="Arial"/>
                <w:b/>
              </w:rPr>
              <w:t>1.</w:t>
            </w:r>
          </w:p>
          <w:p w:rsidR="004335A8" w:rsidRPr="0029123B" w:rsidRDefault="004335A8" w:rsidP="009D3166">
            <w:pPr>
              <w:spacing w:before="240"/>
              <w:rPr>
                <w:rFonts w:cs="Arial"/>
                <w:b/>
              </w:rPr>
            </w:pPr>
            <w:r w:rsidRPr="0029123B">
              <w:rPr>
                <w:rFonts w:cs="Arial"/>
                <w:b/>
              </w:rPr>
              <w:t>2.</w:t>
            </w:r>
          </w:p>
          <w:p w:rsidR="004335A8" w:rsidRPr="0029123B" w:rsidRDefault="004335A8" w:rsidP="009D3166">
            <w:pPr>
              <w:spacing w:before="240"/>
              <w:rPr>
                <w:rFonts w:cs="Arial"/>
                <w:b/>
              </w:rPr>
            </w:pPr>
            <w:r w:rsidRPr="0029123B">
              <w:rPr>
                <w:rFonts w:cs="Arial"/>
                <w:b/>
              </w:rPr>
              <w:t>3.</w:t>
            </w:r>
          </w:p>
        </w:tc>
        <w:tc>
          <w:tcPr>
            <w:tcW w:w="1462" w:type="pct"/>
            <w:shd w:val="clear" w:color="auto" w:fill="F3F3F3"/>
          </w:tcPr>
          <w:p w:rsidR="004335A8" w:rsidRPr="0029123B" w:rsidRDefault="004335A8" w:rsidP="009D3166">
            <w:pPr>
              <w:spacing w:before="120"/>
              <w:rPr>
                <w:rFonts w:cs="Arial"/>
                <w:b/>
              </w:rPr>
            </w:pPr>
            <w:r w:rsidRPr="0029123B">
              <w:rPr>
                <w:rFonts w:cs="Arial"/>
                <w:b/>
              </w:rPr>
              <w:t xml:space="preserve">Specific Contact Details: </w:t>
            </w:r>
          </w:p>
          <w:p w:rsidR="004335A8" w:rsidRPr="0029123B" w:rsidRDefault="004335A8" w:rsidP="009D3166">
            <w:pPr>
              <w:spacing w:before="120"/>
              <w:rPr>
                <w:rFonts w:cs="Arial"/>
                <w:b/>
              </w:rPr>
            </w:pPr>
          </w:p>
        </w:tc>
      </w:tr>
      <w:tr w:rsidR="004335A8" w:rsidRPr="0029123B" w:rsidTr="00EE3593">
        <w:trPr>
          <w:cantSplit/>
        </w:trPr>
        <w:tc>
          <w:tcPr>
            <w:tcW w:w="1169" w:type="pct"/>
            <w:shd w:val="clear" w:color="auto" w:fill="A6A6A6"/>
          </w:tcPr>
          <w:p w:rsidR="004335A8" w:rsidRPr="0029123B" w:rsidRDefault="004335A8" w:rsidP="009D3166">
            <w:pPr>
              <w:spacing w:before="120"/>
              <w:rPr>
                <w:rFonts w:cs="Arial"/>
                <w:b/>
              </w:rPr>
            </w:pPr>
            <w:r w:rsidRPr="0029123B">
              <w:rPr>
                <w:rFonts w:cs="Arial"/>
                <w:b/>
              </w:rPr>
              <w:t>ORGANIZATION</w:t>
            </w:r>
          </w:p>
        </w:tc>
        <w:tc>
          <w:tcPr>
            <w:tcW w:w="2369" w:type="pct"/>
            <w:shd w:val="clear" w:color="auto" w:fill="E6E6E6"/>
          </w:tcPr>
          <w:p w:rsidR="004335A8" w:rsidRPr="0029123B" w:rsidRDefault="004335A8" w:rsidP="009D3166">
            <w:pPr>
              <w:spacing w:before="120"/>
              <w:rPr>
                <w:rFonts w:cs="Arial"/>
                <w:b/>
              </w:rPr>
            </w:pPr>
            <w:r w:rsidRPr="0029123B">
              <w:rPr>
                <w:rFonts w:cs="Arial"/>
                <w:b/>
              </w:rPr>
              <w:t>Expected Role(s) in Response:</w:t>
            </w:r>
          </w:p>
          <w:p w:rsidR="004335A8" w:rsidRPr="0029123B" w:rsidRDefault="004335A8" w:rsidP="009D3166">
            <w:pPr>
              <w:spacing w:before="240"/>
              <w:rPr>
                <w:rFonts w:cs="Arial"/>
                <w:b/>
              </w:rPr>
            </w:pPr>
            <w:r w:rsidRPr="0029123B">
              <w:rPr>
                <w:rFonts w:cs="Arial"/>
                <w:b/>
              </w:rPr>
              <w:t>1.</w:t>
            </w:r>
          </w:p>
          <w:p w:rsidR="004335A8" w:rsidRPr="0029123B" w:rsidRDefault="004335A8" w:rsidP="009D3166">
            <w:pPr>
              <w:spacing w:before="240"/>
              <w:rPr>
                <w:rFonts w:cs="Arial"/>
                <w:b/>
              </w:rPr>
            </w:pPr>
            <w:r w:rsidRPr="0029123B">
              <w:rPr>
                <w:rFonts w:cs="Arial"/>
                <w:b/>
              </w:rPr>
              <w:t>2.</w:t>
            </w:r>
          </w:p>
          <w:p w:rsidR="004335A8" w:rsidRPr="0029123B" w:rsidRDefault="004335A8" w:rsidP="009D3166">
            <w:pPr>
              <w:spacing w:before="240"/>
              <w:rPr>
                <w:rFonts w:cs="Arial"/>
                <w:b/>
              </w:rPr>
            </w:pPr>
            <w:r w:rsidRPr="0029123B">
              <w:rPr>
                <w:rFonts w:cs="Arial"/>
                <w:b/>
              </w:rPr>
              <w:t>3.</w:t>
            </w:r>
          </w:p>
        </w:tc>
        <w:tc>
          <w:tcPr>
            <w:tcW w:w="1462" w:type="pct"/>
            <w:shd w:val="clear" w:color="auto" w:fill="F3F3F3"/>
          </w:tcPr>
          <w:p w:rsidR="004335A8" w:rsidRPr="0029123B" w:rsidRDefault="004335A8" w:rsidP="009D3166">
            <w:pPr>
              <w:spacing w:before="120"/>
              <w:rPr>
                <w:rFonts w:cs="Arial"/>
                <w:b/>
              </w:rPr>
            </w:pPr>
            <w:r w:rsidRPr="0029123B">
              <w:rPr>
                <w:rFonts w:cs="Arial"/>
                <w:b/>
              </w:rPr>
              <w:t xml:space="preserve">Specific Contact Details: </w:t>
            </w:r>
          </w:p>
          <w:p w:rsidR="004335A8" w:rsidRPr="0029123B" w:rsidRDefault="004335A8" w:rsidP="009D3166">
            <w:pPr>
              <w:spacing w:before="120"/>
              <w:rPr>
                <w:rFonts w:cs="Arial"/>
                <w:b/>
              </w:rPr>
            </w:pPr>
          </w:p>
        </w:tc>
      </w:tr>
      <w:tr w:rsidR="004335A8" w:rsidRPr="0029123B" w:rsidTr="00EE3593">
        <w:trPr>
          <w:cantSplit/>
        </w:trPr>
        <w:tc>
          <w:tcPr>
            <w:tcW w:w="1169" w:type="pct"/>
            <w:shd w:val="clear" w:color="auto" w:fill="A6A6A6"/>
          </w:tcPr>
          <w:p w:rsidR="004335A8" w:rsidRPr="0029123B" w:rsidRDefault="004335A8" w:rsidP="009D3166">
            <w:pPr>
              <w:spacing w:before="120"/>
              <w:rPr>
                <w:rFonts w:cs="Arial"/>
                <w:b/>
              </w:rPr>
            </w:pPr>
            <w:r w:rsidRPr="0029123B">
              <w:rPr>
                <w:rFonts w:cs="Arial"/>
                <w:b/>
              </w:rPr>
              <w:t>ORGANIZATION</w:t>
            </w:r>
          </w:p>
        </w:tc>
        <w:tc>
          <w:tcPr>
            <w:tcW w:w="2369" w:type="pct"/>
            <w:shd w:val="clear" w:color="auto" w:fill="E6E6E6"/>
          </w:tcPr>
          <w:p w:rsidR="004335A8" w:rsidRPr="0029123B" w:rsidRDefault="004335A8" w:rsidP="009D3166">
            <w:pPr>
              <w:spacing w:before="120"/>
              <w:rPr>
                <w:rFonts w:cs="Arial"/>
                <w:b/>
              </w:rPr>
            </w:pPr>
            <w:r w:rsidRPr="0029123B">
              <w:rPr>
                <w:rFonts w:cs="Arial"/>
                <w:b/>
              </w:rPr>
              <w:t>Expected Role(s) in Response:</w:t>
            </w:r>
          </w:p>
          <w:p w:rsidR="004335A8" w:rsidRPr="0029123B" w:rsidRDefault="004335A8" w:rsidP="009D3166">
            <w:pPr>
              <w:spacing w:before="240"/>
              <w:rPr>
                <w:rFonts w:cs="Arial"/>
                <w:b/>
              </w:rPr>
            </w:pPr>
            <w:r w:rsidRPr="0029123B">
              <w:rPr>
                <w:rFonts w:cs="Arial"/>
                <w:b/>
              </w:rPr>
              <w:t>1.</w:t>
            </w:r>
          </w:p>
          <w:p w:rsidR="004335A8" w:rsidRPr="0029123B" w:rsidRDefault="004335A8" w:rsidP="009D3166">
            <w:pPr>
              <w:spacing w:before="240"/>
              <w:rPr>
                <w:rFonts w:cs="Arial"/>
                <w:b/>
              </w:rPr>
            </w:pPr>
            <w:r w:rsidRPr="0029123B">
              <w:rPr>
                <w:rFonts w:cs="Arial"/>
                <w:b/>
              </w:rPr>
              <w:t>2.</w:t>
            </w:r>
          </w:p>
          <w:p w:rsidR="004335A8" w:rsidRPr="0029123B" w:rsidRDefault="004335A8" w:rsidP="009D3166">
            <w:pPr>
              <w:spacing w:before="240"/>
              <w:rPr>
                <w:rFonts w:cs="Arial"/>
                <w:b/>
              </w:rPr>
            </w:pPr>
            <w:r w:rsidRPr="0029123B">
              <w:rPr>
                <w:rFonts w:cs="Arial"/>
                <w:b/>
              </w:rPr>
              <w:t>3.</w:t>
            </w:r>
          </w:p>
        </w:tc>
        <w:tc>
          <w:tcPr>
            <w:tcW w:w="1462" w:type="pct"/>
            <w:shd w:val="clear" w:color="auto" w:fill="F3F3F3"/>
          </w:tcPr>
          <w:p w:rsidR="004335A8" w:rsidRPr="0029123B" w:rsidRDefault="004335A8" w:rsidP="009D3166">
            <w:pPr>
              <w:spacing w:before="120"/>
              <w:rPr>
                <w:rFonts w:cs="Arial"/>
                <w:b/>
              </w:rPr>
            </w:pPr>
            <w:r w:rsidRPr="0029123B">
              <w:rPr>
                <w:rFonts w:cs="Arial"/>
                <w:b/>
              </w:rPr>
              <w:t xml:space="preserve">Specific Contact Details: </w:t>
            </w:r>
          </w:p>
          <w:p w:rsidR="004335A8" w:rsidRPr="0029123B" w:rsidRDefault="004335A8" w:rsidP="009D3166">
            <w:pPr>
              <w:spacing w:before="120"/>
              <w:rPr>
                <w:rFonts w:cs="Arial"/>
                <w:b/>
              </w:rPr>
            </w:pPr>
          </w:p>
        </w:tc>
      </w:tr>
      <w:tr w:rsidR="004335A8" w:rsidRPr="0029123B" w:rsidTr="00EE3593">
        <w:trPr>
          <w:cantSplit/>
        </w:trPr>
        <w:tc>
          <w:tcPr>
            <w:tcW w:w="1169" w:type="pct"/>
            <w:shd w:val="clear" w:color="auto" w:fill="A6A6A6"/>
          </w:tcPr>
          <w:p w:rsidR="004335A8" w:rsidRPr="0029123B" w:rsidRDefault="004335A8" w:rsidP="009D3166">
            <w:pPr>
              <w:spacing w:before="120"/>
              <w:rPr>
                <w:rFonts w:cs="Arial"/>
                <w:b/>
              </w:rPr>
            </w:pPr>
            <w:r w:rsidRPr="0029123B">
              <w:rPr>
                <w:rFonts w:cs="Arial"/>
                <w:b/>
              </w:rPr>
              <w:t>ORGANIZATION</w:t>
            </w:r>
          </w:p>
        </w:tc>
        <w:tc>
          <w:tcPr>
            <w:tcW w:w="2369" w:type="pct"/>
            <w:shd w:val="clear" w:color="auto" w:fill="E6E6E6"/>
          </w:tcPr>
          <w:p w:rsidR="004335A8" w:rsidRPr="0029123B" w:rsidRDefault="004335A8" w:rsidP="009D3166">
            <w:pPr>
              <w:spacing w:before="120"/>
              <w:rPr>
                <w:rFonts w:cs="Arial"/>
                <w:b/>
              </w:rPr>
            </w:pPr>
            <w:r w:rsidRPr="0029123B">
              <w:rPr>
                <w:rFonts w:cs="Arial"/>
                <w:b/>
              </w:rPr>
              <w:t>Expected Role(s) in Response:</w:t>
            </w:r>
          </w:p>
          <w:p w:rsidR="004335A8" w:rsidRPr="0029123B" w:rsidRDefault="004335A8" w:rsidP="009D3166">
            <w:pPr>
              <w:spacing w:before="240"/>
              <w:rPr>
                <w:rFonts w:cs="Arial"/>
                <w:b/>
              </w:rPr>
            </w:pPr>
            <w:r w:rsidRPr="0029123B">
              <w:rPr>
                <w:rFonts w:cs="Arial"/>
                <w:b/>
              </w:rPr>
              <w:t>1.</w:t>
            </w:r>
          </w:p>
          <w:p w:rsidR="004335A8" w:rsidRPr="0029123B" w:rsidRDefault="004335A8" w:rsidP="009D3166">
            <w:pPr>
              <w:spacing w:before="240"/>
              <w:rPr>
                <w:rFonts w:cs="Arial"/>
                <w:b/>
              </w:rPr>
            </w:pPr>
            <w:r w:rsidRPr="0029123B">
              <w:rPr>
                <w:rFonts w:cs="Arial"/>
                <w:b/>
              </w:rPr>
              <w:t>2.</w:t>
            </w:r>
          </w:p>
          <w:p w:rsidR="004335A8" w:rsidRPr="0029123B" w:rsidRDefault="004335A8" w:rsidP="009D3166">
            <w:pPr>
              <w:spacing w:before="240"/>
              <w:rPr>
                <w:rFonts w:cs="Arial"/>
                <w:b/>
              </w:rPr>
            </w:pPr>
            <w:r w:rsidRPr="0029123B">
              <w:rPr>
                <w:rFonts w:cs="Arial"/>
                <w:b/>
              </w:rPr>
              <w:t>3.</w:t>
            </w:r>
          </w:p>
        </w:tc>
        <w:tc>
          <w:tcPr>
            <w:tcW w:w="1462" w:type="pct"/>
            <w:shd w:val="clear" w:color="auto" w:fill="F3F3F3"/>
          </w:tcPr>
          <w:p w:rsidR="004335A8" w:rsidRPr="0029123B" w:rsidRDefault="004335A8" w:rsidP="009D3166">
            <w:pPr>
              <w:spacing w:before="120"/>
              <w:rPr>
                <w:rFonts w:cs="Arial"/>
                <w:b/>
              </w:rPr>
            </w:pPr>
            <w:r w:rsidRPr="0029123B">
              <w:rPr>
                <w:rFonts w:cs="Arial"/>
                <w:b/>
              </w:rPr>
              <w:t xml:space="preserve">Specific Contact Details: </w:t>
            </w:r>
          </w:p>
          <w:p w:rsidR="004335A8" w:rsidRPr="0029123B" w:rsidRDefault="004335A8" w:rsidP="009D3166">
            <w:pPr>
              <w:spacing w:before="120"/>
              <w:rPr>
                <w:rFonts w:cs="Arial"/>
                <w:b/>
              </w:rPr>
            </w:pPr>
          </w:p>
        </w:tc>
      </w:tr>
      <w:tr w:rsidR="004335A8" w:rsidRPr="0029123B" w:rsidTr="00EE3593">
        <w:trPr>
          <w:cantSplit/>
        </w:trPr>
        <w:tc>
          <w:tcPr>
            <w:tcW w:w="1169" w:type="pct"/>
            <w:shd w:val="clear" w:color="auto" w:fill="A6A6A6"/>
          </w:tcPr>
          <w:p w:rsidR="004335A8" w:rsidRPr="0029123B" w:rsidRDefault="004335A8" w:rsidP="009D3166">
            <w:pPr>
              <w:spacing w:before="120"/>
              <w:rPr>
                <w:rFonts w:cs="Arial"/>
                <w:b/>
              </w:rPr>
            </w:pPr>
            <w:r w:rsidRPr="0029123B">
              <w:rPr>
                <w:rFonts w:cs="Arial"/>
                <w:b/>
              </w:rPr>
              <w:t>ORGANIZATION</w:t>
            </w:r>
          </w:p>
        </w:tc>
        <w:tc>
          <w:tcPr>
            <w:tcW w:w="2369" w:type="pct"/>
            <w:shd w:val="clear" w:color="auto" w:fill="E6E6E6"/>
          </w:tcPr>
          <w:p w:rsidR="004335A8" w:rsidRPr="0029123B" w:rsidRDefault="004335A8" w:rsidP="009D3166">
            <w:pPr>
              <w:spacing w:before="120"/>
              <w:rPr>
                <w:rFonts w:cs="Arial"/>
                <w:b/>
              </w:rPr>
            </w:pPr>
            <w:r w:rsidRPr="0029123B">
              <w:rPr>
                <w:rFonts w:cs="Arial"/>
                <w:b/>
              </w:rPr>
              <w:t>Expected Role(s) in Response:</w:t>
            </w:r>
          </w:p>
          <w:p w:rsidR="004335A8" w:rsidRPr="0029123B" w:rsidRDefault="004335A8" w:rsidP="009D3166">
            <w:pPr>
              <w:spacing w:before="240"/>
              <w:rPr>
                <w:rFonts w:cs="Arial"/>
                <w:b/>
              </w:rPr>
            </w:pPr>
            <w:r w:rsidRPr="0029123B">
              <w:rPr>
                <w:rFonts w:cs="Arial"/>
                <w:b/>
              </w:rPr>
              <w:t>1.</w:t>
            </w:r>
          </w:p>
          <w:p w:rsidR="004335A8" w:rsidRPr="0029123B" w:rsidRDefault="004335A8" w:rsidP="009D3166">
            <w:pPr>
              <w:spacing w:before="240"/>
              <w:rPr>
                <w:rFonts w:cs="Arial"/>
                <w:b/>
              </w:rPr>
            </w:pPr>
            <w:r w:rsidRPr="0029123B">
              <w:rPr>
                <w:rFonts w:cs="Arial"/>
                <w:b/>
              </w:rPr>
              <w:t>2.</w:t>
            </w:r>
          </w:p>
          <w:p w:rsidR="004335A8" w:rsidRPr="0029123B" w:rsidRDefault="004335A8" w:rsidP="009D3166">
            <w:pPr>
              <w:spacing w:before="240"/>
              <w:rPr>
                <w:rFonts w:cs="Arial"/>
                <w:b/>
              </w:rPr>
            </w:pPr>
            <w:r w:rsidRPr="0029123B">
              <w:rPr>
                <w:rFonts w:cs="Arial"/>
                <w:b/>
              </w:rPr>
              <w:t>3.</w:t>
            </w:r>
          </w:p>
        </w:tc>
        <w:tc>
          <w:tcPr>
            <w:tcW w:w="1462" w:type="pct"/>
            <w:shd w:val="clear" w:color="auto" w:fill="F3F3F3"/>
          </w:tcPr>
          <w:p w:rsidR="004335A8" w:rsidRPr="0029123B" w:rsidRDefault="004335A8" w:rsidP="009D3166">
            <w:pPr>
              <w:spacing w:before="120"/>
              <w:rPr>
                <w:rFonts w:cs="Arial"/>
                <w:b/>
              </w:rPr>
            </w:pPr>
            <w:r w:rsidRPr="0029123B">
              <w:rPr>
                <w:rFonts w:cs="Arial"/>
                <w:b/>
              </w:rPr>
              <w:t xml:space="preserve">Specific Contact Details: </w:t>
            </w:r>
          </w:p>
          <w:p w:rsidR="004335A8" w:rsidRPr="0029123B" w:rsidRDefault="004335A8" w:rsidP="009D3166">
            <w:pPr>
              <w:spacing w:before="120"/>
              <w:rPr>
                <w:rFonts w:cs="Arial"/>
                <w:b/>
              </w:rPr>
            </w:pPr>
          </w:p>
        </w:tc>
      </w:tr>
      <w:tr w:rsidR="004335A8" w:rsidRPr="0029123B" w:rsidTr="00EE3593">
        <w:trPr>
          <w:cantSplit/>
        </w:trPr>
        <w:tc>
          <w:tcPr>
            <w:tcW w:w="1169" w:type="pct"/>
            <w:shd w:val="clear" w:color="auto" w:fill="A6A6A6"/>
          </w:tcPr>
          <w:p w:rsidR="004335A8" w:rsidRPr="0029123B" w:rsidRDefault="004335A8" w:rsidP="009D3166">
            <w:pPr>
              <w:spacing w:before="120"/>
              <w:rPr>
                <w:rFonts w:cs="Arial"/>
                <w:b/>
              </w:rPr>
            </w:pPr>
            <w:r w:rsidRPr="0029123B">
              <w:rPr>
                <w:rFonts w:cs="Arial"/>
                <w:b/>
              </w:rPr>
              <w:t>ORGANIZATION</w:t>
            </w:r>
          </w:p>
        </w:tc>
        <w:tc>
          <w:tcPr>
            <w:tcW w:w="2369" w:type="pct"/>
            <w:shd w:val="clear" w:color="auto" w:fill="E6E6E6"/>
          </w:tcPr>
          <w:p w:rsidR="004335A8" w:rsidRPr="0029123B" w:rsidRDefault="004335A8" w:rsidP="009D3166">
            <w:pPr>
              <w:spacing w:before="120"/>
              <w:rPr>
                <w:rFonts w:cs="Arial"/>
                <w:b/>
              </w:rPr>
            </w:pPr>
            <w:r w:rsidRPr="0029123B">
              <w:rPr>
                <w:rFonts w:cs="Arial"/>
                <w:b/>
              </w:rPr>
              <w:t>Expected Role(s) in Response:</w:t>
            </w:r>
          </w:p>
          <w:p w:rsidR="004335A8" w:rsidRPr="0029123B" w:rsidRDefault="004335A8" w:rsidP="009D3166">
            <w:pPr>
              <w:spacing w:before="240"/>
              <w:rPr>
                <w:rFonts w:cs="Arial"/>
                <w:b/>
              </w:rPr>
            </w:pPr>
            <w:r w:rsidRPr="0029123B">
              <w:rPr>
                <w:rFonts w:cs="Arial"/>
                <w:b/>
              </w:rPr>
              <w:t>1.</w:t>
            </w:r>
          </w:p>
          <w:p w:rsidR="004335A8" w:rsidRPr="0029123B" w:rsidRDefault="004335A8" w:rsidP="009D3166">
            <w:pPr>
              <w:spacing w:before="240"/>
              <w:rPr>
                <w:rFonts w:cs="Arial"/>
                <w:b/>
              </w:rPr>
            </w:pPr>
            <w:r w:rsidRPr="0029123B">
              <w:rPr>
                <w:rFonts w:cs="Arial"/>
                <w:b/>
              </w:rPr>
              <w:t>2.</w:t>
            </w:r>
          </w:p>
          <w:p w:rsidR="004335A8" w:rsidRPr="0029123B" w:rsidRDefault="004335A8" w:rsidP="009D3166">
            <w:pPr>
              <w:spacing w:before="240"/>
              <w:rPr>
                <w:rFonts w:cs="Arial"/>
                <w:b/>
              </w:rPr>
            </w:pPr>
            <w:r w:rsidRPr="0029123B">
              <w:rPr>
                <w:rFonts w:cs="Arial"/>
                <w:b/>
              </w:rPr>
              <w:t>3.</w:t>
            </w:r>
          </w:p>
        </w:tc>
        <w:tc>
          <w:tcPr>
            <w:tcW w:w="1462" w:type="pct"/>
            <w:shd w:val="clear" w:color="auto" w:fill="F3F3F3"/>
          </w:tcPr>
          <w:p w:rsidR="004335A8" w:rsidRPr="0029123B" w:rsidRDefault="004335A8" w:rsidP="009D3166">
            <w:pPr>
              <w:spacing w:before="120"/>
              <w:rPr>
                <w:rFonts w:cs="Arial"/>
                <w:b/>
              </w:rPr>
            </w:pPr>
            <w:r w:rsidRPr="0029123B">
              <w:rPr>
                <w:rFonts w:cs="Arial"/>
                <w:b/>
              </w:rPr>
              <w:t xml:space="preserve">Specific Contact Details: </w:t>
            </w:r>
          </w:p>
          <w:p w:rsidR="004335A8" w:rsidRPr="0029123B" w:rsidRDefault="004335A8" w:rsidP="009D3166">
            <w:pPr>
              <w:spacing w:before="120"/>
              <w:rPr>
                <w:rFonts w:cs="Arial"/>
                <w:b/>
              </w:rPr>
            </w:pPr>
          </w:p>
        </w:tc>
      </w:tr>
    </w:tbl>
    <w:p w:rsidR="004335A8" w:rsidRPr="0029123B" w:rsidRDefault="004335A8" w:rsidP="009D3166">
      <w:pPr>
        <w:rPr>
          <w:rFonts w:cs="Arial"/>
        </w:rPr>
      </w:pPr>
    </w:p>
    <w:p w:rsidR="004335A8" w:rsidRPr="0029123B" w:rsidRDefault="00264A5C" w:rsidP="009D3166">
      <w:pPr>
        <w:pBdr>
          <w:bottom w:val="single" w:sz="4" w:space="1" w:color="auto"/>
        </w:pBdr>
        <w:rPr>
          <w:rFonts w:cs="Arial"/>
          <w:b/>
        </w:rPr>
      </w:pPr>
      <w:r w:rsidRPr="0029123B">
        <w:rPr>
          <w:rFonts w:cs="Arial"/>
          <w:b/>
        </w:rPr>
        <w:t xml:space="preserve">Note that a short statement about the nature and type of organizations may be </w:t>
      </w:r>
      <w:proofErr w:type="spellStart"/>
      <w:r w:rsidRPr="0029123B">
        <w:rPr>
          <w:rFonts w:cs="Arial"/>
          <w:b/>
        </w:rPr>
        <w:t>placd</w:t>
      </w:r>
      <w:proofErr w:type="spellEnd"/>
      <w:r w:rsidRPr="0029123B">
        <w:rPr>
          <w:rFonts w:cs="Arial"/>
          <w:b/>
        </w:rPr>
        <w:t xml:space="preserve"> here and this more developed list of contacts included as an Annex.</w:t>
      </w:r>
    </w:p>
    <w:p w:rsidR="004335A8" w:rsidRPr="0029123B" w:rsidRDefault="00264A5C" w:rsidP="009D3166">
      <w:pPr>
        <w:rPr>
          <w:rFonts w:cs="Arial"/>
          <w:b/>
        </w:rPr>
      </w:pPr>
      <w:r w:rsidRPr="0029123B">
        <w:rPr>
          <w:rFonts w:cs="Arial"/>
          <w:b/>
        </w:rPr>
        <w:br w:type="page"/>
      </w:r>
    </w:p>
    <w:p w:rsidR="0045447A" w:rsidRPr="0029123B" w:rsidRDefault="00753C50" w:rsidP="009D3166">
      <w:pPr>
        <w:pStyle w:val="Heading3"/>
        <w:rPr>
          <w:rFonts w:cs="Arial"/>
        </w:rPr>
      </w:pPr>
      <w:bookmarkStart w:id="61" w:name="_Toc430243143"/>
      <w:r>
        <w:rPr>
          <w:rFonts w:cs="Arial"/>
        </w:rPr>
        <w:lastRenderedPageBreak/>
        <w:t>Checklist 2.5.6 -</w:t>
      </w:r>
      <w:r w:rsidR="0045447A" w:rsidRPr="0029123B">
        <w:rPr>
          <w:rFonts w:cs="Arial"/>
        </w:rPr>
        <w:t xml:space="preserve"> Markets and Socio-Political Aspects</w:t>
      </w:r>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7"/>
        <w:gridCol w:w="3286"/>
        <w:gridCol w:w="3284"/>
      </w:tblGrid>
      <w:tr w:rsidR="0025484E" w:rsidRPr="001C3A19" w:rsidTr="00EE3593">
        <w:tc>
          <w:tcPr>
            <w:tcW w:w="1667" w:type="pct"/>
            <w:tcBorders>
              <w:bottom w:val="single" w:sz="4" w:space="0" w:color="auto"/>
            </w:tcBorders>
            <w:shd w:val="clear" w:color="auto" w:fill="DC281E"/>
          </w:tcPr>
          <w:p w:rsidR="0045447A" w:rsidRPr="001C3A19" w:rsidRDefault="0045447A" w:rsidP="009D3166">
            <w:pPr>
              <w:autoSpaceDE w:val="0"/>
              <w:autoSpaceDN w:val="0"/>
              <w:adjustRightInd w:val="0"/>
              <w:spacing w:before="120"/>
              <w:jc w:val="center"/>
              <w:rPr>
                <w:rFonts w:cs="Arial"/>
                <w:b/>
                <w:color w:val="FFFFFF" w:themeColor="background1"/>
              </w:rPr>
            </w:pPr>
          </w:p>
        </w:tc>
        <w:tc>
          <w:tcPr>
            <w:tcW w:w="1667" w:type="pct"/>
            <w:tcBorders>
              <w:bottom w:val="single" w:sz="4" w:space="0" w:color="auto"/>
            </w:tcBorders>
            <w:shd w:val="clear" w:color="auto" w:fill="DC281E"/>
          </w:tcPr>
          <w:p w:rsidR="0045447A" w:rsidRPr="001C3A19" w:rsidRDefault="0045447A" w:rsidP="009D3166">
            <w:pPr>
              <w:autoSpaceDE w:val="0"/>
              <w:autoSpaceDN w:val="0"/>
              <w:adjustRightInd w:val="0"/>
              <w:spacing w:before="120"/>
              <w:jc w:val="center"/>
              <w:rPr>
                <w:rFonts w:cs="Arial"/>
                <w:b/>
                <w:color w:val="FFFFFF" w:themeColor="background1"/>
              </w:rPr>
            </w:pPr>
            <w:r w:rsidRPr="001C3A19">
              <w:rPr>
                <w:rFonts w:cs="Arial"/>
                <w:b/>
                <w:color w:val="FFFFFF" w:themeColor="background1"/>
              </w:rPr>
              <w:t xml:space="preserve">Immediate Emergency Phase </w:t>
            </w:r>
            <w:r w:rsidR="0025484E" w:rsidRPr="001C3A19">
              <w:rPr>
                <w:rFonts w:cs="Arial"/>
                <w:b/>
                <w:color w:val="FFFFFF" w:themeColor="background1"/>
              </w:rPr>
              <w:br/>
            </w:r>
            <w:r w:rsidRPr="001C3A19">
              <w:rPr>
                <w:rFonts w:cs="Arial"/>
                <w:b/>
                <w:color w:val="FFFFFF" w:themeColor="background1"/>
              </w:rPr>
              <w:t>(i.e. first week)</w:t>
            </w:r>
          </w:p>
        </w:tc>
        <w:tc>
          <w:tcPr>
            <w:tcW w:w="1666" w:type="pct"/>
            <w:tcBorders>
              <w:bottom w:val="single" w:sz="4" w:space="0" w:color="auto"/>
            </w:tcBorders>
            <w:shd w:val="clear" w:color="auto" w:fill="DC281E"/>
          </w:tcPr>
          <w:p w:rsidR="0045447A" w:rsidRPr="001C3A19" w:rsidRDefault="0045447A" w:rsidP="009D3166">
            <w:pPr>
              <w:autoSpaceDE w:val="0"/>
              <w:autoSpaceDN w:val="0"/>
              <w:adjustRightInd w:val="0"/>
              <w:spacing w:before="120"/>
              <w:jc w:val="center"/>
              <w:rPr>
                <w:rFonts w:cs="Arial"/>
                <w:b/>
                <w:color w:val="FFFFFF" w:themeColor="background1"/>
              </w:rPr>
            </w:pPr>
            <w:r w:rsidRPr="001C3A19">
              <w:rPr>
                <w:rFonts w:cs="Arial"/>
                <w:b/>
                <w:color w:val="FFFFFF" w:themeColor="background1"/>
              </w:rPr>
              <w:t xml:space="preserve">Secondary Phase </w:t>
            </w:r>
            <w:r w:rsidR="0025484E" w:rsidRPr="001C3A19">
              <w:rPr>
                <w:rFonts w:cs="Arial"/>
                <w:b/>
                <w:color w:val="FFFFFF" w:themeColor="background1"/>
              </w:rPr>
              <w:br/>
            </w:r>
            <w:r w:rsidRPr="001C3A19">
              <w:rPr>
                <w:rFonts w:cs="Arial"/>
                <w:b/>
                <w:color w:val="FFFFFF" w:themeColor="background1"/>
              </w:rPr>
              <w:t>(i.e. up to 6 months)</w:t>
            </w:r>
          </w:p>
        </w:tc>
      </w:tr>
      <w:tr w:rsidR="0045447A" w:rsidRPr="0029123B" w:rsidTr="00EE3593">
        <w:tc>
          <w:tcPr>
            <w:tcW w:w="1667" w:type="pct"/>
            <w:shd w:val="clear" w:color="auto" w:fill="A6A6A6"/>
          </w:tcPr>
          <w:p w:rsidR="0045447A" w:rsidRPr="0029123B" w:rsidRDefault="0045447A" w:rsidP="009D3166">
            <w:pPr>
              <w:autoSpaceDE w:val="0"/>
              <w:autoSpaceDN w:val="0"/>
              <w:adjustRightInd w:val="0"/>
              <w:spacing w:before="40"/>
              <w:jc w:val="left"/>
              <w:rPr>
                <w:rFonts w:cs="Arial"/>
              </w:rPr>
            </w:pPr>
            <w:r w:rsidRPr="0029123B">
              <w:rPr>
                <w:rFonts w:cs="Arial"/>
              </w:rPr>
              <w:t>Describe any concerns here about functioning of local markets and ability of affected people to access markets for both buying and selling of needed items.</w:t>
            </w:r>
          </w:p>
        </w:tc>
        <w:tc>
          <w:tcPr>
            <w:tcW w:w="1667" w:type="pct"/>
            <w:shd w:val="clear" w:color="auto" w:fill="E6E6E6"/>
          </w:tcPr>
          <w:p w:rsidR="0045447A" w:rsidRPr="0029123B" w:rsidRDefault="0045447A" w:rsidP="009D3166">
            <w:pPr>
              <w:autoSpaceDE w:val="0"/>
              <w:autoSpaceDN w:val="0"/>
              <w:adjustRightInd w:val="0"/>
              <w:rPr>
                <w:rFonts w:cs="Arial"/>
              </w:rPr>
            </w:pPr>
          </w:p>
          <w:p w:rsidR="00264A5C" w:rsidRPr="0029123B" w:rsidRDefault="00264A5C" w:rsidP="009D3166">
            <w:pPr>
              <w:autoSpaceDE w:val="0"/>
              <w:autoSpaceDN w:val="0"/>
              <w:adjustRightInd w:val="0"/>
              <w:rPr>
                <w:rFonts w:cs="Arial"/>
              </w:rPr>
            </w:pPr>
          </w:p>
          <w:p w:rsidR="00264A5C" w:rsidRPr="0029123B" w:rsidRDefault="00264A5C" w:rsidP="009D3166">
            <w:pPr>
              <w:autoSpaceDE w:val="0"/>
              <w:autoSpaceDN w:val="0"/>
              <w:adjustRightInd w:val="0"/>
              <w:rPr>
                <w:rFonts w:cs="Arial"/>
              </w:rPr>
            </w:pPr>
          </w:p>
          <w:p w:rsidR="00264A5C" w:rsidRPr="0029123B" w:rsidRDefault="00264A5C" w:rsidP="009D3166">
            <w:pPr>
              <w:autoSpaceDE w:val="0"/>
              <w:autoSpaceDN w:val="0"/>
              <w:adjustRightInd w:val="0"/>
              <w:rPr>
                <w:rFonts w:cs="Arial"/>
              </w:rPr>
            </w:pPr>
          </w:p>
          <w:p w:rsidR="00264A5C" w:rsidRPr="0029123B" w:rsidRDefault="00264A5C" w:rsidP="009D3166">
            <w:pPr>
              <w:autoSpaceDE w:val="0"/>
              <w:autoSpaceDN w:val="0"/>
              <w:adjustRightInd w:val="0"/>
              <w:rPr>
                <w:rFonts w:cs="Arial"/>
              </w:rPr>
            </w:pPr>
          </w:p>
          <w:p w:rsidR="00264A5C" w:rsidRPr="0029123B" w:rsidRDefault="00264A5C" w:rsidP="009D3166">
            <w:pPr>
              <w:autoSpaceDE w:val="0"/>
              <w:autoSpaceDN w:val="0"/>
              <w:adjustRightInd w:val="0"/>
              <w:rPr>
                <w:rFonts w:cs="Arial"/>
              </w:rPr>
            </w:pPr>
          </w:p>
          <w:p w:rsidR="00264A5C" w:rsidRPr="0029123B" w:rsidRDefault="00264A5C" w:rsidP="009D3166">
            <w:pPr>
              <w:autoSpaceDE w:val="0"/>
              <w:autoSpaceDN w:val="0"/>
              <w:adjustRightInd w:val="0"/>
              <w:rPr>
                <w:rFonts w:cs="Arial"/>
              </w:rPr>
            </w:pPr>
          </w:p>
          <w:p w:rsidR="00264A5C" w:rsidRPr="0029123B" w:rsidRDefault="00264A5C" w:rsidP="009D3166">
            <w:pPr>
              <w:autoSpaceDE w:val="0"/>
              <w:autoSpaceDN w:val="0"/>
              <w:adjustRightInd w:val="0"/>
              <w:rPr>
                <w:rFonts w:cs="Arial"/>
              </w:rPr>
            </w:pPr>
          </w:p>
          <w:p w:rsidR="00264A5C" w:rsidRPr="0029123B" w:rsidRDefault="00264A5C" w:rsidP="009D3166">
            <w:pPr>
              <w:autoSpaceDE w:val="0"/>
              <w:autoSpaceDN w:val="0"/>
              <w:adjustRightInd w:val="0"/>
              <w:rPr>
                <w:rFonts w:cs="Arial"/>
              </w:rPr>
            </w:pPr>
          </w:p>
          <w:p w:rsidR="00264A5C" w:rsidRPr="0029123B" w:rsidRDefault="00264A5C" w:rsidP="009D3166">
            <w:pPr>
              <w:autoSpaceDE w:val="0"/>
              <w:autoSpaceDN w:val="0"/>
              <w:adjustRightInd w:val="0"/>
              <w:rPr>
                <w:rFonts w:cs="Arial"/>
              </w:rPr>
            </w:pPr>
          </w:p>
          <w:p w:rsidR="00264A5C" w:rsidRPr="0029123B" w:rsidRDefault="00264A5C" w:rsidP="009D3166">
            <w:pPr>
              <w:autoSpaceDE w:val="0"/>
              <w:autoSpaceDN w:val="0"/>
              <w:adjustRightInd w:val="0"/>
              <w:rPr>
                <w:rFonts w:cs="Arial"/>
              </w:rPr>
            </w:pPr>
          </w:p>
          <w:p w:rsidR="00264A5C" w:rsidRPr="0029123B" w:rsidRDefault="00264A5C" w:rsidP="009D3166">
            <w:pPr>
              <w:autoSpaceDE w:val="0"/>
              <w:autoSpaceDN w:val="0"/>
              <w:adjustRightInd w:val="0"/>
              <w:rPr>
                <w:rFonts w:cs="Arial"/>
              </w:rPr>
            </w:pPr>
          </w:p>
          <w:p w:rsidR="00264A5C" w:rsidRPr="0029123B" w:rsidRDefault="00264A5C" w:rsidP="009D3166">
            <w:pPr>
              <w:autoSpaceDE w:val="0"/>
              <w:autoSpaceDN w:val="0"/>
              <w:adjustRightInd w:val="0"/>
              <w:rPr>
                <w:rFonts w:cs="Arial"/>
              </w:rPr>
            </w:pPr>
          </w:p>
        </w:tc>
        <w:tc>
          <w:tcPr>
            <w:tcW w:w="1666" w:type="pct"/>
            <w:shd w:val="clear" w:color="auto" w:fill="F3F3F3"/>
          </w:tcPr>
          <w:p w:rsidR="0045447A" w:rsidRPr="0029123B" w:rsidRDefault="0045447A" w:rsidP="009D3166">
            <w:pPr>
              <w:autoSpaceDE w:val="0"/>
              <w:autoSpaceDN w:val="0"/>
              <w:adjustRightInd w:val="0"/>
              <w:rPr>
                <w:rFonts w:cs="Arial"/>
              </w:rPr>
            </w:pPr>
          </w:p>
        </w:tc>
      </w:tr>
      <w:tr w:rsidR="0045447A" w:rsidRPr="0029123B" w:rsidTr="00EE3593">
        <w:tc>
          <w:tcPr>
            <w:tcW w:w="1667" w:type="pct"/>
            <w:shd w:val="clear" w:color="auto" w:fill="A6A6A6"/>
          </w:tcPr>
          <w:p w:rsidR="0045447A" w:rsidRPr="0029123B" w:rsidRDefault="0045447A" w:rsidP="009D3166">
            <w:pPr>
              <w:autoSpaceDE w:val="0"/>
              <w:autoSpaceDN w:val="0"/>
              <w:adjustRightInd w:val="0"/>
              <w:spacing w:before="40"/>
              <w:jc w:val="left"/>
              <w:rPr>
                <w:rFonts w:cs="Arial"/>
              </w:rPr>
            </w:pPr>
            <w:r w:rsidRPr="0029123B">
              <w:rPr>
                <w:rFonts w:cs="Arial"/>
              </w:rPr>
              <w:t>Describe here any concerns or aspects of the response that may be cash-based, and reasoning for this determination.</w:t>
            </w:r>
          </w:p>
        </w:tc>
        <w:tc>
          <w:tcPr>
            <w:tcW w:w="1667" w:type="pct"/>
            <w:shd w:val="clear" w:color="auto" w:fill="E6E6E6"/>
          </w:tcPr>
          <w:p w:rsidR="0045447A" w:rsidRPr="0029123B" w:rsidRDefault="0045447A" w:rsidP="009D3166">
            <w:pPr>
              <w:autoSpaceDE w:val="0"/>
              <w:autoSpaceDN w:val="0"/>
              <w:adjustRightInd w:val="0"/>
              <w:rPr>
                <w:rFonts w:cs="Arial"/>
              </w:rPr>
            </w:pPr>
          </w:p>
          <w:p w:rsidR="00264A5C" w:rsidRPr="0029123B" w:rsidRDefault="00264A5C" w:rsidP="009D3166">
            <w:pPr>
              <w:autoSpaceDE w:val="0"/>
              <w:autoSpaceDN w:val="0"/>
              <w:adjustRightInd w:val="0"/>
              <w:rPr>
                <w:rFonts w:cs="Arial"/>
              </w:rPr>
            </w:pPr>
          </w:p>
          <w:p w:rsidR="00264A5C" w:rsidRPr="0029123B" w:rsidRDefault="00264A5C" w:rsidP="009D3166">
            <w:pPr>
              <w:autoSpaceDE w:val="0"/>
              <w:autoSpaceDN w:val="0"/>
              <w:adjustRightInd w:val="0"/>
              <w:rPr>
                <w:rFonts w:cs="Arial"/>
              </w:rPr>
            </w:pPr>
          </w:p>
          <w:p w:rsidR="00264A5C" w:rsidRPr="0029123B" w:rsidRDefault="00264A5C" w:rsidP="009D3166">
            <w:pPr>
              <w:autoSpaceDE w:val="0"/>
              <w:autoSpaceDN w:val="0"/>
              <w:adjustRightInd w:val="0"/>
              <w:rPr>
                <w:rFonts w:cs="Arial"/>
              </w:rPr>
            </w:pPr>
          </w:p>
          <w:p w:rsidR="00264A5C" w:rsidRPr="0029123B" w:rsidRDefault="00264A5C" w:rsidP="009D3166">
            <w:pPr>
              <w:autoSpaceDE w:val="0"/>
              <w:autoSpaceDN w:val="0"/>
              <w:adjustRightInd w:val="0"/>
              <w:rPr>
                <w:rFonts w:cs="Arial"/>
              </w:rPr>
            </w:pPr>
          </w:p>
          <w:p w:rsidR="00264A5C" w:rsidRPr="0029123B" w:rsidRDefault="00264A5C" w:rsidP="009D3166">
            <w:pPr>
              <w:autoSpaceDE w:val="0"/>
              <w:autoSpaceDN w:val="0"/>
              <w:adjustRightInd w:val="0"/>
              <w:rPr>
                <w:rFonts w:cs="Arial"/>
              </w:rPr>
            </w:pPr>
          </w:p>
          <w:p w:rsidR="00264A5C" w:rsidRPr="0029123B" w:rsidRDefault="00264A5C" w:rsidP="009D3166">
            <w:pPr>
              <w:autoSpaceDE w:val="0"/>
              <w:autoSpaceDN w:val="0"/>
              <w:adjustRightInd w:val="0"/>
              <w:rPr>
                <w:rFonts w:cs="Arial"/>
              </w:rPr>
            </w:pPr>
          </w:p>
          <w:p w:rsidR="00264A5C" w:rsidRPr="0029123B" w:rsidRDefault="00264A5C" w:rsidP="009D3166">
            <w:pPr>
              <w:autoSpaceDE w:val="0"/>
              <w:autoSpaceDN w:val="0"/>
              <w:adjustRightInd w:val="0"/>
              <w:rPr>
                <w:rFonts w:cs="Arial"/>
              </w:rPr>
            </w:pPr>
          </w:p>
          <w:p w:rsidR="00264A5C" w:rsidRPr="0029123B" w:rsidRDefault="00264A5C" w:rsidP="009D3166">
            <w:pPr>
              <w:autoSpaceDE w:val="0"/>
              <w:autoSpaceDN w:val="0"/>
              <w:adjustRightInd w:val="0"/>
              <w:rPr>
                <w:rFonts w:cs="Arial"/>
              </w:rPr>
            </w:pPr>
          </w:p>
          <w:p w:rsidR="00264A5C" w:rsidRPr="0029123B" w:rsidRDefault="00264A5C" w:rsidP="009D3166">
            <w:pPr>
              <w:autoSpaceDE w:val="0"/>
              <w:autoSpaceDN w:val="0"/>
              <w:adjustRightInd w:val="0"/>
              <w:rPr>
                <w:rFonts w:cs="Arial"/>
              </w:rPr>
            </w:pPr>
          </w:p>
          <w:p w:rsidR="00264A5C" w:rsidRPr="0029123B" w:rsidRDefault="00264A5C" w:rsidP="009D3166">
            <w:pPr>
              <w:autoSpaceDE w:val="0"/>
              <w:autoSpaceDN w:val="0"/>
              <w:adjustRightInd w:val="0"/>
              <w:rPr>
                <w:rFonts w:cs="Arial"/>
              </w:rPr>
            </w:pPr>
          </w:p>
        </w:tc>
        <w:tc>
          <w:tcPr>
            <w:tcW w:w="1666" w:type="pct"/>
            <w:shd w:val="clear" w:color="auto" w:fill="F3F3F3"/>
          </w:tcPr>
          <w:p w:rsidR="0045447A" w:rsidRPr="0029123B" w:rsidRDefault="0045447A" w:rsidP="009D3166">
            <w:pPr>
              <w:autoSpaceDE w:val="0"/>
              <w:autoSpaceDN w:val="0"/>
              <w:adjustRightInd w:val="0"/>
              <w:rPr>
                <w:rFonts w:cs="Arial"/>
              </w:rPr>
            </w:pPr>
          </w:p>
        </w:tc>
      </w:tr>
      <w:tr w:rsidR="0045447A" w:rsidRPr="0029123B" w:rsidTr="00EE3593">
        <w:tc>
          <w:tcPr>
            <w:tcW w:w="1667" w:type="pct"/>
            <w:shd w:val="clear" w:color="auto" w:fill="A6A6A6"/>
          </w:tcPr>
          <w:p w:rsidR="0045447A" w:rsidRPr="0029123B" w:rsidRDefault="0045447A" w:rsidP="009D3166">
            <w:pPr>
              <w:autoSpaceDE w:val="0"/>
              <w:autoSpaceDN w:val="0"/>
              <w:adjustRightInd w:val="0"/>
              <w:spacing w:before="40"/>
              <w:jc w:val="left"/>
              <w:rPr>
                <w:rFonts w:cs="Arial"/>
              </w:rPr>
            </w:pPr>
            <w:r w:rsidRPr="0029123B">
              <w:rPr>
                <w:rFonts w:cs="Arial"/>
              </w:rPr>
              <w:t>Other market-related or socio-economic assumptions for this scenario?</w:t>
            </w:r>
          </w:p>
        </w:tc>
        <w:tc>
          <w:tcPr>
            <w:tcW w:w="1667" w:type="pct"/>
            <w:shd w:val="clear" w:color="auto" w:fill="E6E6E6"/>
          </w:tcPr>
          <w:p w:rsidR="0045447A" w:rsidRPr="0029123B" w:rsidRDefault="0045447A" w:rsidP="009D3166">
            <w:pPr>
              <w:autoSpaceDE w:val="0"/>
              <w:autoSpaceDN w:val="0"/>
              <w:adjustRightInd w:val="0"/>
              <w:rPr>
                <w:rFonts w:cs="Arial"/>
              </w:rPr>
            </w:pPr>
          </w:p>
          <w:p w:rsidR="00264A5C" w:rsidRPr="0029123B" w:rsidRDefault="00264A5C" w:rsidP="009D3166">
            <w:pPr>
              <w:autoSpaceDE w:val="0"/>
              <w:autoSpaceDN w:val="0"/>
              <w:adjustRightInd w:val="0"/>
              <w:rPr>
                <w:rFonts w:cs="Arial"/>
              </w:rPr>
            </w:pPr>
          </w:p>
          <w:p w:rsidR="00264A5C" w:rsidRPr="0029123B" w:rsidRDefault="00264A5C" w:rsidP="009D3166">
            <w:pPr>
              <w:autoSpaceDE w:val="0"/>
              <w:autoSpaceDN w:val="0"/>
              <w:adjustRightInd w:val="0"/>
              <w:rPr>
                <w:rFonts w:cs="Arial"/>
              </w:rPr>
            </w:pPr>
          </w:p>
          <w:p w:rsidR="00264A5C" w:rsidRPr="0029123B" w:rsidRDefault="00264A5C" w:rsidP="009D3166">
            <w:pPr>
              <w:autoSpaceDE w:val="0"/>
              <w:autoSpaceDN w:val="0"/>
              <w:adjustRightInd w:val="0"/>
              <w:rPr>
                <w:rFonts w:cs="Arial"/>
              </w:rPr>
            </w:pPr>
          </w:p>
          <w:p w:rsidR="00264A5C" w:rsidRPr="0029123B" w:rsidRDefault="00264A5C" w:rsidP="009D3166">
            <w:pPr>
              <w:autoSpaceDE w:val="0"/>
              <w:autoSpaceDN w:val="0"/>
              <w:adjustRightInd w:val="0"/>
              <w:rPr>
                <w:rFonts w:cs="Arial"/>
              </w:rPr>
            </w:pPr>
          </w:p>
          <w:p w:rsidR="00264A5C" w:rsidRPr="0029123B" w:rsidRDefault="00264A5C" w:rsidP="009D3166">
            <w:pPr>
              <w:autoSpaceDE w:val="0"/>
              <w:autoSpaceDN w:val="0"/>
              <w:adjustRightInd w:val="0"/>
              <w:rPr>
                <w:rFonts w:cs="Arial"/>
              </w:rPr>
            </w:pPr>
          </w:p>
          <w:p w:rsidR="00264A5C" w:rsidRPr="0029123B" w:rsidRDefault="00264A5C" w:rsidP="009D3166">
            <w:pPr>
              <w:autoSpaceDE w:val="0"/>
              <w:autoSpaceDN w:val="0"/>
              <w:adjustRightInd w:val="0"/>
              <w:rPr>
                <w:rFonts w:cs="Arial"/>
              </w:rPr>
            </w:pPr>
          </w:p>
          <w:p w:rsidR="00264A5C" w:rsidRPr="0029123B" w:rsidRDefault="00264A5C" w:rsidP="009D3166">
            <w:pPr>
              <w:autoSpaceDE w:val="0"/>
              <w:autoSpaceDN w:val="0"/>
              <w:adjustRightInd w:val="0"/>
              <w:rPr>
                <w:rFonts w:cs="Arial"/>
              </w:rPr>
            </w:pPr>
          </w:p>
          <w:p w:rsidR="00264A5C" w:rsidRPr="0029123B" w:rsidRDefault="00264A5C" w:rsidP="009D3166">
            <w:pPr>
              <w:autoSpaceDE w:val="0"/>
              <w:autoSpaceDN w:val="0"/>
              <w:adjustRightInd w:val="0"/>
              <w:rPr>
                <w:rFonts w:cs="Arial"/>
              </w:rPr>
            </w:pPr>
          </w:p>
          <w:p w:rsidR="00264A5C" w:rsidRPr="0029123B" w:rsidRDefault="00264A5C" w:rsidP="009D3166">
            <w:pPr>
              <w:autoSpaceDE w:val="0"/>
              <w:autoSpaceDN w:val="0"/>
              <w:adjustRightInd w:val="0"/>
              <w:rPr>
                <w:rFonts w:cs="Arial"/>
              </w:rPr>
            </w:pPr>
          </w:p>
          <w:p w:rsidR="00264A5C" w:rsidRPr="0029123B" w:rsidRDefault="00264A5C" w:rsidP="009D3166">
            <w:pPr>
              <w:autoSpaceDE w:val="0"/>
              <w:autoSpaceDN w:val="0"/>
              <w:adjustRightInd w:val="0"/>
              <w:rPr>
                <w:rFonts w:cs="Arial"/>
              </w:rPr>
            </w:pPr>
          </w:p>
        </w:tc>
        <w:tc>
          <w:tcPr>
            <w:tcW w:w="1666" w:type="pct"/>
            <w:shd w:val="clear" w:color="auto" w:fill="F3F3F3"/>
          </w:tcPr>
          <w:p w:rsidR="0045447A" w:rsidRPr="0029123B" w:rsidRDefault="0045447A" w:rsidP="009D3166">
            <w:pPr>
              <w:autoSpaceDE w:val="0"/>
              <w:autoSpaceDN w:val="0"/>
              <w:adjustRightInd w:val="0"/>
              <w:rPr>
                <w:rFonts w:cs="Arial"/>
              </w:rPr>
            </w:pPr>
          </w:p>
        </w:tc>
      </w:tr>
    </w:tbl>
    <w:p w:rsidR="00A860CB" w:rsidRPr="0029123B" w:rsidRDefault="00A860CB" w:rsidP="009D3166">
      <w:pPr>
        <w:autoSpaceDE w:val="0"/>
        <w:autoSpaceDN w:val="0"/>
        <w:adjustRightInd w:val="0"/>
        <w:rPr>
          <w:rFonts w:cs="Arial"/>
        </w:rPr>
      </w:pPr>
    </w:p>
    <w:bookmarkEnd w:id="26"/>
    <w:bookmarkEnd w:id="51"/>
    <w:p w:rsidR="00546FBC" w:rsidRPr="0029123B" w:rsidRDefault="00C34212" w:rsidP="00551F51">
      <w:pPr>
        <w:pStyle w:val="Heading2"/>
      </w:pPr>
      <w:r w:rsidRPr="0029123B">
        <w:br w:type="page"/>
      </w:r>
      <w:bookmarkStart w:id="62" w:name="_Toc42318367"/>
      <w:bookmarkStart w:id="63" w:name="_Toc159235289"/>
      <w:bookmarkStart w:id="64" w:name="_Toc258961479"/>
      <w:bookmarkStart w:id="65" w:name="_Toc430243144"/>
      <w:r w:rsidR="007D52E7" w:rsidRPr="0029123B">
        <w:lastRenderedPageBreak/>
        <w:t xml:space="preserve">CP Component </w:t>
      </w:r>
      <w:r w:rsidR="00F848FC" w:rsidRPr="0029123B">
        <w:t>3</w:t>
      </w:r>
      <w:r w:rsidR="007D52E7" w:rsidRPr="0029123B">
        <w:t>:</w:t>
      </w:r>
      <w:r w:rsidR="00360D4F" w:rsidRPr="0029123B">
        <w:t xml:space="preserve"> </w:t>
      </w:r>
      <w:bookmarkEnd w:id="62"/>
      <w:bookmarkEnd w:id="63"/>
      <w:bookmarkEnd w:id="64"/>
      <w:r w:rsidR="00264A5C" w:rsidRPr="0029123B">
        <w:t>Operational Plan</w:t>
      </w:r>
      <w:bookmarkEnd w:id="65"/>
    </w:p>
    <w:p w:rsidR="00F848FC" w:rsidRPr="0029123B" w:rsidRDefault="00F848FC" w:rsidP="00551F51">
      <w:pPr>
        <w:pStyle w:val="Heading3"/>
      </w:pPr>
      <w:bookmarkStart w:id="66" w:name="_Toc430243145"/>
      <w:r w:rsidRPr="0029123B">
        <w:t>3.1</w:t>
      </w:r>
      <w:r w:rsidR="0025484E" w:rsidRPr="0029123B">
        <w:tab/>
      </w:r>
      <w:r w:rsidRPr="0029123B">
        <w:t>Strategy Statement.</w:t>
      </w:r>
      <w:bookmarkEnd w:id="66"/>
    </w:p>
    <w:p w:rsidR="00F848FC" w:rsidRPr="001C3A19" w:rsidRDefault="00F848FC" w:rsidP="00551F51">
      <w:r w:rsidRPr="001C3A19">
        <w:t>In this session the intent is for the working group to brainstorm key areas of response that will be required of the NS if this planning scenario actually occurs. These ideas should be listed quickly as a quick brainstorm exercise. List as many as pos</w:t>
      </w:r>
      <w:r w:rsidR="00FB7DD7" w:rsidRPr="001C3A19">
        <w:t>sible, use care in preparing the</w:t>
      </w:r>
      <w:r w:rsidRPr="001C3A19">
        <w:t xml:space="preserve"> </w:t>
      </w:r>
      <w:r w:rsidR="00FB7DD7" w:rsidRPr="001C3A19">
        <w:t>flipchart</w:t>
      </w:r>
      <w:r w:rsidRPr="001C3A19">
        <w:t xml:space="preserve"> to catch all ideas put forward</w:t>
      </w:r>
      <w:r w:rsidR="004C72AC" w:rsidRPr="001C3A19">
        <w:t xml:space="preserve"> by the participants</w:t>
      </w:r>
      <w:r w:rsidRPr="001C3A19">
        <w:t>. The</w:t>
      </w:r>
      <w:r w:rsidR="00FB7DD7" w:rsidRPr="001C3A19">
        <w:t>se will be clarified and prioritized next</w:t>
      </w:r>
      <w:r w:rsidRPr="001C3A19">
        <w:t xml:space="preserve">. </w:t>
      </w:r>
    </w:p>
    <w:p w:rsidR="00FB7DD7" w:rsidRPr="001C3A19" w:rsidRDefault="00FB7DD7" w:rsidP="00551F51">
      <w:r w:rsidRPr="001C3A19">
        <w:t>After a list of from 5</w:t>
      </w:r>
      <w:r w:rsidR="004C72AC" w:rsidRPr="001C3A19">
        <w:t>-10 activities are listed in the</w:t>
      </w:r>
      <w:r w:rsidRPr="001C3A19">
        <w:t xml:space="preserve"> exercise above. Conduct a ranking exercise to </w:t>
      </w:r>
      <w:r w:rsidR="004C72AC" w:rsidRPr="001C3A19">
        <w:t>determine</w:t>
      </w:r>
      <w:r w:rsidRPr="001C3A19">
        <w:t xml:space="preserve"> the most important of these for the planning group. </w:t>
      </w:r>
      <w:r w:rsidR="004C72AC" w:rsidRPr="001C3A19">
        <w:t>This</w:t>
      </w:r>
      <w:r w:rsidRPr="001C3A19">
        <w:t xml:space="preserve"> may be either by vote (show of hands) voting by </w:t>
      </w:r>
      <w:r w:rsidR="004C72AC" w:rsidRPr="001C3A19">
        <w:t>placing</w:t>
      </w:r>
      <w:r w:rsidRPr="001C3A19">
        <w:t xml:space="preserve"> a tick on </w:t>
      </w:r>
      <w:r w:rsidR="004C72AC" w:rsidRPr="001C3A19">
        <w:t>the</w:t>
      </w:r>
      <w:r w:rsidRPr="001C3A19">
        <w:t xml:space="preserve"> flipchart for the “top” three most i</w:t>
      </w:r>
      <w:r w:rsidR="004C72AC" w:rsidRPr="001C3A19">
        <w:t xml:space="preserve">mportant actions. Once this is </w:t>
      </w:r>
      <w:r w:rsidR="00264A5C" w:rsidRPr="001C3A19">
        <w:t>done</w:t>
      </w:r>
      <w:r w:rsidRPr="001C3A19">
        <w:t>, count the votes and relist the activities in order of those that have the gre</w:t>
      </w:r>
      <w:r w:rsidR="004C72AC" w:rsidRPr="001C3A19">
        <w:t>a</w:t>
      </w:r>
      <w:r w:rsidRPr="001C3A19">
        <w:t>te</w:t>
      </w:r>
      <w:r w:rsidR="00264A5C" w:rsidRPr="001C3A19">
        <w:t>s</w:t>
      </w:r>
      <w:r w:rsidR="004C72AC" w:rsidRPr="001C3A19">
        <w:t>t support from the group. Challenge th</w:t>
      </w:r>
      <w:r w:rsidRPr="001C3A19">
        <w:t>e workin</w:t>
      </w:r>
      <w:r w:rsidR="004C72AC" w:rsidRPr="001C3A19">
        <w:t>g group to determine where to make the</w:t>
      </w:r>
      <w:r w:rsidRPr="001C3A19">
        <w:t xml:space="preserve"> “cut-off” p</w:t>
      </w:r>
      <w:r w:rsidR="00264A5C" w:rsidRPr="001C3A19">
        <w:t>oint for the activities. Remem</w:t>
      </w:r>
      <w:r w:rsidR="004C72AC" w:rsidRPr="001C3A19">
        <w:t>ber</w:t>
      </w:r>
      <w:r w:rsidRPr="001C3A19">
        <w:t xml:space="preserve"> that each one that is accepted into the CP document will require a draft statement to be prepared by a small working group for each.</w:t>
      </w:r>
    </w:p>
    <w:p w:rsidR="00FB7DD7" w:rsidRPr="001C3A19" w:rsidRDefault="004C72AC" w:rsidP="00551F51">
      <w:r w:rsidRPr="001C3A19">
        <w:t>After the list is fin</w:t>
      </w:r>
      <w:r w:rsidR="00FB7DD7" w:rsidRPr="001C3A19">
        <w:t>alized, divide the plenary gro</w:t>
      </w:r>
      <w:r w:rsidRPr="001C3A19">
        <w:t>up into the nu</w:t>
      </w:r>
      <w:r w:rsidR="00FB7DD7" w:rsidRPr="001C3A19">
        <w:t>mber of small working group</w:t>
      </w:r>
      <w:r w:rsidRPr="001C3A19">
        <w:t>s needed and</w:t>
      </w:r>
      <w:r w:rsidR="00FB7DD7" w:rsidRPr="001C3A19">
        <w:t xml:space="preserve"> assign one topic to each group. They must draft their st</w:t>
      </w:r>
      <w:r w:rsidRPr="001C3A19">
        <w:t>atement on laptops and share the</w:t>
      </w:r>
      <w:r w:rsidR="00FB7DD7" w:rsidRPr="001C3A19">
        <w:t xml:space="preserve"> result</w:t>
      </w:r>
      <w:r w:rsidRPr="001C3A19">
        <w:t>s</w:t>
      </w:r>
      <w:r w:rsidR="00FB7DD7" w:rsidRPr="001C3A19">
        <w:t xml:space="preserve"> using a large screen or digital projector so that corrections/additions can be made immediate</w:t>
      </w:r>
      <w:r w:rsidRPr="001C3A19">
        <w:t>ly</w:t>
      </w:r>
      <w:r w:rsidR="00FB7DD7" w:rsidRPr="001C3A19">
        <w:t xml:space="preserve"> in</w:t>
      </w:r>
      <w:r w:rsidR="00FA162C" w:rsidRPr="001C3A19">
        <w:t xml:space="preserve"> the plenary review. Once this </w:t>
      </w:r>
      <w:r w:rsidR="00FB7DD7" w:rsidRPr="001C3A19">
        <w:t>process is done</w:t>
      </w:r>
      <w:r w:rsidRPr="001C3A19">
        <w:t>,</w:t>
      </w:r>
      <w:r w:rsidR="00FB7DD7" w:rsidRPr="001C3A19">
        <w:t xml:space="preserve"> the</w:t>
      </w:r>
      <w:r w:rsidRPr="001C3A19">
        <w:t xml:space="preserve"> vetted text statements are combined into an overall text to support this point in the CP o</w:t>
      </w:r>
      <w:r w:rsidR="00FB7DD7" w:rsidRPr="001C3A19">
        <w:t xml:space="preserve">utline. </w:t>
      </w:r>
    </w:p>
    <w:p w:rsidR="00FB7DD7" w:rsidRPr="0029123B" w:rsidRDefault="00FB7DD7" w:rsidP="00551F51">
      <w:pPr>
        <w:pStyle w:val="Heading3"/>
      </w:pPr>
      <w:bookmarkStart w:id="67" w:name="_Toc430243146"/>
      <w:r w:rsidRPr="0029123B">
        <w:t>3.2</w:t>
      </w:r>
      <w:r w:rsidR="0025484E" w:rsidRPr="0029123B">
        <w:tab/>
      </w:r>
      <w:r w:rsidRPr="0029123B">
        <w:t>Areas of Intervention</w:t>
      </w:r>
      <w:bookmarkEnd w:id="67"/>
    </w:p>
    <w:p w:rsidR="00FB7DD7" w:rsidRPr="0029123B" w:rsidRDefault="00264A5C" w:rsidP="00551F51">
      <w:pPr>
        <w:rPr>
          <w:rFonts w:cs="Arial"/>
        </w:rPr>
      </w:pPr>
      <w:r w:rsidRPr="0029123B">
        <w:rPr>
          <w:rFonts w:cs="Arial"/>
        </w:rPr>
        <w:t xml:space="preserve">1. </w:t>
      </w:r>
      <w:r w:rsidR="00FB7DD7" w:rsidRPr="0029123B">
        <w:rPr>
          <w:rFonts w:cs="Arial"/>
        </w:rPr>
        <w:t xml:space="preserve">This exercise further </w:t>
      </w:r>
      <w:r w:rsidR="004C72AC" w:rsidRPr="0029123B">
        <w:rPr>
          <w:rFonts w:cs="Arial"/>
        </w:rPr>
        <w:t>analyses</w:t>
      </w:r>
      <w:r w:rsidR="00FB7DD7" w:rsidRPr="0029123B">
        <w:rPr>
          <w:rFonts w:cs="Arial"/>
        </w:rPr>
        <w:t xml:space="preserve"> the </w:t>
      </w:r>
      <w:r w:rsidR="004C72AC" w:rsidRPr="0029123B">
        <w:rPr>
          <w:rFonts w:cs="Arial"/>
        </w:rPr>
        <w:t xml:space="preserve">anticipated emergency </w:t>
      </w:r>
      <w:r w:rsidR="00FB7DD7" w:rsidRPr="0029123B">
        <w:rPr>
          <w:rFonts w:cs="Arial"/>
        </w:rPr>
        <w:t>response in terms of secto</w:t>
      </w:r>
      <w:r w:rsidR="004C72AC" w:rsidRPr="0029123B">
        <w:rPr>
          <w:rFonts w:cs="Arial"/>
        </w:rPr>
        <w:t xml:space="preserve">ral responsibilities and those </w:t>
      </w:r>
      <w:r w:rsidR="00FB7DD7" w:rsidRPr="0029123B">
        <w:rPr>
          <w:rFonts w:cs="Arial"/>
        </w:rPr>
        <w:t xml:space="preserve">with expertise in each </w:t>
      </w:r>
      <w:r w:rsidR="004C72AC" w:rsidRPr="0029123B">
        <w:rPr>
          <w:rFonts w:cs="Arial"/>
        </w:rPr>
        <w:t>area of the response are should</w:t>
      </w:r>
      <w:r w:rsidR="00FB7DD7" w:rsidRPr="0029123B">
        <w:rPr>
          <w:rFonts w:cs="Arial"/>
        </w:rPr>
        <w:t xml:space="preserve"> draft their respective parts of the plan at this stage. Note that the previous exercise and </w:t>
      </w:r>
      <w:r w:rsidR="004C72AC" w:rsidRPr="0029123B">
        <w:rPr>
          <w:rFonts w:cs="Arial"/>
        </w:rPr>
        <w:t>plenary</w:t>
      </w:r>
      <w:r w:rsidR="00FB7DD7" w:rsidRPr="0029123B">
        <w:rPr>
          <w:rFonts w:cs="Arial"/>
        </w:rPr>
        <w:t xml:space="preserve"> review of the overall strategy statement will need to be copied and provided to each sectoral working group to guide them and </w:t>
      </w:r>
      <w:r w:rsidR="004C72AC" w:rsidRPr="0029123B">
        <w:rPr>
          <w:rFonts w:cs="Arial"/>
        </w:rPr>
        <w:t>coordinate</w:t>
      </w:r>
      <w:r w:rsidR="00FB7DD7" w:rsidRPr="0029123B">
        <w:rPr>
          <w:rFonts w:cs="Arial"/>
        </w:rPr>
        <w:t xml:space="preserve"> the overall output. I</w:t>
      </w:r>
      <w:r w:rsidR="004C72AC" w:rsidRPr="0029123B">
        <w:rPr>
          <w:rFonts w:cs="Arial"/>
        </w:rPr>
        <w:t>n order to harmoniz</w:t>
      </w:r>
      <w:r w:rsidR="00FB7DD7" w:rsidRPr="0029123B">
        <w:rPr>
          <w:rFonts w:cs="Arial"/>
        </w:rPr>
        <w:t>e the outputs of diverse groups</w:t>
      </w:r>
      <w:r w:rsidR="004C72AC" w:rsidRPr="0029123B">
        <w:rPr>
          <w:rFonts w:cs="Arial"/>
        </w:rPr>
        <w:t xml:space="preserve"> some kind</w:t>
      </w:r>
      <w:r w:rsidR="00FB7DD7" w:rsidRPr="0029123B">
        <w:rPr>
          <w:rFonts w:cs="Arial"/>
        </w:rPr>
        <w:t xml:space="preserve"> of template is usually a good idea. The ones that follow </w:t>
      </w:r>
      <w:r w:rsidR="004C72AC" w:rsidRPr="0029123B">
        <w:rPr>
          <w:rFonts w:cs="Arial"/>
        </w:rPr>
        <w:t>a</w:t>
      </w:r>
      <w:r w:rsidR="00FB7DD7" w:rsidRPr="0029123B">
        <w:rPr>
          <w:rFonts w:cs="Arial"/>
        </w:rPr>
        <w:t>re examples that have been used i</w:t>
      </w:r>
      <w:r w:rsidR="004C72AC" w:rsidRPr="0029123B">
        <w:rPr>
          <w:rFonts w:cs="Arial"/>
        </w:rPr>
        <w:t>n</w:t>
      </w:r>
      <w:r w:rsidR="00FB7DD7" w:rsidRPr="0029123B">
        <w:rPr>
          <w:rFonts w:cs="Arial"/>
        </w:rPr>
        <w:t xml:space="preserve"> other contingency planning exercise</w:t>
      </w:r>
      <w:r w:rsidR="004C72AC" w:rsidRPr="0029123B">
        <w:rPr>
          <w:rFonts w:cs="Arial"/>
        </w:rPr>
        <w:t>s</w:t>
      </w:r>
      <w:r w:rsidR="00FB7DD7" w:rsidRPr="0029123B">
        <w:rPr>
          <w:rFonts w:cs="Arial"/>
        </w:rPr>
        <w:t xml:space="preserve"> but </w:t>
      </w:r>
      <w:r w:rsidR="004C72AC" w:rsidRPr="0029123B">
        <w:rPr>
          <w:rFonts w:cs="Arial"/>
        </w:rPr>
        <w:t>which may need to be modified</w:t>
      </w:r>
      <w:r w:rsidR="00FB7DD7" w:rsidRPr="0029123B">
        <w:rPr>
          <w:rFonts w:cs="Arial"/>
        </w:rPr>
        <w:t xml:space="preserve"> for your specific context</w:t>
      </w:r>
      <w:r w:rsidR="004C72AC" w:rsidRPr="0029123B">
        <w:rPr>
          <w:rFonts w:cs="Arial"/>
        </w:rPr>
        <w:t xml:space="preserve"> and hazard type</w:t>
      </w:r>
      <w:r w:rsidR="00FB7DD7" w:rsidRPr="0029123B">
        <w:rPr>
          <w:rFonts w:cs="Arial"/>
        </w:rPr>
        <w:t>.</w:t>
      </w:r>
    </w:p>
    <w:p w:rsidR="00FB7DD7" w:rsidRPr="001C3A19" w:rsidRDefault="00FB7DD7" w:rsidP="00551F51">
      <w:r w:rsidRPr="001C3A19">
        <w:t xml:space="preserve">The following tasks can be divided amongst small working groups that are instructed to develop their assigned area into text for review by the larger group. </w:t>
      </w:r>
    </w:p>
    <w:p w:rsidR="00FB7DD7" w:rsidRPr="0029123B" w:rsidRDefault="00FB7DD7" w:rsidP="00766F3B">
      <w:pPr>
        <w:pStyle w:val="Heading4"/>
      </w:pPr>
      <w:r w:rsidRPr="0029123B">
        <w:t>Overall response strategy statement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8D2BB8" w:rsidRPr="0029123B" w:rsidTr="005A11B6">
        <w:tc>
          <w:tcPr>
            <w:tcW w:w="5000" w:type="pct"/>
          </w:tcPr>
          <w:p w:rsidR="008D2BB8" w:rsidRPr="0029123B" w:rsidRDefault="008D2BB8" w:rsidP="00766F3B">
            <w:pPr>
              <w:spacing w:before="120"/>
              <w:rPr>
                <w:rFonts w:cs="Arial"/>
              </w:rPr>
            </w:pPr>
            <w:r w:rsidRPr="0029123B">
              <w:rPr>
                <w:rFonts w:cs="Arial"/>
              </w:rPr>
              <w:t>Write a concise strategy statement for the immediate response to this planning scenario.</w:t>
            </w:r>
          </w:p>
          <w:p w:rsidR="008D2BB8" w:rsidRPr="0029123B" w:rsidRDefault="008D2BB8" w:rsidP="00766F3B">
            <w:pPr>
              <w:rPr>
                <w:rFonts w:cs="Arial"/>
              </w:rPr>
            </w:pPr>
          </w:p>
          <w:p w:rsidR="008D2BB8" w:rsidRPr="0029123B" w:rsidRDefault="008D2BB8" w:rsidP="00766F3B">
            <w:pPr>
              <w:rPr>
                <w:rFonts w:cs="Arial"/>
              </w:rPr>
            </w:pPr>
          </w:p>
          <w:p w:rsidR="008D2BB8" w:rsidRPr="0029123B" w:rsidRDefault="008D2BB8" w:rsidP="00766F3B">
            <w:pPr>
              <w:rPr>
                <w:rFonts w:cs="Arial"/>
              </w:rPr>
            </w:pPr>
          </w:p>
          <w:p w:rsidR="008D2BB8" w:rsidRPr="0029123B" w:rsidRDefault="008D2BB8" w:rsidP="00766F3B">
            <w:pPr>
              <w:rPr>
                <w:rFonts w:cs="Arial"/>
              </w:rPr>
            </w:pPr>
          </w:p>
          <w:p w:rsidR="008D2BB8" w:rsidRDefault="008D2BB8" w:rsidP="00766F3B">
            <w:pPr>
              <w:rPr>
                <w:rFonts w:cs="Arial"/>
              </w:rPr>
            </w:pPr>
          </w:p>
          <w:p w:rsidR="00B243CB" w:rsidRDefault="00B243CB" w:rsidP="00766F3B">
            <w:pPr>
              <w:rPr>
                <w:rFonts w:cs="Arial"/>
              </w:rPr>
            </w:pPr>
          </w:p>
          <w:p w:rsidR="00B243CB" w:rsidRDefault="00B243CB" w:rsidP="00766F3B">
            <w:pPr>
              <w:rPr>
                <w:rFonts w:cs="Arial"/>
              </w:rPr>
            </w:pPr>
          </w:p>
          <w:p w:rsidR="00B243CB" w:rsidRDefault="00B243CB" w:rsidP="00766F3B">
            <w:pPr>
              <w:rPr>
                <w:rFonts w:cs="Arial"/>
              </w:rPr>
            </w:pPr>
          </w:p>
          <w:p w:rsidR="00B243CB" w:rsidRPr="0029123B" w:rsidRDefault="00B243CB" w:rsidP="00766F3B">
            <w:pPr>
              <w:rPr>
                <w:rFonts w:cs="Arial"/>
              </w:rPr>
            </w:pPr>
          </w:p>
          <w:p w:rsidR="008D2BB8" w:rsidRPr="0029123B" w:rsidRDefault="008D2BB8" w:rsidP="00766F3B">
            <w:pPr>
              <w:rPr>
                <w:rFonts w:cs="Arial"/>
              </w:rPr>
            </w:pPr>
          </w:p>
        </w:tc>
      </w:tr>
    </w:tbl>
    <w:p w:rsidR="00546FBC" w:rsidRPr="0029123B" w:rsidRDefault="00546FBC" w:rsidP="00766F3B">
      <w:pPr>
        <w:keepNext/>
        <w:spacing w:before="240" w:after="240"/>
        <w:rPr>
          <w:rFonts w:cs="Arial"/>
        </w:rPr>
      </w:pPr>
      <w:r w:rsidRPr="0029123B">
        <w:rPr>
          <w:rFonts w:cs="Arial"/>
        </w:rPr>
        <w:lastRenderedPageBreak/>
        <w:t xml:space="preserve">In this session, the sectoral tasks listed in the GAP ID matrix for contingency planning are further explored by smaller and more focused </w:t>
      </w:r>
      <w:r w:rsidR="00360D4F" w:rsidRPr="0029123B">
        <w:rPr>
          <w:rFonts w:cs="Arial"/>
        </w:rPr>
        <w:t xml:space="preserve">cluster </w:t>
      </w:r>
      <w:r w:rsidRPr="0029123B">
        <w:rPr>
          <w:rFonts w:cs="Arial"/>
        </w:rPr>
        <w:t xml:space="preserve">working groups. Which working groups you join will be based on your </w:t>
      </w:r>
      <w:proofErr w:type="spellStart"/>
      <w:r w:rsidR="00360D4F" w:rsidRPr="0029123B">
        <w:rPr>
          <w:rFonts w:cs="Arial"/>
        </w:rPr>
        <w:t>organisational</w:t>
      </w:r>
      <w:proofErr w:type="spellEnd"/>
      <w:r w:rsidR="00360D4F" w:rsidRPr="0029123B">
        <w:rPr>
          <w:rFonts w:cs="Arial"/>
        </w:rPr>
        <w:t xml:space="preserve"> mandate, your </w:t>
      </w:r>
      <w:r w:rsidRPr="0029123B">
        <w:rPr>
          <w:rFonts w:cs="Arial"/>
        </w:rPr>
        <w:t xml:space="preserve">own knowledge and skills as well as your interest. For your specific </w:t>
      </w:r>
      <w:r w:rsidR="00360D4F" w:rsidRPr="0029123B">
        <w:rPr>
          <w:rFonts w:cs="Arial"/>
        </w:rPr>
        <w:t xml:space="preserve">cluster </w:t>
      </w:r>
      <w:r w:rsidRPr="0029123B">
        <w:rPr>
          <w:rFonts w:cs="Arial"/>
        </w:rPr>
        <w:t>working groups or "task forces", you should answer the following questions:</w:t>
      </w:r>
    </w:p>
    <w:p w:rsidR="00546FBC" w:rsidRPr="0029123B" w:rsidRDefault="00546FBC" w:rsidP="00766F3B">
      <w:pPr>
        <w:keepNext/>
        <w:numPr>
          <w:ilvl w:val="0"/>
          <w:numId w:val="6"/>
        </w:numPr>
        <w:rPr>
          <w:rFonts w:cs="Arial"/>
          <w:b/>
        </w:rPr>
      </w:pPr>
      <w:r w:rsidRPr="0029123B">
        <w:rPr>
          <w:rFonts w:cs="Arial"/>
          <w:b/>
        </w:rPr>
        <w:t>What is your specific sectoral area or task?</w:t>
      </w:r>
    </w:p>
    <w:p w:rsidR="00546FBC" w:rsidRPr="0029123B" w:rsidRDefault="00546FBC" w:rsidP="00766F3B">
      <w:pPr>
        <w:keepNext/>
        <w:numPr>
          <w:ilvl w:val="0"/>
          <w:numId w:val="6"/>
        </w:numPr>
        <w:rPr>
          <w:rFonts w:cs="Arial"/>
          <w:b/>
        </w:rPr>
      </w:pPr>
      <w:r w:rsidRPr="0029123B">
        <w:rPr>
          <w:rFonts w:cs="Arial"/>
          <w:b/>
        </w:rPr>
        <w:t>What are the main planning assumptions you must make in order to plan for a response in this specific sector or task?</w:t>
      </w:r>
    </w:p>
    <w:p w:rsidR="00546FBC" w:rsidRPr="0029123B" w:rsidRDefault="00546FBC" w:rsidP="00766F3B">
      <w:pPr>
        <w:keepNext/>
        <w:numPr>
          <w:ilvl w:val="0"/>
          <w:numId w:val="6"/>
        </w:numPr>
        <w:rPr>
          <w:rFonts w:cs="Arial"/>
          <w:b/>
        </w:rPr>
      </w:pPr>
      <w:r w:rsidRPr="0029123B">
        <w:rPr>
          <w:rFonts w:cs="Arial"/>
          <w:b/>
        </w:rPr>
        <w:t>What are the specific objectives to be achieved in this area of the operational response?</w:t>
      </w:r>
    </w:p>
    <w:p w:rsidR="00546FBC" w:rsidRPr="0029123B" w:rsidRDefault="00546FBC" w:rsidP="00766F3B">
      <w:pPr>
        <w:keepNext/>
        <w:numPr>
          <w:ilvl w:val="0"/>
          <w:numId w:val="6"/>
        </w:numPr>
        <w:rPr>
          <w:rFonts w:cs="Arial"/>
        </w:rPr>
      </w:pPr>
      <w:r w:rsidRPr="0029123B">
        <w:rPr>
          <w:rFonts w:cs="Arial"/>
          <w:b/>
        </w:rPr>
        <w:t>What guidelines or working norms do you propose to be followed in the accomplishment of these objectives?</w:t>
      </w:r>
    </w:p>
    <w:p w:rsidR="00B243CB" w:rsidRPr="00B243CB" w:rsidRDefault="00546FBC" w:rsidP="00641045">
      <w:pPr>
        <w:spacing w:before="360"/>
        <w:rPr>
          <w:rFonts w:cs="Arial"/>
        </w:rPr>
      </w:pPr>
      <w:r w:rsidRPr="0029123B">
        <w:rPr>
          <w:rFonts w:cs="Arial"/>
        </w:rPr>
        <w:t xml:space="preserve">The table that follows on the next page can be used as a checklist and is a good format for ensuring that you have </w:t>
      </w:r>
      <w:r w:rsidR="00B243CB">
        <w:rPr>
          <w:rFonts w:cs="Arial"/>
        </w:rPr>
        <w:t>explored all of these questions:</w:t>
      </w:r>
    </w:p>
    <w:p w:rsidR="00B243CB" w:rsidRDefault="00B243CB" w:rsidP="00766F3B">
      <w:pPr>
        <w:rPr>
          <w:rFonts w:cs="Arial"/>
        </w:rPr>
      </w:pPr>
    </w:p>
    <w:p w:rsidR="00B243CB" w:rsidRPr="0029123B" w:rsidRDefault="00B243CB" w:rsidP="00766F3B">
      <w:pPr>
        <w:rPr>
          <w:rFonts w:cs="Arial"/>
        </w:rPr>
      </w:pPr>
    </w:p>
    <w:p w:rsidR="00546FBC" w:rsidRPr="0029123B" w:rsidRDefault="00546FBC" w:rsidP="00766F3B">
      <w:pPr>
        <w:pBdr>
          <w:bottom w:val="single" w:sz="4" w:space="1" w:color="auto"/>
        </w:pBdr>
        <w:rPr>
          <w:rFonts w:cs="Arial"/>
          <w:b/>
        </w:rPr>
      </w:pPr>
      <w:r w:rsidRPr="0029123B">
        <w:rPr>
          <w:rFonts w:cs="Arial"/>
          <w:b/>
        </w:rPr>
        <w:t>Space for your notes:</w:t>
      </w:r>
    </w:p>
    <w:p w:rsidR="00546FBC" w:rsidRPr="0029123B" w:rsidRDefault="00546FBC" w:rsidP="00766F3B">
      <w:pPr>
        <w:rPr>
          <w:rFonts w:cs="Arial"/>
        </w:rPr>
      </w:pPr>
    </w:p>
    <w:p w:rsidR="00546FBC" w:rsidRPr="0029123B" w:rsidRDefault="00546FBC" w:rsidP="00766F3B">
      <w:pPr>
        <w:rPr>
          <w:rFonts w:cs="Arial"/>
        </w:rPr>
      </w:pPr>
    </w:p>
    <w:p w:rsidR="00546FBC" w:rsidRPr="0029123B" w:rsidRDefault="00546FBC" w:rsidP="00766F3B">
      <w:pPr>
        <w:rPr>
          <w:rFonts w:cs="Arial"/>
        </w:rPr>
      </w:pPr>
    </w:p>
    <w:p w:rsidR="00546FBC" w:rsidRPr="0029123B" w:rsidRDefault="00546FBC" w:rsidP="00766F3B">
      <w:pPr>
        <w:rPr>
          <w:rFonts w:cs="Arial"/>
        </w:rPr>
      </w:pPr>
    </w:p>
    <w:p w:rsidR="00CE50B2" w:rsidRPr="0029123B" w:rsidRDefault="00546FBC" w:rsidP="00766F3B">
      <w:pPr>
        <w:rPr>
          <w:rFonts w:cs="Arial"/>
        </w:rPr>
      </w:pPr>
      <w:r w:rsidRPr="0029123B">
        <w:rPr>
          <w:rFonts w:cs="Arial"/>
        </w:rPr>
        <w:br w:type="page"/>
      </w:r>
    </w:p>
    <w:p w:rsidR="00546FBC" w:rsidRPr="0029123B" w:rsidRDefault="00D814CF" w:rsidP="00551F51">
      <w:pPr>
        <w:pStyle w:val="Heading3"/>
      </w:pPr>
      <w:bookmarkStart w:id="68" w:name="_Toc159235290"/>
      <w:bookmarkStart w:id="69" w:name="_Toc258961480"/>
      <w:bookmarkStart w:id="70" w:name="_Toc430243147"/>
      <w:r w:rsidRPr="0029123B">
        <w:lastRenderedPageBreak/>
        <w:t xml:space="preserve">Worksheet </w:t>
      </w:r>
      <w:r w:rsidR="00360D4F" w:rsidRPr="0029123B">
        <w:t>3.</w:t>
      </w:r>
      <w:r w:rsidR="00D15188" w:rsidRPr="0029123B">
        <w:t>2.</w:t>
      </w:r>
      <w:r w:rsidRPr="0029123B">
        <w:t>1</w:t>
      </w:r>
      <w:r w:rsidR="00855DF9" w:rsidRPr="0029123B">
        <w:t xml:space="preserve"> for Sector</w:t>
      </w:r>
      <w:r w:rsidR="00546FBC" w:rsidRPr="0029123B">
        <w:t xml:space="preserve"> Working Groups</w:t>
      </w:r>
      <w:bookmarkEnd w:id="68"/>
      <w:bookmarkEnd w:id="69"/>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2"/>
        <w:gridCol w:w="1972"/>
        <w:gridCol w:w="1971"/>
        <w:gridCol w:w="1971"/>
        <w:gridCol w:w="1971"/>
      </w:tblGrid>
      <w:tr w:rsidR="00546FBC" w:rsidRPr="0029123B" w:rsidTr="005A11B6">
        <w:tc>
          <w:tcPr>
            <w:tcW w:w="5000" w:type="pct"/>
            <w:gridSpan w:val="5"/>
          </w:tcPr>
          <w:p w:rsidR="00546FBC" w:rsidRPr="0029123B" w:rsidRDefault="00546FBC" w:rsidP="00551F51">
            <w:pPr>
              <w:rPr>
                <w:rFonts w:cs="Arial"/>
                <w:b/>
              </w:rPr>
            </w:pPr>
          </w:p>
          <w:p w:rsidR="00546FBC" w:rsidRPr="0029123B" w:rsidRDefault="00546FBC" w:rsidP="00551F51">
            <w:pPr>
              <w:jc w:val="center"/>
              <w:rPr>
                <w:rFonts w:cs="Arial"/>
                <w:b/>
              </w:rPr>
            </w:pPr>
            <w:r w:rsidRPr="0029123B">
              <w:rPr>
                <w:rFonts w:cs="Arial"/>
                <w:b/>
              </w:rPr>
              <w:t>Working Group Worksheet</w:t>
            </w:r>
          </w:p>
          <w:p w:rsidR="00546FBC" w:rsidRPr="0029123B" w:rsidRDefault="00546FBC" w:rsidP="00551F51">
            <w:pPr>
              <w:rPr>
                <w:rFonts w:cs="Arial"/>
              </w:rPr>
            </w:pPr>
          </w:p>
        </w:tc>
      </w:tr>
      <w:tr w:rsidR="00546FBC" w:rsidRPr="0029123B" w:rsidTr="005A11B6">
        <w:tc>
          <w:tcPr>
            <w:tcW w:w="5000" w:type="pct"/>
            <w:gridSpan w:val="5"/>
          </w:tcPr>
          <w:p w:rsidR="00546FBC" w:rsidRPr="0029123B" w:rsidRDefault="00D814CF" w:rsidP="00551F51">
            <w:pPr>
              <w:spacing w:before="120"/>
              <w:rPr>
                <w:rFonts w:cs="Arial"/>
                <w:b/>
              </w:rPr>
            </w:pPr>
            <w:r w:rsidRPr="0029123B">
              <w:rPr>
                <w:rFonts w:cs="Arial"/>
                <w:b/>
              </w:rPr>
              <w:t>Sector</w:t>
            </w:r>
            <w:r w:rsidR="00546FBC" w:rsidRPr="0029123B">
              <w:rPr>
                <w:rFonts w:cs="Arial"/>
                <w:b/>
              </w:rPr>
              <w:t xml:space="preserve"> area or task:</w:t>
            </w:r>
          </w:p>
          <w:p w:rsidR="00546FBC" w:rsidRPr="0029123B" w:rsidRDefault="00546FBC" w:rsidP="00551F51">
            <w:pPr>
              <w:rPr>
                <w:rFonts w:cs="Arial"/>
              </w:rPr>
            </w:pPr>
          </w:p>
        </w:tc>
      </w:tr>
      <w:tr w:rsidR="00546FBC" w:rsidRPr="0029123B" w:rsidTr="005A11B6">
        <w:tc>
          <w:tcPr>
            <w:tcW w:w="5000" w:type="pct"/>
            <w:gridSpan w:val="5"/>
          </w:tcPr>
          <w:p w:rsidR="00546FBC" w:rsidRPr="0029123B" w:rsidRDefault="00546FBC" w:rsidP="00551F51">
            <w:pPr>
              <w:spacing w:before="120"/>
              <w:rPr>
                <w:rFonts w:cs="Arial"/>
                <w:b/>
              </w:rPr>
            </w:pPr>
            <w:r w:rsidRPr="0029123B">
              <w:rPr>
                <w:rFonts w:cs="Arial"/>
                <w:b/>
              </w:rPr>
              <w:t xml:space="preserve">Members of </w:t>
            </w:r>
            <w:r w:rsidR="00855DF9" w:rsidRPr="0029123B">
              <w:rPr>
                <w:rFonts w:cs="Arial"/>
                <w:b/>
              </w:rPr>
              <w:t>Sector</w:t>
            </w:r>
            <w:r w:rsidR="00360D4F" w:rsidRPr="0029123B">
              <w:rPr>
                <w:rFonts w:cs="Arial"/>
                <w:b/>
              </w:rPr>
              <w:t xml:space="preserve"> </w:t>
            </w:r>
            <w:r w:rsidRPr="0029123B">
              <w:rPr>
                <w:rFonts w:cs="Arial"/>
                <w:b/>
              </w:rPr>
              <w:t>Working Group:</w:t>
            </w:r>
          </w:p>
        </w:tc>
      </w:tr>
      <w:tr w:rsidR="00546FBC" w:rsidRPr="0029123B" w:rsidTr="005A11B6">
        <w:tc>
          <w:tcPr>
            <w:tcW w:w="1000" w:type="pct"/>
          </w:tcPr>
          <w:p w:rsidR="00546FBC" w:rsidRPr="0029123B" w:rsidRDefault="00546FBC" w:rsidP="00551F51">
            <w:pPr>
              <w:spacing w:before="120"/>
              <w:rPr>
                <w:rFonts w:cs="Arial"/>
              </w:rPr>
            </w:pPr>
            <w:r w:rsidRPr="0029123B">
              <w:rPr>
                <w:rFonts w:cs="Arial"/>
              </w:rPr>
              <w:t>1.</w:t>
            </w:r>
          </w:p>
          <w:p w:rsidR="00546FBC" w:rsidRPr="0029123B" w:rsidRDefault="00546FBC" w:rsidP="00551F51">
            <w:pPr>
              <w:spacing w:before="120"/>
              <w:rPr>
                <w:rFonts w:cs="Arial"/>
              </w:rPr>
            </w:pPr>
          </w:p>
          <w:p w:rsidR="00546FBC" w:rsidRPr="0029123B" w:rsidRDefault="00546FBC" w:rsidP="00551F51">
            <w:pPr>
              <w:spacing w:before="120"/>
              <w:rPr>
                <w:rFonts w:cs="Arial"/>
              </w:rPr>
            </w:pPr>
          </w:p>
        </w:tc>
        <w:tc>
          <w:tcPr>
            <w:tcW w:w="1000" w:type="pct"/>
          </w:tcPr>
          <w:p w:rsidR="00546FBC" w:rsidRPr="0029123B" w:rsidRDefault="00546FBC" w:rsidP="00551F51">
            <w:pPr>
              <w:spacing w:before="120"/>
              <w:rPr>
                <w:rFonts w:cs="Arial"/>
              </w:rPr>
            </w:pPr>
            <w:r w:rsidRPr="0029123B">
              <w:rPr>
                <w:rFonts w:cs="Arial"/>
              </w:rPr>
              <w:t>2.</w:t>
            </w:r>
          </w:p>
          <w:p w:rsidR="00546FBC" w:rsidRPr="0029123B" w:rsidRDefault="00546FBC" w:rsidP="00551F51">
            <w:pPr>
              <w:spacing w:before="120"/>
              <w:rPr>
                <w:rFonts w:cs="Arial"/>
              </w:rPr>
            </w:pPr>
          </w:p>
        </w:tc>
        <w:tc>
          <w:tcPr>
            <w:tcW w:w="1000" w:type="pct"/>
          </w:tcPr>
          <w:p w:rsidR="00546FBC" w:rsidRPr="0029123B" w:rsidRDefault="00546FBC" w:rsidP="00551F51">
            <w:pPr>
              <w:spacing w:before="120"/>
              <w:rPr>
                <w:rFonts w:cs="Arial"/>
              </w:rPr>
            </w:pPr>
            <w:r w:rsidRPr="0029123B">
              <w:rPr>
                <w:rFonts w:cs="Arial"/>
              </w:rPr>
              <w:t>3.</w:t>
            </w:r>
          </w:p>
          <w:p w:rsidR="00546FBC" w:rsidRPr="0029123B" w:rsidRDefault="00546FBC" w:rsidP="00551F51">
            <w:pPr>
              <w:spacing w:before="120"/>
              <w:rPr>
                <w:rFonts w:cs="Arial"/>
              </w:rPr>
            </w:pPr>
          </w:p>
        </w:tc>
        <w:tc>
          <w:tcPr>
            <w:tcW w:w="1000" w:type="pct"/>
          </w:tcPr>
          <w:p w:rsidR="00546FBC" w:rsidRPr="0029123B" w:rsidRDefault="00546FBC" w:rsidP="00551F51">
            <w:pPr>
              <w:spacing w:before="120"/>
              <w:rPr>
                <w:rFonts w:cs="Arial"/>
              </w:rPr>
            </w:pPr>
            <w:r w:rsidRPr="0029123B">
              <w:rPr>
                <w:rFonts w:cs="Arial"/>
              </w:rPr>
              <w:t>4.</w:t>
            </w:r>
          </w:p>
          <w:p w:rsidR="00546FBC" w:rsidRPr="0029123B" w:rsidRDefault="00546FBC" w:rsidP="00551F51">
            <w:pPr>
              <w:spacing w:before="120"/>
              <w:rPr>
                <w:rFonts w:cs="Arial"/>
              </w:rPr>
            </w:pPr>
          </w:p>
        </w:tc>
        <w:tc>
          <w:tcPr>
            <w:tcW w:w="1000" w:type="pct"/>
          </w:tcPr>
          <w:p w:rsidR="00546FBC" w:rsidRPr="0029123B" w:rsidRDefault="00546FBC" w:rsidP="00551F51">
            <w:pPr>
              <w:spacing w:before="120"/>
              <w:rPr>
                <w:rFonts w:cs="Arial"/>
              </w:rPr>
            </w:pPr>
            <w:r w:rsidRPr="0029123B">
              <w:rPr>
                <w:rFonts w:cs="Arial"/>
              </w:rPr>
              <w:t>5.</w:t>
            </w:r>
          </w:p>
          <w:p w:rsidR="00546FBC" w:rsidRPr="0029123B" w:rsidRDefault="00546FBC" w:rsidP="00551F51">
            <w:pPr>
              <w:spacing w:before="120"/>
              <w:rPr>
                <w:rFonts w:cs="Arial"/>
              </w:rPr>
            </w:pPr>
          </w:p>
        </w:tc>
      </w:tr>
      <w:tr w:rsidR="00546FBC" w:rsidRPr="0029123B" w:rsidTr="005A11B6">
        <w:tc>
          <w:tcPr>
            <w:tcW w:w="5000" w:type="pct"/>
            <w:gridSpan w:val="5"/>
          </w:tcPr>
          <w:p w:rsidR="00546FBC" w:rsidRPr="0029123B" w:rsidRDefault="00546FBC" w:rsidP="00551F51">
            <w:pPr>
              <w:spacing w:before="120"/>
              <w:rPr>
                <w:rFonts w:cs="Arial"/>
                <w:b/>
              </w:rPr>
            </w:pPr>
            <w:r w:rsidRPr="0029123B">
              <w:rPr>
                <w:rFonts w:cs="Arial"/>
                <w:b/>
              </w:rPr>
              <w:t>Key Planning assumptions for this specific sector or task:</w:t>
            </w:r>
          </w:p>
          <w:p w:rsidR="00546FBC" w:rsidRPr="0029123B" w:rsidRDefault="00546FBC" w:rsidP="00551F51">
            <w:pPr>
              <w:spacing w:before="240" w:after="240"/>
              <w:rPr>
                <w:rFonts w:cs="Arial"/>
                <w:b/>
              </w:rPr>
            </w:pPr>
            <w:r w:rsidRPr="0029123B">
              <w:rPr>
                <w:rFonts w:cs="Arial"/>
                <w:b/>
              </w:rPr>
              <w:t>1.</w:t>
            </w:r>
          </w:p>
          <w:p w:rsidR="00546FBC" w:rsidRPr="0029123B" w:rsidRDefault="00546FBC" w:rsidP="00551F51">
            <w:pPr>
              <w:spacing w:before="240" w:after="240"/>
              <w:rPr>
                <w:rFonts w:cs="Arial"/>
                <w:b/>
              </w:rPr>
            </w:pPr>
            <w:r w:rsidRPr="0029123B">
              <w:rPr>
                <w:rFonts w:cs="Arial"/>
                <w:b/>
              </w:rPr>
              <w:t>2.</w:t>
            </w:r>
          </w:p>
          <w:p w:rsidR="00546FBC" w:rsidRPr="0029123B" w:rsidRDefault="00546FBC" w:rsidP="00551F51">
            <w:pPr>
              <w:spacing w:before="240" w:after="240"/>
              <w:rPr>
                <w:rFonts w:cs="Arial"/>
                <w:b/>
              </w:rPr>
            </w:pPr>
            <w:r w:rsidRPr="0029123B">
              <w:rPr>
                <w:rFonts w:cs="Arial"/>
                <w:b/>
              </w:rPr>
              <w:t>3.</w:t>
            </w:r>
          </w:p>
          <w:p w:rsidR="00546FBC" w:rsidRPr="0029123B" w:rsidRDefault="00546FBC" w:rsidP="00551F51">
            <w:pPr>
              <w:spacing w:before="240" w:after="240"/>
              <w:rPr>
                <w:rFonts w:cs="Arial"/>
                <w:b/>
              </w:rPr>
            </w:pPr>
            <w:r w:rsidRPr="0029123B">
              <w:rPr>
                <w:rFonts w:cs="Arial"/>
                <w:b/>
              </w:rPr>
              <w:t>4.</w:t>
            </w:r>
          </w:p>
          <w:p w:rsidR="00546FBC" w:rsidRPr="0029123B" w:rsidRDefault="00546FBC" w:rsidP="00551F51">
            <w:pPr>
              <w:spacing w:before="240" w:after="240"/>
              <w:rPr>
                <w:rFonts w:cs="Arial"/>
              </w:rPr>
            </w:pPr>
            <w:r w:rsidRPr="0029123B">
              <w:rPr>
                <w:rFonts w:cs="Arial"/>
                <w:b/>
              </w:rPr>
              <w:t>5.</w:t>
            </w:r>
          </w:p>
        </w:tc>
      </w:tr>
      <w:tr w:rsidR="00546FBC" w:rsidRPr="0029123B" w:rsidTr="005A11B6">
        <w:tc>
          <w:tcPr>
            <w:tcW w:w="5000" w:type="pct"/>
            <w:gridSpan w:val="5"/>
          </w:tcPr>
          <w:p w:rsidR="00546FBC" w:rsidRPr="0029123B" w:rsidRDefault="00546FBC" w:rsidP="00551F51">
            <w:pPr>
              <w:spacing w:before="120"/>
              <w:rPr>
                <w:rFonts w:cs="Arial"/>
                <w:b/>
              </w:rPr>
            </w:pPr>
            <w:r w:rsidRPr="0029123B">
              <w:rPr>
                <w:rFonts w:cs="Arial"/>
                <w:b/>
              </w:rPr>
              <w:t>Specific objectives to be achieved in this sector or task:</w:t>
            </w:r>
          </w:p>
          <w:p w:rsidR="00DD01E3" w:rsidRPr="0029123B" w:rsidRDefault="00546FBC" w:rsidP="00551F51">
            <w:pPr>
              <w:spacing w:before="240" w:after="240"/>
              <w:rPr>
                <w:rFonts w:cs="Arial"/>
                <w:b/>
              </w:rPr>
            </w:pPr>
            <w:r w:rsidRPr="0029123B">
              <w:rPr>
                <w:rFonts w:cs="Arial"/>
                <w:b/>
              </w:rPr>
              <w:t>1.</w:t>
            </w:r>
          </w:p>
          <w:p w:rsidR="00546FBC" w:rsidRPr="0029123B" w:rsidRDefault="00546FBC" w:rsidP="00551F51">
            <w:pPr>
              <w:spacing w:before="240" w:after="240"/>
              <w:rPr>
                <w:rFonts w:cs="Arial"/>
                <w:b/>
              </w:rPr>
            </w:pPr>
            <w:r w:rsidRPr="0029123B">
              <w:rPr>
                <w:rFonts w:cs="Arial"/>
                <w:b/>
              </w:rPr>
              <w:t>2.</w:t>
            </w:r>
          </w:p>
          <w:p w:rsidR="00546FBC" w:rsidRPr="0029123B" w:rsidRDefault="00546FBC" w:rsidP="00551F51">
            <w:pPr>
              <w:spacing w:before="240" w:after="240"/>
              <w:rPr>
                <w:rFonts w:cs="Arial"/>
                <w:b/>
              </w:rPr>
            </w:pPr>
            <w:r w:rsidRPr="0029123B">
              <w:rPr>
                <w:rFonts w:cs="Arial"/>
                <w:b/>
              </w:rPr>
              <w:t>3.</w:t>
            </w:r>
          </w:p>
          <w:p w:rsidR="00546FBC" w:rsidRPr="0029123B" w:rsidRDefault="00546FBC" w:rsidP="00551F51">
            <w:pPr>
              <w:spacing w:before="240" w:after="240"/>
              <w:rPr>
                <w:rFonts w:cs="Arial"/>
                <w:b/>
              </w:rPr>
            </w:pPr>
            <w:r w:rsidRPr="0029123B">
              <w:rPr>
                <w:rFonts w:cs="Arial"/>
                <w:b/>
              </w:rPr>
              <w:t>4.</w:t>
            </w:r>
          </w:p>
          <w:p w:rsidR="00546FBC" w:rsidRPr="0029123B" w:rsidRDefault="00546FBC" w:rsidP="00551F51">
            <w:pPr>
              <w:spacing w:before="240" w:after="240"/>
              <w:rPr>
                <w:rFonts w:cs="Arial"/>
              </w:rPr>
            </w:pPr>
            <w:r w:rsidRPr="0029123B">
              <w:rPr>
                <w:rFonts w:cs="Arial"/>
                <w:b/>
              </w:rPr>
              <w:t>5.</w:t>
            </w:r>
          </w:p>
        </w:tc>
      </w:tr>
      <w:tr w:rsidR="00546FBC" w:rsidRPr="0029123B" w:rsidTr="005A11B6">
        <w:tc>
          <w:tcPr>
            <w:tcW w:w="5000" w:type="pct"/>
            <w:gridSpan w:val="5"/>
          </w:tcPr>
          <w:p w:rsidR="00546FBC" w:rsidRPr="0029123B" w:rsidRDefault="00546FBC" w:rsidP="00551F51">
            <w:pPr>
              <w:spacing w:before="120"/>
              <w:rPr>
                <w:rFonts w:cs="Arial"/>
                <w:b/>
              </w:rPr>
            </w:pPr>
            <w:r w:rsidRPr="0029123B">
              <w:rPr>
                <w:rFonts w:cs="Arial"/>
                <w:b/>
              </w:rPr>
              <w:t>Proposed guidelines or working norms for those operating in this sector:</w:t>
            </w:r>
          </w:p>
          <w:p w:rsidR="00546FBC" w:rsidRPr="0029123B" w:rsidRDefault="00546FBC" w:rsidP="00551F51">
            <w:pPr>
              <w:spacing w:before="240" w:after="240"/>
              <w:rPr>
                <w:rFonts w:cs="Arial"/>
                <w:b/>
              </w:rPr>
            </w:pPr>
            <w:r w:rsidRPr="0029123B">
              <w:rPr>
                <w:rFonts w:cs="Arial"/>
                <w:b/>
              </w:rPr>
              <w:t>1.</w:t>
            </w:r>
          </w:p>
          <w:p w:rsidR="00546FBC" w:rsidRPr="0029123B" w:rsidRDefault="00546FBC" w:rsidP="00551F51">
            <w:pPr>
              <w:spacing w:before="240" w:after="240"/>
              <w:rPr>
                <w:rFonts w:cs="Arial"/>
                <w:b/>
              </w:rPr>
            </w:pPr>
            <w:r w:rsidRPr="0029123B">
              <w:rPr>
                <w:rFonts w:cs="Arial"/>
                <w:b/>
              </w:rPr>
              <w:t>2.</w:t>
            </w:r>
          </w:p>
          <w:p w:rsidR="00546FBC" w:rsidRPr="0029123B" w:rsidRDefault="00546FBC" w:rsidP="00551F51">
            <w:pPr>
              <w:spacing w:before="240" w:after="240"/>
              <w:rPr>
                <w:rFonts w:cs="Arial"/>
                <w:b/>
              </w:rPr>
            </w:pPr>
            <w:r w:rsidRPr="0029123B">
              <w:rPr>
                <w:rFonts w:cs="Arial"/>
                <w:b/>
              </w:rPr>
              <w:t>3.</w:t>
            </w:r>
          </w:p>
          <w:p w:rsidR="00546FBC" w:rsidRPr="0029123B" w:rsidRDefault="00546FBC" w:rsidP="00551F51">
            <w:pPr>
              <w:spacing w:before="240" w:after="240"/>
              <w:rPr>
                <w:rFonts w:cs="Arial"/>
                <w:b/>
              </w:rPr>
            </w:pPr>
            <w:r w:rsidRPr="0029123B">
              <w:rPr>
                <w:rFonts w:cs="Arial"/>
                <w:b/>
              </w:rPr>
              <w:t>4.</w:t>
            </w:r>
          </w:p>
          <w:p w:rsidR="00546FBC" w:rsidRPr="0029123B" w:rsidRDefault="00546FBC" w:rsidP="00551F51">
            <w:pPr>
              <w:spacing w:before="240" w:after="240"/>
              <w:rPr>
                <w:rFonts w:cs="Arial"/>
              </w:rPr>
            </w:pPr>
            <w:r w:rsidRPr="0029123B">
              <w:rPr>
                <w:rFonts w:cs="Arial"/>
                <w:b/>
              </w:rPr>
              <w:t>5.</w:t>
            </w:r>
          </w:p>
        </w:tc>
      </w:tr>
    </w:tbl>
    <w:p w:rsidR="009C0C69" w:rsidRPr="0029123B" w:rsidRDefault="009C0C69" w:rsidP="00551F51">
      <w:pPr>
        <w:rPr>
          <w:rFonts w:cs="Arial"/>
        </w:rPr>
      </w:pPr>
    </w:p>
    <w:p w:rsidR="00546FBC" w:rsidRPr="0029123B" w:rsidRDefault="009C0C69" w:rsidP="00551F51">
      <w:pPr>
        <w:pStyle w:val="Heading3"/>
      </w:pPr>
      <w:r w:rsidRPr="0029123B">
        <w:br w:type="page"/>
      </w:r>
      <w:bookmarkStart w:id="71" w:name="_Toc430243148"/>
      <w:r w:rsidR="007D52E7" w:rsidRPr="0029123B">
        <w:lastRenderedPageBreak/>
        <w:t xml:space="preserve">Component </w:t>
      </w:r>
      <w:r w:rsidR="00DA549D" w:rsidRPr="0029123B">
        <w:t>3.3-3.7 (Operational Management</w:t>
      </w:r>
      <w:r w:rsidR="007D52E7" w:rsidRPr="0029123B">
        <w:t xml:space="preserve"> Issues)</w:t>
      </w:r>
      <w:bookmarkEnd w:id="71"/>
    </w:p>
    <w:p w:rsidR="007D52E7" w:rsidRPr="0029123B" w:rsidRDefault="00DA549D" w:rsidP="00551F51">
      <w:pPr>
        <w:rPr>
          <w:rFonts w:cs="Arial"/>
        </w:rPr>
      </w:pPr>
      <w:r w:rsidRPr="0029123B">
        <w:rPr>
          <w:rFonts w:cs="Arial"/>
        </w:rPr>
        <w:t>These more management-related components</w:t>
      </w:r>
      <w:r w:rsidR="007D52E7" w:rsidRPr="0029123B">
        <w:rPr>
          <w:rFonts w:cs="Arial"/>
        </w:rPr>
        <w:t>,</w:t>
      </w:r>
      <w:r w:rsidRPr="0029123B">
        <w:rPr>
          <w:rFonts w:cs="Arial"/>
        </w:rPr>
        <w:t xml:space="preserve"> </w:t>
      </w:r>
      <w:r w:rsidR="007E6521" w:rsidRPr="0029123B">
        <w:rPr>
          <w:rFonts w:cs="Arial"/>
        </w:rPr>
        <w:t>similar to the sectoral a</w:t>
      </w:r>
      <w:r w:rsidR="007D52E7" w:rsidRPr="0029123B">
        <w:rPr>
          <w:rFonts w:cs="Arial"/>
        </w:rPr>
        <w:t>r</w:t>
      </w:r>
      <w:r w:rsidR="007E6521" w:rsidRPr="0029123B">
        <w:rPr>
          <w:rFonts w:cs="Arial"/>
        </w:rPr>
        <w:t>eas of interventions</w:t>
      </w:r>
      <w:r w:rsidR="007D52E7" w:rsidRPr="0029123B">
        <w:rPr>
          <w:rFonts w:cs="Arial"/>
        </w:rPr>
        <w:t xml:space="preserve"> developed i</w:t>
      </w:r>
      <w:r w:rsidR="00D814CF" w:rsidRPr="0029123B">
        <w:rPr>
          <w:rFonts w:cs="Arial"/>
        </w:rPr>
        <w:t>n</w:t>
      </w:r>
      <w:r w:rsidR="007D52E7" w:rsidRPr="0029123B">
        <w:rPr>
          <w:rFonts w:cs="Arial"/>
        </w:rPr>
        <w:t xml:space="preserve"> the last session, are best drafte</w:t>
      </w:r>
      <w:r w:rsidR="007E6521" w:rsidRPr="0029123B">
        <w:rPr>
          <w:rFonts w:cs="Arial"/>
        </w:rPr>
        <w:t>d by t</w:t>
      </w:r>
      <w:r w:rsidR="007D52E7" w:rsidRPr="0029123B">
        <w:rPr>
          <w:rFonts w:cs="Arial"/>
        </w:rPr>
        <w:t xml:space="preserve">hose who have experience or </w:t>
      </w:r>
      <w:proofErr w:type="spellStart"/>
      <w:r w:rsidR="007D52E7" w:rsidRPr="0029123B">
        <w:rPr>
          <w:rFonts w:cs="Arial"/>
        </w:rPr>
        <w:t>specialised</w:t>
      </w:r>
      <w:proofErr w:type="spellEnd"/>
      <w:r w:rsidR="007D52E7" w:rsidRPr="0029123B">
        <w:rPr>
          <w:rFonts w:cs="Arial"/>
        </w:rPr>
        <w:t xml:space="preserve"> skills in each area. The </w:t>
      </w:r>
      <w:r w:rsidR="007E6521" w:rsidRPr="0029123B">
        <w:rPr>
          <w:rFonts w:cs="Arial"/>
        </w:rPr>
        <w:t>following 5 components are numbered</w:t>
      </w:r>
      <w:r w:rsidR="007D52E7" w:rsidRPr="0029123B">
        <w:rPr>
          <w:rFonts w:cs="Arial"/>
        </w:rPr>
        <w:t xml:space="preserve"> to reflect their order in the overall CP Outline. Once these are done</w:t>
      </w:r>
      <w:r w:rsidR="007E6521" w:rsidRPr="0029123B">
        <w:rPr>
          <w:rFonts w:cs="Arial"/>
        </w:rPr>
        <w:t>,</w:t>
      </w:r>
      <w:r w:rsidR="007D52E7" w:rsidRPr="0029123B">
        <w:rPr>
          <w:rFonts w:cs="Arial"/>
        </w:rPr>
        <w:t xml:space="preserve"> the wider working group should return to plena</w:t>
      </w:r>
      <w:r w:rsidR="007E6521" w:rsidRPr="0029123B">
        <w:rPr>
          <w:rFonts w:cs="Arial"/>
        </w:rPr>
        <w:t>ry an</w:t>
      </w:r>
      <w:r w:rsidR="007D52E7" w:rsidRPr="0029123B">
        <w:rPr>
          <w:rFonts w:cs="Arial"/>
        </w:rPr>
        <w:t>d share each output. This usually results in neede</w:t>
      </w:r>
      <w:r w:rsidR="007E6521" w:rsidRPr="0029123B">
        <w:rPr>
          <w:rFonts w:cs="Arial"/>
        </w:rPr>
        <w:t>d</w:t>
      </w:r>
      <w:r w:rsidR="007D52E7" w:rsidRPr="0029123B">
        <w:rPr>
          <w:rFonts w:cs="Arial"/>
        </w:rPr>
        <w:t xml:space="preserve"> standardization and coordination between the di</w:t>
      </w:r>
      <w:r w:rsidR="007E6521" w:rsidRPr="0029123B">
        <w:rPr>
          <w:rFonts w:cs="Arial"/>
        </w:rPr>
        <w:t xml:space="preserve">fferent areas, as they do </w:t>
      </w:r>
      <w:proofErr w:type="spellStart"/>
      <w:r w:rsidR="007E6521" w:rsidRPr="0029123B">
        <w:rPr>
          <w:rFonts w:cs="Arial"/>
        </w:rPr>
        <w:t>a</w:t>
      </w:r>
      <w:r w:rsidR="007D52E7" w:rsidRPr="0029123B">
        <w:rPr>
          <w:rFonts w:cs="Arial"/>
        </w:rPr>
        <w:t>ffect</w:t>
      </w:r>
      <w:proofErr w:type="spellEnd"/>
      <w:r w:rsidR="007D52E7" w:rsidRPr="0029123B">
        <w:rPr>
          <w:rFonts w:cs="Arial"/>
        </w:rPr>
        <w:t xml:space="preserve"> on one another an</w:t>
      </w:r>
      <w:r w:rsidR="007E6521" w:rsidRPr="0029123B">
        <w:rPr>
          <w:rFonts w:cs="Arial"/>
        </w:rPr>
        <w:t>d</w:t>
      </w:r>
      <w:r w:rsidR="007D52E7" w:rsidRPr="0029123B">
        <w:rPr>
          <w:rFonts w:cs="Arial"/>
        </w:rPr>
        <w:t xml:space="preserve"> inevitably overlap in some areas. </w:t>
      </w:r>
    </w:p>
    <w:p w:rsidR="007D52E7" w:rsidRPr="0029123B" w:rsidRDefault="007D52E7" w:rsidP="00551F51">
      <w:pPr>
        <w:rPr>
          <w:rFonts w:cs="Arial"/>
        </w:rPr>
      </w:pPr>
      <w:r w:rsidRPr="0029123B">
        <w:rPr>
          <w:rFonts w:cs="Arial"/>
        </w:rPr>
        <w:t>The working groups to be assigned for this session are as follows:</w:t>
      </w:r>
    </w:p>
    <w:p w:rsidR="007D52E7" w:rsidRPr="0029123B" w:rsidRDefault="007D52E7" w:rsidP="00551F51">
      <w:pPr>
        <w:ind w:left="1440"/>
        <w:rPr>
          <w:rFonts w:cs="Arial"/>
        </w:rPr>
      </w:pPr>
      <w:r w:rsidRPr="0029123B">
        <w:rPr>
          <w:rFonts w:cs="Arial"/>
        </w:rPr>
        <w:t>Group 3.3 Assessment</w:t>
      </w:r>
    </w:p>
    <w:p w:rsidR="007D52E7" w:rsidRPr="0029123B" w:rsidRDefault="007D52E7" w:rsidP="00551F51">
      <w:pPr>
        <w:ind w:left="1440"/>
        <w:rPr>
          <w:rFonts w:cs="Arial"/>
        </w:rPr>
      </w:pPr>
      <w:r w:rsidRPr="0029123B">
        <w:rPr>
          <w:rFonts w:cs="Arial"/>
        </w:rPr>
        <w:t>Group 3.4</w:t>
      </w:r>
      <w:r w:rsidR="007E6521" w:rsidRPr="0029123B">
        <w:rPr>
          <w:rFonts w:cs="Arial"/>
        </w:rPr>
        <w:t xml:space="preserve"> Management</w:t>
      </w:r>
      <w:r w:rsidR="0073485F" w:rsidRPr="0029123B">
        <w:rPr>
          <w:rFonts w:cs="Arial"/>
        </w:rPr>
        <w:t xml:space="preserve"> Structure</w:t>
      </w:r>
    </w:p>
    <w:p w:rsidR="0073485F" w:rsidRPr="0029123B" w:rsidRDefault="0073485F" w:rsidP="00551F51">
      <w:pPr>
        <w:ind w:left="1440"/>
        <w:rPr>
          <w:rFonts w:cs="Arial"/>
        </w:rPr>
      </w:pPr>
      <w:r w:rsidRPr="0029123B">
        <w:rPr>
          <w:rFonts w:cs="Arial"/>
        </w:rPr>
        <w:t>Group 3.5 Logistics</w:t>
      </w:r>
    </w:p>
    <w:p w:rsidR="0073485F" w:rsidRPr="0029123B" w:rsidRDefault="0073485F" w:rsidP="00551F51">
      <w:pPr>
        <w:ind w:left="1440"/>
        <w:rPr>
          <w:rFonts w:cs="Arial"/>
        </w:rPr>
      </w:pPr>
      <w:r w:rsidRPr="0029123B">
        <w:rPr>
          <w:rFonts w:cs="Arial"/>
        </w:rPr>
        <w:t>Group 3.6 Communications and IT</w:t>
      </w:r>
    </w:p>
    <w:p w:rsidR="0073485F" w:rsidRPr="0029123B" w:rsidRDefault="0073485F" w:rsidP="00551F51">
      <w:pPr>
        <w:ind w:left="1440"/>
        <w:rPr>
          <w:rFonts w:cs="Arial"/>
        </w:rPr>
      </w:pPr>
      <w:r w:rsidRPr="0029123B">
        <w:rPr>
          <w:rFonts w:cs="Arial"/>
        </w:rPr>
        <w:t>Group 3.7 Media and Information</w:t>
      </w:r>
    </w:p>
    <w:p w:rsidR="0073485F" w:rsidRPr="003B1AEC" w:rsidRDefault="0073485F" w:rsidP="00551F51">
      <w:r w:rsidRPr="003B1AEC">
        <w:t>Refer each gr</w:t>
      </w:r>
      <w:r w:rsidR="0098498E" w:rsidRPr="003B1AEC">
        <w:t>oup to the relevant sections in th</w:t>
      </w:r>
      <w:r w:rsidRPr="003B1AEC">
        <w:t>e CP Planning Guide and ask them to draft concise text, diagrams, or tables to support each area. It is recommend</w:t>
      </w:r>
      <w:r w:rsidR="0098498E" w:rsidRPr="003B1AEC">
        <w:t>e</w:t>
      </w:r>
      <w:r w:rsidRPr="003B1AEC">
        <w:t>d that each of these not exceed 2 pages of typed text. The time required for</w:t>
      </w:r>
      <w:r w:rsidR="0098498E" w:rsidRPr="003B1AEC">
        <w:t xml:space="preserve"> this may be considerable if the</w:t>
      </w:r>
      <w:r w:rsidRPr="003B1AEC">
        <w:t xml:space="preserve"> participant group ha</w:t>
      </w:r>
      <w:r w:rsidR="0098498E" w:rsidRPr="003B1AEC">
        <w:t xml:space="preserve">s not been involved in this kind of planning before. Start with a </w:t>
      </w:r>
      <w:r w:rsidRPr="003B1AEC">
        <w:t>work</w:t>
      </w:r>
      <w:r w:rsidR="0098498E" w:rsidRPr="003B1AEC">
        <w:t>ing deadline of 2 hours and the</w:t>
      </w:r>
      <w:r w:rsidRPr="003B1AEC">
        <w:t>n check i</w:t>
      </w:r>
      <w:r w:rsidR="0098498E" w:rsidRPr="003B1AEC">
        <w:t>n</w:t>
      </w:r>
      <w:r w:rsidRPr="003B1AEC">
        <w:t xml:space="preserve"> with e</w:t>
      </w:r>
      <w:r w:rsidR="0098498E" w:rsidRPr="003B1AEC">
        <w:t>a</w:t>
      </w:r>
      <w:r w:rsidRPr="003B1AEC">
        <w:t>ch group to see if they have achieved the task.</w:t>
      </w:r>
    </w:p>
    <w:p w:rsidR="0073485F" w:rsidRPr="0029123B" w:rsidRDefault="0073485F" w:rsidP="00551F51">
      <w:pPr>
        <w:spacing w:after="480"/>
        <w:rPr>
          <w:rFonts w:cs="Arial"/>
        </w:rPr>
      </w:pPr>
      <w:r w:rsidRPr="0029123B">
        <w:rPr>
          <w:rFonts w:cs="Arial"/>
        </w:rPr>
        <w:t xml:space="preserve">Once each task is complete (in draft) </w:t>
      </w:r>
      <w:r w:rsidR="0098498E" w:rsidRPr="0029123B">
        <w:rPr>
          <w:rFonts w:cs="Arial"/>
        </w:rPr>
        <w:t>reconvene</w:t>
      </w:r>
      <w:r w:rsidRPr="0029123B">
        <w:rPr>
          <w:rFonts w:cs="Arial"/>
        </w:rPr>
        <w:t xml:space="preserve"> the plenary and review each</w:t>
      </w:r>
      <w:r w:rsidR="0098498E" w:rsidRPr="0029123B">
        <w:rPr>
          <w:rFonts w:cs="Arial"/>
        </w:rPr>
        <w:t xml:space="preserve"> component</w:t>
      </w:r>
      <w:r w:rsidRPr="0029123B">
        <w:rPr>
          <w:rFonts w:cs="Arial"/>
        </w:rPr>
        <w:t xml:space="preserve"> i</w:t>
      </w:r>
      <w:r w:rsidR="0098498E" w:rsidRPr="0029123B">
        <w:rPr>
          <w:rFonts w:cs="Arial"/>
        </w:rPr>
        <w:t>n turn to tes</w:t>
      </w:r>
      <w:r w:rsidRPr="0029123B">
        <w:rPr>
          <w:rFonts w:cs="Arial"/>
        </w:rPr>
        <w:t>t acceptance by the overall group and</w:t>
      </w:r>
      <w:r w:rsidR="0098498E" w:rsidRPr="0029123B">
        <w:rPr>
          <w:rFonts w:cs="Arial"/>
        </w:rPr>
        <w:t xml:space="preserve"> to gather additional points from others who may see ways to improve</w:t>
      </w:r>
      <w:r w:rsidRPr="0029123B">
        <w:rPr>
          <w:rFonts w:cs="Arial"/>
        </w:rPr>
        <w:t xml:space="preserve"> the plan.</w:t>
      </w:r>
    </w:p>
    <w:p w:rsidR="00546FBC" w:rsidRPr="0029123B" w:rsidRDefault="00D814CF" w:rsidP="00551F51">
      <w:pPr>
        <w:pStyle w:val="Heading2"/>
      </w:pPr>
      <w:bookmarkStart w:id="72" w:name="_Toc430243149"/>
      <w:r w:rsidRPr="0029123B">
        <w:t>CP Component 4</w:t>
      </w:r>
      <w:r w:rsidR="00753C50">
        <w:t>:</w:t>
      </w:r>
      <w:r w:rsidRPr="0029123B">
        <w:t xml:space="preserve"> Coordination</w:t>
      </w:r>
      <w:bookmarkEnd w:id="72"/>
    </w:p>
    <w:p w:rsidR="0073485F" w:rsidRPr="0029123B" w:rsidRDefault="0098498E" w:rsidP="00551F51">
      <w:pPr>
        <w:pStyle w:val="Heading3"/>
      </w:pPr>
      <w:bookmarkStart w:id="73" w:name="_Toc430243150"/>
      <w:r w:rsidRPr="0029123B">
        <w:t xml:space="preserve">Component 4.1 </w:t>
      </w:r>
      <w:r w:rsidR="00753C50">
        <w:t xml:space="preserve">- </w:t>
      </w:r>
      <w:r w:rsidRPr="0029123B">
        <w:t>Coordina</w:t>
      </w:r>
      <w:r w:rsidR="0073485F" w:rsidRPr="0029123B">
        <w:t>tion within the Movement</w:t>
      </w:r>
      <w:bookmarkEnd w:id="73"/>
    </w:p>
    <w:p w:rsidR="0073485F" w:rsidRPr="0029123B" w:rsidRDefault="006D3688" w:rsidP="00551F51">
      <w:pPr>
        <w:rPr>
          <w:rFonts w:cs="Arial"/>
        </w:rPr>
      </w:pPr>
      <w:r w:rsidRPr="0029123B">
        <w:rPr>
          <w:rFonts w:cs="Arial"/>
        </w:rPr>
        <w:t xml:space="preserve">This section will need to be drafted together with Federation Delegates or others </w:t>
      </w:r>
      <w:r w:rsidR="00561B63" w:rsidRPr="0029123B">
        <w:rPr>
          <w:rFonts w:cs="Arial"/>
        </w:rPr>
        <w:t>who</w:t>
      </w:r>
      <w:r w:rsidRPr="0029123B">
        <w:rPr>
          <w:rFonts w:cs="Arial"/>
        </w:rPr>
        <w:t xml:space="preserve"> can speak with authority on the potential roles of Federation and Sister Societies.</w:t>
      </w:r>
      <w:r w:rsidR="00E12192" w:rsidRPr="0029123B">
        <w:rPr>
          <w:rFonts w:cs="Arial"/>
        </w:rPr>
        <w:t xml:space="preserve"> The short reading that follows is an excerpt from the Contingency Planning Guide. After reviewing this, the working group should meet and draft a concise statement about the coordination mechanisms and agreements within the Movement which would likely be used in response to this scenario.  Additionally, if the hazard/scenario merits new agreements of coordination structures, this should be mentioned as well and addressed later in the implementation phase of the CP process. </w:t>
      </w:r>
    </w:p>
    <w:p w:rsidR="00E12192" w:rsidRPr="0029123B" w:rsidRDefault="00E12192" w:rsidP="00551F51">
      <w:pPr>
        <w:pStyle w:val="Heading3"/>
      </w:pPr>
      <w:bookmarkStart w:id="74" w:name="_Toc430243151"/>
      <w:r w:rsidRPr="0029123B">
        <w:t xml:space="preserve">Reading 4.4.1 </w:t>
      </w:r>
      <w:r w:rsidR="00753C50">
        <w:t xml:space="preserve">- </w:t>
      </w:r>
      <w:r w:rsidRPr="0029123B">
        <w:t>Internal (Movement) coordination</w:t>
      </w:r>
      <w:bookmarkEnd w:id="74"/>
    </w:p>
    <w:p w:rsidR="00E12192" w:rsidRPr="0029123B" w:rsidRDefault="00282F8C" w:rsidP="00551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10100F"/>
        </w:rPr>
      </w:pPr>
      <w:r w:rsidRPr="0029123B">
        <w:rPr>
          <w:rFonts w:cs="Arial"/>
          <w:color w:val="10100F"/>
        </w:rPr>
        <w:t>“</w:t>
      </w:r>
      <w:r w:rsidR="00E12192" w:rsidRPr="0029123B">
        <w:rPr>
          <w:rFonts w:cs="Arial"/>
          <w:color w:val="10100F"/>
        </w:rPr>
        <w:t>The key responsibilities for coordination within the movement in international disasters are outlined in the Seville Agreement and Supplementary Measures, the International Federation’s Constitution, and the Principles and Rules for Red Cross and Red Crescent Disaster Relief. It is very important to consider the role of any given component of the Movement in contingency planning for different disaster scenarios and to refer to the relevant policy and/or agreements as a guide.</w:t>
      </w:r>
    </w:p>
    <w:p w:rsidR="00E12192" w:rsidRPr="0029123B" w:rsidRDefault="00E12192" w:rsidP="00551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10100F"/>
        </w:rPr>
      </w:pPr>
      <w:r w:rsidRPr="0029123B">
        <w:rPr>
          <w:rFonts w:cs="Arial"/>
          <w:color w:val="10100F"/>
        </w:rPr>
        <w:t>Although no two disasters are the same there are common scenarios that will require putting in place specific coordination mechanisms to manage the international response. The two scenarios described below are also relevant to regional (cross-border) disasters:</w:t>
      </w:r>
    </w:p>
    <w:p w:rsidR="00E12192" w:rsidRPr="0029123B" w:rsidRDefault="00E12192" w:rsidP="00551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10100F"/>
        </w:rPr>
      </w:pPr>
      <w:r w:rsidRPr="003B1AEC">
        <w:t>1</w:t>
      </w:r>
      <w:r w:rsidRPr="0029123B">
        <w:rPr>
          <w:rFonts w:cs="Arial"/>
          <w:color w:val="726356"/>
        </w:rPr>
        <w:t>.</w:t>
      </w:r>
      <w:r w:rsidR="00FF7471" w:rsidRPr="0029123B">
        <w:rPr>
          <w:rFonts w:cs="Arial"/>
          <w:color w:val="726356"/>
        </w:rPr>
        <w:tab/>
      </w:r>
      <w:r w:rsidRPr="0029123B">
        <w:rPr>
          <w:rFonts w:cs="Arial"/>
          <w:color w:val="10100F"/>
        </w:rPr>
        <w:t>A natural disaster occurs in a non-conflict area and is beyond the capacity of the affected National Society. The Principles and Rules for Red Cross and Red Crescent Disaster Relief is the guiding policy to be followed to enable an effective response by the International Federation and its members. The Seville Agreement and the Supplementary Measures should be followed concerning coordination responsibilities.</w:t>
      </w:r>
    </w:p>
    <w:p w:rsidR="00FF7471" w:rsidRPr="0029123B" w:rsidRDefault="00E12192" w:rsidP="00551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10100F"/>
        </w:rPr>
      </w:pPr>
      <w:r w:rsidRPr="003B1AEC">
        <w:t>2</w:t>
      </w:r>
      <w:r w:rsidRPr="0029123B">
        <w:rPr>
          <w:rFonts w:cs="Arial"/>
          <w:color w:val="726356"/>
        </w:rPr>
        <w:t>.</w:t>
      </w:r>
      <w:r w:rsidR="00FF7471" w:rsidRPr="0029123B">
        <w:rPr>
          <w:rFonts w:cs="Arial"/>
          <w:color w:val="726356"/>
        </w:rPr>
        <w:tab/>
      </w:r>
      <w:r w:rsidRPr="0029123B">
        <w:rPr>
          <w:rFonts w:cs="Arial"/>
          <w:color w:val="10100F"/>
        </w:rPr>
        <w:t xml:space="preserve">A natural disaster occurs in a conflict area where ICRC is operational. The Seville Agreement and Supplementary Measures are to be followed to determine who is responsible for carrying out disaster response/emergency relief and what action is to be taken regarding coordination with other Movement partners. Where the International Federation has responsibility, the Principles and Rules for Red Cross and Red Crescent Disaster Relief </w:t>
      </w:r>
      <w:proofErr w:type="gramStart"/>
      <w:r w:rsidRPr="0029123B">
        <w:rPr>
          <w:rFonts w:cs="Arial"/>
          <w:color w:val="10100F"/>
        </w:rPr>
        <w:t>constitutes</w:t>
      </w:r>
      <w:proofErr w:type="gramEnd"/>
      <w:r w:rsidRPr="0029123B">
        <w:rPr>
          <w:rFonts w:cs="Arial"/>
          <w:color w:val="10100F"/>
        </w:rPr>
        <w:t xml:space="preserve"> the guiding policy.</w:t>
      </w:r>
    </w:p>
    <w:p w:rsidR="00E12192" w:rsidRPr="0029123B" w:rsidRDefault="00E12192" w:rsidP="00551F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10100F"/>
        </w:rPr>
      </w:pPr>
    </w:p>
    <w:p w:rsidR="00A83F38" w:rsidRPr="00641045" w:rsidRDefault="00A83F38" w:rsidP="00641045">
      <w:pPr>
        <w:pBdr>
          <w:top w:val="single" w:sz="4" w:space="1" w:color="auto"/>
          <w:left w:val="single" w:sz="4" w:space="4" w:color="auto"/>
          <w:bottom w:val="single" w:sz="4" w:space="1" w:color="auto"/>
          <w:right w:val="single" w:sz="4" w:space="4" w:color="auto"/>
        </w:pBdr>
        <w:shd w:val="clear" w:color="auto" w:fill="E6E6E6"/>
        <w:jc w:val="center"/>
        <w:rPr>
          <w:rFonts w:cs="Arial"/>
          <w:b/>
          <w:bCs/>
          <w:u w:val="single"/>
        </w:rPr>
      </w:pPr>
    </w:p>
    <w:p w:rsidR="00E12192" w:rsidRPr="00641045" w:rsidRDefault="00E12192" w:rsidP="00641045">
      <w:pPr>
        <w:pBdr>
          <w:top w:val="single" w:sz="4" w:space="1" w:color="auto"/>
          <w:left w:val="single" w:sz="4" w:space="4" w:color="auto"/>
          <w:bottom w:val="single" w:sz="4" w:space="1" w:color="auto"/>
          <w:right w:val="single" w:sz="4" w:space="4" w:color="auto"/>
        </w:pBdr>
        <w:shd w:val="clear" w:color="auto" w:fill="E6E6E6"/>
        <w:jc w:val="center"/>
        <w:rPr>
          <w:rFonts w:cs="Arial"/>
          <w:b/>
          <w:bCs/>
          <w:u w:val="single"/>
        </w:rPr>
      </w:pPr>
      <w:r w:rsidRPr="00641045">
        <w:rPr>
          <w:rFonts w:cs="Arial"/>
          <w:b/>
          <w:bCs/>
          <w:u w:val="single"/>
        </w:rPr>
        <w:t>IFRC Response Tools</w:t>
      </w:r>
    </w:p>
    <w:p w:rsidR="00E12192" w:rsidRPr="00641045" w:rsidRDefault="00E12192" w:rsidP="00641045">
      <w:pPr>
        <w:pBdr>
          <w:top w:val="single" w:sz="4" w:space="1" w:color="auto"/>
          <w:left w:val="single" w:sz="4" w:space="4" w:color="auto"/>
          <w:bottom w:val="single" w:sz="4" w:space="1" w:color="auto"/>
          <w:right w:val="single" w:sz="4" w:space="4" w:color="auto"/>
        </w:pBdr>
        <w:shd w:val="clear" w:color="auto" w:fill="E6E6E6"/>
        <w:rPr>
          <w:rFonts w:cs="Arial"/>
          <w:bCs/>
        </w:rPr>
      </w:pPr>
    </w:p>
    <w:p w:rsidR="00E12192" w:rsidRPr="00641045" w:rsidRDefault="00E12192" w:rsidP="00641045">
      <w:pPr>
        <w:pBdr>
          <w:top w:val="single" w:sz="4" w:space="1" w:color="auto"/>
          <w:left w:val="single" w:sz="4" w:space="4" w:color="auto"/>
          <w:bottom w:val="single" w:sz="4" w:space="1" w:color="auto"/>
          <w:right w:val="single" w:sz="4" w:space="4" w:color="auto"/>
        </w:pBdr>
        <w:shd w:val="clear" w:color="auto" w:fill="E6E6E6"/>
        <w:rPr>
          <w:rFonts w:cs="Arial"/>
          <w:bCs/>
        </w:rPr>
      </w:pPr>
      <w:r w:rsidRPr="00641045">
        <w:rPr>
          <w:rFonts w:cs="Arial"/>
          <w:bCs/>
        </w:rPr>
        <w:t>Some of the better-known response and planning tools of the IFRC are listed below:</w:t>
      </w:r>
    </w:p>
    <w:p w:rsidR="00E12192" w:rsidRPr="00641045" w:rsidRDefault="00E12192" w:rsidP="00641045">
      <w:pPr>
        <w:pBdr>
          <w:top w:val="single" w:sz="4" w:space="1" w:color="auto"/>
          <w:left w:val="single" w:sz="4" w:space="4" w:color="auto"/>
          <w:bottom w:val="single" w:sz="4" w:space="1" w:color="auto"/>
          <w:right w:val="single" w:sz="4" w:space="4" w:color="auto"/>
        </w:pBdr>
        <w:shd w:val="clear" w:color="auto" w:fill="E6E6E6"/>
        <w:rPr>
          <w:rFonts w:cs="Arial"/>
          <w:b/>
          <w:bCs/>
        </w:rPr>
      </w:pPr>
    </w:p>
    <w:p w:rsidR="00E12192" w:rsidRPr="00641045" w:rsidRDefault="00E12192" w:rsidP="00641045">
      <w:pPr>
        <w:pBdr>
          <w:top w:val="single" w:sz="4" w:space="1" w:color="auto"/>
          <w:left w:val="single" w:sz="4" w:space="4" w:color="auto"/>
          <w:bottom w:val="single" w:sz="4" w:space="1" w:color="auto"/>
          <w:right w:val="single" w:sz="4" w:space="4" w:color="auto"/>
        </w:pBdr>
        <w:shd w:val="clear" w:color="auto" w:fill="E6E6E6"/>
        <w:rPr>
          <w:rFonts w:cs="Arial"/>
          <w:b/>
          <w:bCs/>
        </w:rPr>
      </w:pPr>
      <w:r w:rsidRPr="00641045">
        <w:rPr>
          <w:rFonts w:cs="Arial"/>
          <w:b/>
          <w:bCs/>
        </w:rPr>
        <w:t>Disaster Relief Emergency Fund (DREF)</w:t>
      </w:r>
    </w:p>
    <w:p w:rsidR="00E12192" w:rsidRPr="00641045" w:rsidRDefault="00E12192" w:rsidP="00641045">
      <w:pPr>
        <w:pBdr>
          <w:top w:val="single" w:sz="4" w:space="1" w:color="auto"/>
          <w:left w:val="single" w:sz="4" w:space="4" w:color="auto"/>
          <w:bottom w:val="single" w:sz="4" w:space="1" w:color="auto"/>
          <w:right w:val="single" w:sz="4" w:space="4" w:color="auto"/>
        </w:pBdr>
        <w:shd w:val="clear" w:color="auto" w:fill="E6E6E6"/>
        <w:rPr>
          <w:rFonts w:cs="Arial"/>
        </w:rPr>
      </w:pPr>
      <w:proofErr w:type="gramStart"/>
      <w:r w:rsidRPr="00641045">
        <w:rPr>
          <w:rFonts w:cs="Arial"/>
        </w:rPr>
        <w:t>Provides emergency funding to support National Societies in relief operations.</w:t>
      </w:r>
      <w:proofErr w:type="gramEnd"/>
      <w:r w:rsidRPr="00641045">
        <w:rPr>
          <w:rFonts w:cs="Arial"/>
        </w:rPr>
        <w:t xml:space="preserve"> DREF allocations are made to start up operations in major disasters and are reimbursed when sufficient funding has been received. Allocations may be made as grants to provide support to smaller or less visible emergencies, or in preparedness for imminent crises.</w:t>
      </w:r>
    </w:p>
    <w:p w:rsidR="00E12192" w:rsidRPr="00641045" w:rsidRDefault="00E12192" w:rsidP="00641045">
      <w:pPr>
        <w:pBdr>
          <w:top w:val="single" w:sz="4" w:space="1" w:color="auto"/>
          <w:left w:val="single" w:sz="4" w:space="4" w:color="auto"/>
          <w:bottom w:val="single" w:sz="4" w:space="1" w:color="auto"/>
          <w:right w:val="single" w:sz="4" w:space="4" w:color="auto"/>
        </w:pBdr>
        <w:shd w:val="clear" w:color="auto" w:fill="E6E6E6"/>
        <w:rPr>
          <w:rFonts w:cs="Arial"/>
        </w:rPr>
      </w:pPr>
    </w:p>
    <w:p w:rsidR="00E12192" w:rsidRPr="00641045" w:rsidRDefault="00E12192" w:rsidP="00641045">
      <w:pPr>
        <w:pBdr>
          <w:top w:val="single" w:sz="4" w:space="1" w:color="auto"/>
          <w:left w:val="single" w:sz="4" w:space="4" w:color="auto"/>
          <w:bottom w:val="single" w:sz="4" w:space="1" w:color="auto"/>
          <w:right w:val="single" w:sz="4" w:space="4" w:color="auto"/>
        </w:pBdr>
        <w:shd w:val="clear" w:color="auto" w:fill="E6E6E6"/>
        <w:rPr>
          <w:rFonts w:cs="Arial"/>
          <w:b/>
          <w:bCs/>
        </w:rPr>
      </w:pPr>
      <w:r w:rsidRPr="00641045">
        <w:rPr>
          <w:rFonts w:cs="Arial"/>
          <w:b/>
          <w:bCs/>
        </w:rPr>
        <w:t>Regional Disaster Response Teams (RDRT)</w:t>
      </w:r>
    </w:p>
    <w:p w:rsidR="00E12192" w:rsidRPr="00641045" w:rsidRDefault="00E12192" w:rsidP="00641045">
      <w:pPr>
        <w:pBdr>
          <w:top w:val="single" w:sz="4" w:space="1" w:color="auto"/>
          <w:left w:val="single" w:sz="4" w:space="4" w:color="auto"/>
          <w:bottom w:val="single" w:sz="4" w:space="1" w:color="auto"/>
          <w:right w:val="single" w:sz="4" w:space="4" w:color="auto"/>
        </w:pBdr>
        <w:shd w:val="clear" w:color="auto" w:fill="E6E6E6"/>
        <w:rPr>
          <w:rFonts w:cs="Arial"/>
        </w:rPr>
      </w:pPr>
      <w:r w:rsidRPr="00641045">
        <w:rPr>
          <w:rFonts w:cs="Arial"/>
        </w:rPr>
        <w:t xml:space="preserve">Are highly qualified disaster management and technical experts in different areas of humanitarian work drawn from National Societies within the </w:t>
      </w:r>
      <w:proofErr w:type="gramStart"/>
      <w:r w:rsidRPr="00641045">
        <w:rPr>
          <w:rFonts w:cs="Arial"/>
        </w:rPr>
        <w:t>region.</w:t>
      </w:r>
      <w:proofErr w:type="gramEnd"/>
      <w:r w:rsidRPr="00641045">
        <w:rPr>
          <w:rFonts w:cs="Arial"/>
        </w:rPr>
        <w:t xml:space="preserve"> They are selected and trained to Federation standards to be an additional response capacity for National Societies facing emergencies and in need of additional, expert human resource (activated on request). </w:t>
      </w:r>
    </w:p>
    <w:p w:rsidR="00E12192" w:rsidRPr="00641045" w:rsidRDefault="00E12192" w:rsidP="00641045">
      <w:pPr>
        <w:pBdr>
          <w:top w:val="single" w:sz="4" w:space="1" w:color="auto"/>
          <w:left w:val="single" w:sz="4" w:space="4" w:color="auto"/>
          <w:bottom w:val="single" w:sz="4" w:space="1" w:color="auto"/>
          <w:right w:val="single" w:sz="4" w:space="4" w:color="auto"/>
        </w:pBdr>
        <w:shd w:val="clear" w:color="auto" w:fill="E6E6E6"/>
        <w:rPr>
          <w:rFonts w:cs="Arial"/>
        </w:rPr>
      </w:pPr>
    </w:p>
    <w:p w:rsidR="00E12192" w:rsidRPr="00641045" w:rsidRDefault="00E12192" w:rsidP="00641045">
      <w:pPr>
        <w:pBdr>
          <w:top w:val="single" w:sz="4" w:space="1" w:color="auto"/>
          <w:left w:val="single" w:sz="4" w:space="4" w:color="auto"/>
          <w:bottom w:val="single" w:sz="4" w:space="1" w:color="auto"/>
          <w:right w:val="single" w:sz="4" w:space="4" w:color="auto"/>
        </w:pBdr>
        <w:shd w:val="clear" w:color="auto" w:fill="E6E6E6"/>
        <w:rPr>
          <w:rFonts w:cs="Arial"/>
          <w:b/>
          <w:bCs/>
        </w:rPr>
      </w:pPr>
      <w:r w:rsidRPr="00641045">
        <w:rPr>
          <w:rFonts w:cs="Arial"/>
          <w:b/>
          <w:bCs/>
        </w:rPr>
        <w:t xml:space="preserve">Field Assessment and Coordination Team (FACT) </w:t>
      </w:r>
    </w:p>
    <w:p w:rsidR="00E12192" w:rsidRPr="00641045" w:rsidRDefault="00E12192" w:rsidP="00641045">
      <w:pPr>
        <w:pBdr>
          <w:top w:val="single" w:sz="4" w:space="1" w:color="auto"/>
          <w:left w:val="single" w:sz="4" w:space="4" w:color="auto"/>
          <w:bottom w:val="single" w:sz="4" w:space="1" w:color="auto"/>
          <w:right w:val="single" w:sz="4" w:space="4" w:color="auto"/>
        </w:pBdr>
        <w:shd w:val="clear" w:color="auto" w:fill="E6E6E6"/>
        <w:rPr>
          <w:rFonts w:cs="Arial"/>
        </w:rPr>
      </w:pPr>
      <w:proofErr w:type="gramStart"/>
      <w:r w:rsidRPr="00641045">
        <w:rPr>
          <w:rFonts w:cs="Arial"/>
        </w:rPr>
        <w:t>Consists of a core group of experienced disaster managers from National Societies and the Federation.</w:t>
      </w:r>
      <w:proofErr w:type="gramEnd"/>
      <w:r w:rsidRPr="00641045">
        <w:rPr>
          <w:rFonts w:cs="Arial"/>
        </w:rPr>
        <w:t xml:space="preserve"> They are on-call to be </w:t>
      </w:r>
      <w:proofErr w:type="spellStart"/>
      <w:r w:rsidRPr="00641045">
        <w:rPr>
          <w:rFonts w:cs="Arial"/>
        </w:rPr>
        <w:t>mobilised</w:t>
      </w:r>
      <w:proofErr w:type="spellEnd"/>
      <w:r w:rsidRPr="00641045">
        <w:rPr>
          <w:rFonts w:cs="Arial"/>
        </w:rPr>
        <w:t xml:space="preserve"> within 12 - 24 </w:t>
      </w:r>
      <w:proofErr w:type="spellStart"/>
      <w:r w:rsidRPr="00641045">
        <w:rPr>
          <w:rFonts w:cs="Arial"/>
        </w:rPr>
        <w:t>hours notice</w:t>
      </w:r>
      <w:proofErr w:type="spellEnd"/>
      <w:r w:rsidRPr="00641045">
        <w:rPr>
          <w:rFonts w:cs="Arial"/>
        </w:rPr>
        <w:t xml:space="preserve"> for 2 - 4 weeks anywhere in the world to assist National Societies with major emergency responses. </w:t>
      </w:r>
    </w:p>
    <w:p w:rsidR="00E12192" w:rsidRPr="00641045" w:rsidRDefault="00E12192" w:rsidP="00641045">
      <w:pPr>
        <w:pBdr>
          <w:top w:val="single" w:sz="4" w:space="1" w:color="auto"/>
          <w:left w:val="single" w:sz="4" w:space="4" w:color="auto"/>
          <w:bottom w:val="single" w:sz="4" w:space="1" w:color="auto"/>
          <w:right w:val="single" w:sz="4" w:space="4" w:color="auto"/>
        </w:pBdr>
        <w:shd w:val="clear" w:color="auto" w:fill="E6E6E6"/>
        <w:rPr>
          <w:rFonts w:cs="Arial"/>
          <w:b/>
          <w:bCs/>
        </w:rPr>
      </w:pPr>
    </w:p>
    <w:p w:rsidR="00E12192" w:rsidRPr="00641045" w:rsidRDefault="00E12192" w:rsidP="00641045">
      <w:pPr>
        <w:pBdr>
          <w:top w:val="single" w:sz="4" w:space="1" w:color="auto"/>
          <w:left w:val="single" w:sz="4" w:space="4" w:color="auto"/>
          <w:bottom w:val="single" w:sz="4" w:space="1" w:color="auto"/>
          <w:right w:val="single" w:sz="4" w:space="4" w:color="auto"/>
        </w:pBdr>
        <w:shd w:val="clear" w:color="auto" w:fill="E6E6E6"/>
        <w:rPr>
          <w:rFonts w:cs="Arial"/>
          <w:b/>
          <w:bCs/>
        </w:rPr>
      </w:pPr>
      <w:r w:rsidRPr="00641045">
        <w:rPr>
          <w:rFonts w:cs="Arial"/>
          <w:b/>
          <w:bCs/>
        </w:rPr>
        <w:t>Emergency Response Units (ERU)</w:t>
      </w:r>
    </w:p>
    <w:p w:rsidR="00E12192" w:rsidRDefault="00E12192" w:rsidP="00641045">
      <w:pPr>
        <w:pBdr>
          <w:top w:val="single" w:sz="4" w:space="1" w:color="auto"/>
          <w:left w:val="single" w:sz="4" w:space="4" w:color="auto"/>
          <w:bottom w:val="single" w:sz="4" w:space="1" w:color="auto"/>
          <w:right w:val="single" w:sz="4" w:space="4" w:color="auto"/>
        </w:pBdr>
        <w:shd w:val="clear" w:color="auto" w:fill="E6E6E6"/>
        <w:spacing w:after="0"/>
        <w:rPr>
          <w:rFonts w:cs="Arial"/>
        </w:rPr>
      </w:pPr>
      <w:r w:rsidRPr="00641045">
        <w:rPr>
          <w:rFonts w:cs="Arial"/>
        </w:rPr>
        <w:t xml:space="preserve">Is a </w:t>
      </w:r>
      <w:proofErr w:type="spellStart"/>
      <w:r w:rsidRPr="00641045">
        <w:rPr>
          <w:rFonts w:cs="Arial"/>
        </w:rPr>
        <w:t>standardised</w:t>
      </w:r>
      <w:proofErr w:type="spellEnd"/>
      <w:r w:rsidRPr="00641045">
        <w:rPr>
          <w:rFonts w:cs="Arial"/>
        </w:rPr>
        <w:t xml:space="preserve"> package of personnel and equipment held by National Societies, ready to deploy in disaster at short notice. Currently these include logistics, relief, IT and telecoms, water and sanitation, basic health care and referral hospital. The units are self-sufficient for one month and can be deployed for up to four months.</w:t>
      </w:r>
    </w:p>
    <w:p w:rsidR="00641045" w:rsidRPr="00641045" w:rsidRDefault="00641045" w:rsidP="00641045">
      <w:pPr>
        <w:pBdr>
          <w:top w:val="single" w:sz="4" w:space="1" w:color="auto"/>
          <w:left w:val="single" w:sz="4" w:space="4" w:color="auto"/>
          <w:bottom w:val="single" w:sz="4" w:space="1" w:color="auto"/>
          <w:right w:val="single" w:sz="4" w:space="4" w:color="auto"/>
        </w:pBdr>
        <w:shd w:val="clear" w:color="auto" w:fill="E6E6E6"/>
        <w:spacing w:after="0"/>
        <w:rPr>
          <w:rFonts w:cs="Arial"/>
        </w:rPr>
      </w:pPr>
    </w:p>
    <w:p w:rsidR="0073485F" w:rsidRPr="0029123B" w:rsidRDefault="0073485F" w:rsidP="00551F51">
      <w:pPr>
        <w:rPr>
          <w:rFonts w:cs="Arial"/>
        </w:rPr>
      </w:pPr>
    </w:p>
    <w:p w:rsidR="0073485F" w:rsidRPr="0029123B" w:rsidRDefault="0073485F" w:rsidP="00551F51">
      <w:pPr>
        <w:pStyle w:val="Heading3"/>
      </w:pPr>
      <w:bookmarkStart w:id="75" w:name="_Toc430243152"/>
      <w:r w:rsidRPr="0029123B">
        <w:t xml:space="preserve">Component 4.2 </w:t>
      </w:r>
      <w:r w:rsidR="00753C50">
        <w:t xml:space="preserve">- </w:t>
      </w:r>
      <w:r w:rsidRPr="0029123B">
        <w:t>External Coordination (Government, UN, Donors, NGOs)</w:t>
      </w:r>
      <w:bookmarkEnd w:id="75"/>
    </w:p>
    <w:p w:rsidR="00282F8C" w:rsidRPr="0029123B" w:rsidRDefault="00282F8C" w:rsidP="00551F51">
      <w:pPr>
        <w:rPr>
          <w:rFonts w:cs="Arial"/>
        </w:rPr>
      </w:pPr>
      <w:r w:rsidRPr="0029123B">
        <w:rPr>
          <w:rFonts w:cs="Arial"/>
        </w:rPr>
        <w:t>The short reading that follows outlines the basic structure of accountability within the IASC Cluster System. It is useful to understand this system as it will greatly enhance your ability to work with the correct partners in the event of a major response requiring international UN and other assistance.</w:t>
      </w:r>
    </w:p>
    <w:p w:rsidR="003B1AEC" w:rsidRDefault="003B1AEC" w:rsidP="00551F51">
      <w:pPr>
        <w:spacing w:after="0"/>
        <w:jc w:val="left"/>
        <w:rPr>
          <w:rFonts w:cs="Arial"/>
          <w:b/>
          <w:sz w:val="22"/>
          <w:szCs w:val="24"/>
        </w:rPr>
      </w:pPr>
      <w:bookmarkStart w:id="76" w:name="_Toc258961481"/>
      <w:r>
        <w:rPr>
          <w:rFonts w:cs="Arial"/>
        </w:rPr>
        <w:br w:type="page"/>
      </w:r>
    </w:p>
    <w:p w:rsidR="007C5948" w:rsidRPr="0029123B" w:rsidRDefault="007C5948" w:rsidP="00551F51">
      <w:pPr>
        <w:pStyle w:val="Heading3"/>
      </w:pPr>
      <w:bookmarkStart w:id="77" w:name="_Toc430243153"/>
      <w:r w:rsidRPr="0029123B">
        <w:lastRenderedPageBreak/>
        <w:t>Reading</w:t>
      </w:r>
      <w:r w:rsidR="00282F8C" w:rsidRPr="0029123B">
        <w:t xml:space="preserve"> 4.2.1</w:t>
      </w:r>
      <w:r w:rsidRPr="0029123B">
        <w:t xml:space="preserve"> - The IASC Cluster Approach and Global Cluster Leads</w:t>
      </w:r>
      <w:bookmarkEnd w:id="76"/>
      <w:bookmarkEnd w:id="77"/>
    </w:p>
    <w:p w:rsidR="00FF7471" w:rsidRPr="0029123B" w:rsidRDefault="007C5948" w:rsidP="00551F51">
      <w:pPr>
        <w:rPr>
          <w:rFonts w:cs="Arial"/>
        </w:rPr>
      </w:pPr>
      <w:r w:rsidRPr="0029123B">
        <w:rPr>
          <w:rFonts w:cs="Arial"/>
        </w:rPr>
        <w:t>In December 2005 the IASC Principals designated global cluster leads (see below) for nine sectors or areas of activity which in the past either lacked predictable leadership in situations of humanitarian emergency, or where there was considered to be a need to strengthen leadership and partnership with other humanitarian actors. This complements those sectors and categories of population where leadership and accountability are already clear, e.g. agriculture (led by FAO), logistics (led by WFP), refugees (led by UNHCR) and education, led by UNICEF. In the case of education in emergencies, however, there may be some further modification to the existing arrangements.</w:t>
      </w:r>
    </w:p>
    <w:p w:rsidR="00FF7471" w:rsidRPr="0029123B" w:rsidRDefault="00FF7471" w:rsidP="00551F51">
      <w:pPr>
        <w:spacing w:after="0"/>
        <w:jc w:val="left"/>
        <w:rPr>
          <w:rFonts w:cs="Arial"/>
        </w:rPr>
      </w:pPr>
    </w:p>
    <w:tbl>
      <w:tblPr>
        <w:tblW w:w="5000" w:type="pct"/>
        <w:tblCellMar>
          <w:left w:w="0" w:type="dxa"/>
          <w:right w:w="0" w:type="dxa"/>
        </w:tblCellMar>
        <w:tblLook w:val="0000" w:firstRow="0" w:lastRow="0" w:firstColumn="0" w:lastColumn="0" w:noHBand="0" w:noVBand="0"/>
      </w:tblPr>
      <w:tblGrid>
        <w:gridCol w:w="4778"/>
        <w:gridCol w:w="1465"/>
        <w:gridCol w:w="3418"/>
      </w:tblGrid>
      <w:tr w:rsidR="00FF7471" w:rsidRPr="0029123B" w:rsidTr="00FF7471">
        <w:trPr>
          <w:trHeight w:val="322"/>
        </w:trPr>
        <w:tc>
          <w:tcPr>
            <w:tcW w:w="5000" w:type="pct"/>
            <w:gridSpan w:val="3"/>
            <w:tcBorders>
              <w:top w:val="single" w:sz="8" w:space="0" w:color="auto"/>
              <w:left w:val="single" w:sz="8" w:space="0" w:color="auto"/>
              <w:bottom w:val="nil"/>
              <w:right w:val="single" w:sz="8" w:space="0" w:color="000000"/>
            </w:tcBorders>
            <w:shd w:val="clear" w:color="auto" w:fill="DC281E"/>
            <w:vAlign w:val="center"/>
          </w:tcPr>
          <w:p w:rsidR="007C5948" w:rsidRPr="0029123B" w:rsidRDefault="007C5948" w:rsidP="00551F51">
            <w:pPr>
              <w:spacing w:before="150" w:after="150"/>
              <w:jc w:val="center"/>
              <w:rPr>
                <w:rFonts w:cs="Arial"/>
                <w:color w:val="FFFFFF" w:themeColor="background1"/>
              </w:rPr>
            </w:pPr>
            <w:r w:rsidRPr="0029123B">
              <w:rPr>
                <w:rFonts w:cs="Arial"/>
                <w:b/>
                <w:bCs/>
                <w:color w:val="FFFFFF" w:themeColor="background1"/>
              </w:rPr>
              <w:t>Global Cluster Leads</w:t>
            </w:r>
          </w:p>
        </w:tc>
      </w:tr>
      <w:tr w:rsidR="007C5948" w:rsidRPr="0029123B" w:rsidTr="00E969BE">
        <w:trPr>
          <w:trHeight w:val="255"/>
        </w:trPr>
        <w:tc>
          <w:tcPr>
            <w:tcW w:w="3231" w:type="pct"/>
            <w:gridSpan w:val="2"/>
            <w:tcBorders>
              <w:top w:val="single" w:sz="4" w:space="0" w:color="auto"/>
              <w:left w:val="single" w:sz="8" w:space="0" w:color="auto"/>
              <w:right w:val="nil"/>
            </w:tcBorders>
            <w:shd w:val="clear" w:color="auto" w:fill="C0C0C0"/>
            <w:vAlign w:val="center"/>
          </w:tcPr>
          <w:p w:rsidR="007C5948" w:rsidRPr="0029123B" w:rsidRDefault="007C5948" w:rsidP="00F37AED">
            <w:pPr>
              <w:spacing w:before="40"/>
              <w:ind w:left="57"/>
              <w:rPr>
                <w:rFonts w:cs="Arial"/>
              </w:rPr>
            </w:pPr>
            <w:r w:rsidRPr="0029123B">
              <w:rPr>
                <w:rFonts w:cs="Arial"/>
                <w:b/>
                <w:bCs/>
              </w:rPr>
              <w:t>Sector or Area of Activity</w:t>
            </w:r>
          </w:p>
        </w:tc>
        <w:tc>
          <w:tcPr>
            <w:tcW w:w="1769" w:type="pct"/>
            <w:tcBorders>
              <w:top w:val="single" w:sz="4" w:space="0" w:color="auto"/>
              <w:left w:val="nil"/>
              <w:right w:val="single" w:sz="8" w:space="0" w:color="auto"/>
            </w:tcBorders>
            <w:shd w:val="clear" w:color="auto" w:fill="C0C0C0"/>
            <w:vAlign w:val="center"/>
          </w:tcPr>
          <w:p w:rsidR="007C5948" w:rsidRPr="0029123B" w:rsidRDefault="007C5948" w:rsidP="00551F51">
            <w:pPr>
              <w:spacing w:before="40"/>
              <w:rPr>
                <w:rFonts w:cs="Arial"/>
              </w:rPr>
            </w:pPr>
            <w:r w:rsidRPr="0029123B">
              <w:rPr>
                <w:rFonts w:cs="Arial"/>
                <w:b/>
                <w:bCs/>
              </w:rPr>
              <w:t>Global Cluster Lead</w:t>
            </w:r>
          </w:p>
        </w:tc>
      </w:tr>
      <w:tr w:rsidR="007C5948" w:rsidRPr="0029123B" w:rsidTr="00E969BE">
        <w:trPr>
          <w:trHeight w:val="255"/>
        </w:trPr>
        <w:tc>
          <w:tcPr>
            <w:tcW w:w="3231" w:type="pct"/>
            <w:gridSpan w:val="2"/>
            <w:tcBorders>
              <w:top w:val="nil"/>
              <w:left w:val="single" w:sz="8" w:space="0" w:color="auto"/>
              <w:bottom w:val="nil"/>
              <w:right w:val="nil"/>
            </w:tcBorders>
            <w:shd w:val="clear" w:color="auto" w:fill="E6E6E6"/>
            <w:vAlign w:val="center"/>
          </w:tcPr>
          <w:p w:rsidR="007C5948" w:rsidRPr="0029123B" w:rsidRDefault="007C5948" w:rsidP="00F37AED">
            <w:pPr>
              <w:spacing w:before="40"/>
              <w:ind w:left="57"/>
              <w:rPr>
                <w:rFonts w:cs="Arial"/>
              </w:rPr>
            </w:pPr>
            <w:r w:rsidRPr="0029123B">
              <w:rPr>
                <w:rFonts w:cs="Arial"/>
              </w:rPr>
              <w:t>Agriculture</w:t>
            </w:r>
          </w:p>
        </w:tc>
        <w:tc>
          <w:tcPr>
            <w:tcW w:w="1769" w:type="pct"/>
            <w:tcBorders>
              <w:top w:val="nil"/>
              <w:left w:val="nil"/>
              <w:bottom w:val="nil"/>
              <w:right w:val="single" w:sz="8" w:space="0" w:color="auto"/>
            </w:tcBorders>
            <w:shd w:val="clear" w:color="auto" w:fill="E6E6E6"/>
            <w:vAlign w:val="center"/>
          </w:tcPr>
          <w:p w:rsidR="007C5948" w:rsidRPr="0029123B" w:rsidRDefault="007C5948" w:rsidP="00551F51">
            <w:pPr>
              <w:spacing w:before="40"/>
              <w:rPr>
                <w:rFonts w:cs="Arial"/>
              </w:rPr>
            </w:pPr>
            <w:r w:rsidRPr="0029123B">
              <w:rPr>
                <w:rFonts w:cs="Arial"/>
              </w:rPr>
              <w:t>FAO</w:t>
            </w:r>
          </w:p>
        </w:tc>
      </w:tr>
      <w:tr w:rsidR="007C5948" w:rsidRPr="0029123B" w:rsidTr="00FF7471">
        <w:trPr>
          <w:trHeight w:val="510"/>
        </w:trPr>
        <w:tc>
          <w:tcPr>
            <w:tcW w:w="3231" w:type="pct"/>
            <w:gridSpan w:val="2"/>
            <w:tcBorders>
              <w:top w:val="nil"/>
              <w:left w:val="single" w:sz="8" w:space="0" w:color="auto"/>
              <w:bottom w:val="nil"/>
              <w:right w:val="nil"/>
            </w:tcBorders>
            <w:shd w:val="clear" w:color="auto" w:fill="C0C0C0"/>
            <w:vAlign w:val="center"/>
          </w:tcPr>
          <w:p w:rsidR="007C5948" w:rsidRPr="0029123B" w:rsidRDefault="007C5948" w:rsidP="00F37AED">
            <w:pPr>
              <w:spacing w:before="40"/>
              <w:ind w:left="57"/>
              <w:rPr>
                <w:rFonts w:cs="Arial"/>
              </w:rPr>
            </w:pPr>
            <w:r w:rsidRPr="0029123B">
              <w:rPr>
                <w:rFonts w:cs="Arial"/>
              </w:rPr>
              <w:t xml:space="preserve">Camp Coordination/Management: IDPs </w:t>
            </w:r>
            <w:r w:rsidRPr="0029123B">
              <w:rPr>
                <w:rFonts w:cs="Arial"/>
                <w:i/>
              </w:rPr>
              <w:t xml:space="preserve"> conflict)</w:t>
            </w:r>
          </w:p>
        </w:tc>
        <w:tc>
          <w:tcPr>
            <w:tcW w:w="1769" w:type="pct"/>
            <w:tcBorders>
              <w:top w:val="nil"/>
              <w:left w:val="nil"/>
              <w:bottom w:val="nil"/>
              <w:right w:val="single" w:sz="8" w:space="0" w:color="auto"/>
            </w:tcBorders>
            <w:shd w:val="clear" w:color="auto" w:fill="C0C0C0"/>
            <w:vAlign w:val="center"/>
          </w:tcPr>
          <w:p w:rsidR="007C5948" w:rsidRPr="0029123B" w:rsidRDefault="007C5948" w:rsidP="00551F51">
            <w:pPr>
              <w:spacing w:before="40"/>
              <w:rPr>
                <w:rFonts w:cs="Arial"/>
              </w:rPr>
            </w:pPr>
            <w:r w:rsidRPr="0029123B">
              <w:rPr>
                <w:rFonts w:cs="Arial"/>
              </w:rPr>
              <w:t>UNHCR</w:t>
            </w:r>
          </w:p>
        </w:tc>
      </w:tr>
      <w:tr w:rsidR="007C5948" w:rsidRPr="0029123B" w:rsidTr="00E969BE">
        <w:trPr>
          <w:trHeight w:val="255"/>
        </w:trPr>
        <w:tc>
          <w:tcPr>
            <w:tcW w:w="3231" w:type="pct"/>
            <w:gridSpan w:val="2"/>
            <w:tcBorders>
              <w:top w:val="nil"/>
              <w:left w:val="single" w:sz="8" w:space="0" w:color="auto"/>
              <w:right w:val="nil"/>
            </w:tcBorders>
            <w:shd w:val="clear" w:color="auto" w:fill="C0C0C0"/>
            <w:vAlign w:val="center"/>
          </w:tcPr>
          <w:p w:rsidR="007C5948" w:rsidRPr="0029123B" w:rsidRDefault="00B35665" w:rsidP="00F37AED">
            <w:pPr>
              <w:spacing w:before="40"/>
              <w:ind w:left="57"/>
              <w:rPr>
                <w:rFonts w:cs="Arial"/>
              </w:rPr>
            </w:pPr>
            <w:r>
              <w:rPr>
                <w:rFonts w:cs="Arial"/>
              </w:rPr>
              <w:tab/>
            </w:r>
            <w:r>
              <w:rPr>
                <w:rFonts w:cs="Arial"/>
              </w:rPr>
              <w:tab/>
            </w:r>
            <w:r>
              <w:rPr>
                <w:rFonts w:cs="Arial"/>
              </w:rPr>
              <w:tab/>
            </w:r>
            <w:r w:rsidR="007C5948" w:rsidRPr="0029123B">
              <w:rPr>
                <w:rFonts w:cs="Arial"/>
              </w:rPr>
              <w:t>(</w:t>
            </w:r>
            <w:r w:rsidR="007C5948" w:rsidRPr="0029123B">
              <w:rPr>
                <w:rFonts w:cs="Arial"/>
                <w:i/>
              </w:rPr>
              <w:t>Disaster situations)</w:t>
            </w:r>
          </w:p>
        </w:tc>
        <w:tc>
          <w:tcPr>
            <w:tcW w:w="1769" w:type="pct"/>
            <w:tcBorders>
              <w:top w:val="nil"/>
              <w:left w:val="nil"/>
              <w:right w:val="single" w:sz="8" w:space="0" w:color="auto"/>
            </w:tcBorders>
            <w:shd w:val="clear" w:color="auto" w:fill="C0C0C0"/>
            <w:vAlign w:val="center"/>
          </w:tcPr>
          <w:p w:rsidR="007C5948" w:rsidRPr="0029123B" w:rsidRDefault="007C5948" w:rsidP="00551F51">
            <w:pPr>
              <w:spacing w:before="40"/>
              <w:rPr>
                <w:rFonts w:cs="Arial"/>
              </w:rPr>
            </w:pPr>
            <w:r w:rsidRPr="0029123B">
              <w:rPr>
                <w:rFonts w:cs="Arial"/>
              </w:rPr>
              <w:t>IOM</w:t>
            </w:r>
          </w:p>
        </w:tc>
      </w:tr>
      <w:tr w:rsidR="007C5948" w:rsidRPr="0029123B" w:rsidTr="00E969BE">
        <w:trPr>
          <w:trHeight w:val="255"/>
        </w:trPr>
        <w:tc>
          <w:tcPr>
            <w:tcW w:w="3231" w:type="pct"/>
            <w:gridSpan w:val="2"/>
            <w:tcBorders>
              <w:top w:val="nil"/>
              <w:left w:val="single" w:sz="8" w:space="0" w:color="auto"/>
              <w:bottom w:val="nil"/>
              <w:right w:val="nil"/>
            </w:tcBorders>
            <w:shd w:val="clear" w:color="auto" w:fill="E6E6E6"/>
            <w:vAlign w:val="center"/>
          </w:tcPr>
          <w:p w:rsidR="007C5948" w:rsidRPr="0029123B" w:rsidRDefault="007C5948" w:rsidP="00F37AED">
            <w:pPr>
              <w:spacing w:before="40"/>
              <w:ind w:left="57"/>
              <w:rPr>
                <w:rFonts w:cs="Arial"/>
              </w:rPr>
            </w:pPr>
            <w:r w:rsidRPr="0029123B">
              <w:rPr>
                <w:rFonts w:cs="Arial"/>
              </w:rPr>
              <w:t>Early Recovery</w:t>
            </w:r>
          </w:p>
        </w:tc>
        <w:tc>
          <w:tcPr>
            <w:tcW w:w="1769" w:type="pct"/>
            <w:tcBorders>
              <w:top w:val="nil"/>
              <w:left w:val="nil"/>
              <w:bottom w:val="nil"/>
              <w:right w:val="single" w:sz="8" w:space="0" w:color="auto"/>
            </w:tcBorders>
            <w:shd w:val="clear" w:color="auto" w:fill="E6E6E6"/>
            <w:vAlign w:val="center"/>
          </w:tcPr>
          <w:p w:rsidR="007C5948" w:rsidRPr="0029123B" w:rsidRDefault="007C5948" w:rsidP="00551F51">
            <w:pPr>
              <w:spacing w:before="40"/>
              <w:rPr>
                <w:rFonts w:cs="Arial"/>
              </w:rPr>
            </w:pPr>
            <w:r w:rsidRPr="0029123B">
              <w:rPr>
                <w:rFonts w:cs="Arial"/>
              </w:rPr>
              <w:t>UNDP</w:t>
            </w:r>
          </w:p>
        </w:tc>
      </w:tr>
      <w:tr w:rsidR="007C5948" w:rsidRPr="0029123B" w:rsidTr="00FF7471">
        <w:trPr>
          <w:trHeight w:val="255"/>
        </w:trPr>
        <w:tc>
          <w:tcPr>
            <w:tcW w:w="3231" w:type="pct"/>
            <w:gridSpan w:val="2"/>
            <w:vMerge w:val="restart"/>
            <w:tcBorders>
              <w:top w:val="nil"/>
              <w:left w:val="single" w:sz="8" w:space="0" w:color="auto"/>
              <w:bottom w:val="nil"/>
              <w:right w:val="nil"/>
            </w:tcBorders>
            <w:shd w:val="clear" w:color="auto" w:fill="C0C0C0"/>
            <w:vAlign w:val="center"/>
          </w:tcPr>
          <w:p w:rsidR="007C5948" w:rsidRPr="0029123B" w:rsidRDefault="007C5948" w:rsidP="00F37AED">
            <w:pPr>
              <w:spacing w:before="40"/>
              <w:ind w:left="57"/>
              <w:rPr>
                <w:rFonts w:cs="Arial"/>
              </w:rPr>
            </w:pPr>
            <w:r w:rsidRPr="0029123B">
              <w:rPr>
                <w:rFonts w:cs="Arial"/>
              </w:rPr>
              <w:t>Education</w:t>
            </w:r>
          </w:p>
        </w:tc>
        <w:tc>
          <w:tcPr>
            <w:tcW w:w="1769" w:type="pct"/>
            <w:tcBorders>
              <w:top w:val="nil"/>
              <w:left w:val="nil"/>
              <w:bottom w:val="nil"/>
              <w:right w:val="single" w:sz="8" w:space="0" w:color="auto"/>
            </w:tcBorders>
            <w:shd w:val="clear" w:color="auto" w:fill="C0C0C0"/>
            <w:vAlign w:val="center"/>
          </w:tcPr>
          <w:p w:rsidR="007C5948" w:rsidRPr="0029123B" w:rsidRDefault="007C5948" w:rsidP="00551F51">
            <w:pPr>
              <w:spacing w:before="40"/>
              <w:rPr>
                <w:rFonts w:cs="Arial"/>
              </w:rPr>
            </w:pPr>
            <w:r w:rsidRPr="0029123B">
              <w:rPr>
                <w:rFonts w:cs="Arial"/>
              </w:rPr>
              <w:t>UNICEF</w:t>
            </w:r>
          </w:p>
        </w:tc>
      </w:tr>
      <w:tr w:rsidR="007C5948" w:rsidRPr="0029123B" w:rsidTr="00E969BE">
        <w:trPr>
          <w:trHeight w:val="510"/>
        </w:trPr>
        <w:tc>
          <w:tcPr>
            <w:tcW w:w="3231" w:type="pct"/>
            <w:gridSpan w:val="2"/>
            <w:vMerge/>
            <w:tcBorders>
              <w:top w:val="nil"/>
              <w:left w:val="single" w:sz="8" w:space="0" w:color="auto"/>
              <w:right w:val="nil"/>
            </w:tcBorders>
            <w:vAlign w:val="center"/>
          </w:tcPr>
          <w:p w:rsidR="007C5948" w:rsidRPr="0029123B" w:rsidRDefault="007C5948" w:rsidP="00F37AED">
            <w:pPr>
              <w:ind w:left="57"/>
              <w:rPr>
                <w:rFonts w:cs="Arial"/>
              </w:rPr>
            </w:pPr>
          </w:p>
        </w:tc>
        <w:tc>
          <w:tcPr>
            <w:tcW w:w="1769" w:type="pct"/>
            <w:tcBorders>
              <w:top w:val="nil"/>
              <w:left w:val="nil"/>
              <w:right w:val="single" w:sz="8" w:space="0" w:color="auto"/>
            </w:tcBorders>
            <w:shd w:val="clear" w:color="auto" w:fill="C0C0C0"/>
            <w:vAlign w:val="center"/>
          </w:tcPr>
          <w:p w:rsidR="007C5948" w:rsidRPr="0029123B" w:rsidRDefault="007C5948" w:rsidP="00551F51">
            <w:pPr>
              <w:rPr>
                <w:rFonts w:cs="Arial"/>
              </w:rPr>
            </w:pPr>
            <w:r w:rsidRPr="0029123B">
              <w:rPr>
                <w:rFonts w:cs="Arial"/>
              </w:rPr>
              <w:t>Save The Children - UK</w:t>
            </w:r>
          </w:p>
        </w:tc>
      </w:tr>
      <w:tr w:rsidR="007C5948" w:rsidRPr="0029123B" w:rsidTr="00E969BE">
        <w:trPr>
          <w:trHeight w:val="255"/>
        </w:trPr>
        <w:tc>
          <w:tcPr>
            <w:tcW w:w="3231" w:type="pct"/>
            <w:gridSpan w:val="2"/>
            <w:tcBorders>
              <w:top w:val="nil"/>
              <w:left w:val="single" w:sz="8" w:space="0" w:color="auto"/>
              <w:right w:val="nil"/>
            </w:tcBorders>
            <w:shd w:val="clear" w:color="auto" w:fill="E6E6E6"/>
            <w:vAlign w:val="center"/>
          </w:tcPr>
          <w:p w:rsidR="007C5948" w:rsidRPr="0029123B" w:rsidRDefault="007C5948" w:rsidP="00F37AED">
            <w:pPr>
              <w:ind w:left="57"/>
              <w:rPr>
                <w:rFonts w:cs="Arial"/>
              </w:rPr>
            </w:pPr>
            <w:r w:rsidRPr="0029123B">
              <w:rPr>
                <w:rFonts w:cs="Arial"/>
              </w:rPr>
              <w:t>Emergency Shelter:</w:t>
            </w:r>
            <w:r w:rsidR="00B35665">
              <w:rPr>
                <w:rFonts w:cs="Arial"/>
              </w:rPr>
              <w:tab/>
            </w:r>
            <w:r w:rsidRPr="0029123B">
              <w:rPr>
                <w:rFonts w:cs="Arial"/>
              </w:rPr>
              <w:t>IDPs</w:t>
            </w:r>
            <w:r w:rsidR="00B35665">
              <w:rPr>
                <w:rFonts w:cs="Arial"/>
              </w:rPr>
              <w:tab/>
            </w:r>
            <w:r w:rsidR="00B35665">
              <w:rPr>
                <w:rFonts w:cs="Arial"/>
              </w:rPr>
              <w:tab/>
            </w:r>
            <w:r w:rsidRPr="0029123B">
              <w:rPr>
                <w:rFonts w:cs="Arial"/>
                <w:i/>
              </w:rPr>
              <w:t>(from conflict)</w:t>
            </w:r>
          </w:p>
        </w:tc>
        <w:tc>
          <w:tcPr>
            <w:tcW w:w="1769" w:type="pct"/>
            <w:tcBorders>
              <w:top w:val="nil"/>
              <w:left w:val="nil"/>
              <w:right w:val="single" w:sz="8" w:space="0" w:color="auto"/>
            </w:tcBorders>
            <w:shd w:val="clear" w:color="auto" w:fill="E6E6E6"/>
            <w:vAlign w:val="center"/>
          </w:tcPr>
          <w:p w:rsidR="007C5948" w:rsidRPr="0029123B" w:rsidRDefault="007C5948" w:rsidP="00551F51">
            <w:pPr>
              <w:rPr>
                <w:rFonts w:cs="Arial"/>
              </w:rPr>
            </w:pPr>
            <w:r w:rsidRPr="0029123B">
              <w:rPr>
                <w:rFonts w:cs="Arial"/>
              </w:rPr>
              <w:t>UNHCR</w:t>
            </w:r>
          </w:p>
        </w:tc>
      </w:tr>
      <w:tr w:rsidR="007C5948" w:rsidRPr="0029123B" w:rsidTr="00E969BE">
        <w:trPr>
          <w:trHeight w:val="255"/>
        </w:trPr>
        <w:tc>
          <w:tcPr>
            <w:tcW w:w="3231" w:type="pct"/>
            <w:gridSpan w:val="2"/>
            <w:tcBorders>
              <w:top w:val="nil"/>
              <w:left w:val="single" w:sz="8" w:space="0" w:color="auto"/>
              <w:bottom w:val="nil"/>
              <w:right w:val="nil"/>
            </w:tcBorders>
            <w:shd w:val="clear" w:color="auto" w:fill="E6E6E6"/>
            <w:vAlign w:val="center"/>
          </w:tcPr>
          <w:p w:rsidR="007C5948" w:rsidRPr="0029123B" w:rsidRDefault="00B35665" w:rsidP="00F37AED">
            <w:pPr>
              <w:ind w:left="57"/>
              <w:rPr>
                <w:rFonts w:cs="Arial"/>
                <w:i/>
              </w:rPr>
            </w:pPr>
            <w:r>
              <w:rPr>
                <w:rFonts w:cs="Arial"/>
              </w:rPr>
              <w:tab/>
            </w:r>
            <w:r>
              <w:rPr>
                <w:rFonts w:cs="Arial"/>
              </w:rPr>
              <w:tab/>
            </w:r>
            <w:r>
              <w:rPr>
                <w:rFonts w:cs="Arial"/>
              </w:rPr>
              <w:tab/>
            </w:r>
            <w:r w:rsidR="007C5948" w:rsidRPr="0029123B">
              <w:rPr>
                <w:rFonts w:cs="Arial"/>
                <w:i/>
              </w:rPr>
              <w:t>(Disaster situations)</w:t>
            </w:r>
          </w:p>
        </w:tc>
        <w:tc>
          <w:tcPr>
            <w:tcW w:w="1769" w:type="pct"/>
            <w:tcBorders>
              <w:top w:val="nil"/>
              <w:left w:val="nil"/>
              <w:bottom w:val="nil"/>
              <w:right w:val="single" w:sz="8" w:space="0" w:color="auto"/>
            </w:tcBorders>
            <w:shd w:val="clear" w:color="auto" w:fill="E6E6E6"/>
            <w:vAlign w:val="center"/>
          </w:tcPr>
          <w:p w:rsidR="007C5948" w:rsidRPr="0029123B" w:rsidRDefault="007C5948" w:rsidP="00551F51">
            <w:pPr>
              <w:rPr>
                <w:rFonts w:cs="Arial"/>
              </w:rPr>
            </w:pPr>
            <w:r w:rsidRPr="0029123B">
              <w:rPr>
                <w:rFonts w:cs="Arial"/>
              </w:rPr>
              <w:t>IFRC (Convener)*</w:t>
            </w:r>
          </w:p>
        </w:tc>
      </w:tr>
      <w:tr w:rsidR="007C5948" w:rsidRPr="0029123B" w:rsidTr="00E969BE">
        <w:trPr>
          <w:trHeight w:val="255"/>
        </w:trPr>
        <w:tc>
          <w:tcPr>
            <w:tcW w:w="3231" w:type="pct"/>
            <w:gridSpan w:val="2"/>
            <w:tcBorders>
              <w:top w:val="nil"/>
              <w:left w:val="single" w:sz="8" w:space="0" w:color="auto"/>
              <w:right w:val="nil"/>
            </w:tcBorders>
            <w:shd w:val="clear" w:color="auto" w:fill="C0C0C0"/>
            <w:vAlign w:val="center"/>
          </w:tcPr>
          <w:p w:rsidR="007C5948" w:rsidRPr="0029123B" w:rsidRDefault="007C5948" w:rsidP="00F37AED">
            <w:pPr>
              <w:spacing w:before="40"/>
              <w:ind w:left="57"/>
              <w:rPr>
                <w:rFonts w:cs="Arial"/>
              </w:rPr>
            </w:pPr>
            <w:r w:rsidRPr="0029123B">
              <w:rPr>
                <w:rFonts w:cs="Arial"/>
              </w:rPr>
              <w:t>Emergency Telecommunications</w:t>
            </w:r>
          </w:p>
        </w:tc>
        <w:tc>
          <w:tcPr>
            <w:tcW w:w="1769" w:type="pct"/>
            <w:tcBorders>
              <w:top w:val="nil"/>
              <w:left w:val="nil"/>
              <w:right w:val="single" w:sz="8" w:space="0" w:color="auto"/>
            </w:tcBorders>
            <w:shd w:val="clear" w:color="auto" w:fill="C0C0C0"/>
            <w:vAlign w:val="center"/>
          </w:tcPr>
          <w:p w:rsidR="007C5948" w:rsidRPr="0029123B" w:rsidRDefault="007C5948" w:rsidP="00551F51">
            <w:pPr>
              <w:spacing w:before="40"/>
              <w:rPr>
                <w:rFonts w:cs="Arial"/>
              </w:rPr>
            </w:pPr>
            <w:r w:rsidRPr="0029123B">
              <w:rPr>
                <w:rFonts w:cs="Arial"/>
              </w:rPr>
              <w:t>OCHA/WFP</w:t>
            </w:r>
          </w:p>
        </w:tc>
      </w:tr>
      <w:tr w:rsidR="007C5948" w:rsidRPr="0029123B" w:rsidTr="00E969BE">
        <w:trPr>
          <w:trHeight w:val="255"/>
        </w:trPr>
        <w:tc>
          <w:tcPr>
            <w:tcW w:w="3231" w:type="pct"/>
            <w:gridSpan w:val="2"/>
            <w:tcBorders>
              <w:top w:val="nil"/>
              <w:left w:val="single" w:sz="8" w:space="0" w:color="auto"/>
              <w:bottom w:val="nil"/>
              <w:right w:val="nil"/>
            </w:tcBorders>
            <w:shd w:val="clear" w:color="auto" w:fill="E6E6E6"/>
            <w:vAlign w:val="center"/>
          </w:tcPr>
          <w:p w:rsidR="007C5948" w:rsidRPr="0029123B" w:rsidRDefault="007C5948" w:rsidP="00F37AED">
            <w:pPr>
              <w:ind w:left="57"/>
              <w:rPr>
                <w:rFonts w:cs="Arial"/>
              </w:rPr>
            </w:pPr>
            <w:r w:rsidRPr="0029123B">
              <w:rPr>
                <w:rFonts w:cs="Arial"/>
              </w:rPr>
              <w:t>Health</w:t>
            </w:r>
          </w:p>
        </w:tc>
        <w:tc>
          <w:tcPr>
            <w:tcW w:w="1769" w:type="pct"/>
            <w:tcBorders>
              <w:top w:val="nil"/>
              <w:left w:val="nil"/>
              <w:bottom w:val="nil"/>
              <w:right w:val="single" w:sz="8" w:space="0" w:color="auto"/>
            </w:tcBorders>
            <w:shd w:val="clear" w:color="auto" w:fill="E6E6E6"/>
            <w:vAlign w:val="center"/>
          </w:tcPr>
          <w:p w:rsidR="007C5948" w:rsidRPr="0029123B" w:rsidRDefault="007C5948" w:rsidP="00551F51">
            <w:pPr>
              <w:rPr>
                <w:rFonts w:cs="Arial"/>
              </w:rPr>
            </w:pPr>
            <w:r w:rsidRPr="0029123B">
              <w:rPr>
                <w:rFonts w:cs="Arial"/>
              </w:rPr>
              <w:t>WHO</w:t>
            </w:r>
          </w:p>
        </w:tc>
      </w:tr>
      <w:tr w:rsidR="007C5948" w:rsidRPr="0029123B" w:rsidTr="00E969BE">
        <w:trPr>
          <w:trHeight w:val="255"/>
        </w:trPr>
        <w:tc>
          <w:tcPr>
            <w:tcW w:w="3231" w:type="pct"/>
            <w:gridSpan w:val="2"/>
            <w:tcBorders>
              <w:top w:val="nil"/>
              <w:left w:val="single" w:sz="8" w:space="0" w:color="auto"/>
              <w:right w:val="nil"/>
            </w:tcBorders>
            <w:shd w:val="clear" w:color="auto" w:fill="C0C0C0"/>
            <w:vAlign w:val="center"/>
          </w:tcPr>
          <w:p w:rsidR="007C5948" w:rsidRPr="0029123B" w:rsidRDefault="007C5948" w:rsidP="00F37AED">
            <w:pPr>
              <w:spacing w:before="40"/>
              <w:ind w:left="57"/>
              <w:rPr>
                <w:rFonts w:cs="Arial"/>
              </w:rPr>
            </w:pPr>
            <w:r w:rsidRPr="0029123B">
              <w:rPr>
                <w:rFonts w:cs="Arial"/>
              </w:rPr>
              <w:t>Logistics</w:t>
            </w:r>
          </w:p>
        </w:tc>
        <w:tc>
          <w:tcPr>
            <w:tcW w:w="1769" w:type="pct"/>
            <w:tcBorders>
              <w:top w:val="nil"/>
              <w:left w:val="nil"/>
              <w:right w:val="single" w:sz="8" w:space="0" w:color="auto"/>
            </w:tcBorders>
            <w:shd w:val="clear" w:color="auto" w:fill="C0C0C0"/>
            <w:vAlign w:val="center"/>
          </w:tcPr>
          <w:p w:rsidR="007C5948" w:rsidRPr="0029123B" w:rsidRDefault="007C5948" w:rsidP="00551F51">
            <w:pPr>
              <w:spacing w:before="40"/>
              <w:rPr>
                <w:rFonts w:cs="Arial"/>
              </w:rPr>
            </w:pPr>
            <w:r w:rsidRPr="0029123B">
              <w:rPr>
                <w:rFonts w:cs="Arial"/>
              </w:rPr>
              <w:t>WFP</w:t>
            </w:r>
          </w:p>
        </w:tc>
      </w:tr>
      <w:tr w:rsidR="007C5948" w:rsidRPr="0029123B" w:rsidTr="00E969BE">
        <w:trPr>
          <w:trHeight w:val="255"/>
        </w:trPr>
        <w:tc>
          <w:tcPr>
            <w:tcW w:w="3231" w:type="pct"/>
            <w:gridSpan w:val="2"/>
            <w:tcBorders>
              <w:top w:val="nil"/>
              <w:left w:val="single" w:sz="8" w:space="0" w:color="auto"/>
              <w:bottom w:val="nil"/>
              <w:right w:val="nil"/>
            </w:tcBorders>
            <w:shd w:val="clear" w:color="auto" w:fill="E6E6E6"/>
            <w:vAlign w:val="center"/>
          </w:tcPr>
          <w:p w:rsidR="007C5948" w:rsidRPr="0029123B" w:rsidRDefault="007C5948" w:rsidP="00F37AED">
            <w:pPr>
              <w:spacing w:before="40"/>
              <w:ind w:left="57"/>
              <w:rPr>
                <w:rFonts w:cs="Arial"/>
              </w:rPr>
            </w:pPr>
            <w:r w:rsidRPr="0029123B">
              <w:rPr>
                <w:rFonts w:cs="Arial"/>
              </w:rPr>
              <w:t>Nutrition</w:t>
            </w:r>
          </w:p>
        </w:tc>
        <w:tc>
          <w:tcPr>
            <w:tcW w:w="1769" w:type="pct"/>
            <w:tcBorders>
              <w:top w:val="nil"/>
              <w:left w:val="nil"/>
              <w:bottom w:val="nil"/>
              <w:right w:val="single" w:sz="8" w:space="0" w:color="auto"/>
            </w:tcBorders>
            <w:shd w:val="clear" w:color="auto" w:fill="E6E6E6"/>
            <w:vAlign w:val="center"/>
          </w:tcPr>
          <w:p w:rsidR="007C5948" w:rsidRPr="0029123B" w:rsidRDefault="007C5948" w:rsidP="00551F51">
            <w:pPr>
              <w:spacing w:before="40"/>
              <w:rPr>
                <w:rFonts w:cs="Arial"/>
              </w:rPr>
            </w:pPr>
            <w:r w:rsidRPr="0029123B">
              <w:rPr>
                <w:rFonts w:cs="Arial"/>
              </w:rPr>
              <w:t>UNICEF</w:t>
            </w:r>
          </w:p>
        </w:tc>
      </w:tr>
      <w:tr w:rsidR="007C5948" w:rsidRPr="0029123B" w:rsidTr="00FF7471">
        <w:trPr>
          <w:trHeight w:val="255"/>
        </w:trPr>
        <w:tc>
          <w:tcPr>
            <w:tcW w:w="3231" w:type="pct"/>
            <w:gridSpan w:val="2"/>
            <w:tcBorders>
              <w:top w:val="nil"/>
              <w:left w:val="single" w:sz="8" w:space="0" w:color="auto"/>
              <w:bottom w:val="nil"/>
              <w:right w:val="nil"/>
            </w:tcBorders>
            <w:shd w:val="clear" w:color="auto" w:fill="C0C0C0"/>
            <w:vAlign w:val="center"/>
          </w:tcPr>
          <w:p w:rsidR="007C5948" w:rsidRPr="0029123B" w:rsidRDefault="007C5948" w:rsidP="00F37AED">
            <w:pPr>
              <w:spacing w:before="40"/>
              <w:ind w:left="57"/>
              <w:rPr>
                <w:rFonts w:cs="Arial"/>
              </w:rPr>
            </w:pPr>
            <w:r w:rsidRPr="0029123B">
              <w:rPr>
                <w:rFonts w:cs="Arial"/>
              </w:rPr>
              <w:t>Protection:</w:t>
            </w:r>
            <w:r w:rsidR="00B35665">
              <w:rPr>
                <w:rFonts w:cs="Arial"/>
              </w:rPr>
              <w:tab/>
            </w:r>
            <w:r w:rsidR="00B35665">
              <w:rPr>
                <w:rFonts w:cs="Arial"/>
              </w:rPr>
              <w:tab/>
            </w:r>
            <w:r w:rsidRPr="0029123B">
              <w:rPr>
                <w:rFonts w:cs="Arial"/>
              </w:rPr>
              <w:t>IDPs</w:t>
            </w:r>
            <w:r w:rsidR="00B35665">
              <w:rPr>
                <w:rFonts w:cs="Arial"/>
              </w:rPr>
              <w:tab/>
            </w:r>
            <w:r w:rsidR="00B35665">
              <w:rPr>
                <w:rFonts w:cs="Arial"/>
              </w:rPr>
              <w:tab/>
            </w:r>
            <w:r w:rsidRPr="00B35665">
              <w:rPr>
                <w:rFonts w:cs="Arial"/>
                <w:i/>
              </w:rPr>
              <w:t>(from conflict)</w:t>
            </w:r>
          </w:p>
        </w:tc>
        <w:tc>
          <w:tcPr>
            <w:tcW w:w="1769" w:type="pct"/>
            <w:tcBorders>
              <w:top w:val="nil"/>
              <w:left w:val="nil"/>
              <w:bottom w:val="nil"/>
              <w:right w:val="single" w:sz="8" w:space="0" w:color="auto"/>
            </w:tcBorders>
            <w:shd w:val="clear" w:color="auto" w:fill="C0C0C0"/>
            <w:vAlign w:val="center"/>
          </w:tcPr>
          <w:p w:rsidR="007C5948" w:rsidRPr="0029123B" w:rsidRDefault="007C5948" w:rsidP="00551F51">
            <w:pPr>
              <w:spacing w:before="40"/>
              <w:rPr>
                <w:rFonts w:cs="Arial"/>
              </w:rPr>
            </w:pPr>
            <w:r w:rsidRPr="0029123B">
              <w:rPr>
                <w:rFonts w:cs="Arial"/>
              </w:rPr>
              <w:t>UNHCR</w:t>
            </w:r>
          </w:p>
        </w:tc>
      </w:tr>
      <w:tr w:rsidR="007C5948" w:rsidRPr="0029123B" w:rsidTr="00E969BE">
        <w:trPr>
          <w:trHeight w:val="510"/>
        </w:trPr>
        <w:tc>
          <w:tcPr>
            <w:tcW w:w="3231" w:type="pct"/>
            <w:gridSpan w:val="2"/>
            <w:tcBorders>
              <w:top w:val="nil"/>
              <w:left w:val="single" w:sz="8" w:space="0" w:color="auto"/>
              <w:right w:val="nil"/>
            </w:tcBorders>
            <w:shd w:val="clear" w:color="auto" w:fill="C0C0C0"/>
            <w:vAlign w:val="center"/>
          </w:tcPr>
          <w:p w:rsidR="007C5948" w:rsidRPr="0029123B" w:rsidRDefault="007C5948" w:rsidP="00F37AED">
            <w:pPr>
              <w:spacing w:before="40"/>
              <w:ind w:left="57"/>
              <w:rPr>
                <w:rFonts w:cs="Arial"/>
              </w:rPr>
            </w:pPr>
            <w:r w:rsidRPr="0029123B">
              <w:rPr>
                <w:rFonts w:cs="Arial"/>
              </w:rPr>
              <w:t>Disasters/civilians affected by conflict (other than IDPs)**</w:t>
            </w:r>
          </w:p>
        </w:tc>
        <w:tc>
          <w:tcPr>
            <w:tcW w:w="1769" w:type="pct"/>
            <w:tcBorders>
              <w:top w:val="nil"/>
              <w:left w:val="nil"/>
              <w:right w:val="single" w:sz="8" w:space="0" w:color="auto"/>
            </w:tcBorders>
            <w:shd w:val="clear" w:color="auto" w:fill="C0C0C0"/>
            <w:vAlign w:val="center"/>
          </w:tcPr>
          <w:p w:rsidR="007C5948" w:rsidRPr="0029123B" w:rsidRDefault="007C5948" w:rsidP="00551F51">
            <w:pPr>
              <w:spacing w:before="40"/>
              <w:rPr>
                <w:rFonts w:cs="Arial"/>
              </w:rPr>
            </w:pPr>
            <w:r w:rsidRPr="0029123B">
              <w:rPr>
                <w:rFonts w:cs="Arial"/>
              </w:rPr>
              <w:t>UNHCR/OHCHR/UNICEF</w:t>
            </w:r>
          </w:p>
        </w:tc>
      </w:tr>
      <w:tr w:rsidR="007C5948" w:rsidRPr="0029123B" w:rsidTr="00E969BE">
        <w:trPr>
          <w:trHeight w:val="255"/>
        </w:trPr>
        <w:tc>
          <w:tcPr>
            <w:tcW w:w="3231" w:type="pct"/>
            <w:gridSpan w:val="2"/>
            <w:tcBorders>
              <w:top w:val="nil"/>
              <w:left w:val="single" w:sz="8" w:space="0" w:color="auto"/>
              <w:bottom w:val="nil"/>
              <w:right w:val="nil"/>
            </w:tcBorders>
            <w:shd w:val="clear" w:color="auto" w:fill="E6E6E6"/>
            <w:vAlign w:val="center"/>
          </w:tcPr>
          <w:p w:rsidR="007C5948" w:rsidRPr="0029123B" w:rsidRDefault="007C5948" w:rsidP="00F37AED">
            <w:pPr>
              <w:spacing w:before="40"/>
              <w:ind w:left="57"/>
              <w:rPr>
                <w:rFonts w:cs="Arial"/>
              </w:rPr>
            </w:pPr>
            <w:r w:rsidRPr="0029123B">
              <w:rPr>
                <w:rFonts w:cs="Arial"/>
              </w:rPr>
              <w:t>Water, Sanitation and Hygiene</w:t>
            </w:r>
          </w:p>
        </w:tc>
        <w:tc>
          <w:tcPr>
            <w:tcW w:w="1769" w:type="pct"/>
            <w:tcBorders>
              <w:top w:val="nil"/>
              <w:left w:val="nil"/>
              <w:bottom w:val="nil"/>
              <w:right w:val="single" w:sz="8" w:space="0" w:color="auto"/>
            </w:tcBorders>
            <w:shd w:val="clear" w:color="auto" w:fill="E6E6E6"/>
            <w:vAlign w:val="center"/>
          </w:tcPr>
          <w:p w:rsidR="007C5948" w:rsidRPr="0029123B" w:rsidRDefault="007C5948" w:rsidP="00551F51">
            <w:pPr>
              <w:spacing w:before="40"/>
              <w:rPr>
                <w:rFonts w:cs="Arial"/>
              </w:rPr>
            </w:pPr>
            <w:r w:rsidRPr="0029123B">
              <w:rPr>
                <w:rFonts w:cs="Arial"/>
              </w:rPr>
              <w:t>UNICEF</w:t>
            </w:r>
          </w:p>
        </w:tc>
      </w:tr>
      <w:tr w:rsidR="007C5948" w:rsidRPr="0029123B" w:rsidTr="00FF7471">
        <w:trPr>
          <w:trHeight w:val="1140"/>
        </w:trPr>
        <w:tc>
          <w:tcPr>
            <w:tcW w:w="5000" w:type="pct"/>
            <w:gridSpan w:val="3"/>
            <w:tcBorders>
              <w:top w:val="nil"/>
              <w:left w:val="single" w:sz="8" w:space="0" w:color="auto"/>
              <w:bottom w:val="nil"/>
              <w:right w:val="single" w:sz="8" w:space="0" w:color="000000"/>
            </w:tcBorders>
            <w:shd w:val="clear" w:color="auto" w:fill="C0C0C0"/>
            <w:vAlign w:val="center"/>
          </w:tcPr>
          <w:p w:rsidR="007C5948" w:rsidRPr="0029123B" w:rsidRDefault="007C5948" w:rsidP="00F37AED">
            <w:pPr>
              <w:spacing w:before="40"/>
              <w:ind w:left="57"/>
              <w:rPr>
                <w:rFonts w:cs="Arial"/>
              </w:rPr>
            </w:pPr>
            <w:r w:rsidRPr="0029123B">
              <w:rPr>
                <w:rFonts w:cs="Arial"/>
              </w:rPr>
              <w:t>* IFRC has made a commitment to provide leadership to the broader humanitarian community in Emergency Shelter in disaster situations, to consolidate best practice, map capacity and gaps, and lead coordinated response. IFRC has committed to being a ‘convener’ rather than a ‘cluster lead’.  In an MOU between IFRC and OCHA it was agreed that IFRC would not accept accountability obligations beyond those defined in its Constitutions and own policies and that its responsibilities would leave no room for open-ended or unlimited obligations. It has therefore not committed to being ‘provider of last resort’ nor is it accountable to any part of the UN system.</w:t>
            </w:r>
          </w:p>
        </w:tc>
      </w:tr>
      <w:tr w:rsidR="007C5948" w:rsidRPr="0029123B" w:rsidTr="00FF7471">
        <w:trPr>
          <w:trHeight w:val="630"/>
        </w:trPr>
        <w:tc>
          <w:tcPr>
            <w:tcW w:w="5000" w:type="pct"/>
            <w:gridSpan w:val="3"/>
            <w:tcBorders>
              <w:top w:val="nil"/>
              <w:left w:val="single" w:sz="8" w:space="0" w:color="auto"/>
              <w:bottom w:val="single" w:sz="4" w:space="0" w:color="auto"/>
              <w:right w:val="single" w:sz="8" w:space="0" w:color="000000"/>
            </w:tcBorders>
            <w:shd w:val="clear" w:color="auto" w:fill="C0C0C0"/>
            <w:vAlign w:val="center"/>
          </w:tcPr>
          <w:p w:rsidR="007C5948" w:rsidRPr="0029123B" w:rsidRDefault="007C5948" w:rsidP="00F37AED">
            <w:pPr>
              <w:spacing w:before="40"/>
              <w:ind w:left="57"/>
              <w:rPr>
                <w:rFonts w:cs="Arial"/>
              </w:rPr>
            </w:pPr>
            <w:r w:rsidRPr="0029123B">
              <w:rPr>
                <w:rFonts w:cs="Arial"/>
              </w:rPr>
              <w:t>** UNHCR is the lead of the global Protection Cluster.  However, at the country level in disaster situations or in complex emergencies without significant displacement, the three core protection-mandated agencies (UNHCR, UNICEF and OHCHR) will consult closely and, under the overall leadership of the HC/RC, agree which of the three will assume the role of Lead for protection.</w:t>
            </w:r>
          </w:p>
        </w:tc>
      </w:tr>
      <w:tr w:rsidR="00FF7471" w:rsidRPr="0029123B" w:rsidTr="00FF7471">
        <w:trPr>
          <w:trHeight w:val="285"/>
        </w:trPr>
        <w:tc>
          <w:tcPr>
            <w:tcW w:w="5000" w:type="pct"/>
            <w:gridSpan w:val="3"/>
            <w:tcBorders>
              <w:top w:val="single" w:sz="4" w:space="0" w:color="auto"/>
              <w:left w:val="single" w:sz="8" w:space="0" w:color="auto"/>
              <w:bottom w:val="nil"/>
              <w:right w:val="single" w:sz="8" w:space="0" w:color="000000"/>
            </w:tcBorders>
            <w:shd w:val="clear" w:color="auto" w:fill="DC281E"/>
            <w:vAlign w:val="center"/>
          </w:tcPr>
          <w:p w:rsidR="007C5948" w:rsidRPr="0029123B" w:rsidRDefault="007C5948" w:rsidP="00551F51">
            <w:pPr>
              <w:spacing w:before="40"/>
              <w:rPr>
                <w:rFonts w:cs="Arial"/>
                <w:color w:val="FFFFFF" w:themeColor="background1"/>
              </w:rPr>
            </w:pPr>
            <w:r w:rsidRPr="0029123B">
              <w:rPr>
                <w:rFonts w:cs="Arial"/>
                <w:b/>
                <w:bCs/>
                <w:color w:val="FFFFFF" w:themeColor="background1"/>
              </w:rPr>
              <w:t>Cross-cutting issues</w:t>
            </w:r>
          </w:p>
        </w:tc>
      </w:tr>
      <w:tr w:rsidR="007C5948" w:rsidRPr="0029123B" w:rsidTr="00E969BE">
        <w:trPr>
          <w:trHeight w:val="255"/>
        </w:trPr>
        <w:tc>
          <w:tcPr>
            <w:tcW w:w="2473" w:type="pct"/>
            <w:tcBorders>
              <w:top w:val="nil"/>
              <w:left w:val="single" w:sz="8" w:space="0" w:color="auto"/>
              <w:right w:val="nil"/>
            </w:tcBorders>
            <w:shd w:val="clear" w:color="auto" w:fill="C0C0C0"/>
            <w:vAlign w:val="center"/>
          </w:tcPr>
          <w:p w:rsidR="007C5948" w:rsidRPr="0029123B" w:rsidRDefault="007C5948" w:rsidP="00F37AED">
            <w:pPr>
              <w:spacing w:before="40"/>
              <w:ind w:left="57"/>
              <w:rPr>
                <w:rFonts w:cs="Arial"/>
              </w:rPr>
            </w:pPr>
            <w:r w:rsidRPr="0029123B">
              <w:rPr>
                <w:rFonts w:cs="Arial"/>
              </w:rPr>
              <w:t>Age</w:t>
            </w:r>
          </w:p>
        </w:tc>
        <w:tc>
          <w:tcPr>
            <w:tcW w:w="2527" w:type="pct"/>
            <w:gridSpan w:val="2"/>
            <w:tcBorders>
              <w:top w:val="nil"/>
              <w:left w:val="nil"/>
              <w:right w:val="single" w:sz="8" w:space="0" w:color="auto"/>
            </w:tcBorders>
            <w:shd w:val="clear" w:color="auto" w:fill="C0C0C0"/>
            <w:vAlign w:val="center"/>
          </w:tcPr>
          <w:p w:rsidR="007C5948" w:rsidRPr="0029123B" w:rsidRDefault="007C5948" w:rsidP="00551F51">
            <w:pPr>
              <w:spacing w:before="40"/>
              <w:rPr>
                <w:rFonts w:cs="Arial"/>
              </w:rPr>
            </w:pPr>
            <w:proofErr w:type="spellStart"/>
            <w:r w:rsidRPr="0029123B">
              <w:rPr>
                <w:rFonts w:cs="Arial"/>
              </w:rPr>
              <w:t>HelpAge</w:t>
            </w:r>
            <w:proofErr w:type="spellEnd"/>
            <w:r w:rsidRPr="0029123B">
              <w:rPr>
                <w:rFonts w:cs="Arial"/>
              </w:rPr>
              <w:t xml:space="preserve"> International</w:t>
            </w:r>
          </w:p>
        </w:tc>
      </w:tr>
      <w:tr w:rsidR="007C5948" w:rsidRPr="0029123B" w:rsidTr="00E969BE">
        <w:trPr>
          <w:trHeight w:val="255"/>
        </w:trPr>
        <w:tc>
          <w:tcPr>
            <w:tcW w:w="2473" w:type="pct"/>
            <w:tcBorders>
              <w:top w:val="nil"/>
              <w:left w:val="single" w:sz="8" w:space="0" w:color="auto"/>
              <w:bottom w:val="nil"/>
              <w:right w:val="nil"/>
            </w:tcBorders>
            <w:shd w:val="clear" w:color="auto" w:fill="E6E6E6"/>
            <w:vAlign w:val="center"/>
          </w:tcPr>
          <w:p w:rsidR="007C5948" w:rsidRPr="0029123B" w:rsidRDefault="007C5948" w:rsidP="00F37AED">
            <w:pPr>
              <w:spacing w:before="40"/>
              <w:ind w:left="57"/>
              <w:rPr>
                <w:rFonts w:cs="Arial"/>
              </w:rPr>
            </w:pPr>
            <w:r w:rsidRPr="0029123B">
              <w:rPr>
                <w:rFonts w:cs="Arial"/>
              </w:rPr>
              <w:t>Environment</w:t>
            </w:r>
          </w:p>
        </w:tc>
        <w:tc>
          <w:tcPr>
            <w:tcW w:w="2527" w:type="pct"/>
            <w:gridSpan w:val="2"/>
            <w:tcBorders>
              <w:top w:val="nil"/>
              <w:left w:val="nil"/>
              <w:bottom w:val="nil"/>
              <w:right w:val="single" w:sz="8" w:space="0" w:color="auto"/>
            </w:tcBorders>
            <w:shd w:val="clear" w:color="auto" w:fill="E6E6E6"/>
            <w:vAlign w:val="center"/>
          </w:tcPr>
          <w:p w:rsidR="007C5948" w:rsidRPr="0029123B" w:rsidRDefault="007C5948" w:rsidP="00551F51">
            <w:pPr>
              <w:spacing w:before="40"/>
              <w:rPr>
                <w:rFonts w:cs="Arial"/>
              </w:rPr>
            </w:pPr>
            <w:r w:rsidRPr="0029123B">
              <w:rPr>
                <w:rFonts w:cs="Arial"/>
              </w:rPr>
              <w:t>UNEP</w:t>
            </w:r>
          </w:p>
        </w:tc>
      </w:tr>
      <w:tr w:rsidR="007C5948" w:rsidRPr="0029123B" w:rsidTr="00E969BE">
        <w:trPr>
          <w:trHeight w:val="255"/>
        </w:trPr>
        <w:tc>
          <w:tcPr>
            <w:tcW w:w="2473" w:type="pct"/>
            <w:tcBorders>
              <w:top w:val="nil"/>
              <w:left w:val="single" w:sz="8" w:space="0" w:color="auto"/>
              <w:right w:val="nil"/>
            </w:tcBorders>
            <w:shd w:val="clear" w:color="auto" w:fill="C0C0C0"/>
            <w:vAlign w:val="center"/>
          </w:tcPr>
          <w:p w:rsidR="007C5948" w:rsidRPr="0029123B" w:rsidRDefault="007C5948" w:rsidP="00F37AED">
            <w:pPr>
              <w:spacing w:before="40"/>
              <w:ind w:left="57"/>
              <w:rPr>
                <w:rFonts w:cs="Arial"/>
              </w:rPr>
            </w:pPr>
            <w:r w:rsidRPr="0029123B">
              <w:rPr>
                <w:rFonts w:cs="Arial"/>
              </w:rPr>
              <w:t>Gender</w:t>
            </w:r>
          </w:p>
        </w:tc>
        <w:tc>
          <w:tcPr>
            <w:tcW w:w="2527" w:type="pct"/>
            <w:gridSpan w:val="2"/>
            <w:tcBorders>
              <w:top w:val="nil"/>
              <w:left w:val="nil"/>
              <w:right w:val="single" w:sz="8" w:space="0" w:color="auto"/>
            </w:tcBorders>
            <w:shd w:val="clear" w:color="auto" w:fill="C0C0C0"/>
            <w:vAlign w:val="center"/>
          </w:tcPr>
          <w:p w:rsidR="007C5948" w:rsidRPr="0029123B" w:rsidRDefault="007C5948" w:rsidP="00551F51">
            <w:pPr>
              <w:spacing w:before="40"/>
              <w:rPr>
                <w:rFonts w:cs="Arial"/>
              </w:rPr>
            </w:pPr>
            <w:r w:rsidRPr="0029123B">
              <w:rPr>
                <w:rFonts w:cs="Arial"/>
              </w:rPr>
              <w:t xml:space="preserve">UNFPA / WHO </w:t>
            </w:r>
          </w:p>
        </w:tc>
      </w:tr>
      <w:tr w:rsidR="007C5948" w:rsidRPr="0029123B" w:rsidTr="00E969BE">
        <w:trPr>
          <w:trHeight w:val="255"/>
        </w:trPr>
        <w:tc>
          <w:tcPr>
            <w:tcW w:w="2473" w:type="pct"/>
            <w:tcBorders>
              <w:top w:val="nil"/>
              <w:left w:val="single" w:sz="8" w:space="0" w:color="auto"/>
              <w:right w:val="nil"/>
            </w:tcBorders>
            <w:shd w:val="clear" w:color="auto" w:fill="E6E6E6"/>
            <w:vAlign w:val="center"/>
          </w:tcPr>
          <w:p w:rsidR="007C5948" w:rsidRPr="0029123B" w:rsidRDefault="007C5948" w:rsidP="00F37AED">
            <w:pPr>
              <w:spacing w:before="40"/>
              <w:ind w:left="57"/>
              <w:rPr>
                <w:rFonts w:cs="Arial"/>
              </w:rPr>
            </w:pPr>
            <w:r w:rsidRPr="0029123B">
              <w:rPr>
                <w:rFonts w:cs="Arial"/>
              </w:rPr>
              <w:t>HIV / AIDS</w:t>
            </w:r>
          </w:p>
        </w:tc>
        <w:tc>
          <w:tcPr>
            <w:tcW w:w="2527" w:type="pct"/>
            <w:gridSpan w:val="2"/>
            <w:tcBorders>
              <w:top w:val="nil"/>
              <w:left w:val="nil"/>
              <w:right w:val="single" w:sz="8" w:space="0" w:color="auto"/>
            </w:tcBorders>
            <w:shd w:val="clear" w:color="auto" w:fill="E6E6E6"/>
            <w:vAlign w:val="center"/>
          </w:tcPr>
          <w:p w:rsidR="007C5948" w:rsidRPr="0029123B" w:rsidRDefault="007C5948" w:rsidP="00551F51">
            <w:pPr>
              <w:spacing w:before="40"/>
              <w:rPr>
                <w:rFonts w:cs="Arial"/>
              </w:rPr>
            </w:pPr>
            <w:r w:rsidRPr="0029123B">
              <w:rPr>
                <w:rFonts w:cs="Arial"/>
              </w:rPr>
              <w:t>UNAIDS</w:t>
            </w:r>
          </w:p>
        </w:tc>
      </w:tr>
    </w:tbl>
    <w:p w:rsidR="00220EDB" w:rsidRPr="0029123B" w:rsidRDefault="00220EDB" w:rsidP="00551F51">
      <w:pPr>
        <w:rPr>
          <w:rFonts w:cs="Arial"/>
          <w:b/>
          <w:i/>
        </w:rPr>
      </w:pPr>
    </w:p>
    <w:p w:rsidR="00220EDB" w:rsidRPr="0029123B" w:rsidRDefault="00D814CF" w:rsidP="00551F51">
      <w:pPr>
        <w:rPr>
          <w:rFonts w:cs="Arial"/>
        </w:rPr>
      </w:pPr>
      <w:r w:rsidRPr="0029123B">
        <w:rPr>
          <w:rFonts w:cs="Arial"/>
        </w:rPr>
        <w:lastRenderedPageBreak/>
        <w:t>The IFRC Contingency Planning Guide provides additional advice in this regard. Consider the short excerpt from the Guide below:</w:t>
      </w:r>
    </w:p>
    <w:p w:rsidR="00BD44BA" w:rsidRPr="0029123B" w:rsidRDefault="00D814CF" w:rsidP="00551F51">
      <w:pPr>
        <w:spacing w:after="240"/>
        <w:rPr>
          <w:rFonts w:cs="Arial"/>
        </w:rPr>
      </w:pPr>
      <w:r w:rsidRPr="0029123B">
        <w:rPr>
          <w:rFonts w:cs="Arial"/>
        </w:rPr>
        <w:t>‘</w:t>
      </w:r>
      <w:r w:rsidR="00220EDB" w:rsidRPr="0029123B">
        <w:rPr>
          <w:rFonts w:cs="Arial"/>
        </w:rPr>
        <w:t>It is not necessary to do an exhaustive analysis on each of these groups, but indicate which of these institutions or organizations have, or can, play an important role in the moment of a Response.  The following table provides a list of institutions and organizations that are recommended to be considered in the analysis: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2"/>
        <w:gridCol w:w="3125"/>
      </w:tblGrid>
      <w:tr w:rsidR="00BD44BA" w:rsidRPr="0029123B" w:rsidTr="00E969BE">
        <w:trPr>
          <w:trHeight w:val="20"/>
        </w:trPr>
        <w:tc>
          <w:tcPr>
            <w:tcW w:w="3415" w:type="pct"/>
            <w:tcBorders>
              <w:bottom w:val="single" w:sz="4" w:space="0" w:color="auto"/>
            </w:tcBorders>
            <w:shd w:val="clear" w:color="auto" w:fill="DC281E"/>
          </w:tcPr>
          <w:p w:rsidR="00220EDB" w:rsidRPr="0029123B" w:rsidRDefault="00BD44BA" w:rsidP="00551F51">
            <w:pPr>
              <w:spacing w:before="120"/>
              <w:jc w:val="center"/>
              <w:rPr>
                <w:rFonts w:cs="Arial"/>
                <w:b/>
                <w:color w:val="FFFFFF" w:themeColor="background1"/>
              </w:rPr>
            </w:pPr>
            <w:r w:rsidRPr="0029123B">
              <w:rPr>
                <w:rFonts w:cs="Arial"/>
              </w:rPr>
              <w:br w:type="page"/>
            </w:r>
            <w:r w:rsidR="00220EDB" w:rsidRPr="0029123B">
              <w:rPr>
                <w:rFonts w:cs="Arial"/>
                <w:b/>
                <w:color w:val="FFFFFF" w:themeColor="background1"/>
              </w:rPr>
              <w:t>Type of Institution</w:t>
            </w:r>
          </w:p>
        </w:tc>
        <w:tc>
          <w:tcPr>
            <w:tcW w:w="1585" w:type="pct"/>
            <w:tcBorders>
              <w:bottom w:val="nil"/>
            </w:tcBorders>
            <w:shd w:val="clear" w:color="auto" w:fill="DC281E"/>
          </w:tcPr>
          <w:p w:rsidR="00220EDB" w:rsidRPr="0029123B" w:rsidRDefault="00220EDB" w:rsidP="00551F51">
            <w:pPr>
              <w:spacing w:before="120"/>
              <w:jc w:val="center"/>
              <w:rPr>
                <w:rFonts w:cs="Arial"/>
                <w:b/>
                <w:color w:val="FFFFFF" w:themeColor="background1"/>
              </w:rPr>
            </w:pPr>
            <w:r w:rsidRPr="0029123B">
              <w:rPr>
                <w:rFonts w:cs="Arial"/>
                <w:b/>
                <w:color w:val="FFFFFF" w:themeColor="background1"/>
              </w:rPr>
              <w:t>Examples</w:t>
            </w:r>
          </w:p>
        </w:tc>
      </w:tr>
      <w:tr w:rsidR="00220EDB" w:rsidRPr="0029123B" w:rsidTr="00E969BE">
        <w:tc>
          <w:tcPr>
            <w:tcW w:w="3415" w:type="pct"/>
            <w:tcBorders>
              <w:right w:val="single" w:sz="8" w:space="0" w:color="auto"/>
            </w:tcBorders>
            <w:shd w:val="clear" w:color="auto" w:fill="A6A6A6"/>
          </w:tcPr>
          <w:p w:rsidR="00220EDB" w:rsidRPr="0029123B" w:rsidRDefault="00220EDB" w:rsidP="00551F51">
            <w:pPr>
              <w:spacing w:before="40"/>
              <w:jc w:val="left"/>
              <w:rPr>
                <w:rFonts w:cs="Arial"/>
              </w:rPr>
            </w:pPr>
            <w:r w:rsidRPr="0029123B">
              <w:rPr>
                <w:rFonts w:cs="Arial"/>
              </w:rPr>
              <w:t xml:space="preserve">Governmental Coordination </w:t>
            </w:r>
            <w:proofErr w:type="gramStart"/>
            <w:r w:rsidRPr="0029123B">
              <w:rPr>
                <w:rFonts w:cs="Arial"/>
              </w:rPr>
              <w:t>Organizations  Responsible</w:t>
            </w:r>
            <w:proofErr w:type="gramEnd"/>
            <w:r w:rsidRPr="0029123B">
              <w:rPr>
                <w:rFonts w:cs="Arial"/>
              </w:rPr>
              <w:t xml:space="preserve"> for Disaster Response.</w:t>
            </w:r>
          </w:p>
        </w:tc>
        <w:tc>
          <w:tcPr>
            <w:tcW w:w="1585" w:type="pct"/>
            <w:tcBorders>
              <w:top w:val="nil"/>
              <w:left w:val="single" w:sz="8" w:space="0" w:color="auto"/>
              <w:bottom w:val="nil"/>
              <w:right w:val="single" w:sz="8" w:space="0" w:color="auto"/>
            </w:tcBorders>
            <w:shd w:val="clear" w:color="auto" w:fill="E6E6E6"/>
          </w:tcPr>
          <w:p w:rsidR="00220EDB" w:rsidRPr="0029123B" w:rsidRDefault="00220EDB" w:rsidP="00551F51">
            <w:pPr>
              <w:spacing w:before="40"/>
              <w:jc w:val="left"/>
              <w:rPr>
                <w:rFonts w:cs="Arial"/>
              </w:rPr>
            </w:pPr>
            <w:r w:rsidRPr="0029123B">
              <w:rPr>
                <w:rFonts w:cs="Arial"/>
              </w:rPr>
              <w:t>INDECI, SINAPRED, COMUPRED, CONRED, COPECO, Etc.</w:t>
            </w:r>
          </w:p>
        </w:tc>
      </w:tr>
      <w:tr w:rsidR="00220EDB" w:rsidRPr="0029123B" w:rsidTr="00E969BE">
        <w:tc>
          <w:tcPr>
            <w:tcW w:w="3415" w:type="pct"/>
            <w:tcBorders>
              <w:right w:val="single" w:sz="8" w:space="0" w:color="auto"/>
            </w:tcBorders>
            <w:shd w:val="clear" w:color="auto" w:fill="A6A6A6"/>
          </w:tcPr>
          <w:p w:rsidR="00220EDB" w:rsidRPr="0029123B" w:rsidRDefault="00220EDB" w:rsidP="00551F51">
            <w:pPr>
              <w:spacing w:before="40"/>
              <w:jc w:val="left"/>
              <w:rPr>
                <w:rFonts w:cs="Arial"/>
              </w:rPr>
            </w:pPr>
            <w:r w:rsidRPr="0029123B">
              <w:rPr>
                <w:rFonts w:cs="Arial"/>
              </w:rPr>
              <w:t>Intergovernmental Organizations for Coordination in Disaster Reduction.</w:t>
            </w:r>
          </w:p>
        </w:tc>
        <w:tc>
          <w:tcPr>
            <w:tcW w:w="1585" w:type="pct"/>
            <w:tcBorders>
              <w:top w:val="nil"/>
              <w:left w:val="single" w:sz="8" w:space="0" w:color="auto"/>
              <w:bottom w:val="nil"/>
              <w:right w:val="single" w:sz="8" w:space="0" w:color="auto"/>
            </w:tcBorders>
            <w:shd w:val="clear" w:color="auto" w:fill="E6E6E6"/>
          </w:tcPr>
          <w:p w:rsidR="00220EDB" w:rsidRPr="0029123B" w:rsidRDefault="00220EDB" w:rsidP="00551F51">
            <w:pPr>
              <w:spacing w:before="40"/>
              <w:jc w:val="left"/>
              <w:rPr>
                <w:rFonts w:cs="Arial"/>
              </w:rPr>
            </w:pPr>
            <w:r w:rsidRPr="0029123B">
              <w:rPr>
                <w:rFonts w:cs="Arial"/>
              </w:rPr>
              <w:t>CAPRADE, CEPREDENAC, CDERA</w:t>
            </w:r>
          </w:p>
        </w:tc>
      </w:tr>
      <w:tr w:rsidR="00220EDB" w:rsidRPr="0029123B" w:rsidTr="00E969BE">
        <w:tc>
          <w:tcPr>
            <w:tcW w:w="3415" w:type="pct"/>
            <w:tcBorders>
              <w:right w:val="single" w:sz="8" w:space="0" w:color="auto"/>
            </w:tcBorders>
            <w:shd w:val="clear" w:color="auto" w:fill="A6A6A6"/>
          </w:tcPr>
          <w:p w:rsidR="00220EDB" w:rsidRPr="0029123B" w:rsidRDefault="00220EDB" w:rsidP="00551F51">
            <w:pPr>
              <w:spacing w:before="40"/>
              <w:jc w:val="left"/>
              <w:rPr>
                <w:rFonts w:cs="Arial"/>
              </w:rPr>
            </w:pPr>
            <w:r w:rsidRPr="0029123B">
              <w:rPr>
                <w:rFonts w:cs="Arial"/>
              </w:rPr>
              <w:t xml:space="preserve">Relief and Rescue Organizations </w:t>
            </w:r>
          </w:p>
        </w:tc>
        <w:tc>
          <w:tcPr>
            <w:tcW w:w="1585" w:type="pct"/>
            <w:tcBorders>
              <w:top w:val="nil"/>
              <w:left w:val="single" w:sz="8" w:space="0" w:color="auto"/>
              <w:bottom w:val="nil"/>
              <w:right w:val="single" w:sz="8" w:space="0" w:color="auto"/>
            </w:tcBorders>
            <w:shd w:val="clear" w:color="auto" w:fill="E6E6E6"/>
          </w:tcPr>
          <w:p w:rsidR="00220EDB" w:rsidRPr="0029123B" w:rsidRDefault="00220EDB" w:rsidP="00551F51">
            <w:pPr>
              <w:spacing w:before="40"/>
              <w:jc w:val="left"/>
              <w:rPr>
                <w:rFonts w:cs="Arial"/>
              </w:rPr>
            </w:pPr>
            <w:r w:rsidRPr="0029123B">
              <w:rPr>
                <w:rFonts w:cs="Arial"/>
              </w:rPr>
              <w:t>SAR Groups, Fire fighters, Police, etc.</w:t>
            </w:r>
          </w:p>
        </w:tc>
      </w:tr>
      <w:tr w:rsidR="00220EDB" w:rsidRPr="0029123B" w:rsidTr="00E969BE">
        <w:tc>
          <w:tcPr>
            <w:tcW w:w="3415" w:type="pct"/>
            <w:tcBorders>
              <w:right w:val="single" w:sz="8" w:space="0" w:color="auto"/>
            </w:tcBorders>
            <w:shd w:val="clear" w:color="auto" w:fill="A6A6A6"/>
          </w:tcPr>
          <w:p w:rsidR="00220EDB" w:rsidRPr="0029123B" w:rsidRDefault="00220EDB" w:rsidP="00551F51">
            <w:pPr>
              <w:spacing w:before="40"/>
              <w:jc w:val="left"/>
              <w:rPr>
                <w:rFonts w:cs="Arial"/>
              </w:rPr>
            </w:pPr>
            <w:r w:rsidRPr="0029123B">
              <w:rPr>
                <w:rFonts w:cs="Arial"/>
              </w:rPr>
              <w:t xml:space="preserve">Most relevant Ministries whose responsibility coincides with the National Society’s areas of work and service.   </w:t>
            </w:r>
          </w:p>
        </w:tc>
        <w:tc>
          <w:tcPr>
            <w:tcW w:w="1585" w:type="pct"/>
            <w:tcBorders>
              <w:top w:val="nil"/>
              <w:left w:val="single" w:sz="8" w:space="0" w:color="auto"/>
              <w:bottom w:val="nil"/>
              <w:right w:val="single" w:sz="8" w:space="0" w:color="auto"/>
            </w:tcBorders>
            <w:shd w:val="clear" w:color="auto" w:fill="E6E6E6"/>
          </w:tcPr>
          <w:p w:rsidR="00220EDB" w:rsidRPr="0029123B" w:rsidRDefault="00220EDB" w:rsidP="00551F51">
            <w:pPr>
              <w:spacing w:before="40"/>
              <w:jc w:val="left"/>
              <w:rPr>
                <w:rFonts w:cs="Arial"/>
              </w:rPr>
            </w:pPr>
            <w:r w:rsidRPr="0029123B">
              <w:rPr>
                <w:rFonts w:cs="Arial"/>
              </w:rPr>
              <w:t>Ministry of Health</w:t>
            </w:r>
          </w:p>
          <w:p w:rsidR="00220EDB" w:rsidRPr="0029123B" w:rsidRDefault="00220EDB" w:rsidP="00551F51">
            <w:pPr>
              <w:spacing w:before="40"/>
              <w:jc w:val="left"/>
              <w:rPr>
                <w:rFonts w:cs="Arial"/>
              </w:rPr>
            </w:pPr>
            <w:r w:rsidRPr="0029123B">
              <w:rPr>
                <w:rFonts w:cs="Arial"/>
              </w:rPr>
              <w:t>Ministry of Education</w:t>
            </w:r>
          </w:p>
          <w:p w:rsidR="00220EDB" w:rsidRPr="0029123B" w:rsidRDefault="00220EDB" w:rsidP="00551F51">
            <w:pPr>
              <w:spacing w:before="40"/>
              <w:jc w:val="left"/>
              <w:rPr>
                <w:rFonts w:cs="Arial"/>
              </w:rPr>
            </w:pPr>
            <w:r w:rsidRPr="0029123B">
              <w:rPr>
                <w:rFonts w:cs="Arial"/>
              </w:rPr>
              <w:t>Ministry of Government</w:t>
            </w:r>
          </w:p>
          <w:p w:rsidR="00220EDB" w:rsidRPr="0029123B" w:rsidRDefault="00220EDB" w:rsidP="00551F51">
            <w:pPr>
              <w:spacing w:before="40"/>
              <w:jc w:val="left"/>
              <w:rPr>
                <w:rFonts w:cs="Arial"/>
              </w:rPr>
            </w:pPr>
            <w:r w:rsidRPr="0029123B">
              <w:rPr>
                <w:rFonts w:cs="Arial"/>
              </w:rPr>
              <w:t>Etc.</w:t>
            </w:r>
          </w:p>
        </w:tc>
      </w:tr>
      <w:tr w:rsidR="00220EDB" w:rsidRPr="00C502F8" w:rsidTr="00E969BE">
        <w:tc>
          <w:tcPr>
            <w:tcW w:w="3415" w:type="pct"/>
            <w:tcBorders>
              <w:right w:val="single" w:sz="8" w:space="0" w:color="auto"/>
            </w:tcBorders>
            <w:shd w:val="clear" w:color="auto" w:fill="A6A6A6"/>
          </w:tcPr>
          <w:p w:rsidR="00220EDB" w:rsidRPr="0029123B" w:rsidRDefault="00220EDB" w:rsidP="00551F51">
            <w:pPr>
              <w:spacing w:before="40"/>
              <w:jc w:val="left"/>
              <w:rPr>
                <w:rFonts w:cs="Arial"/>
              </w:rPr>
            </w:pPr>
            <w:r w:rsidRPr="0029123B">
              <w:rPr>
                <w:rFonts w:cs="Arial"/>
              </w:rPr>
              <w:t xml:space="preserve">United Nations Agencies that have programs or actions in the prioritized zones/scenarios or those with which the Red Cross has a history or collaboration agreements. </w:t>
            </w:r>
          </w:p>
        </w:tc>
        <w:tc>
          <w:tcPr>
            <w:tcW w:w="1585" w:type="pct"/>
            <w:tcBorders>
              <w:top w:val="nil"/>
              <w:left w:val="single" w:sz="8" w:space="0" w:color="auto"/>
              <w:bottom w:val="nil"/>
              <w:right w:val="single" w:sz="8" w:space="0" w:color="auto"/>
            </w:tcBorders>
            <w:shd w:val="clear" w:color="auto" w:fill="E6E6E6"/>
          </w:tcPr>
          <w:p w:rsidR="00220EDB" w:rsidRPr="0029123B" w:rsidRDefault="00220EDB" w:rsidP="00551F51">
            <w:pPr>
              <w:spacing w:before="40"/>
              <w:jc w:val="left"/>
              <w:rPr>
                <w:rFonts w:cs="Arial"/>
                <w:lang w:val="fr-CA"/>
              </w:rPr>
            </w:pPr>
            <w:r w:rsidRPr="0029123B">
              <w:rPr>
                <w:rFonts w:cs="Arial"/>
                <w:lang w:val="fr-CA"/>
              </w:rPr>
              <w:t xml:space="preserve">UNICEF, UNDP, ACNUR, WFP, OCHA, </w:t>
            </w:r>
            <w:proofErr w:type="spellStart"/>
            <w:r w:rsidRPr="0029123B">
              <w:rPr>
                <w:rFonts w:cs="Arial"/>
                <w:lang w:val="fr-CA"/>
              </w:rPr>
              <w:t>etc</w:t>
            </w:r>
            <w:proofErr w:type="spellEnd"/>
          </w:p>
        </w:tc>
      </w:tr>
      <w:tr w:rsidR="00220EDB" w:rsidRPr="0029123B" w:rsidTr="00E969BE">
        <w:tc>
          <w:tcPr>
            <w:tcW w:w="3415" w:type="pct"/>
            <w:tcBorders>
              <w:right w:val="single" w:sz="8" w:space="0" w:color="auto"/>
            </w:tcBorders>
            <w:shd w:val="clear" w:color="auto" w:fill="A6A6A6"/>
          </w:tcPr>
          <w:p w:rsidR="00220EDB" w:rsidRPr="0029123B" w:rsidRDefault="00220EDB" w:rsidP="00551F51">
            <w:pPr>
              <w:spacing w:before="40"/>
              <w:jc w:val="left"/>
              <w:rPr>
                <w:rFonts w:cs="Arial"/>
              </w:rPr>
            </w:pPr>
            <w:r w:rsidRPr="0029123B">
              <w:rPr>
                <w:rFonts w:cs="Arial"/>
              </w:rPr>
              <w:t xml:space="preserve">National Non-Governmental Organizations with presence and important programs in a particular area. </w:t>
            </w:r>
          </w:p>
        </w:tc>
        <w:tc>
          <w:tcPr>
            <w:tcW w:w="1585" w:type="pct"/>
            <w:tcBorders>
              <w:top w:val="nil"/>
              <w:left w:val="single" w:sz="8" w:space="0" w:color="auto"/>
              <w:bottom w:val="nil"/>
              <w:right w:val="single" w:sz="8" w:space="0" w:color="auto"/>
            </w:tcBorders>
            <w:shd w:val="clear" w:color="auto" w:fill="E6E6E6"/>
          </w:tcPr>
          <w:p w:rsidR="00220EDB" w:rsidRPr="0029123B" w:rsidRDefault="00220EDB" w:rsidP="00551F51">
            <w:pPr>
              <w:spacing w:before="40"/>
              <w:jc w:val="left"/>
              <w:rPr>
                <w:rFonts w:cs="Arial"/>
              </w:rPr>
            </w:pPr>
            <w:r w:rsidRPr="0029123B">
              <w:rPr>
                <w:rFonts w:cs="Arial"/>
              </w:rPr>
              <w:t xml:space="preserve">Health NGOs, Food Security, Specialized in Shelter or Water and Sanitation, </w:t>
            </w:r>
            <w:proofErr w:type="spellStart"/>
            <w:r w:rsidRPr="0029123B">
              <w:rPr>
                <w:rFonts w:cs="Arial"/>
              </w:rPr>
              <w:t>etc</w:t>
            </w:r>
            <w:proofErr w:type="spellEnd"/>
          </w:p>
        </w:tc>
      </w:tr>
      <w:tr w:rsidR="00220EDB" w:rsidRPr="0029123B" w:rsidTr="00E969BE">
        <w:tc>
          <w:tcPr>
            <w:tcW w:w="3415" w:type="pct"/>
            <w:tcBorders>
              <w:right w:val="single" w:sz="8" w:space="0" w:color="auto"/>
            </w:tcBorders>
            <w:shd w:val="clear" w:color="auto" w:fill="A6A6A6"/>
          </w:tcPr>
          <w:p w:rsidR="00220EDB" w:rsidRPr="0029123B" w:rsidRDefault="00220EDB" w:rsidP="00551F51">
            <w:pPr>
              <w:spacing w:before="40"/>
              <w:jc w:val="left"/>
              <w:rPr>
                <w:rFonts w:cs="Arial"/>
              </w:rPr>
            </w:pPr>
            <w:proofErr w:type="spellStart"/>
            <w:r w:rsidRPr="0029123B">
              <w:rPr>
                <w:rFonts w:cs="Arial"/>
              </w:rPr>
              <w:t>Non Governmental</w:t>
            </w:r>
            <w:proofErr w:type="spellEnd"/>
            <w:r w:rsidRPr="0029123B">
              <w:rPr>
                <w:rFonts w:cs="Arial"/>
              </w:rPr>
              <w:t xml:space="preserve"> Organizations that have a similar or complementary mission or programs to those of the National Society, who have common donors or have a close cooperation relationship. </w:t>
            </w:r>
          </w:p>
        </w:tc>
        <w:tc>
          <w:tcPr>
            <w:tcW w:w="1585" w:type="pct"/>
            <w:tcBorders>
              <w:top w:val="nil"/>
              <w:left w:val="single" w:sz="8" w:space="0" w:color="auto"/>
              <w:bottom w:val="nil"/>
              <w:right w:val="single" w:sz="8" w:space="0" w:color="auto"/>
            </w:tcBorders>
            <w:shd w:val="clear" w:color="auto" w:fill="E6E6E6"/>
          </w:tcPr>
          <w:p w:rsidR="00220EDB" w:rsidRPr="0029123B" w:rsidRDefault="00220EDB" w:rsidP="00551F51">
            <w:pPr>
              <w:spacing w:before="40"/>
              <w:jc w:val="left"/>
              <w:rPr>
                <w:rFonts w:cs="Arial"/>
              </w:rPr>
            </w:pPr>
            <w:r w:rsidRPr="0029123B">
              <w:rPr>
                <w:rFonts w:cs="Arial"/>
              </w:rPr>
              <w:t>OXFAM</w:t>
            </w:r>
          </w:p>
          <w:p w:rsidR="00220EDB" w:rsidRPr="0029123B" w:rsidRDefault="00220EDB" w:rsidP="00551F51">
            <w:pPr>
              <w:spacing w:before="40"/>
              <w:jc w:val="left"/>
              <w:rPr>
                <w:rFonts w:cs="Arial"/>
              </w:rPr>
            </w:pPr>
            <w:r w:rsidRPr="0029123B">
              <w:rPr>
                <w:rFonts w:cs="Arial"/>
              </w:rPr>
              <w:t>SAVE THE CHILDREN</w:t>
            </w:r>
          </w:p>
          <w:p w:rsidR="00220EDB" w:rsidRPr="0029123B" w:rsidRDefault="00220EDB" w:rsidP="00551F51">
            <w:pPr>
              <w:spacing w:before="40"/>
              <w:jc w:val="left"/>
              <w:rPr>
                <w:rFonts w:cs="Arial"/>
              </w:rPr>
            </w:pPr>
            <w:r w:rsidRPr="0029123B">
              <w:rPr>
                <w:rFonts w:cs="Arial"/>
              </w:rPr>
              <w:t>CARITAS</w:t>
            </w:r>
          </w:p>
          <w:p w:rsidR="00220EDB" w:rsidRPr="0029123B" w:rsidRDefault="00220EDB" w:rsidP="00551F51">
            <w:pPr>
              <w:spacing w:before="40"/>
              <w:jc w:val="left"/>
              <w:rPr>
                <w:rFonts w:cs="Arial"/>
              </w:rPr>
            </w:pPr>
            <w:r w:rsidRPr="0029123B">
              <w:rPr>
                <w:rFonts w:cs="Arial"/>
              </w:rPr>
              <w:t>CARE, etc.</w:t>
            </w:r>
          </w:p>
          <w:p w:rsidR="00220EDB" w:rsidRPr="0029123B" w:rsidRDefault="00220EDB" w:rsidP="00551F51">
            <w:pPr>
              <w:spacing w:before="40"/>
              <w:jc w:val="left"/>
              <w:rPr>
                <w:rFonts w:cs="Arial"/>
              </w:rPr>
            </w:pPr>
          </w:p>
        </w:tc>
      </w:tr>
      <w:tr w:rsidR="00220EDB" w:rsidRPr="0029123B" w:rsidTr="00E969BE">
        <w:tc>
          <w:tcPr>
            <w:tcW w:w="3415" w:type="pct"/>
            <w:tcBorders>
              <w:right w:val="single" w:sz="8" w:space="0" w:color="auto"/>
            </w:tcBorders>
            <w:shd w:val="clear" w:color="auto" w:fill="A6A6A6"/>
          </w:tcPr>
          <w:p w:rsidR="00220EDB" w:rsidRPr="0029123B" w:rsidRDefault="00220EDB" w:rsidP="00551F51">
            <w:pPr>
              <w:spacing w:before="40"/>
              <w:jc w:val="left"/>
              <w:rPr>
                <w:rFonts w:cs="Arial"/>
              </w:rPr>
            </w:pPr>
            <w:r w:rsidRPr="0029123B">
              <w:rPr>
                <w:rFonts w:cs="Arial"/>
              </w:rPr>
              <w:t>Projects or Interventions that have a large impact in a zone or region prioritized by the Response/Contingency Plan.</w:t>
            </w:r>
          </w:p>
        </w:tc>
        <w:tc>
          <w:tcPr>
            <w:tcW w:w="1585" w:type="pct"/>
            <w:tcBorders>
              <w:top w:val="nil"/>
              <w:left w:val="single" w:sz="8" w:space="0" w:color="auto"/>
              <w:bottom w:val="nil"/>
              <w:right w:val="single" w:sz="8" w:space="0" w:color="auto"/>
            </w:tcBorders>
            <w:shd w:val="clear" w:color="auto" w:fill="E6E6E6"/>
          </w:tcPr>
          <w:p w:rsidR="00220EDB" w:rsidRPr="0029123B" w:rsidRDefault="00220EDB" w:rsidP="00551F51">
            <w:pPr>
              <w:spacing w:before="40"/>
              <w:jc w:val="left"/>
              <w:rPr>
                <w:rFonts w:cs="Arial"/>
              </w:rPr>
            </w:pPr>
            <w:r w:rsidRPr="0029123B">
              <w:rPr>
                <w:rFonts w:cs="Arial"/>
              </w:rPr>
              <w:t>the World Bank PPRAC  Project, IADB, etc.</w:t>
            </w:r>
          </w:p>
        </w:tc>
      </w:tr>
      <w:tr w:rsidR="00220EDB" w:rsidRPr="0029123B" w:rsidTr="00E969BE">
        <w:tc>
          <w:tcPr>
            <w:tcW w:w="3415" w:type="pct"/>
            <w:tcBorders>
              <w:right w:val="single" w:sz="8" w:space="0" w:color="auto"/>
            </w:tcBorders>
            <w:shd w:val="clear" w:color="auto" w:fill="A6A6A6"/>
          </w:tcPr>
          <w:p w:rsidR="00220EDB" w:rsidRPr="0029123B" w:rsidRDefault="00220EDB" w:rsidP="00551F51">
            <w:pPr>
              <w:spacing w:before="40"/>
              <w:jc w:val="left"/>
              <w:rPr>
                <w:rFonts w:cs="Arial"/>
              </w:rPr>
            </w:pPr>
            <w:r w:rsidRPr="0029123B">
              <w:rPr>
                <w:rFonts w:cs="Arial"/>
              </w:rPr>
              <w:t xml:space="preserve">Other public or private organizations that have significant relevant and presence in a context or particular geographic area. </w:t>
            </w:r>
          </w:p>
          <w:p w:rsidR="00220EDB" w:rsidRPr="0029123B" w:rsidRDefault="00220EDB" w:rsidP="00551F51">
            <w:pPr>
              <w:spacing w:before="40"/>
              <w:jc w:val="left"/>
              <w:rPr>
                <w:rFonts w:cs="Arial"/>
              </w:rPr>
            </w:pPr>
          </w:p>
        </w:tc>
        <w:tc>
          <w:tcPr>
            <w:tcW w:w="1585" w:type="pct"/>
            <w:tcBorders>
              <w:top w:val="nil"/>
              <w:left w:val="single" w:sz="8" w:space="0" w:color="auto"/>
              <w:bottom w:val="nil"/>
              <w:right w:val="single" w:sz="8" w:space="0" w:color="auto"/>
            </w:tcBorders>
            <w:shd w:val="clear" w:color="auto" w:fill="E6E6E6"/>
          </w:tcPr>
          <w:p w:rsidR="00220EDB" w:rsidRPr="0029123B" w:rsidRDefault="00220EDB" w:rsidP="00551F51">
            <w:pPr>
              <w:spacing w:before="40"/>
              <w:jc w:val="left"/>
              <w:rPr>
                <w:rFonts w:cs="Arial"/>
              </w:rPr>
            </w:pPr>
          </w:p>
        </w:tc>
      </w:tr>
    </w:tbl>
    <w:p w:rsidR="00220EDB" w:rsidRPr="0029123B" w:rsidRDefault="00220EDB" w:rsidP="00551F51">
      <w:pPr>
        <w:rPr>
          <w:rFonts w:cs="Arial"/>
        </w:rPr>
      </w:pPr>
    </w:p>
    <w:p w:rsidR="00220EDB" w:rsidRPr="0029123B" w:rsidRDefault="00220EDB" w:rsidP="00551F51">
      <w:pPr>
        <w:rPr>
          <w:rFonts w:cs="Arial"/>
          <w:b/>
          <w:i/>
        </w:rPr>
      </w:pPr>
    </w:p>
    <w:p w:rsidR="00D814CF" w:rsidRPr="0029123B" w:rsidRDefault="00282F8C" w:rsidP="00551F51">
      <w:pPr>
        <w:rPr>
          <w:rFonts w:cs="Arial"/>
          <w:b/>
        </w:rPr>
      </w:pPr>
      <w:r w:rsidRPr="0029123B">
        <w:rPr>
          <w:rFonts w:cs="Arial"/>
          <w:b/>
          <w:i/>
        </w:rPr>
        <w:br w:type="page"/>
      </w:r>
    </w:p>
    <w:p w:rsidR="00D814CF" w:rsidRPr="0029123B" w:rsidRDefault="00D814CF" w:rsidP="00551F51">
      <w:pPr>
        <w:pStyle w:val="Heading3"/>
      </w:pPr>
      <w:bookmarkStart w:id="78" w:name="_Toc522341983"/>
      <w:bookmarkStart w:id="79" w:name="_Toc159235287"/>
      <w:bookmarkStart w:id="80" w:name="_Toc258961473"/>
      <w:bookmarkStart w:id="81" w:name="_Toc430243154"/>
      <w:r w:rsidRPr="0029123B">
        <w:lastRenderedPageBreak/>
        <w:t>Example 4.2.2 - Emergency Response GAP ID SHEET</w:t>
      </w:r>
      <w:bookmarkEnd w:id="78"/>
      <w:bookmarkEnd w:id="79"/>
      <w:bookmarkEnd w:id="80"/>
      <w:bookmarkEnd w:id="81"/>
    </w:p>
    <w:p w:rsidR="0035703B" w:rsidRPr="0029123B" w:rsidRDefault="00282F8C" w:rsidP="00551F51">
      <w:pPr>
        <w:rPr>
          <w:rFonts w:cs="Arial"/>
        </w:rPr>
      </w:pPr>
      <w:r w:rsidRPr="0029123B">
        <w:rPr>
          <w:rFonts w:cs="Arial"/>
        </w:rPr>
        <w:t>The following reading and exercise is optional. If your scenario is detaile</w:t>
      </w:r>
      <w:r w:rsidR="00D814CF" w:rsidRPr="0029123B">
        <w:rPr>
          <w:rFonts w:cs="Arial"/>
        </w:rPr>
        <w:t xml:space="preserve">d enough and you have external </w:t>
      </w:r>
      <w:r w:rsidRPr="0029123B">
        <w:rPr>
          <w:rFonts w:cs="Arial"/>
        </w:rPr>
        <w:t>partners involved in preparation for a major event that will require significant coordination between organizations, the following reading and exercises can be a useful tool for coordinating multiple organizations in a multi-sectoral response.</w:t>
      </w:r>
    </w:p>
    <w:p w:rsidR="007E143E" w:rsidRPr="0029123B" w:rsidRDefault="007E143E" w:rsidP="00551F51">
      <w:pPr>
        <w:rPr>
          <w:rFonts w:cs="Arial"/>
        </w:rPr>
      </w:pPr>
      <w:r w:rsidRPr="0029123B">
        <w:rPr>
          <w:rFonts w:cs="Arial"/>
        </w:rPr>
        <w:t>The GAP ID sheet or matrix is a useful tool for matching organizations to tasks. For analysis of task distribution based on your contingency planning scenario, list the organizations to be involved in the response along one axis of the grid and list the activities or actions to be done as part of the response along the other. Mark the boxes where organizations and the tasks they will perform intersect on the table. Analysis of the resulting pattern can explain who will do what, who may be overburdened, and who may be able to provide additional assistance. A simplified example below is typical.</w:t>
      </w:r>
    </w:p>
    <w:p w:rsidR="007E143E" w:rsidRPr="0029123B" w:rsidRDefault="007E143E" w:rsidP="00551F51">
      <w:pPr>
        <w:spacing w:before="240" w:after="240"/>
        <w:jc w:val="center"/>
        <w:rPr>
          <w:rFonts w:cs="Arial"/>
          <w:b/>
        </w:rPr>
      </w:pPr>
      <w:r w:rsidRPr="0029123B">
        <w:rPr>
          <w:rFonts w:cs="Arial"/>
          <w:b/>
        </w:rPr>
        <w:t>Contingency/Operations Plan Matrix</w:t>
      </w:r>
    </w:p>
    <w:tbl>
      <w:tblPr>
        <w:tblW w:w="5000" w:type="pct"/>
        <w:tblCellMar>
          <w:left w:w="30" w:type="dxa"/>
          <w:right w:w="30" w:type="dxa"/>
        </w:tblCellMar>
        <w:tblLook w:val="0000" w:firstRow="0" w:lastRow="0" w:firstColumn="0" w:lastColumn="0" w:noHBand="0" w:noVBand="0"/>
      </w:tblPr>
      <w:tblGrid>
        <w:gridCol w:w="2440"/>
        <w:gridCol w:w="988"/>
        <w:gridCol w:w="697"/>
        <w:gridCol w:w="697"/>
        <w:gridCol w:w="710"/>
        <w:gridCol w:w="685"/>
        <w:gridCol w:w="671"/>
        <w:gridCol w:w="716"/>
        <w:gridCol w:w="601"/>
        <w:gridCol w:w="757"/>
        <w:gridCol w:w="739"/>
      </w:tblGrid>
      <w:tr w:rsidR="00BD44BA" w:rsidRPr="0029123B" w:rsidTr="00C86E27">
        <w:trPr>
          <w:cantSplit/>
          <w:trHeight w:val="1776"/>
        </w:trPr>
        <w:tc>
          <w:tcPr>
            <w:tcW w:w="1258" w:type="pct"/>
            <w:tcBorders>
              <w:top w:val="single" w:sz="6" w:space="0" w:color="auto"/>
              <w:left w:val="single" w:sz="6" w:space="0" w:color="auto"/>
              <w:bottom w:val="single" w:sz="6" w:space="0" w:color="auto"/>
              <w:right w:val="single" w:sz="6" w:space="0" w:color="auto"/>
            </w:tcBorders>
            <w:shd w:val="clear" w:color="auto" w:fill="DC281E"/>
            <w:vAlign w:val="center"/>
          </w:tcPr>
          <w:p w:rsidR="007E143E" w:rsidRPr="0029123B" w:rsidRDefault="007E143E" w:rsidP="00551F51">
            <w:pPr>
              <w:spacing w:before="120"/>
              <w:jc w:val="center"/>
              <w:rPr>
                <w:rFonts w:cs="Arial"/>
                <w:b/>
                <w:snapToGrid w:val="0"/>
                <w:color w:val="FFFFFF" w:themeColor="background1"/>
              </w:rPr>
            </w:pPr>
            <w:r w:rsidRPr="0029123B">
              <w:rPr>
                <w:rFonts w:cs="Arial"/>
                <w:b/>
                <w:snapToGrid w:val="0"/>
                <w:color w:val="FFFFFF" w:themeColor="background1"/>
              </w:rPr>
              <w:t xml:space="preserve">Responsibility by </w:t>
            </w:r>
            <w:r w:rsidR="00BD44BA" w:rsidRPr="0029123B">
              <w:rPr>
                <w:rFonts w:cs="Arial"/>
                <w:b/>
                <w:snapToGrid w:val="0"/>
                <w:color w:val="FFFFFF" w:themeColor="background1"/>
              </w:rPr>
              <w:br/>
            </w:r>
            <w:r w:rsidRPr="0029123B">
              <w:rPr>
                <w:rFonts w:cs="Arial"/>
                <w:b/>
                <w:snapToGrid w:val="0"/>
                <w:color w:val="FFFFFF" w:themeColor="background1"/>
              </w:rPr>
              <w:t>Sector by Organization</w:t>
            </w:r>
          </w:p>
        </w:tc>
        <w:tc>
          <w:tcPr>
            <w:tcW w:w="509" w:type="pct"/>
            <w:tcBorders>
              <w:top w:val="single" w:sz="6" w:space="0" w:color="auto"/>
              <w:left w:val="single" w:sz="6" w:space="0" w:color="auto"/>
              <w:bottom w:val="single" w:sz="6" w:space="0" w:color="auto"/>
              <w:right w:val="single" w:sz="6" w:space="0" w:color="auto"/>
            </w:tcBorders>
            <w:shd w:val="clear" w:color="auto" w:fill="DC281E"/>
            <w:textDirection w:val="btLr"/>
            <w:vAlign w:val="center"/>
          </w:tcPr>
          <w:p w:rsidR="007E143E" w:rsidRPr="0029123B" w:rsidRDefault="007E143E" w:rsidP="00551F51">
            <w:pPr>
              <w:spacing w:before="120"/>
              <w:ind w:left="113" w:right="113"/>
              <w:jc w:val="center"/>
              <w:rPr>
                <w:rFonts w:cs="Arial"/>
                <w:b/>
                <w:snapToGrid w:val="0"/>
                <w:color w:val="FFFFFF" w:themeColor="background1"/>
              </w:rPr>
            </w:pPr>
            <w:r w:rsidRPr="0029123B">
              <w:rPr>
                <w:rFonts w:cs="Arial"/>
                <w:b/>
                <w:snapToGrid w:val="0"/>
                <w:color w:val="FFFFFF" w:themeColor="background1"/>
              </w:rPr>
              <w:t>Provincial</w:t>
            </w:r>
            <w:r w:rsidR="00BD44BA" w:rsidRPr="0029123B">
              <w:rPr>
                <w:rFonts w:cs="Arial"/>
                <w:b/>
                <w:snapToGrid w:val="0"/>
                <w:color w:val="FFFFFF" w:themeColor="background1"/>
              </w:rPr>
              <w:br/>
            </w:r>
            <w:r w:rsidRPr="0029123B">
              <w:rPr>
                <w:rFonts w:cs="Arial"/>
                <w:b/>
                <w:snapToGrid w:val="0"/>
                <w:color w:val="FFFFFF" w:themeColor="background1"/>
              </w:rPr>
              <w:t>and Local Affairs</w:t>
            </w:r>
          </w:p>
        </w:tc>
        <w:tc>
          <w:tcPr>
            <w:tcW w:w="359" w:type="pct"/>
            <w:tcBorders>
              <w:top w:val="single" w:sz="6" w:space="0" w:color="auto"/>
              <w:left w:val="single" w:sz="6" w:space="0" w:color="auto"/>
              <w:bottom w:val="single" w:sz="6" w:space="0" w:color="auto"/>
              <w:right w:val="single" w:sz="6" w:space="0" w:color="auto"/>
            </w:tcBorders>
            <w:shd w:val="clear" w:color="auto" w:fill="DC281E"/>
            <w:textDirection w:val="btLr"/>
            <w:vAlign w:val="center"/>
          </w:tcPr>
          <w:p w:rsidR="007E143E" w:rsidRPr="0029123B" w:rsidRDefault="007E143E" w:rsidP="00551F51">
            <w:pPr>
              <w:spacing w:before="120"/>
              <w:ind w:left="113" w:right="113"/>
              <w:jc w:val="center"/>
              <w:rPr>
                <w:rFonts w:cs="Arial"/>
                <w:b/>
                <w:snapToGrid w:val="0"/>
                <w:color w:val="FFFFFF" w:themeColor="background1"/>
              </w:rPr>
            </w:pPr>
            <w:r w:rsidRPr="0029123B">
              <w:rPr>
                <w:rFonts w:cs="Arial"/>
                <w:b/>
                <w:snapToGrid w:val="0"/>
                <w:color w:val="FFFFFF" w:themeColor="background1"/>
              </w:rPr>
              <w:t>Dept. of Works</w:t>
            </w:r>
          </w:p>
        </w:tc>
        <w:tc>
          <w:tcPr>
            <w:tcW w:w="359" w:type="pct"/>
            <w:tcBorders>
              <w:top w:val="single" w:sz="6" w:space="0" w:color="auto"/>
              <w:left w:val="single" w:sz="6" w:space="0" w:color="auto"/>
              <w:bottom w:val="single" w:sz="6" w:space="0" w:color="auto"/>
              <w:right w:val="single" w:sz="6" w:space="0" w:color="auto"/>
            </w:tcBorders>
            <w:shd w:val="clear" w:color="auto" w:fill="DC281E"/>
            <w:textDirection w:val="btLr"/>
            <w:vAlign w:val="center"/>
          </w:tcPr>
          <w:p w:rsidR="007E143E" w:rsidRPr="0029123B" w:rsidRDefault="007E143E" w:rsidP="00551F51">
            <w:pPr>
              <w:spacing w:before="120"/>
              <w:ind w:left="113" w:right="113"/>
              <w:jc w:val="center"/>
              <w:rPr>
                <w:rFonts w:cs="Arial"/>
                <w:b/>
                <w:snapToGrid w:val="0"/>
                <w:color w:val="FFFFFF" w:themeColor="background1"/>
              </w:rPr>
            </w:pPr>
            <w:r w:rsidRPr="0029123B">
              <w:rPr>
                <w:rFonts w:cs="Arial"/>
                <w:b/>
                <w:snapToGrid w:val="0"/>
                <w:color w:val="FFFFFF" w:themeColor="background1"/>
              </w:rPr>
              <w:t>Dept. of Health</w:t>
            </w:r>
          </w:p>
        </w:tc>
        <w:tc>
          <w:tcPr>
            <w:tcW w:w="366" w:type="pct"/>
            <w:tcBorders>
              <w:top w:val="single" w:sz="6" w:space="0" w:color="auto"/>
              <w:left w:val="single" w:sz="6" w:space="0" w:color="auto"/>
              <w:bottom w:val="single" w:sz="6" w:space="0" w:color="auto"/>
              <w:right w:val="single" w:sz="6" w:space="0" w:color="auto"/>
            </w:tcBorders>
            <w:shd w:val="clear" w:color="auto" w:fill="DC281E"/>
            <w:textDirection w:val="btLr"/>
            <w:vAlign w:val="center"/>
          </w:tcPr>
          <w:p w:rsidR="007E143E" w:rsidRPr="0029123B" w:rsidRDefault="007E143E" w:rsidP="00551F51">
            <w:pPr>
              <w:spacing w:before="120"/>
              <w:ind w:left="113" w:right="113"/>
              <w:jc w:val="center"/>
              <w:rPr>
                <w:rFonts w:cs="Arial"/>
                <w:b/>
                <w:snapToGrid w:val="0"/>
                <w:color w:val="FFFFFF" w:themeColor="background1"/>
              </w:rPr>
            </w:pPr>
            <w:r w:rsidRPr="0029123B">
              <w:rPr>
                <w:rFonts w:cs="Arial"/>
                <w:b/>
                <w:snapToGrid w:val="0"/>
                <w:color w:val="FFFFFF" w:themeColor="background1"/>
              </w:rPr>
              <w:t>Attorney General</w:t>
            </w:r>
          </w:p>
        </w:tc>
        <w:tc>
          <w:tcPr>
            <w:tcW w:w="353" w:type="pct"/>
            <w:tcBorders>
              <w:top w:val="single" w:sz="6" w:space="0" w:color="auto"/>
              <w:left w:val="single" w:sz="6" w:space="0" w:color="auto"/>
              <w:bottom w:val="single" w:sz="6" w:space="0" w:color="auto"/>
              <w:right w:val="single" w:sz="6" w:space="0" w:color="auto"/>
            </w:tcBorders>
            <w:shd w:val="clear" w:color="auto" w:fill="DC281E"/>
            <w:textDirection w:val="btLr"/>
            <w:vAlign w:val="center"/>
          </w:tcPr>
          <w:p w:rsidR="007E143E" w:rsidRPr="0029123B" w:rsidRDefault="007E143E" w:rsidP="00551F51">
            <w:pPr>
              <w:spacing w:before="120"/>
              <w:ind w:left="113" w:right="113"/>
              <w:jc w:val="center"/>
              <w:rPr>
                <w:rFonts w:cs="Arial"/>
                <w:b/>
                <w:snapToGrid w:val="0"/>
                <w:color w:val="FFFFFF" w:themeColor="background1"/>
              </w:rPr>
            </w:pPr>
            <w:r w:rsidRPr="0029123B">
              <w:rPr>
                <w:rFonts w:cs="Arial"/>
                <w:b/>
                <w:snapToGrid w:val="0"/>
                <w:color w:val="FFFFFF" w:themeColor="background1"/>
              </w:rPr>
              <w:t>Police</w:t>
            </w:r>
          </w:p>
        </w:tc>
        <w:tc>
          <w:tcPr>
            <w:tcW w:w="346" w:type="pct"/>
            <w:tcBorders>
              <w:top w:val="single" w:sz="6" w:space="0" w:color="auto"/>
              <w:left w:val="single" w:sz="6" w:space="0" w:color="auto"/>
              <w:bottom w:val="single" w:sz="6" w:space="0" w:color="auto"/>
              <w:right w:val="single" w:sz="6" w:space="0" w:color="auto"/>
            </w:tcBorders>
            <w:shd w:val="clear" w:color="auto" w:fill="DC281E"/>
            <w:textDirection w:val="btLr"/>
            <w:vAlign w:val="center"/>
          </w:tcPr>
          <w:p w:rsidR="007E143E" w:rsidRPr="0029123B" w:rsidRDefault="007E143E" w:rsidP="00551F51">
            <w:pPr>
              <w:spacing w:before="120"/>
              <w:ind w:left="113" w:right="113"/>
              <w:jc w:val="center"/>
              <w:rPr>
                <w:rFonts w:cs="Arial"/>
                <w:b/>
                <w:snapToGrid w:val="0"/>
                <w:color w:val="FFFFFF" w:themeColor="background1"/>
              </w:rPr>
            </w:pPr>
            <w:r w:rsidRPr="0029123B">
              <w:rPr>
                <w:rFonts w:cs="Arial"/>
                <w:b/>
                <w:snapToGrid w:val="0"/>
                <w:color w:val="FFFFFF" w:themeColor="background1"/>
              </w:rPr>
              <w:t>Church</w:t>
            </w:r>
          </w:p>
        </w:tc>
        <w:tc>
          <w:tcPr>
            <w:tcW w:w="369" w:type="pct"/>
            <w:tcBorders>
              <w:top w:val="single" w:sz="6" w:space="0" w:color="auto"/>
              <w:left w:val="single" w:sz="6" w:space="0" w:color="auto"/>
              <w:bottom w:val="single" w:sz="6" w:space="0" w:color="auto"/>
              <w:right w:val="single" w:sz="6" w:space="0" w:color="auto"/>
            </w:tcBorders>
            <w:shd w:val="clear" w:color="auto" w:fill="DC281E"/>
            <w:textDirection w:val="btLr"/>
            <w:vAlign w:val="center"/>
          </w:tcPr>
          <w:p w:rsidR="007E143E" w:rsidRPr="0029123B" w:rsidRDefault="007E143E" w:rsidP="00551F51">
            <w:pPr>
              <w:spacing w:before="120"/>
              <w:ind w:left="113" w:right="113"/>
              <w:jc w:val="center"/>
              <w:rPr>
                <w:rFonts w:cs="Arial"/>
                <w:b/>
                <w:snapToGrid w:val="0"/>
                <w:color w:val="FFFFFF" w:themeColor="background1"/>
              </w:rPr>
            </w:pPr>
            <w:r w:rsidRPr="0029123B">
              <w:rPr>
                <w:rFonts w:cs="Arial"/>
                <w:b/>
                <w:snapToGrid w:val="0"/>
                <w:color w:val="FFFFFF" w:themeColor="background1"/>
              </w:rPr>
              <w:t>Red Cross</w:t>
            </w:r>
            <w:r w:rsidR="002B7C8B" w:rsidRPr="0029123B">
              <w:rPr>
                <w:rFonts w:cs="Arial"/>
                <w:b/>
                <w:snapToGrid w:val="0"/>
                <w:color w:val="FFFFFF" w:themeColor="background1"/>
              </w:rPr>
              <w:t xml:space="preserve"> NS</w:t>
            </w:r>
          </w:p>
        </w:tc>
        <w:tc>
          <w:tcPr>
            <w:tcW w:w="310" w:type="pct"/>
            <w:tcBorders>
              <w:top w:val="single" w:sz="6" w:space="0" w:color="auto"/>
              <w:left w:val="single" w:sz="6" w:space="0" w:color="auto"/>
              <w:bottom w:val="single" w:sz="6" w:space="0" w:color="auto"/>
              <w:right w:val="single" w:sz="6" w:space="0" w:color="auto"/>
            </w:tcBorders>
            <w:shd w:val="clear" w:color="auto" w:fill="DC281E"/>
            <w:textDirection w:val="btLr"/>
            <w:vAlign w:val="center"/>
          </w:tcPr>
          <w:p w:rsidR="007E143E" w:rsidRPr="0029123B" w:rsidRDefault="007E143E" w:rsidP="00551F51">
            <w:pPr>
              <w:spacing w:before="120"/>
              <w:ind w:left="113" w:right="113"/>
              <w:jc w:val="center"/>
              <w:rPr>
                <w:rFonts w:cs="Arial"/>
                <w:b/>
                <w:snapToGrid w:val="0"/>
                <w:color w:val="FFFFFF" w:themeColor="background1"/>
              </w:rPr>
            </w:pPr>
            <w:r w:rsidRPr="0029123B">
              <w:rPr>
                <w:rFonts w:cs="Arial"/>
                <w:b/>
                <w:snapToGrid w:val="0"/>
                <w:color w:val="FFFFFF" w:themeColor="background1"/>
              </w:rPr>
              <w:t>UNHCR</w:t>
            </w:r>
          </w:p>
        </w:tc>
        <w:tc>
          <w:tcPr>
            <w:tcW w:w="390" w:type="pct"/>
            <w:tcBorders>
              <w:top w:val="single" w:sz="6" w:space="0" w:color="auto"/>
              <w:left w:val="single" w:sz="6" w:space="0" w:color="auto"/>
              <w:bottom w:val="single" w:sz="6" w:space="0" w:color="auto"/>
              <w:right w:val="single" w:sz="6" w:space="0" w:color="auto"/>
            </w:tcBorders>
            <w:shd w:val="clear" w:color="auto" w:fill="DC281E"/>
            <w:textDirection w:val="btLr"/>
            <w:vAlign w:val="center"/>
          </w:tcPr>
          <w:p w:rsidR="007E143E" w:rsidRPr="0029123B" w:rsidRDefault="007E143E" w:rsidP="00551F51">
            <w:pPr>
              <w:spacing w:before="120"/>
              <w:ind w:left="113" w:right="113"/>
              <w:jc w:val="center"/>
              <w:rPr>
                <w:rFonts w:cs="Arial"/>
                <w:b/>
                <w:snapToGrid w:val="0"/>
                <w:color w:val="FFFFFF" w:themeColor="background1"/>
              </w:rPr>
            </w:pPr>
            <w:r w:rsidRPr="0029123B">
              <w:rPr>
                <w:rFonts w:cs="Arial"/>
                <w:b/>
                <w:snapToGrid w:val="0"/>
                <w:color w:val="FFFFFF" w:themeColor="background1"/>
              </w:rPr>
              <w:t>Save the Children</w:t>
            </w:r>
          </w:p>
        </w:tc>
        <w:tc>
          <w:tcPr>
            <w:tcW w:w="381" w:type="pct"/>
            <w:tcBorders>
              <w:top w:val="single" w:sz="6" w:space="0" w:color="auto"/>
              <w:left w:val="single" w:sz="6" w:space="0" w:color="auto"/>
              <w:bottom w:val="single" w:sz="6" w:space="0" w:color="auto"/>
              <w:right w:val="single" w:sz="6" w:space="0" w:color="auto"/>
            </w:tcBorders>
            <w:shd w:val="clear" w:color="auto" w:fill="DC281E"/>
            <w:textDirection w:val="btLr"/>
            <w:vAlign w:val="center"/>
          </w:tcPr>
          <w:p w:rsidR="007E143E" w:rsidRPr="0029123B" w:rsidRDefault="007E143E" w:rsidP="00551F51">
            <w:pPr>
              <w:spacing w:before="120"/>
              <w:ind w:left="113" w:right="113"/>
              <w:jc w:val="center"/>
              <w:rPr>
                <w:rFonts w:cs="Arial"/>
                <w:b/>
                <w:snapToGrid w:val="0"/>
                <w:color w:val="FFFFFF" w:themeColor="background1"/>
              </w:rPr>
            </w:pPr>
            <w:r w:rsidRPr="0029123B">
              <w:rPr>
                <w:rFonts w:cs="Arial"/>
                <w:b/>
                <w:snapToGrid w:val="0"/>
                <w:color w:val="FFFFFF" w:themeColor="background1"/>
              </w:rPr>
              <w:t>WFP</w:t>
            </w:r>
          </w:p>
        </w:tc>
      </w:tr>
      <w:tr w:rsidR="00BD44BA" w:rsidRPr="0029123B" w:rsidTr="00C86E27">
        <w:trPr>
          <w:trHeight w:val="250"/>
        </w:trPr>
        <w:tc>
          <w:tcPr>
            <w:tcW w:w="1258" w:type="pct"/>
            <w:tcBorders>
              <w:top w:val="single" w:sz="6" w:space="0" w:color="auto"/>
              <w:left w:val="single" w:sz="6" w:space="0" w:color="auto"/>
              <w:bottom w:val="single" w:sz="6" w:space="0" w:color="auto"/>
              <w:right w:val="single" w:sz="6" w:space="0" w:color="auto"/>
            </w:tcBorders>
            <w:shd w:val="clear" w:color="auto" w:fill="A6A6A6"/>
          </w:tcPr>
          <w:p w:rsidR="007E143E" w:rsidRPr="0029123B" w:rsidRDefault="007E143E" w:rsidP="00C86E27">
            <w:pPr>
              <w:spacing w:beforeLines="60" w:before="144" w:after="0"/>
              <w:ind w:left="57"/>
              <w:rPr>
                <w:rFonts w:cs="Arial"/>
                <w:b/>
                <w:snapToGrid w:val="0"/>
                <w:color w:val="000000"/>
              </w:rPr>
            </w:pPr>
            <w:r w:rsidRPr="0029123B">
              <w:rPr>
                <w:rFonts w:cs="Arial"/>
                <w:b/>
                <w:snapToGrid w:val="0"/>
                <w:color w:val="000000"/>
              </w:rPr>
              <w:t>Coordination</w:t>
            </w:r>
          </w:p>
        </w:tc>
        <w:tc>
          <w:tcPr>
            <w:tcW w:w="50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6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3"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4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6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1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9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81"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r>
      <w:tr w:rsidR="00BD44BA" w:rsidRPr="0029123B" w:rsidTr="00C86E27">
        <w:trPr>
          <w:trHeight w:val="250"/>
        </w:trPr>
        <w:tc>
          <w:tcPr>
            <w:tcW w:w="1258" w:type="pct"/>
            <w:tcBorders>
              <w:top w:val="single" w:sz="6" w:space="0" w:color="auto"/>
              <w:left w:val="single" w:sz="6" w:space="0" w:color="auto"/>
              <w:bottom w:val="single" w:sz="6" w:space="0" w:color="auto"/>
              <w:right w:val="single" w:sz="6" w:space="0" w:color="auto"/>
            </w:tcBorders>
            <w:shd w:val="clear" w:color="auto" w:fill="A6A6A6"/>
          </w:tcPr>
          <w:p w:rsidR="007E143E" w:rsidRPr="0029123B" w:rsidRDefault="007E143E" w:rsidP="00C86E27">
            <w:pPr>
              <w:spacing w:beforeLines="60" w:before="144" w:after="0"/>
              <w:ind w:left="57"/>
              <w:rPr>
                <w:rFonts w:cs="Arial"/>
                <w:b/>
                <w:snapToGrid w:val="0"/>
                <w:color w:val="000000"/>
              </w:rPr>
            </w:pPr>
            <w:r w:rsidRPr="0029123B">
              <w:rPr>
                <w:rFonts w:cs="Arial"/>
                <w:b/>
                <w:snapToGrid w:val="0"/>
                <w:color w:val="000000"/>
              </w:rPr>
              <w:t>Protection**</w:t>
            </w:r>
          </w:p>
        </w:tc>
        <w:tc>
          <w:tcPr>
            <w:tcW w:w="50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6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53"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4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6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1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9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81"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r>
      <w:tr w:rsidR="00BD44BA" w:rsidRPr="0029123B" w:rsidTr="00C86E27">
        <w:trPr>
          <w:trHeight w:val="250"/>
        </w:trPr>
        <w:tc>
          <w:tcPr>
            <w:tcW w:w="1258" w:type="pct"/>
            <w:tcBorders>
              <w:top w:val="single" w:sz="6" w:space="0" w:color="auto"/>
              <w:left w:val="single" w:sz="6" w:space="0" w:color="auto"/>
              <w:bottom w:val="single" w:sz="6" w:space="0" w:color="auto"/>
              <w:right w:val="single" w:sz="6" w:space="0" w:color="auto"/>
            </w:tcBorders>
            <w:shd w:val="clear" w:color="auto" w:fill="A6A6A6"/>
          </w:tcPr>
          <w:p w:rsidR="007E143E" w:rsidRPr="0029123B" w:rsidRDefault="007E143E" w:rsidP="00C86E27">
            <w:pPr>
              <w:spacing w:beforeLines="60" w:before="144" w:after="0"/>
              <w:ind w:left="57"/>
              <w:rPr>
                <w:rFonts w:cs="Arial"/>
                <w:b/>
                <w:snapToGrid w:val="0"/>
                <w:color w:val="000000"/>
              </w:rPr>
            </w:pPr>
            <w:r w:rsidRPr="0029123B">
              <w:rPr>
                <w:rFonts w:cs="Arial"/>
                <w:b/>
                <w:snapToGrid w:val="0"/>
                <w:color w:val="000000"/>
              </w:rPr>
              <w:t>Reception</w:t>
            </w:r>
          </w:p>
        </w:tc>
        <w:tc>
          <w:tcPr>
            <w:tcW w:w="50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6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3"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4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6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1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9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81"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r>
      <w:tr w:rsidR="00BD44BA" w:rsidRPr="0029123B" w:rsidTr="00C86E27">
        <w:trPr>
          <w:trHeight w:val="250"/>
        </w:trPr>
        <w:tc>
          <w:tcPr>
            <w:tcW w:w="1258" w:type="pct"/>
            <w:tcBorders>
              <w:top w:val="single" w:sz="6" w:space="0" w:color="auto"/>
              <w:left w:val="single" w:sz="6" w:space="0" w:color="auto"/>
              <w:bottom w:val="single" w:sz="6" w:space="0" w:color="auto"/>
              <w:right w:val="single" w:sz="6" w:space="0" w:color="auto"/>
            </w:tcBorders>
            <w:shd w:val="clear" w:color="auto" w:fill="A6A6A6"/>
          </w:tcPr>
          <w:p w:rsidR="007E143E" w:rsidRPr="0029123B" w:rsidRDefault="007E143E" w:rsidP="00C86E27">
            <w:pPr>
              <w:spacing w:beforeLines="60" w:before="144" w:after="0"/>
              <w:ind w:left="57"/>
              <w:rPr>
                <w:rFonts w:cs="Arial"/>
                <w:b/>
                <w:snapToGrid w:val="0"/>
                <w:color w:val="000000"/>
              </w:rPr>
            </w:pPr>
            <w:r w:rsidRPr="0029123B">
              <w:rPr>
                <w:rFonts w:cs="Arial"/>
                <w:b/>
                <w:snapToGrid w:val="0"/>
                <w:color w:val="000000"/>
              </w:rPr>
              <w:t>Registration</w:t>
            </w:r>
          </w:p>
        </w:tc>
        <w:tc>
          <w:tcPr>
            <w:tcW w:w="50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6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3"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4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6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1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9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81"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r>
      <w:tr w:rsidR="00BD44BA" w:rsidRPr="0029123B" w:rsidTr="00C86E27">
        <w:trPr>
          <w:trHeight w:val="250"/>
        </w:trPr>
        <w:tc>
          <w:tcPr>
            <w:tcW w:w="1258" w:type="pct"/>
            <w:tcBorders>
              <w:top w:val="single" w:sz="6" w:space="0" w:color="auto"/>
              <w:left w:val="single" w:sz="6" w:space="0" w:color="auto"/>
              <w:bottom w:val="single" w:sz="6" w:space="0" w:color="auto"/>
              <w:right w:val="single" w:sz="6" w:space="0" w:color="auto"/>
            </w:tcBorders>
            <w:shd w:val="clear" w:color="auto" w:fill="A6A6A6"/>
          </w:tcPr>
          <w:p w:rsidR="007E143E" w:rsidRPr="0029123B" w:rsidRDefault="007E143E" w:rsidP="00C86E27">
            <w:pPr>
              <w:spacing w:beforeLines="60" w:before="144" w:after="0"/>
              <w:ind w:left="57"/>
              <w:rPr>
                <w:rFonts w:cs="Arial"/>
                <w:b/>
                <w:snapToGrid w:val="0"/>
                <w:color w:val="000000"/>
              </w:rPr>
            </w:pPr>
            <w:r w:rsidRPr="0029123B">
              <w:rPr>
                <w:rFonts w:cs="Arial"/>
                <w:b/>
                <w:snapToGrid w:val="0"/>
                <w:color w:val="000000"/>
              </w:rPr>
              <w:t>Community Services</w:t>
            </w:r>
          </w:p>
        </w:tc>
        <w:tc>
          <w:tcPr>
            <w:tcW w:w="50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6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3"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4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6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1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9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81"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r>
      <w:tr w:rsidR="00BD44BA" w:rsidRPr="0029123B" w:rsidTr="00C86E27">
        <w:trPr>
          <w:trHeight w:val="250"/>
        </w:trPr>
        <w:tc>
          <w:tcPr>
            <w:tcW w:w="1258" w:type="pct"/>
            <w:tcBorders>
              <w:top w:val="single" w:sz="6" w:space="0" w:color="auto"/>
              <w:left w:val="single" w:sz="6" w:space="0" w:color="auto"/>
              <w:bottom w:val="single" w:sz="6" w:space="0" w:color="auto"/>
              <w:right w:val="single" w:sz="6" w:space="0" w:color="auto"/>
            </w:tcBorders>
            <w:shd w:val="clear" w:color="auto" w:fill="A6A6A6"/>
          </w:tcPr>
          <w:p w:rsidR="007E143E" w:rsidRPr="0029123B" w:rsidRDefault="007E143E" w:rsidP="00C86E27">
            <w:pPr>
              <w:spacing w:beforeLines="60" w:before="144" w:after="0"/>
              <w:ind w:left="57"/>
              <w:rPr>
                <w:rFonts w:cs="Arial"/>
                <w:b/>
                <w:snapToGrid w:val="0"/>
                <w:color w:val="000000"/>
              </w:rPr>
            </w:pPr>
            <w:r w:rsidRPr="0029123B">
              <w:rPr>
                <w:rFonts w:cs="Arial"/>
                <w:b/>
                <w:snapToGrid w:val="0"/>
                <w:color w:val="000000"/>
              </w:rPr>
              <w:t>Logistics/Transport</w:t>
            </w:r>
          </w:p>
        </w:tc>
        <w:tc>
          <w:tcPr>
            <w:tcW w:w="50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6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3"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4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6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1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9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81"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r>
      <w:tr w:rsidR="00BD44BA" w:rsidRPr="0029123B" w:rsidTr="00C86E27">
        <w:trPr>
          <w:trHeight w:val="250"/>
        </w:trPr>
        <w:tc>
          <w:tcPr>
            <w:tcW w:w="1258" w:type="pct"/>
            <w:tcBorders>
              <w:top w:val="single" w:sz="6" w:space="0" w:color="auto"/>
              <w:left w:val="single" w:sz="6" w:space="0" w:color="auto"/>
              <w:bottom w:val="single" w:sz="6" w:space="0" w:color="auto"/>
              <w:right w:val="single" w:sz="6" w:space="0" w:color="auto"/>
            </w:tcBorders>
            <w:shd w:val="clear" w:color="auto" w:fill="A6A6A6"/>
          </w:tcPr>
          <w:p w:rsidR="007E143E" w:rsidRPr="0029123B" w:rsidRDefault="007E143E" w:rsidP="00C86E27">
            <w:pPr>
              <w:spacing w:beforeLines="60" w:before="144" w:after="0"/>
              <w:ind w:left="57"/>
              <w:rPr>
                <w:rFonts w:cs="Arial"/>
                <w:b/>
                <w:snapToGrid w:val="0"/>
                <w:color w:val="000000"/>
              </w:rPr>
            </w:pPr>
            <w:r w:rsidRPr="0029123B">
              <w:rPr>
                <w:rFonts w:cs="Arial"/>
                <w:b/>
                <w:snapToGrid w:val="0"/>
                <w:color w:val="000000"/>
              </w:rPr>
              <w:t>Infrastructure</w:t>
            </w:r>
          </w:p>
        </w:tc>
        <w:tc>
          <w:tcPr>
            <w:tcW w:w="50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6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3"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4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6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1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9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81"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r>
      <w:tr w:rsidR="00BD44BA" w:rsidRPr="0029123B" w:rsidTr="00C86E27">
        <w:trPr>
          <w:trHeight w:val="250"/>
        </w:trPr>
        <w:tc>
          <w:tcPr>
            <w:tcW w:w="1258" w:type="pct"/>
            <w:tcBorders>
              <w:top w:val="single" w:sz="6" w:space="0" w:color="auto"/>
              <w:left w:val="single" w:sz="6" w:space="0" w:color="auto"/>
              <w:bottom w:val="single" w:sz="6" w:space="0" w:color="auto"/>
              <w:right w:val="single" w:sz="6" w:space="0" w:color="auto"/>
            </w:tcBorders>
            <w:shd w:val="clear" w:color="auto" w:fill="A6A6A6"/>
          </w:tcPr>
          <w:p w:rsidR="007E143E" w:rsidRPr="0029123B" w:rsidRDefault="007E143E" w:rsidP="00C86E27">
            <w:pPr>
              <w:spacing w:beforeLines="60" w:before="144" w:after="0"/>
              <w:ind w:left="57"/>
              <w:rPr>
                <w:rFonts w:cs="Arial"/>
                <w:b/>
                <w:snapToGrid w:val="0"/>
                <w:color w:val="000000"/>
              </w:rPr>
            </w:pPr>
            <w:r w:rsidRPr="0029123B">
              <w:rPr>
                <w:rFonts w:cs="Arial"/>
                <w:b/>
                <w:snapToGrid w:val="0"/>
                <w:color w:val="000000"/>
              </w:rPr>
              <w:t>Site Planning**</w:t>
            </w:r>
          </w:p>
        </w:tc>
        <w:tc>
          <w:tcPr>
            <w:tcW w:w="50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6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3"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4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6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1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9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81"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r>
      <w:tr w:rsidR="00BD44BA" w:rsidRPr="0029123B" w:rsidTr="00C86E27">
        <w:trPr>
          <w:trHeight w:val="250"/>
        </w:trPr>
        <w:tc>
          <w:tcPr>
            <w:tcW w:w="1258" w:type="pct"/>
            <w:tcBorders>
              <w:top w:val="single" w:sz="6" w:space="0" w:color="auto"/>
              <w:left w:val="single" w:sz="6" w:space="0" w:color="auto"/>
              <w:bottom w:val="single" w:sz="6" w:space="0" w:color="auto"/>
              <w:right w:val="single" w:sz="6" w:space="0" w:color="auto"/>
            </w:tcBorders>
            <w:shd w:val="clear" w:color="auto" w:fill="A6A6A6"/>
          </w:tcPr>
          <w:p w:rsidR="007E143E" w:rsidRPr="0029123B" w:rsidRDefault="007E143E" w:rsidP="00C86E27">
            <w:pPr>
              <w:spacing w:beforeLines="60" w:before="144" w:after="0"/>
              <w:ind w:left="57"/>
              <w:rPr>
                <w:rFonts w:cs="Arial"/>
                <w:b/>
                <w:snapToGrid w:val="0"/>
                <w:color w:val="000000"/>
              </w:rPr>
            </w:pPr>
            <w:r w:rsidRPr="0029123B">
              <w:rPr>
                <w:rFonts w:cs="Arial"/>
                <w:b/>
                <w:snapToGrid w:val="0"/>
                <w:color w:val="000000"/>
              </w:rPr>
              <w:t>Shelter</w:t>
            </w:r>
          </w:p>
        </w:tc>
        <w:tc>
          <w:tcPr>
            <w:tcW w:w="50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6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3"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4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6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1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9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81"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r>
      <w:tr w:rsidR="00BD44BA" w:rsidRPr="0029123B" w:rsidTr="00C86E27">
        <w:trPr>
          <w:trHeight w:val="250"/>
        </w:trPr>
        <w:tc>
          <w:tcPr>
            <w:tcW w:w="1258" w:type="pct"/>
            <w:tcBorders>
              <w:top w:val="single" w:sz="6" w:space="0" w:color="auto"/>
              <w:left w:val="single" w:sz="6" w:space="0" w:color="auto"/>
              <w:bottom w:val="single" w:sz="6" w:space="0" w:color="auto"/>
              <w:right w:val="single" w:sz="6" w:space="0" w:color="auto"/>
            </w:tcBorders>
            <w:shd w:val="clear" w:color="auto" w:fill="A6A6A6"/>
          </w:tcPr>
          <w:p w:rsidR="007E143E" w:rsidRPr="0029123B" w:rsidRDefault="007E143E" w:rsidP="00C86E27">
            <w:pPr>
              <w:spacing w:beforeLines="60" w:before="144" w:after="0"/>
              <w:ind w:left="57"/>
              <w:rPr>
                <w:rFonts w:cs="Arial"/>
                <w:b/>
                <w:snapToGrid w:val="0"/>
                <w:color w:val="000000"/>
              </w:rPr>
            </w:pPr>
            <w:r w:rsidRPr="0029123B">
              <w:rPr>
                <w:rFonts w:cs="Arial"/>
                <w:b/>
                <w:snapToGrid w:val="0"/>
                <w:color w:val="000000"/>
              </w:rPr>
              <w:t>Domestic Needs</w:t>
            </w:r>
          </w:p>
        </w:tc>
        <w:tc>
          <w:tcPr>
            <w:tcW w:w="50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6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3"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4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6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1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9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81"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r>
      <w:tr w:rsidR="00BD44BA" w:rsidRPr="0029123B" w:rsidTr="00C86E27">
        <w:trPr>
          <w:trHeight w:val="250"/>
        </w:trPr>
        <w:tc>
          <w:tcPr>
            <w:tcW w:w="1258" w:type="pct"/>
            <w:tcBorders>
              <w:top w:val="single" w:sz="6" w:space="0" w:color="auto"/>
              <w:left w:val="single" w:sz="6" w:space="0" w:color="auto"/>
              <w:bottom w:val="single" w:sz="6" w:space="0" w:color="auto"/>
              <w:right w:val="single" w:sz="6" w:space="0" w:color="auto"/>
            </w:tcBorders>
            <w:shd w:val="clear" w:color="auto" w:fill="A6A6A6"/>
          </w:tcPr>
          <w:p w:rsidR="007E143E" w:rsidRPr="0029123B" w:rsidRDefault="007E143E" w:rsidP="00C86E27">
            <w:pPr>
              <w:spacing w:beforeLines="60" w:before="144" w:after="0"/>
              <w:ind w:left="57"/>
              <w:rPr>
                <w:rFonts w:cs="Arial"/>
                <w:b/>
                <w:snapToGrid w:val="0"/>
                <w:color w:val="000000"/>
              </w:rPr>
            </w:pPr>
            <w:r w:rsidRPr="0029123B">
              <w:rPr>
                <w:rFonts w:cs="Arial"/>
                <w:b/>
                <w:snapToGrid w:val="0"/>
                <w:color w:val="000000"/>
              </w:rPr>
              <w:t>Water</w:t>
            </w:r>
          </w:p>
        </w:tc>
        <w:tc>
          <w:tcPr>
            <w:tcW w:w="50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6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3"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4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6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1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9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81"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r>
      <w:tr w:rsidR="00BD44BA" w:rsidRPr="0029123B" w:rsidTr="00C86E27">
        <w:trPr>
          <w:trHeight w:val="250"/>
        </w:trPr>
        <w:tc>
          <w:tcPr>
            <w:tcW w:w="1258" w:type="pct"/>
            <w:tcBorders>
              <w:top w:val="single" w:sz="6" w:space="0" w:color="auto"/>
              <w:left w:val="single" w:sz="6" w:space="0" w:color="auto"/>
              <w:bottom w:val="single" w:sz="6" w:space="0" w:color="auto"/>
              <w:right w:val="single" w:sz="6" w:space="0" w:color="auto"/>
            </w:tcBorders>
            <w:shd w:val="clear" w:color="auto" w:fill="A6A6A6"/>
          </w:tcPr>
          <w:p w:rsidR="007E143E" w:rsidRPr="0029123B" w:rsidRDefault="007E143E" w:rsidP="00C86E27">
            <w:pPr>
              <w:spacing w:beforeLines="60" w:before="144" w:after="0"/>
              <w:ind w:left="57"/>
              <w:rPr>
                <w:rFonts w:cs="Arial"/>
                <w:b/>
                <w:snapToGrid w:val="0"/>
                <w:color w:val="000000"/>
              </w:rPr>
            </w:pPr>
            <w:r w:rsidRPr="0029123B">
              <w:rPr>
                <w:rFonts w:cs="Arial"/>
                <w:b/>
                <w:snapToGrid w:val="0"/>
                <w:color w:val="000000"/>
              </w:rPr>
              <w:t>Sanitation</w:t>
            </w:r>
          </w:p>
        </w:tc>
        <w:tc>
          <w:tcPr>
            <w:tcW w:w="50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6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3"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4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6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1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9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81"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r>
      <w:tr w:rsidR="00BD44BA" w:rsidRPr="0029123B" w:rsidTr="00C86E27">
        <w:trPr>
          <w:trHeight w:val="250"/>
        </w:trPr>
        <w:tc>
          <w:tcPr>
            <w:tcW w:w="1258" w:type="pct"/>
            <w:tcBorders>
              <w:top w:val="single" w:sz="6" w:space="0" w:color="auto"/>
              <w:left w:val="single" w:sz="6" w:space="0" w:color="auto"/>
              <w:bottom w:val="single" w:sz="6" w:space="0" w:color="auto"/>
              <w:right w:val="single" w:sz="6" w:space="0" w:color="auto"/>
            </w:tcBorders>
            <w:shd w:val="clear" w:color="auto" w:fill="A6A6A6"/>
          </w:tcPr>
          <w:p w:rsidR="007E143E" w:rsidRPr="0029123B" w:rsidRDefault="007E143E" w:rsidP="00C86E27">
            <w:pPr>
              <w:spacing w:beforeLines="60" w:before="144" w:after="0"/>
              <w:ind w:left="57"/>
              <w:rPr>
                <w:rFonts w:cs="Arial"/>
                <w:b/>
                <w:snapToGrid w:val="0"/>
                <w:color w:val="000000"/>
              </w:rPr>
            </w:pPr>
            <w:r w:rsidRPr="0029123B">
              <w:rPr>
                <w:rFonts w:cs="Arial"/>
                <w:b/>
                <w:snapToGrid w:val="0"/>
                <w:color w:val="000000"/>
              </w:rPr>
              <w:t>Health</w:t>
            </w:r>
          </w:p>
        </w:tc>
        <w:tc>
          <w:tcPr>
            <w:tcW w:w="50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6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3"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4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6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1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9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81"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r>
      <w:tr w:rsidR="00BD44BA" w:rsidRPr="0029123B" w:rsidTr="00C86E27">
        <w:trPr>
          <w:trHeight w:val="250"/>
        </w:trPr>
        <w:tc>
          <w:tcPr>
            <w:tcW w:w="1258" w:type="pct"/>
            <w:tcBorders>
              <w:top w:val="single" w:sz="6" w:space="0" w:color="auto"/>
              <w:left w:val="single" w:sz="6" w:space="0" w:color="auto"/>
              <w:bottom w:val="single" w:sz="6" w:space="0" w:color="auto"/>
              <w:right w:val="single" w:sz="6" w:space="0" w:color="auto"/>
            </w:tcBorders>
            <w:shd w:val="clear" w:color="auto" w:fill="A6A6A6"/>
          </w:tcPr>
          <w:p w:rsidR="007E143E" w:rsidRPr="0029123B" w:rsidRDefault="007E143E" w:rsidP="00C86E27">
            <w:pPr>
              <w:spacing w:beforeLines="60" w:before="144" w:after="0"/>
              <w:ind w:left="57"/>
              <w:rPr>
                <w:rFonts w:cs="Arial"/>
                <w:b/>
                <w:snapToGrid w:val="0"/>
                <w:color w:val="000000"/>
              </w:rPr>
            </w:pPr>
            <w:r w:rsidRPr="0029123B">
              <w:rPr>
                <w:rFonts w:cs="Arial"/>
                <w:b/>
                <w:snapToGrid w:val="0"/>
                <w:color w:val="000000"/>
              </w:rPr>
              <w:t>Food</w:t>
            </w:r>
          </w:p>
        </w:tc>
        <w:tc>
          <w:tcPr>
            <w:tcW w:w="50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6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3"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4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6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1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9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81"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r>
      <w:tr w:rsidR="00BD44BA" w:rsidRPr="0029123B" w:rsidTr="00C86E27">
        <w:trPr>
          <w:trHeight w:val="250"/>
        </w:trPr>
        <w:tc>
          <w:tcPr>
            <w:tcW w:w="1258" w:type="pct"/>
            <w:tcBorders>
              <w:top w:val="single" w:sz="6" w:space="0" w:color="auto"/>
              <w:left w:val="single" w:sz="6" w:space="0" w:color="auto"/>
              <w:bottom w:val="single" w:sz="6" w:space="0" w:color="auto"/>
              <w:right w:val="single" w:sz="6" w:space="0" w:color="auto"/>
            </w:tcBorders>
            <w:shd w:val="clear" w:color="auto" w:fill="A6A6A6"/>
          </w:tcPr>
          <w:p w:rsidR="007E143E" w:rsidRPr="0029123B" w:rsidRDefault="007E143E" w:rsidP="00C86E27">
            <w:pPr>
              <w:spacing w:beforeLines="60" w:before="144" w:after="0"/>
              <w:ind w:left="57"/>
              <w:rPr>
                <w:rFonts w:cs="Arial"/>
                <w:b/>
                <w:snapToGrid w:val="0"/>
                <w:color w:val="000000"/>
              </w:rPr>
            </w:pPr>
            <w:r w:rsidRPr="0029123B">
              <w:rPr>
                <w:rFonts w:cs="Arial"/>
                <w:b/>
                <w:snapToGrid w:val="0"/>
                <w:color w:val="000000"/>
              </w:rPr>
              <w:t>Education</w:t>
            </w:r>
          </w:p>
        </w:tc>
        <w:tc>
          <w:tcPr>
            <w:tcW w:w="50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6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3"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4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6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1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9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81"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r>
      <w:tr w:rsidR="00BD44BA" w:rsidRPr="0029123B" w:rsidTr="00C86E27">
        <w:trPr>
          <w:trHeight w:val="250"/>
        </w:trPr>
        <w:tc>
          <w:tcPr>
            <w:tcW w:w="1258" w:type="pct"/>
            <w:tcBorders>
              <w:top w:val="single" w:sz="6" w:space="0" w:color="auto"/>
              <w:left w:val="single" w:sz="6" w:space="0" w:color="auto"/>
              <w:bottom w:val="single" w:sz="6" w:space="0" w:color="auto"/>
              <w:right w:val="single" w:sz="6" w:space="0" w:color="auto"/>
            </w:tcBorders>
            <w:shd w:val="clear" w:color="auto" w:fill="A6A6A6"/>
          </w:tcPr>
          <w:p w:rsidR="007E143E" w:rsidRPr="0029123B" w:rsidRDefault="007E143E" w:rsidP="00C86E27">
            <w:pPr>
              <w:spacing w:beforeLines="60" w:before="144" w:after="0"/>
              <w:ind w:left="57"/>
              <w:rPr>
                <w:rFonts w:cs="Arial"/>
                <w:b/>
                <w:snapToGrid w:val="0"/>
                <w:color w:val="000000"/>
              </w:rPr>
            </w:pPr>
            <w:r w:rsidRPr="0029123B">
              <w:rPr>
                <w:rFonts w:cs="Arial"/>
                <w:b/>
                <w:snapToGrid w:val="0"/>
                <w:color w:val="000000"/>
              </w:rPr>
              <w:t>Security</w:t>
            </w:r>
          </w:p>
        </w:tc>
        <w:tc>
          <w:tcPr>
            <w:tcW w:w="50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6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3"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4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6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1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9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81"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r>
      <w:tr w:rsidR="00BD44BA" w:rsidRPr="0029123B" w:rsidTr="00C86E27">
        <w:trPr>
          <w:trHeight w:val="250"/>
        </w:trPr>
        <w:tc>
          <w:tcPr>
            <w:tcW w:w="1258" w:type="pct"/>
            <w:tcBorders>
              <w:top w:val="single" w:sz="6" w:space="0" w:color="auto"/>
              <w:left w:val="single" w:sz="6" w:space="0" w:color="auto"/>
              <w:bottom w:val="single" w:sz="6" w:space="0" w:color="auto"/>
              <w:right w:val="single" w:sz="6" w:space="0" w:color="auto"/>
            </w:tcBorders>
            <w:shd w:val="clear" w:color="auto" w:fill="A6A6A6"/>
          </w:tcPr>
          <w:p w:rsidR="007E143E" w:rsidRPr="0029123B" w:rsidRDefault="007E143E" w:rsidP="00C86E27">
            <w:pPr>
              <w:spacing w:beforeLines="60" w:before="144" w:after="0"/>
              <w:ind w:left="57"/>
              <w:rPr>
                <w:rFonts w:cs="Arial"/>
                <w:b/>
                <w:snapToGrid w:val="0"/>
                <w:color w:val="000000"/>
              </w:rPr>
            </w:pPr>
            <w:r w:rsidRPr="0029123B">
              <w:rPr>
                <w:rFonts w:cs="Arial"/>
                <w:b/>
                <w:snapToGrid w:val="0"/>
                <w:color w:val="000000"/>
              </w:rPr>
              <w:t>Telecommunications</w:t>
            </w:r>
          </w:p>
        </w:tc>
        <w:tc>
          <w:tcPr>
            <w:tcW w:w="50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6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3"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4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6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1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9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81"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r>
      <w:tr w:rsidR="00BD44BA" w:rsidRPr="0029123B" w:rsidTr="00C86E27">
        <w:trPr>
          <w:trHeight w:val="250"/>
        </w:trPr>
        <w:tc>
          <w:tcPr>
            <w:tcW w:w="1258" w:type="pct"/>
            <w:tcBorders>
              <w:top w:val="single" w:sz="6" w:space="0" w:color="auto"/>
              <w:left w:val="single" w:sz="6" w:space="0" w:color="auto"/>
              <w:bottom w:val="single" w:sz="6" w:space="0" w:color="auto"/>
              <w:right w:val="single" w:sz="6" w:space="0" w:color="auto"/>
            </w:tcBorders>
            <w:shd w:val="clear" w:color="auto" w:fill="A6A6A6"/>
          </w:tcPr>
          <w:p w:rsidR="007E143E" w:rsidRPr="0029123B" w:rsidRDefault="007E143E" w:rsidP="00C86E27">
            <w:pPr>
              <w:spacing w:beforeLines="60" w:before="144" w:after="0"/>
              <w:ind w:left="57"/>
              <w:rPr>
                <w:rFonts w:cs="Arial"/>
                <w:b/>
                <w:snapToGrid w:val="0"/>
                <w:color w:val="000000"/>
              </w:rPr>
            </w:pPr>
            <w:r w:rsidRPr="0029123B">
              <w:rPr>
                <w:rFonts w:cs="Arial"/>
                <w:b/>
                <w:snapToGrid w:val="0"/>
                <w:color w:val="000000"/>
              </w:rPr>
              <w:t>Operational Support</w:t>
            </w:r>
          </w:p>
        </w:tc>
        <w:tc>
          <w:tcPr>
            <w:tcW w:w="50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6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53"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46"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6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1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r w:rsidRPr="0029123B">
              <w:rPr>
                <w:rFonts w:cs="Arial"/>
                <w:snapToGrid w:val="0"/>
                <w:color w:val="000000"/>
              </w:rPr>
              <w:t>xx</w:t>
            </w:r>
          </w:p>
        </w:tc>
        <w:tc>
          <w:tcPr>
            <w:tcW w:w="390"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c>
          <w:tcPr>
            <w:tcW w:w="381"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Lines="60" w:before="144" w:after="0"/>
              <w:jc w:val="center"/>
              <w:rPr>
                <w:rFonts w:cs="Arial"/>
                <w:snapToGrid w:val="0"/>
                <w:color w:val="000000"/>
              </w:rPr>
            </w:pPr>
          </w:p>
        </w:tc>
      </w:tr>
    </w:tbl>
    <w:p w:rsidR="007E143E" w:rsidRPr="0029123B" w:rsidRDefault="007E143E" w:rsidP="00551F51">
      <w:pPr>
        <w:spacing w:before="480"/>
        <w:rPr>
          <w:rFonts w:cs="Arial"/>
          <w:b/>
        </w:rPr>
      </w:pPr>
      <w:r w:rsidRPr="0029123B">
        <w:rPr>
          <w:rFonts w:cs="Arial"/>
        </w:rPr>
        <w:t>Use the prepared matrix that follows for your own GAP ID planning for response to your planning scenario. Be sure to include all key organizations involved and establish an appropriate level of detail in the tasks column, so that the activities are not ambiguous.</w:t>
      </w:r>
    </w:p>
    <w:p w:rsidR="007E143E" w:rsidRPr="0029123B" w:rsidRDefault="007E143E" w:rsidP="00551F51">
      <w:pPr>
        <w:rPr>
          <w:rFonts w:cs="Arial"/>
          <w:b/>
        </w:rPr>
      </w:pPr>
      <w:r w:rsidRPr="0029123B">
        <w:rPr>
          <w:rFonts w:cs="Arial"/>
          <w:b/>
        </w:rPr>
        <w:br w:type="page"/>
      </w:r>
    </w:p>
    <w:tbl>
      <w:tblPr>
        <w:tblW w:w="5000" w:type="pct"/>
        <w:tblCellMar>
          <w:left w:w="30" w:type="dxa"/>
          <w:right w:w="30" w:type="dxa"/>
        </w:tblCellMar>
        <w:tblLook w:val="0000" w:firstRow="0" w:lastRow="0" w:firstColumn="0" w:lastColumn="0" w:noHBand="0" w:noVBand="0"/>
      </w:tblPr>
      <w:tblGrid>
        <w:gridCol w:w="2451"/>
        <w:gridCol w:w="1007"/>
        <w:gridCol w:w="1007"/>
        <w:gridCol w:w="906"/>
        <w:gridCol w:w="704"/>
        <w:gridCol w:w="805"/>
        <w:gridCol w:w="1007"/>
        <w:gridCol w:w="906"/>
        <w:gridCol w:w="908"/>
      </w:tblGrid>
      <w:tr w:rsidR="00C86E27" w:rsidRPr="00C86E27" w:rsidTr="00C86E27">
        <w:trPr>
          <w:cantSplit/>
          <w:trHeight w:val="250"/>
        </w:trPr>
        <w:tc>
          <w:tcPr>
            <w:tcW w:w="5000" w:type="pct"/>
            <w:gridSpan w:val="9"/>
            <w:tcBorders>
              <w:top w:val="single" w:sz="6" w:space="0" w:color="auto"/>
              <w:left w:val="single" w:sz="6" w:space="0" w:color="auto"/>
              <w:bottom w:val="single" w:sz="6" w:space="0" w:color="auto"/>
              <w:right w:val="single" w:sz="6" w:space="0" w:color="auto"/>
            </w:tcBorders>
            <w:shd w:val="clear" w:color="auto" w:fill="DC281E"/>
          </w:tcPr>
          <w:p w:rsidR="007E143E" w:rsidRPr="00C86E27" w:rsidRDefault="00175879" w:rsidP="00551F51">
            <w:pPr>
              <w:tabs>
                <w:tab w:val="left" w:pos="380"/>
              </w:tabs>
              <w:spacing w:before="480"/>
              <w:rPr>
                <w:rFonts w:ascii="Arial Bold" w:hAnsi="Arial Bold" w:cs="Arial"/>
                <w:b/>
                <w:snapToGrid w:val="0"/>
                <w:color w:val="FFFFFF" w:themeColor="background1"/>
              </w:rPr>
            </w:pPr>
            <w:r w:rsidRPr="00C86E27">
              <w:rPr>
                <w:rFonts w:ascii="Arial Bold" w:hAnsi="Arial Bold" w:cs="Arial"/>
                <w:b/>
                <w:snapToGrid w:val="0"/>
                <w:color w:val="FFFFFF" w:themeColor="background1"/>
              </w:rPr>
              <w:lastRenderedPageBreak/>
              <w:tab/>
            </w:r>
            <w:r w:rsidR="007E143E" w:rsidRPr="00C86E27">
              <w:rPr>
                <w:rFonts w:ascii="Arial Bold" w:hAnsi="Arial Bold" w:cs="Arial"/>
                <w:b/>
                <w:snapToGrid w:val="0"/>
                <w:color w:val="FFFFFF" w:themeColor="background1"/>
              </w:rPr>
              <w:t>SCENARIO:</w:t>
            </w:r>
          </w:p>
          <w:p w:rsidR="007E143E" w:rsidRPr="00C86E27" w:rsidRDefault="007E143E" w:rsidP="00551F51">
            <w:pPr>
              <w:spacing w:before="240" w:line="360" w:lineRule="auto"/>
              <w:jc w:val="center"/>
              <w:rPr>
                <w:rFonts w:ascii="Arial Bold" w:hAnsi="Arial Bold" w:cs="Arial"/>
                <w:snapToGrid w:val="0"/>
                <w:color w:val="FFFFFF" w:themeColor="background1"/>
              </w:rPr>
            </w:pPr>
            <w:r w:rsidRPr="00C86E27">
              <w:rPr>
                <w:rFonts w:ascii="Arial Bold" w:hAnsi="Arial Bold" w:cs="Arial"/>
                <w:b/>
                <w:snapToGrid w:val="0"/>
                <w:color w:val="FFFFFF" w:themeColor="background1"/>
              </w:rPr>
              <w:t>GAP IDENTIFICATION WORKSHEET</w:t>
            </w:r>
            <w:r w:rsidR="00B33979" w:rsidRPr="00C86E27">
              <w:rPr>
                <w:rFonts w:ascii="Arial Bold" w:hAnsi="Arial Bold" w:cs="Arial"/>
                <w:b/>
                <w:snapToGrid w:val="0"/>
                <w:color w:val="FFFFFF" w:themeColor="background1"/>
              </w:rPr>
              <w:br/>
            </w:r>
            <w:r w:rsidRPr="00C86E27">
              <w:rPr>
                <w:rFonts w:ascii="Arial Bold" w:hAnsi="Arial Bold" w:cs="Arial"/>
                <w:b/>
                <w:snapToGrid w:val="0"/>
                <w:color w:val="FFFFFF" w:themeColor="background1"/>
              </w:rPr>
              <w:t>FOR CONTINGENCY PLANNING</w:t>
            </w:r>
          </w:p>
        </w:tc>
      </w:tr>
      <w:tr w:rsidR="007E143E" w:rsidRPr="0029123B" w:rsidTr="00C86E27">
        <w:trPr>
          <w:cantSplit/>
          <w:trHeight w:val="250"/>
        </w:trPr>
        <w:tc>
          <w:tcPr>
            <w:tcW w:w="5000" w:type="pct"/>
            <w:gridSpan w:val="9"/>
            <w:tcBorders>
              <w:top w:val="single" w:sz="6" w:space="0" w:color="auto"/>
              <w:left w:val="single" w:sz="6" w:space="0" w:color="auto"/>
              <w:bottom w:val="single" w:sz="6" w:space="0" w:color="auto"/>
              <w:right w:val="single" w:sz="6" w:space="0" w:color="auto"/>
            </w:tcBorders>
            <w:shd w:val="clear" w:color="auto" w:fill="A6A6A6"/>
          </w:tcPr>
          <w:p w:rsidR="007E143E" w:rsidRPr="0029123B" w:rsidRDefault="007E143E" w:rsidP="00551F51">
            <w:pPr>
              <w:spacing w:before="120"/>
              <w:jc w:val="center"/>
              <w:rPr>
                <w:rFonts w:cs="Arial"/>
                <w:snapToGrid w:val="0"/>
                <w:color w:val="000000"/>
              </w:rPr>
            </w:pPr>
            <w:r w:rsidRPr="0029123B">
              <w:rPr>
                <w:rFonts w:cs="Arial"/>
                <w:snapToGrid w:val="0"/>
                <w:color w:val="000000"/>
              </w:rPr>
              <w:t>ORGANIZATIONS</w:t>
            </w:r>
          </w:p>
        </w:tc>
      </w:tr>
      <w:tr w:rsidR="007E143E" w:rsidRPr="0029123B" w:rsidTr="00C86E27">
        <w:trPr>
          <w:cantSplit/>
          <w:trHeight w:val="91"/>
        </w:trPr>
        <w:tc>
          <w:tcPr>
            <w:tcW w:w="1263" w:type="pct"/>
            <w:tcBorders>
              <w:top w:val="single" w:sz="6" w:space="0" w:color="auto"/>
              <w:left w:val="single" w:sz="6" w:space="0" w:color="auto"/>
              <w:right w:val="single" w:sz="6" w:space="0" w:color="auto"/>
            </w:tcBorders>
            <w:shd w:val="clear" w:color="auto" w:fill="A6A6A6"/>
          </w:tcPr>
          <w:p w:rsidR="007E143E" w:rsidRPr="0029123B" w:rsidRDefault="007E143E" w:rsidP="00551F51">
            <w:pPr>
              <w:spacing w:before="240" w:after="240"/>
              <w:ind w:left="113"/>
              <w:jc w:val="left"/>
              <w:rPr>
                <w:rFonts w:cs="Arial"/>
                <w:b/>
                <w:snapToGrid w:val="0"/>
                <w:color w:val="000000"/>
              </w:rPr>
            </w:pPr>
            <w:r w:rsidRPr="0029123B">
              <w:rPr>
                <w:rFonts w:cs="Arial"/>
                <w:b/>
                <w:snapToGrid w:val="0"/>
                <w:color w:val="000000"/>
              </w:rPr>
              <w:t>Expected Activities</w:t>
            </w: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363"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15"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r>
      <w:tr w:rsidR="007E143E" w:rsidRPr="0029123B" w:rsidTr="00C86E27">
        <w:trPr>
          <w:trHeight w:val="250"/>
        </w:trPr>
        <w:tc>
          <w:tcPr>
            <w:tcW w:w="1263" w:type="pct"/>
            <w:tcBorders>
              <w:left w:val="single" w:sz="6" w:space="0" w:color="auto"/>
              <w:right w:val="single" w:sz="6" w:space="0" w:color="auto"/>
            </w:tcBorders>
            <w:shd w:val="clear" w:color="auto" w:fill="A6A6A6"/>
          </w:tcPr>
          <w:p w:rsidR="007E143E" w:rsidRPr="0029123B" w:rsidRDefault="007E143E" w:rsidP="00551F51">
            <w:pPr>
              <w:spacing w:before="240" w:after="240"/>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363"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15"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r>
      <w:tr w:rsidR="007E143E" w:rsidRPr="0029123B" w:rsidTr="00C86E27">
        <w:trPr>
          <w:trHeight w:val="250"/>
        </w:trPr>
        <w:tc>
          <w:tcPr>
            <w:tcW w:w="1263" w:type="pct"/>
            <w:tcBorders>
              <w:left w:val="single" w:sz="6" w:space="0" w:color="auto"/>
              <w:right w:val="single" w:sz="6" w:space="0" w:color="auto"/>
            </w:tcBorders>
            <w:shd w:val="clear" w:color="auto" w:fill="A6A6A6"/>
          </w:tcPr>
          <w:p w:rsidR="007E143E" w:rsidRPr="0029123B" w:rsidRDefault="007E143E" w:rsidP="00551F51">
            <w:pPr>
              <w:spacing w:before="240" w:after="240"/>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363"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15"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r>
      <w:tr w:rsidR="007E143E" w:rsidRPr="0029123B" w:rsidTr="00C86E27">
        <w:trPr>
          <w:cantSplit/>
          <w:trHeight w:val="250"/>
        </w:trPr>
        <w:tc>
          <w:tcPr>
            <w:tcW w:w="1263" w:type="pct"/>
            <w:tcBorders>
              <w:left w:val="single" w:sz="6" w:space="0" w:color="auto"/>
              <w:right w:val="single" w:sz="6" w:space="0" w:color="auto"/>
            </w:tcBorders>
            <w:shd w:val="clear" w:color="auto" w:fill="A6A6A6"/>
          </w:tcPr>
          <w:p w:rsidR="007E143E" w:rsidRPr="0029123B" w:rsidRDefault="007E143E" w:rsidP="00551F51">
            <w:pPr>
              <w:spacing w:before="240" w:after="240"/>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363"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15"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r>
      <w:tr w:rsidR="007E143E" w:rsidRPr="0029123B" w:rsidTr="00C86E27">
        <w:trPr>
          <w:cantSplit/>
          <w:trHeight w:val="250"/>
        </w:trPr>
        <w:tc>
          <w:tcPr>
            <w:tcW w:w="1263" w:type="pct"/>
            <w:tcBorders>
              <w:left w:val="single" w:sz="6" w:space="0" w:color="auto"/>
              <w:right w:val="single" w:sz="6" w:space="0" w:color="auto"/>
            </w:tcBorders>
            <w:shd w:val="clear" w:color="auto" w:fill="A6A6A6"/>
          </w:tcPr>
          <w:p w:rsidR="007E143E" w:rsidRPr="0029123B" w:rsidRDefault="007E143E" w:rsidP="00551F51">
            <w:pPr>
              <w:spacing w:before="240" w:after="240"/>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363"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15"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ind w:left="-120" w:firstLine="120"/>
              <w:jc w:val="center"/>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r>
      <w:tr w:rsidR="007E143E" w:rsidRPr="0029123B" w:rsidTr="00C86E27">
        <w:trPr>
          <w:cantSplit/>
          <w:trHeight w:val="250"/>
        </w:trPr>
        <w:tc>
          <w:tcPr>
            <w:tcW w:w="1263" w:type="pct"/>
            <w:tcBorders>
              <w:left w:val="single" w:sz="6" w:space="0" w:color="auto"/>
              <w:right w:val="single" w:sz="6" w:space="0" w:color="auto"/>
            </w:tcBorders>
            <w:shd w:val="clear" w:color="auto" w:fill="A6A6A6"/>
          </w:tcPr>
          <w:p w:rsidR="007E143E" w:rsidRPr="0029123B" w:rsidRDefault="007E143E" w:rsidP="00551F51">
            <w:pPr>
              <w:spacing w:before="240" w:after="240"/>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363"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15"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r>
      <w:tr w:rsidR="007E143E" w:rsidRPr="0029123B" w:rsidTr="00C86E27">
        <w:trPr>
          <w:cantSplit/>
          <w:trHeight w:val="250"/>
        </w:trPr>
        <w:tc>
          <w:tcPr>
            <w:tcW w:w="1263" w:type="pct"/>
            <w:tcBorders>
              <w:left w:val="single" w:sz="6" w:space="0" w:color="auto"/>
              <w:right w:val="single" w:sz="6" w:space="0" w:color="auto"/>
            </w:tcBorders>
            <w:shd w:val="clear" w:color="auto" w:fill="A6A6A6"/>
          </w:tcPr>
          <w:p w:rsidR="007E143E" w:rsidRPr="0029123B" w:rsidRDefault="007E143E" w:rsidP="00551F51">
            <w:pPr>
              <w:spacing w:before="240" w:after="240"/>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363"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15"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r>
      <w:tr w:rsidR="007E143E" w:rsidRPr="0029123B" w:rsidTr="00C86E27">
        <w:trPr>
          <w:cantSplit/>
          <w:trHeight w:val="250"/>
        </w:trPr>
        <w:tc>
          <w:tcPr>
            <w:tcW w:w="1263" w:type="pct"/>
            <w:tcBorders>
              <w:left w:val="single" w:sz="6" w:space="0" w:color="auto"/>
              <w:right w:val="single" w:sz="6" w:space="0" w:color="auto"/>
            </w:tcBorders>
            <w:shd w:val="clear" w:color="auto" w:fill="A6A6A6"/>
          </w:tcPr>
          <w:p w:rsidR="007E143E" w:rsidRPr="0029123B" w:rsidRDefault="007E143E" w:rsidP="00551F51">
            <w:pPr>
              <w:spacing w:before="240" w:after="240"/>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363"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15"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r>
      <w:tr w:rsidR="007E143E" w:rsidRPr="0029123B" w:rsidTr="00C86E27">
        <w:trPr>
          <w:cantSplit/>
          <w:trHeight w:val="250"/>
        </w:trPr>
        <w:tc>
          <w:tcPr>
            <w:tcW w:w="1263" w:type="pct"/>
            <w:tcBorders>
              <w:left w:val="single" w:sz="6" w:space="0" w:color="auto"/>
              <w:right w:val="single" w:sz="6" w:space="0" w:color="auto"/>
            </w:tcBorders>
            <w:shd w:val="clear" w:color="auto" w:fill="A6A6A6"/>
          </w:tcPr>
          <w:p w:rsidR="007E143E" w:rsidRPr="0029123B" w:rsidRDefault="007E143E" w:rsidP="00551F51">
            <w:pPr>
              <w:spacing w:before="240" w:after="240"/>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363"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15"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r>
      <w:tr w:rsidR="007E143E" w:rsidRPr="0029123B" w:rsidTr="00C86E27">
        <w:trPr>
          <w:cantSplit/>
          <w:trHeight w:val="250"/>
        </w:trPr>
        <w:tc>
          <w:tcPr>
            <w:tcW w:w="1263" w:type="pct"/>
            <w:tcBorders>
              <w:left w:val="single" w:sz="6" w:space="0" w:color="auto"/>
              <w:right w:val="single" w:sz="6" w:space="0" w:color="auto"/>
            </w:tcBorders>
            <w:shd w:val="clear" w:color="auto" w:fill="A6A6A6"/>
          </w:tcPr>
          <w:p w:rsidR="007E143E" w:rsidRPr="0029123B" w:rsidRDefault="007E143E" w:rsidP="00551F51">
            <w:pPr>
              <w:spacing w:before="240" w:after="240"/>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c>
          <w:tcPr>
            <w:tcW w:w="363"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c>
          <w:tcPr>
            <w:tcW w:w="415"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r>
      <w:tr w:rsidR="007E143E" w:rsidRPr="0029123B" w:rsidTr="00C86E27">
        <w:trPr>
          <w:cantSplit/>
          <w:trHeight w:val="264"/>
        </w:trPr>
        <w:tc>
          <w:tcPr>
            <w:tcW w:w="1263" w:type="pct"/>
            <w:tcBorders>
              <w:left w:val="single" w:sz="6" w:space="0" w:color="auto"/>
              <w:right w:val="single" w:sz="6" w:space="0" w:color="auto"/>
            </w:tcBorders>
            <w:shd w:val="clear" w:color="auto" w:fill="A6A6A6"/>
          </w:tcPr>
          <w:p w:rsidR="007E143E" w:rsidRPr="0029123B" w:rsidRDefault="007E143E" w:rsidP="00551F51">
            <w:pPr>
              <w:spacing w:before="240" w:after="240"/>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c>
          <w:tcPr>
            <w:tcW w:w="363"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c>
          <w:tcPr>
            <w:tcW w:w="415"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r>
      <w:tr w:rsidR="007E143E" w:rsidRPr="0029123B" w:rsidTr="00C86E27">
        <w:trPr>
          <w:cantSplit/>
          <w:trHeight w:val="264"/>
        </w:trPr>
        <w:tc>
          <w:tcPr>
            <w:tcW w:w="1263" w:type="pct"/>
            <w:tcBorders>
              <w:left w:val="single" w:sz="6" w:space="0" w:color="auto"/>
              <w:right w:val="single" w:sz="6" w:space="0" w:color="auto"/>
            </w:tcBorders>
            <w:shd w:val="clear" w:color="auto" w:fill="A6A6A6"/>
          </w:tcPr>
          <w:p w:rsidR="007E143E" w:rsidRPr="0029123B" w:rsidRDefault="007E143E" w:rsidP="00551F51">
            <w:pPr>
              <w:spacing w:before="240" w:after="240"/>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c>
          <w:tcPr>
            <w:tcW w:w="363"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c>
          <w:tcPr>
            <w:tcW w:w="415"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r>
      <w:tr w:rsidR="007E143E" w:rsidRPr="0029123B" w:rsidTr="00C86E27">
        <w:trPr>
          <w:cantSplit/>
          <w:trHeight w:val="264"/>
        </w:trPr>
        <w:tc>
          <w:tcPr>
            <w:tcW w:w="1263" w:type="pct"/>
            <w:tcBorders>
              <w:left w:val="single" w:sz="6" w:space="0" w:color="auto"/>
              <w:right w:val="single" w:sz="6" w:space="0" w:color="auto"/>
            </w:tcBorders>
            <w:shd w:val="clear" w:color="auto" w:fill="A6A6A6"/>
          </w:tcPr>
          <w:p w:rsidR="007E143E" w:rsidRPr="0029123B" w:rsidRDefault="007E143E" w:rsidP="00551F51">
            <w:pPr>
              <w:spacing w:before="240" w:after="240"/>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c>
          <w:tcPr>
            <w:tcW w:w="363"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c>
          <w:tcPr>
            <w:tcW w:w="415"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r>
      <w:tr w:rsidR="007E143E" w:rsidRPr="0029123B" w:rsidTr="00C86E27">
        <w:trPr>
          <w:cantSplit/>
          <w:trHeight w:val="264"/>
        </w:trPr>
        <w:tc>
          <w:tcPr>
            <w:tcW w:w="1263" w:type="pct"/>
            <w:tcBorders>
              <w:left w:val="single" w:sz="6" w:space="0" w:color="auto"/>
              <w:bottom w:val="single" w:sz="6" w:space="0" w:color="auto"/>
              <w:right w:val="single" w:sz="6" w:space="0" w:color="auto"/>
            </w:tcBorders>
            <w:shd w:val="clear" w:color="auto" w:fill="A6A6A6"/>
          </w:tcPr>
          <w:p w:rsidR="007E143E" w:rsidRPr="0029123B" w:rsidRDefault="007E143E" w:rsidP="00551F51">
            <w:pPr>
              <w:spacing w:before="240" w:after="240"/>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c>
          <w:tcPr>
            <w:tcW w:w="363"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c>
          <w:tcPr>
            <w:tcW w:w="415"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c>
          <w:tcPr>
            <w:tcW w:w="519"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center"/>
              <w:rPr>
                <w:rFonts w:cs="Arial"/>
                <w:snapToGrid w:val="0"/>
                <w:color w:val="000000"/>
              </w:rPr>
            </w:pPr>
          </w:p>
        </w:tc>
        <w:tc>
          <w:tcPr>
            <w:tcW w:w="467" w:type="pct"/>
            <w:tcBorders>
              <w:top w:val="single" w:sz="6" w:space="0" w:color="auto"/>
              <w:left w:val="single" w:sz="6" w:space="0" w:color="auto"/>
              <w:bottom w:val="single" w:sz="6" w:space="0" w:color="auto"/>
              <w:right w:val="single" w:sz="6" w:space="0" w:color="auto"/>
            </w:tcBorders>
            <w:shd w:val="clear" w:color="auto" w:fill="E6E6E6"/>
          </w:tcPr>
          <w:p w:rsidR="007E143E" w:rsidRPr="0029123B" w:rsidRDefault="007E143E" w:rsidP="00551F51">
            <w:pPr>
              <w:spacing w:before="240" w:after="240"/>
              <w:jc w:val="right"/>
              <w:rPr>
                <w:rFonts w:cs="Arial"/>
                <w:snapToGrid w:val="0"/>
                <w:color w:val="000000"/>
              </w:rPr>
            </w:pPr>
          </w:p>
        </w:tc>
      </w:tr>
    </w:tbl>
    <w:p w:rsidR="007E143E" w:rsidRPr="0029123B" w:rsidRDefault="007E143E" w:rsidP="00551F51">
      <w:pPr>
        <w:rPr>
          <w:rFonts w:cs="Arial"/>
          <w:b/>
        </w:rPr>
      </w:pPr>
    </w:p>
    <w:p w:rsidR="002B7C8B" w:rsidRPr="0029123B" w:rsidRDefault="002B7C8B" w:rsidP="00551F51">
      <w:pPr>
        <w:pStyle w:val="Heading2"/>
      </w:pPr>
      <w:r w:rsidRPr="0029123B">
        <w:br w:type="page"/>
      </w:r>
      <w:bookmarkStart w:id="82" w:name="_Toc430243155"/>
      <w:r w:rsidR="00D814CF" w:rsidRPr="0029123B">
        <w:lastRenderedPageBreak/>
        <w:t xml:space="preserve">CP Component </w:t>
      </w:r>
      <w:r w:rsidRPr="0029123B">
        <w:t>5</w:t>
      </w:r>
      <w:r w:rsidR="00753C50">
        <w:t>:</w:t>
      </w:r>
      <w:r w:rsidRPr="0029123B">
        <w:t xml:space="preserve"> Quality and Accountability</w:t>
      </w:r>
      <w:bookmarkEnd w:id="82"/>
    </w:p>
    <w:p w:rsidR="002B7C8B" w:rsidRPr="0029123B" w:rsidRDefault="002B7C8B" w:rsidP="00551F51">
      <w:pPr>
        <w:pStyle w:val="Heading3"/>
      </w:pPr>
      <w:bookmarkStart w:id="83" w:name="_Toc42318360"/>
      <w:bookmarkStart w:id="84" w:name="_Toc159235281"/>
      <w:bookmarkStart w:id="85" w:name="_Toc258961467"/>
      <w:bookmarkStart w:id="86" w:name="_Toc430243156"/>
      <w:r w:rsidRPr="0029123B">
        <w:t xml:space="preserve">Reading 5.1.1 </w:t>
      </w:r>
      <w:r w:rsidR="00017843" w:rsidRPr="0029123B">
        <w:t xml:space="preserve">- </w:t>
      </w:r>
      <w:r w:rsidRPr="0029123B">
        <w:t xml:space="preserve">Assistance by the Numbers: </w:t>
      </w:r>
      <w:bookmarkEnd w:id="83"/>
      <w:bookmarkEnd w:id="84"/>
      <w:r w:rsidRPr="0029123B">
        <w:t>SPHERE</w:t>
      </w:r>
      <w:bookmarkEnd w:id="85"/>
      <w:bookmarkEnd w:id="86"/>
    </w:p>
    <w:p w:rsidR="005C54D1" w:rsidRPr="0029123B" w:rsidRDefault="005C54D1" w:rsidP="00551F51">
      <w:pPr>
        <w:spacing w:after="240"/>
        <w:rPr>
          <w:rFonts w:cs="Arial"/>
        </w:rPr>
      </w:pPr>
      <w:r w:rsidRPr="0029123B">
        <w:rPr>
          <w:rFonts w:cs="Arial"/>
        </w:rPr>
        <w:t xml:space="preserve">The 2011 edition of the Sphere guide has reduced its focus on quantifiable indicators and numerical measures, in comparison with previous editions. The following chart lists out those quantifiable points that remain in the Sphere Guide. As they are dispersed among the many Indicators, Actions, and Guidance Notes, the following table puts them into one place for easy reference.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8258"/>
      </w:tblGrid>
      <w:tr w:rsidR="007F36C5" w:rsidRPr="0029123B" w:rsidTr="00A73E85">
        <w:tc>
          <w:tcPr>
            <w:tcW w:w="812" w:type="pct"/>
            <w:tcBorders>
              <w:bottom w:val="single" w:sz="4" w:space="0" w:color="auto"/>
            </w:tcBorders>
            <w:shd w:val="clear" w:color="auto" w:fill="DC281E"/>
          </w:tcPr>
          <w:p w:rsidR="005C54D1" w:rsidRPr="0029123B" w:rsidRDefault="005C54D1" w:rsidP="00551F51">
            <w:pPr>
              <w:spacing w:before="60"/>
              <w:jc w:val="center"/>
              <w:rPr>
                <w:rFonts w:cs="Arial"/>
                <w:b/>
                <w:color w:val="FFFFFF" w:themeColor="background1"/>
              </w:rPr>
            </w:pPr>
            <w:r w:rsidRPr="0029123B">
              <w:rPr>
                <w:rFonts w:cs="Arial"/>
                <w:b/>
                <w:color w:val="FFFFFF" w:themeColor="background1"/>
              </w:rPr>
              <w:t>S</w:t>
            </w:r>
            <w:r w:rsidR="00837F70" w:rsidRPr="0029123B">
              <w:rPr>
                <w:rFonts w:cs="Arial"/>
                <w:b/>
                <w:color w:val="FFFFFF" w:themeColor="background1"/>
              </w:rPr>
              <w:t>ector</w:t>
            </w:r>
          </w:p>
        </w:tc>
        <w:tc>
          <w:tcPr>
            <w:tcW w:w="4188" w:type="pct"/>
            <w:tcBorders>
              <w:bottom w:val="single" w:sz="4" w:space="0" w:color="auto"/>
            </w:tcBorders>
            <w:shd w:val="clear" w:color="auto" w:fill="DC281E"/>
          </w:tcPr>
          <w:p w:rsidR="005C54D1" w:rsidRPr="0029123B" w:rsidRDefault="005C54D1" w:rsidP="00551F51">
            <w:pPr>
              <w:spacing w:before="60"/>
              <w:jc w:val="center"/>
              <w:rPr>
                <w:rFonts w:cs="Arial"/>
                <w:b/>
                <w:color w:val="FFFFFF" w:themeColor="background1"/>
              </w:rPr>
            </w:pPr>
            <w:r w:rsidRPr="0029123B">
              <w:rPr>
                <w:rFonts w:cs="Arial"/>
                <w:b/>
                <w:color w:val="FFFFFF" w:themeColor="background1"/>
              </w:rPr>
              <w:t>Reference / Source</w:t>
            </w:r>
          </w:p>
        </w:tc>
      </w:tr>
      <w:tr w:rsidR="005C54D1" w:rsidRPr="0029123B" w:rsidTr="00A73E85">
        <w:tc>
          <w:tcPr>
            <w:tcW w:w="812" w:type="pct"/>
            <w:tcBorders>
              <w:bottom w:val="single" w:sz="4" w:space="0" w:color="auto"/>
            </w:tcBorders>
            <w:shd w:val="clear" w:color="auto" w:fill="E6E6E6"/>
          </w:tcPr>
          <w:p w:rsidR="005C54D1" w:rsidRPr="0029123B" w:rsidRDefault="005C54D1" w:rsidP="00551F51">
            <w:pPr>
              <w:spacing w:before="120"/>
              <w:jc w:val="left"/>
              <w:rPr>
                <w:rFonts w:cs="Arial"/>
                <w:b/>
                <w:bCs/>
                <w:i/>
              </w:rPr>
            </w:pPr>
            <w:r w:rsidRPr="0029123B">
              <w:rPr>
                <w:rFonts w:cs="Arial"/>
                <w:b/>
                <w:i/>
              </w:rPr>
              <w:t>Water</w:t>
            </w:r>
          </w:p>
        </w:tc>
        <w:tc>
          <w:tcPr>
            <w:tcW w:w="4188" w:type="pct"/>
            <w:tcBorders>
              <w:bottom w:val="single" w:sz="4" w:space="0" w:color="auto"/>
            </w:tcBorders>
            <w:shd w:val="clear" w:color="auto" w:fill="E6E6E6"/>
          </w:tcPr>
          <w:p w:rsidR="005C54D1" w:rsidRPr="0029123B" w:rsidRDefault="005C54D1" w:rsidP="00551F51">
            <w:pPr>
              <w:spacing w:before="120"/>
              <w:ind w:left="-54"/>
              <w:jc w:val="center"/>
              <w:rPr>
                <w:rFonts w:cs="Arial"/>
                <w:b/>
              </w:rPr>
            </w:pPr>
            <w:r w:rsidRPr="0029123B">
              <w:rPr>
                <w:rFonts w:cs="Arial"/>
                <w:b/>
                <w:bCs/>
              </w:rPr>
              <w:t>SPHERE (2011 edition)</w:t>
            </w:r>
          </w:p>
        </w:tc>
      </w:tr>
      <w:tr w:rsidR="005C54D1" w:rsidRPr="0029123B" w:rsidTr="00A73E85">
        <w:tc>
          <w:tcPr>
            <w:tcW w:w="812" w:type="pct"/>
            <w:shd w:val="clear" w:color="auto" w:fill="F3F3F3"/>
          </w:tcPr>
          <w:p w:rsidR="005C54D1" w:rsidRPr="0029123B" w:rsidRDefault="005C54D1" w:rsidP="00551F51">
            <w:pPr>
              <w:spacing w:before="20" w:after="20"/>
              <w:jc w:val="left"/>
              <w:rPr>
                <w:rFonts w:cs="Arial"/>
              </w:rPr>
            </w:pPr>
            <w:r w:rsidRPr="0029123B">
              <w:rPr>
                <w:rFonts w:cs="Arial"/>
                <w:bCs/>
              </w:rPr>
              <w:t>Quality</w:t>
            </w:r>
          </w:p>
        </w:tc>
        <w:tc>
          <w:tcPr>
            <w:tcW w:w="4188" w:type="pct"/>
            <w:shd w:val="clear" w:color="auto" w:fill="F3F3F3"/>
          </w:tcPr>
          <w:p w:rsidR="005C54D1" w:rsidRPr="0029123B" w:rsidRDefault="005C54D1" w:rsidP="00C86E27">
            <w:pPr>
              <w:numPr>
                <w:ilvl w:val="0"/>
                <w:numId w:val="45"/>
              </w:numPr>
              <w:tabs>
                <w:tab w:val="clear" w:pos="360"/>
              </w:tabs>
              <w:spacing w:before="20" w:after="20"/>
              <w:ind w:left="924" w:hanging="357"/>
              <w:jc w:val="left"/>
              <w:rPr>
                <w:rFonts w:cs="Arial"/>
                <w:bCs/>
              </w:rPr>
            </w:pPr>
            <w:r w:rsidRPr="0029123B">
              <w:rPr>
                <w:rFonts w:cs="Arial"/>
                <w:bCs/>
              </w:rPr>
              <w:t xml:space="preserve">0 </w:t>
            </w:r>
            <w:proofErr w:type="spellStart"/>
            <w:r w:rsidRPr="0029123B">
              <w:rPr>
                <w:rFonts w:cs="Arial"/>
                <w:bCs/>
              </w:rPr>
              <w:t>faecal</w:t>
            </w:r>
            <w:proofErr w:type="spellEnd"/>
            <w:r w:rsidRPr="0029123B">
              <w:rPr>
                <w:rFonts w:cs="Arial"/>
                <w:bCs/>
              </w:rPr>
              <w:t xml:space="preserve"> coliforms/100ml at delivery point</w:t>
            </w:r>
          </w:p>
          <w:p w:rsidR="005C54D1" w:rsidRPr="0029123B" w:rsidRDefault="005C54D1" w:rsidP="00C86E27">
            <w:pPr>
              <w:numPr>
                <w:ilvl w:val="0"/>
                <w:numId w:val="45"/>
              </w:numPr>
              <w:tabs>
                <w:tab w:val="clear" w:pos="360"/>
              </w:tabs>
              <w:spacing w:before="20" w:after="20"/>
              <w:ind w:left="924" w:hanging="357"/>
              <w:jc w:val="left"/>
              <w:rPr>
                <w:rFonts w:cs="Arial"/>
                <w:bCs/>
              </w:rPr>
            </w:pPr>
            <w:r w:rsidRPr="0029123B">
              <w:rPr>
                <w:rFonts w:cs="Arial"/>
                <w:bCs/>
              </w:rPr>
              <w:t>0.5 mg/l residual free Chlorine</w:t>
            </w:r>
          </w:p>
          <w:p w:rsidR="005C54D1" w:rsidRPr="0029123B" w:rsidRDefault="005C54D1" w:rsidP="00C86E27">
            <w:pPr>
              <w:numPr>
                <w:ilvl w:val="0"/>
                <w:numId w:val="45"/>
              </w:numPr>
              <w:tabs>
                <w:tab w:val="clear" w:pos="360"/>
              </w:tabs>
              <w:spacing w:before="20" w:after="20"/>
              <w:ind w:left="924" w:hanging="357"/>
              <w:jc w:val="left"/>
              <w:rPr>
                <w:rFonts w:cs="Arial"/>
              </w:rPr>
            </w:pPr>
            <w:r w:rsidRPr="0029123B">
              <w:rPr>
                <w:rFonts w:cs="Arial"/>
                <w:bCs/>
              </w:rPr>
              <w:t>turbidity &lt; 5 NTU</w:t>
            </w:r>
          </w:p>
        </w:tc>
      </w:tr>
      <w:tr w:rsidR="005C54D1" w:rsidRPr="0029123B" w:rsidTr="00A73E85">
        <w:tc>
          <w:tcPr>
            <w:tcW w:w="812" w:type="pct"/>
            <w:shd w:val="clear" w:color="auto" w:fill="F3F3F3"/>
          </w:tcPr>
          <w:p w:rsidR="005C54D1" w:rsidRPr="0029123B" w:rsidRDefault="005C54D1" w:rsidP="00551F51">
            <w:pPr>
              <w:spacing w:before="20" w:after="20"/>
              <w:jc w:val="left"/>
              <w:rPr>
                <w:rFonts w:cs="Arial"/>
              </w:rPr>
            </w:pPr>
            <w:r w:rsidRPr="0029123B">
              <w:rPr>
                <w:rFonts w:cs="Arial"/>
                <w:bCs/>
              </w:rPr>
              <w:t>Quantity</w:t>
            </w:r>
          </w:p>
        </w:tc>
        <w:tc>
          <w:tcPr>
            <w:tcW w:w="4188" w:type="pct"/>
            <w:shd w:val="clear" w:color="auto" w:fill="F3F3F3"/>
          </w:tcPr>
          <w:p w:rsidR="005C54D1" w:rsidRPr="0029123B" w:rsidRDefault="005C54D1" w:rsidP="00C86E27">
            <w:pPr>
              <w:numPr>
                <w:ilvl w:val="0"/>
                <w:numId w:val="45"/>
              </w:numPr>
              <w:tabs>
                <w:tab w:val="clear" w:pos="360"/>
              </w:tabs>
              <w:spacing w:before="20" w:after="20"/>
              <w:ind w:left="924" w:hanging="357"/>
              <w:jc w:val="left"/>
              <w:rPr>
                <w:rFonts w:cs="Arial"/>
              </w:rPr>
            </w:pPr>
            <w:r w:rsidRPr="0029123B">
              <w:rPr>
                <w:rFonts w:cs="Arial"/>
                <w:bCs/>
              </w:rPr>
              <w:t>15 l/p/d</w:t>
            </w:r>
          </w:p>
        </w:tc>
      </w:tr>
      <w:tr w:rsidR="005C54D1" w:rsidRPr="0029123B" w:rsidTr="00A73E85">
        <w:tc>
          <w:tcPr>
            <w:tcW w:w="812" w:type="pct"/>
            <w:shd w:val="clear" w:color="auto" w:fill="F3F3F3"/>
          </w:tcPr>
          <w:p w:rsidR="005C54D1" w:rsidRPr="0029123B" w:rsidRDefault="005C54D1" w:rsidP="00551F51">
            <w:pPr>
              <w:spacing w:before="20" w:after="20"/>
              <w:jc w:val="left"/>
              <w:rPr>
                <w:rFonts w:cs="Arial"/>
              </w:rPr>
            </w:pPr>
            <w:r w:rsidRPr="0029123B">
              <w:rPr>
                <w:rFonts w:cs="Arial"/>
                <w:bCs/>
              </w:rPr>
              <w:t>Access</w:t>
            </w:r>
          </w:p>
        </w:tc>
        <w:tc>
          <w:tcPr>
            <w:tcW w:w="4188" w:type="pct"/>
            <w:shd w:val="clear" w:color="auto" w:fill="F3F3F3"/>
          </w:tcPr>
          <w:p w:rsidR="005C54D1" w:rsidRPr="0029123B" w:rsidRDefault="005C54D1" w:rsidP="00C86E27">
            <w:pPr>
              <w:numPr>
                <w:ilvl w:val="0"/>
                <w:numId w:val="45"/>
              </w:numPr>
              <w:tabs>
                <w:tab w:val="clear" w:pos="360"/>
              </w:tabs>
              <w:spacing w:before="20" w:after="20"/>
              <w:ind w:left="924" w:hanging="357"/>
              <w:jc w:val="left"/>
              <w:rPr>
                <w:rFonts w:cs="Arial"/>
                <w:bCs/>
              </w:rPr>
            </w:pPr>
            <w:r w:rsidRPr="0029123B">
              <w:rPr>
                <w:rFonts w:cs="Arial"/>
                <w:bCs/>
              </w:rPr>
              <w:t>Less than 500m walk</w:t>
            </w:r>
          </w:p>
          <w:p w:rsidR="005C54D1" w:rsidRPr="0029123B" w:rsidRDefault="005C54D1" w:rsidP="00C86E27">
            <w:pPr>
              <w:numPr>
                <w:ilvl w:val="0"/>
                <w:numId w:val="45"/>
              </w:numPr>
              <w:tabs>
                <w:tab w:val="clear" w:pos="360"/>
              </w:tabs>
              <w:spacing w:before="20" w:after="20"/>
              <w:ind w:left="924" w:hanging="357"/>
              <w:jc w:val="left"/>
              <w:rPr>
                <w:rFonts w:cs="Arial"/>
              </w:rPr>
            </w:pPr>
            <w:r w:rsidRPr="0029123B">
              <w:rPr>
                <w:rFonts w:cs="Arial"/>
                <w:bCs/>
              </w:rPr>
              <w:t>Queuing time less than 30min.</w:t>
            </w:r>
          </w:p>
        </w:tc>
      </w:tr>
      <w:tr w:rsidR="005C54D1" w:rsidRPr="0029123B" w:rsidTr="00A73E85">
        <w:tc>
          <w:tcPr>
            <w:tcW w:w="812" w:type="pct"/>
            <w:tcBorders>
              <w:bottom w:val="single" w:sz="4" w:space="0" w:color="auto"/>
            </w:tcBorders>
            <w:shd w:val="clear" w:color="auto" w:fill="F3F3F3"/>
          </w:tcPr>
          <w:p w:rsidR="005C54D1" w:rsidRPr="0029123B" w:rsidRDefault="005C54D1" w:rsidP="00551F51">
            <w:pPr>
              <w:spacing w:before="20" w:after="20"/>
              <w:jc w:val="left"/>
              <w:rPr>
                <w:rFonts w:cs="Arial"/>
              </w:rPr>
            </w:pPr>
            <w:r w:rsidRPr="0029123B">
              <w:rPr>
                <w:rFonts w:cs="Arial"/>
                <w:bCs/>
              </w:rPr>
              <w:t>Personal storage</w:t>
            </w:r>
          </w:p>
        </w:tc>
        <w:tc>
          <w:tcPr>
            <w:tcW w:w="4188" w:type="pct"/>
            <w:tcBorders>
              <w:bottom w:val="single" w:sz="4" w:space="0" w:color="auto"/>
            </w:tcBorders>
            <w:shd w:val="clear" w:color="auto" w:fill="F3F3F3"/>
          </w:tcPr>
          <w:p w:rsidR="005C54D1" w:rsidRPr="0029123B" w:rsidRDefault="005C54D1" w:rsidP="00C86E27">
            <w:pPr>
              <w:numPr>
                <w:ilvl w:val="0"/>
                <w:numId w:val="45"/>
              </w:numPr>
              <w:tabs>
                <w:tab w:val="clear" w:pos="360"/>
              </w:tabs>
              <w:spacing w:before="20" w:after="20"/>
              <w:ind w:left="924" w:hanging="357"/>
              <w:jc w:val="left"/>
              <w:rPr>
                <w:rFonts w:cs="Arial"/>
                <w:bCs/>
              </w:rPr>
            </w:pPr>
            <w:r w:rsidRPr="0029123B">
              <w:rPr>
                <w:rFonts w:cs="Arial"/>
                <w:bCs/>
              </w:rPr>
              <w:t>2 (10-20 liter) containers/family</w:t>
            </w:r>
          </w:p>
          <w:p w:rsidR="005C54D1" w:rsidRPr="0029123B" w:rsidRDefault="005C54D1" w:rsidP="00C86E27">
            <w:pPr>
              <w:numPr>
                <w:ilvl w:val="0"/>
                <w:numId w:val="45"/>
              </w:numPr>
              <w:tabs>
                <w:tab w:val="clear" w:pos="360"/>
              </w:tabs>
              <w:spacing w:before="20" w:after="20"/>
              <w:ind w:left="924" w:hanging="357"/>
              <w:jc w:val="left"/>
              <w:rPr>
                <w:rFonts w:cs="Arial"/>
              </w:rPr>
            </w:pPr>
            <w:r w:rsidRPr="0029123B">
              <w:rPr>
                <w:rFonts w:cs="Arial"/>
                <w:bCs/>
              </w:rPr>
              <w:t>Narrow necks and or covers for buckets</w:t>
            </w:r>
          </w:p>
        </w:tc>
      </w:tr>
      <w:tr w:rsidR="005C54D1" w:rsidRPr="0029123B" w:rsidTr="00A73E85">
        <w:tc>
          <w:tcPr>
            <w:tcW w:w="812" w:type="pct"/>
            <w:tcBorders>
              <w:bottom w:val="single" w:sz="4" w:space="0" w:color="auto"/>
            </w:tcBorders>
            <w:shd w:val="clear" w:color="auto" w:fill="E6E6E6"/>
          </w:tcPr>
          <w:p w:rsidR="005C54D1" w:rsidRPr="0029123B" w:rsidRDefault="005C54D1" w:rsidP="00551F51">
            <w:pPr>
              <w:spacing w:before="20" w:after="20"/>
              <w:jc w:val="left"/>
              <w:rPr>
                <w:rFonts w:cs="Arial"/>
                <w:b/>
                <w:bCs/>
                <w:i/>
              </w:rPr>
            </w:pPr>
            <w:r w:rsidRPr="0029123B">
              <w:rPr>
                <w:rFonts w:cs="Arial"/>
                <w:b/>
                <w:bCs/>
                <w:i/>
              </w:rPr>
              <w:t>Nutrition</w:t>
            </w:r>
          </w:p>
        </w:tc>
        <w:tc>
          <w:tcPr>
            <w:tcW w:w="4188" w:type="pct"/>
            <w:tcBorders>
              <w:bottom w:val="single" w:sz="4" w:space="0" w:color="auto"/>
            </w:tcBorders>
            <w:shd w:val="clear" w:color="auto" w:fill="E6E6E6"/>
          </w:tcPr>
          <w:p w:rsidR="005C54D1" w:rsidRPr="0029123B" w:rsidRDefault="005C54D1" w:rsidP="00551F51">
            <w:pPr>
              <w:spacing w:before="20" w:after="20"/>
              <w:ind w:left="-54"/>
              <w:jc w:val="left"/>
              <w:rPr>
                <w:rFonts w:cs="Arial"/>
                <w:b/>
              </w:rPr>
            </w:pPr>
            <w:r w:rsidRPr="0029123B">
              <w:rPr>
                <w:rFonts w:cs="Arial"/>
                <w:b/>
                <w:bCs/>
              </w:rPr>
              <w:t>SPHERE (2011)</w:t>
            </w:r>
          </w:p>
        </w:tc>
      </w:tr>
      <w:tr w:rsidR="005C54D1" w:rsidRPr="0029123B" w:rsidTr="00A73E85">
        <w:tc>
          <w:tcPr>
            <w:tcW w:w="812" w:type="pct"/>
            <w:shd w:val="clear" w:color="auto" w:fill="F3F3F3"/>
          </w:tcPr>
          <w:p w:rsidR="005C54D1" w:rsidRPr="0029123B" w:rsidRDefault="005C54D1" w:rsidP="00551F51">
            <w:pPr>
              <w:spacing w:before="20" w:after="20"/>
              <w:jc w:val="left"/>
              <w:rPr>
                <w:rFonts w:cs="Arial"/>
              </w:rPr>
            </w:pPr>
            <w:r w:rsidRPr="0029123B">
              <w:rPr>
                <w:rFonts w:cs="Arial"/>
              </w:rPr>
              <w:t>Energy</w:t>
            </w:r>
          </w:p>
        </w:tc>
        <w:tc>
          <w:tcPr>
            <w:tcW w:w="4188" w:type="pct"/>
            <w:shd w:val="clear" w:color="auto" w:fill="F3F3F3"/>
          </w:tcPr>
          <w:p w:rsidR="005C54D1" w:rsidRPr="0029123B" w:rsidRDefault="005C54D1" w:rsidP="00C86E27">
            <w:pPr>
              <w:numPr>
                <w:ilvl w:val="0"/>
                <w:numId w:val="45"/>
              </w:numPr>
              <w:tabs>
                <w:tab w:val="clear" w:pos="360"/>
              </w:tabs>
              <w:spacing w:before="20" w:after="20"/>
              <w:ind w:left="953" w:hanging="382"/>
              <w:jc w:val="left"/>
              <w:rPr>
                <w:rFonts w:cs="Arial"/>
              </w:rPr>
            </w:pPr>
            <w:r w:rsidRPr="0029123B">
              <w:rPr>
                <w:rFonts w:cs="Arial"/>
              </w:rPr>
              <w:t>2,100 kcal/p/d</w:t>
            </w:r>
          </w:p>
        </w:tc>
      </w:tr>
      <w:tr w:rsidR="005C54D1" w:rsidRPr="0029123B" w:rsidTr="00A73E85">
        <w:tc>
          <w:tcPr>
            <w:tcW w:w="812" w:type="pct"/>
            <w:shd w:val="clear" w:color="auto" w:fill="F3F3F3"/>
          </w:tcPr>
          <w:p w:rsidR="005C54D1" w:rsidRPr="0029123B" w:rsidRDefault="005C54D1" w:rsidP="00551F51">
            <w:pPr>
              <w:spacing w:before="20" w:after="20"/>
              <w:jc w:val="left"/>
              <w:rPr>
                <w:rFonts w:cs="Arial"/>
              </w:rPr>
            </w:pPr>
            <w:r w:rsidRPr="0029123B">
              <w:rPr>
                <w:rFonts w:cs="Arial"/>
              </w:rPr>
              <w:t xml:space="preserve">Mix of </w:t>
            </w:r>
            <w:proofErr w:type="spellStart"/>
            <w:r w:rsidRPr="0029123B">
              <w:rPr>
                <w:rFonts w:cs="Arial"/>
              </w:rPr>
              <w:t>enrgy</w:t>
            </w:r>
            <w:proofErr w:type="spellEnd"/>
            <w:r w:rsidRPr="0029123B">
              <w:rPr>
                <w:rFonts w:cs="Arial"/>
              </w:rPr>
              <w:t xml:space="preserve"> sources</w:t>
            </w:r>
          </w:p>
        </w:tc>
        <w:tc>
          <w:tcPr>
            <w:tcW w:w="4188" w:type="pct"/>
            <w:shd w:val="clear" w:color="auto" w:fill="F3F3F3"/>
          </w:tcPr>
          <w:p w:rsidR="005C54D1" w:rsidRPr="0029123B" w:rsidRDefault="005C54D1" w:rsidP="00C86E27">
            <w:pPr>
              <w:numPr>
                <w:ilvl w:val="0"/>
                <w:numId w:val="45"/>
              </w:numPr>
              <w:tabs>
                <w:tab w:val="clear" w:pos="360"/>
              </w:tabs>
              <w:spacing w:before="20" w:after="20"/>
              <w:ind w:left="953" w:hanging="382"/>
              <w:jc w:val="left"/>
              <w:rPr>
                <w:rFonts w:cs="Arial"/>
              </w:rPr>
            </w:pPr>
            <w:r w:rsidRPr="0029123B">
              <w:rPr>
                <w:rFonts w:cs="Arial"/>
              </w:rPr>
              <w:t>10% from Protein</w:t>
            </w:r>
          </w:p>
          <w:p w:rsidR="005C54D1" w:rsidRPr="0029123B" w:rsidRDefault="005C54D1" w:rsidP="00C86E27">
            <w:pPr>
              <w:numPr>
                <w:ilvl w:val="0"/>
                <w:numId w:val="45"/>
              </w:numPr>
              <w:tabs>
                <w:tab w:val="clear" w:pos="360"/>
              </w:tabs>
              <w:spacing w:before="20" w:after="20"/>
              <w:ind w:left="953" w:hanging="382"/>
              <w:jc w:val="left"/>
              <w:rPr>
                <w:rFonts w:cs="Arial"/>
              </w:rPr>
            </w:pPr>
            <w:r w:rsidRPr="0029123B">
              <w:rPr>
                <w:rFonts w:cs="Arial"/>
              </w:rPr>
              <w:t>17% from Fat</w:t>
            </w:r>
          </w:p>
        </w:tc>
      </w:tr>
      <w:tr w:rsidR="005C54D1" w:rsidRPr="0029123B" w:rsidTr="00A73E85">
        <w:tc>
          <w:tcPr>
            <w:tcW w:w="812" w:type="pct"/>
            <w:shd w:val="clear" w:color="auto" w:fill="F3F3F3"/>
          </w:tcPr>
          <w:p w:rsidR="005C54D1" w:rsidRPr="0029123B" w:rsidRDefault="005C54D1" w:rsidP="00551F51">
            <w:pPr>
              <w:spacing w:before="20" w:after="20"/>
              <w:jc w:val="left"/>
              <w:rPr>
                <w:rFonts w:cs="Arial"/>
              </w:rPr>
            </w:pPr>
            <w:r w:rsidRPr="0029123B">
              <w:rPr>
                <w:rFonts w:cs="Arial"/>
              </w:rPr>
              <w:t>Nutrients</w:t>
            </w:r>
          </w:p>
        </w:tc>
        <w:tc>
          <w:tcPr>
            <w:tcW w:w="4188" w:type="pct"/>
            <w:shd w:val="clear" w:color="auto" w:fill="F3F3F3"/>
          </w:tcPr>
          <w:p w:rsidR="005C54D1" w:rsidRPr="0029123B" w:rsidRDefault="005C54D1" w:rsidP="00C86E27">
            <w:pPr>
              <w:numPr>
                <w:ilvl w:val="0"/>
                <w:numId w:val="45"/>
              </w:numPr>
              <w:tabs>
                <w:tab w:val="clear" w:pos="360"/>
              </w:tabs>
              <w:spacing w:before="20" w:after="20"/>
              <w:ind w:left="953" w:hanging="382"/>
              <w:jc w:val="left"/>
              <w:rPr>
                <w:rFonts w:cs="Arial"/>
              </w:rPr>
            </w:pPr>
            <w:r w:rsidRPr="0029123B">
              <w:rPr>
                <w:rFonts w:cs="Arial"/>
              </w:rPr>
              <w:t xml:space="preserve">Adequate micronutrient intake </w:t>
            </w:r>
          </w:p>
        </w:tc>
      </w:tr>
      <w:tr w:rsidR="005C54D1" w:rsidRPr="0029123B" w:rsidTr="00A73E85">
        <w:tc>
          <w:tcPr>
            <w:tcW w:w="812" w:type="pct"/>
            <w:tcBorders>
              <w:bottom w:val="single" w:sz="4" w:space="0" w:color="auto"/>
            </w:tcBorders>
            <w:shd w:val="clear" w:color="auto" w:fill="F3F3F3"/>
          </w:tcPr>
          <w:p w:rsidR="005C54D1" w:rsidRPr="0029123B" w:rsidRDefault="005C54D1" w:rsidP="00551F51">
            <w:pPr>
              <w:spacing w:before="20" w:after="20"/>
              <w:jc w:val="left"/>
              <w:rPr>
                <w:rFonts w:cs="Arial"/>
              </w:rPr>
            </w:pPr>
            <w:r w:rsidRPr="0029123B">
              <w:rPr>
                <w:rFonts w:cs="Arial"/>
              </w:rPr>
              <w:t>Appropriate</w:t>
            </w:r>
          </w:p>
        </w:tc>
        <w:tc>
          <w:tcPr>
            <w:tcW w:w="4188" w:type="pct"/>
            <w:tcBorders>
              <w:bottom w:val="single" w:sz="4" w:space="0" w:color="auto"/>
            </w:tcBorders>
            <w:shd w:val="clear" w:color="auto" w:fill="F3F3F3"/>
          </w:tcPr>
          <w:p w:rsidR="005C54D1" w:rsidRPr="0029123B" w:rsidRDefault="005C54D1" w:rsidP="00C86E27">
            <w:pPr>
              <w:numPr>
                <w:ilvl w:val="0"/>
                <w:numId w:val="45"/>
              </w:numPr>
              <w:tabs>
                <w:tab w:val="clear" w:pos="360"/>
              </w:tabs>
              <w:spacing w:before="20" w:after="20"/>
              <w:ind w:left="953" w:hanging="382"/>
              <w:jc w:val="left"/>
              <w:rPr>
                <w:rFonts w:cs="Arial"/>
              </w:rPr>
            </w:pPr>
            <w:r w:rsidRPr="0029123B">
              <w:rPr>
                <w:rFonts w:cs="Arial"/>
              </w:rPr>
              <w:t xml:space="preserve">“Appropriate and acceptable” </w:t>
            </w:r>
          </w:p>
        </w:tc>
      </w:tr>
      <w:tr w:rsidR="005C54D1" w:rsidRPr="0029123B" w:rsidTr="00A73E85">
        <w:tc>
          <w:tcPr>
            <w:tcW w:w="812" w:type="pct"/>
            <w:tcBorders>
              <w:bottom w:val="single" w:sz="4" w:space="0" w:color="auto"/>
            </w:tcBorders>
            <w:shd w:val="clear" w:color="auto" w:fill="E6E6E6"/>
          </w:tcPr>
          <w:p w:rsidR="005C54D1" w:rsidRPr="0029123B" w:rsidRDefault="005C54D1" w:rsidP="00551F51">
            <w:pPr>
              <w:spacing w:before="20" w:after="20"/>
              <w:jc w:val="left"/>
              <w:rPr>
                <w:rFonts w:cs="Arial"/>
                <w:b/>
                <w:i/>
              </w:rPr>
            </w:pPr>
            <w:r w:rsidRPr="0029123B">
              <w:rPr>
                <w:rFonts w:cs="Arial"/>
                <w:b/>
                <w:i/>
              </w:rPr>
              <w:t>Sanitation</w:t>
            </w:r>
          </w:p>
        </w:tc>
        <w:tc>
          <w:tcPr>
            <w:tcW w:w="4188" w:type="pct"/>
            <w:tcBorders>
              <w:bottom w:val="single" w:sz="4" w:space="0" w:color="auto"/>
            </w:tcBorders>
            <w:shd w:val="clear" w:color="auto" w:fill="E6E6E6"/>
          </w:tcPr>
          <w:p w:rsidR="005C54D1" w:rsidRPr="0029123B" w:rsidRDefault="005C54D1" w:rsidP="00551F51">
            <w:pPr>
              <w:spacing w:before="20" w:after="20"/>
              <w:ind w:left="-54"/>
              <w:jc w:val="left"/>
              <w:rPr>
                <w:rFonts w:cs="Arial"/>
                <w:b/>
              </w:rPr>
            </w:pPr>
            <w:r w:rsidRPr="0029123B">
              <w:rPr>
                <w:rFonts w:cs="Arial"/>
                <w:b/>
                <w:bCs/>
              </w:rPr>
              <w:t>SPHERE (2011)</w:t>
            </w:r>
          </w:p>
        </w:tc>
      </w:tr>
      <w:tr w:rsidR="005C54D1" w:rsidRPr="0029123B" w:rsidTr="00A73E85">
        <w:tc>
          <w:tcPr>
            <w:tcW w:w="811" w:type="pct"/>
            <w:shd w:val="clear" w:color="auto" w:fill="F3F3F3"/>
          </w:tcPr>
          <w:p w:rsidR="005C54D1" w:rsidRPr="0029123B" w:rsidRDefault="005C54D1" w:rsidP="00551F51">
            <w:pPr>
              <w:spacing w:before="20" w:after="20"/>
              <w:jc w:val="left"/>
              <w:rPr>
                <w:rFonts w:cs="Arial"/>
                <w:bCs/>
              </w:rPr>
            </w:pPr>
            <w:r w:rsidRPr="0029123B">
              <w:rPr>
                <w:rFonts w:cs="Arial"/>
                <w:bCs/>
              </w:rPr>
              <w:t>Quality/type of latrines</w:t>
            </w:r>
          </w:p>
        </w:tc>
        <w:tc>
          <w:tcPr>
            <w:tcW w:w="4188" w:type="pct"/>
            <w:shd w:val="clear" w:color="auto" w:fill="F3F3F3"/>
          </w:tcPr>
          <w:p w:rsidR="005C54D1" w:rsidRPr="0029123B" w:rsidRDefault="005C54D1" w:rsidP="00A73E85">
            <w:pPr>
              <w:numPr>
                <w:ilvl w:val="0"/>
                <w:numId w:val="45"/>
              </w:numPr>
              <w:tabs>
                <w:tab w:val="clear" w:pos="360"/>
              </w:tabs>
              <w:spacing w:before="20" w:after="20"/>
              <w:ind w:left="951" w:hanging="368"/>
              <w:jc w:val="left"/>
              <w:rPr>
                <w:rFonts w:cs="Arial"/>
                <w:bCs/>
              </w:rPr>
            </w:pPr>
            <w:r w:rsidRPr="0029123B">
              <w:rPr>
                <w:rFonts w:cs="Arial"/>
                <w:bCs/>
              </w:rPr>
              <w:t>Can be used by all sections of the population..., at all times,...provide a degree of privacy in line with local norms</w:t>
            </w:r>
          </w:p>
        </w:tc>
      </w:tr>
      <w:tr w:rsidR="005C54D1" w:rsidRPr="0029123B" w:rsidTr="00A73E85">
        <w:tc>
          <w:tcPr>
            <w:tcW w:w="811" w:type="pct"/>
            <w:shd w:val="clear" w:color="auto" w:fill="F3F3F3"/>
          </w:tcPr>
          <w:p w:rsidR="005C54D1" w:rsidRPr="0029123B" w:rsidRDefault="005C54D1" w:rsidP="00551F51">
            <w:pPr>
              <w:spacing w:before="20" w:after="20"/>
              <w:jc w:val="left"/>
              <w:rPr>
                <w:rFonts w:cs="Arial"/>
                <w:bCs/>
              </w:rPr>
            </w:pPr>
            <w:r w:rsidRPr="0029123B">
              <w:rPr>
                <w:rFonts w:cs="Arial"/>
                <w:bCs/>
              </w:rPr>
              <w:t>Quantity of latrines</w:t>
            </w:r>
          </w:p>
        </w:tc>
        <w:tc>
          <w:tcPr>
            <w:tcW w:w="4188" w:type="pct"/>
            <w:shd w:val="clear" w:color="auto" w:fill="F3F3F3"/>
          </w:tcPr>
          <w:p w:rsidR="005C54D1" w:rsidRPr="0029123B" w:rsidRDefault="005C54D1" w:rsidP="00A73E85">
            <w:pPr>
              <w:numPr>
                <w:ilvl w:val="0"/>
                <w:numId w:val="45"/>
              </w:numPr>
              <w:tabs>
                <w:tab w:val="clear" w:pos="360"/>
              </w:tabs>
              <w:spacing w:before="20" w:after="20"/>
              <w:ind w:left="951" w:hanging="368"/>
              <w:jc w:val="left"/>
              <w:rPr>
                <w:rFonts w:cs="Arial"/>
                <w:bCs/>
              </w:rPr>
            </w:pPr>
            <w:r w:rsidRPr="0029123B">
              <w:rPr>
                <w:rFonts w:cs="Arial"/>
                <w:bCs/>
              </w:rPr>
              <w:t>Max 20 people/unit</w:t>
            </w:r>
          </w:p>
        </w:tc>
      </w:tr>
      <w:tr w:rsidR="005C54D1" w:rsidRPr="0029123B" w:rsidTr="00A73E85">
        <w:tc>
          <w:tcPr>
            <w:tcW w:w="811" w:type="pct"/>
            <w:shd w:val="clear" w:color="auto" w:fill="F3F3F3"/>
          </w:tcPr>
          <w:p w:rsidR="005C54D1" w:rsidRPr="0029123B" w:rsidRDefault="005C54D1" w:rsidP="00551F51">
            <w:pPr>
              <w:spacing w:before="20" w:after="20"/>
              <w:jc w:val="left"/>
              <w:rPr>
                <w:rFonts w:cs="Arial"/>
                <w:bCs/>
              </w:rPr>
            </w:pPr>
            <w:r w:rsidRPr="0029123B">
              <w:rPr>
                <w:rFonts w:cs="Arial"/>
                <w:bCs/>
              </w:rPr>
              <w:t>Access / distance</w:t>
            </w:r>
          </w:p>
        </w:tc>
        <w:tc>
          <w:tcPr>
            <w:tcW w:w="4188" w:type="pct"/>
            <w:shd w:val="clear" w:color="auto" w:fill="F3F3F3"/>
          </w:tcPr>
          <w:p w:rsidR="005C54D1" w:rsidRPr="0029123B" w:rsidRDefault="005C54D1" w:rsidP="00A73E85">
            <w:pPr>
              <w:numPr>
                <w:ilvl w:val="0"/>
                <w:numId w:val="45"/>
              </w:numPr>
              <w:tabs>
                <w:tab w:val="clear" w:pos="360"/>
              </w:tabs>
              <w:spacing w:before="20" w:after="20"/>
              <w:ind w:left="951" w:hanging="368"/>
              <w:jc w:val="left"/>
              <w:rPr>
                <w:rFonts w:cs="Arial"/>
                <w:bCs/>
              </w:rPr>
            </w:pPr>
            <w:r w:rsidRPr="0029123B">
              <w:rPr>
                <w:rFonts w:cs="Arial"/>
                <w:bCs/>
              </w:rPr>
              <w:t>Max 50 m distance from dwelling, arranged by households or segregated by sex</w:t>
            </w:r>
          </w:p>
        </w:tc>
      </w:tr>
      <w:tr w:rsidR="005C54D1" w:rsidRPr="0029123B" w:rsidTr="00A73E85">
        <w:tc>
          <w:tcPr>
            <w:tcW w:w="811" w:type="pct"/>
            <w:tcBorders>
              <w:bottom w:val="single" w:sz="4" w:space="0" w:color="auto"/>
            </w:tcBorders>
            <w:shd w:val="clear" w:color="auto" w:fill="F3F3F3"/>
          </w:tcPr>
          <w:p w:rsidR="005C54D1" w:rsidRPr="0029123B" w:rsidRDefault="005C54D1" w:rsidP="00551F51">
            <w:pPr>
              <w:spacing w:before="20" w:after="20"/>
              <w:jc w:val="left"/>
              <w:rPr>
                <w:rFonts w:cs="Arial"/>
                <w:bCs/>
              </w:rPr>
            </w:pPr>
            <w:r w:rsidRPr="0029123B">
              <w:rPr>
                <w:rFonts w:cs="Arial"/>
                <w:bCs/>
              </w:rPr>
              <w:t>Soap</w:t>
            </w:r>
          </w:p>
        </w:tc>
        <w:tc>
          <w:tcPr>
            <w:tcW w:w="4188" w:type="pct"/>
            <w:tcBorders>
              <w:bottom w:val="single" w:sz="4" w:space="0" w:color="auto"/>
            </w:tcBorders>
            <w:shd w:val="clear" w:color="auto" w:fill="F3F3F3"/>
          </w:tcPr>
          <w:p w:rsidR="005C54D1" w:rsidRPr="0029123B" w:rsidRDefault="005C54D1" w:rsidP="00A73E85">
            <w:pPr>
              <w:numPr>
                <w:ilvl w:val="0"/>
                <w:numId w:val="45"/>
              </w:numPr>
              <w:tabs>
                <w:tab w:val="clear" w:pos="360"/>
              </w:tabs>
              <w:spacing w:before="20" w:after="20"/>
              <w:ind w:left="951" w:hanging="368"/>
              <w:jc w:val="left"/>
              <w:rPr>
                <w:rFonts w:cs="Arial"/>
                <w:bCs/>
              </w:rPr>
            </w:pPr>
            <w:r w:rsidRPr="0029123B">
              <w:rPr>
                <w:rFonts w:cs="Arial"/>
                <w:bCs/>
              </w:rPr>
              <w:t>250g/person/month (bathing soap)</w:t>
            </w:r>
          </w:p>
          <w:p w:rsidR="005C54D1" w:rsidRPr="0029123B" w:rsidRDefault="005C54D1" w:rsidP="00A73E85">
            <w:pPr>
              <w:numPr>
                <w:ilvl w:val="0"/>
                <w:numId w:val="45"/>
              </w:numPr>
              <w:tabs>
                <w:tab w:val="clear" w:pos="360"/>
              </w:tabs>
              <w:spacing w:before="20" w:after="20"/>
              <w:ind w:left="951" w:hanging="368"/>
              <w:jc w:val="left"/>
              <w:rPr>
                <w:rFonts w:cs="Arial"/>
                <w:bCs/>
              </w:rPr>
            </w:pPr>
            <w:r w:rsidRPr="0029123B">
              <w:rPr>
                <w:rFonts w:cs="Arial"/>
                <w:bCs/>
              </w:rPr>
              <w:t>200g/person/month (laundry soap)</w:t>
            </w:r>
          </w:p>
        </w:tc>
      </w:tr>
      <w:tr w:rsidR="005C54D1" w:rsidRPr="0029123B" w:rsidTr="00A73E85">
        <w:tc>
          <w:tcPr>
            <w:tcW w:w="812" w:type="pct"/>
            <w:tcBorders>
              <w:bottom w:val="single" w:sz="4" w:space="0" w:color="auto"/>
            </w:tcBorders>
            <w:shd w:val="clear" w:color="auto" w:fill="E6E6E6"/>
          </w:tcPr>
          <w:p w:rsidR="005C54D1" w:rsidRPr="0029123B" w:rsidRDefault="005C54D1" w:rsidP="00551F51">
            <w:pPr>
              <w:spacing w:before="20" w:after="20"/>
              <w:jc w:val="left"/>
              <w:rPr>
                <w:rFonts w:cs="Arial"/>
                <w:b/>
                <w:bCs/>
                <w:i/>
              </w:rPr>
            </w:pPr>
            <w:r w:rsidRPr="0029123B">
              <w:rPr>
                <w:rFonts w:cs="Arial"/>
                <w:b/>
                <w:bCs/>
                <w:i/>
              </w:rPr>
              <w:t>Shelter</w:t>
            </w:r>
          </w:p>
        </w:tc>
        <w:tc>
          <w:tcPr>
            <w:tcW w:w="4188" w:type="pct"/>
            <w:tcBorders>
              <w:bottom w:val="single" w:sz="4" w:space="0" w:color="auto"/>
            </w:tcBorders>
            <w:shd w:val="clear" w:color="auto" w:fill="E6E6E6"/>
          </w:tcPr>
          <w:p w:rsidR="005C54D1" w:rsidRPr="0029123B" w:rsidRDefault="005C54D1" w:rsidP="00551F51">
            <w:pPr>
              <w:spacing w:before="20" w:after="20"/>
              <w:ind w:left="-54"/>
              <w:jc w:val="left"/>
              <w:rPr>
                <w:rFonts w:cs="Arial"/>
                <w:b/>
              </w:rPr>
            </w:pPr>
            <w:r w:rsidRPr="0029123B">
              <w:rPr>
                <w:rFonts w:cs="Arial"/>
                <w:b/>
                <w:bCs/>
              </w:rPr>
              <w:t>SPHERE (2011)</w:t>
            </w:r>
          </w:p>
        </w:tc>
      </w:tr>
      <w:tr w:rsidR="005C54D1" w:rsidRPr="0029123B" w:rsidTr="00A73E85">
        <w:tc>
          <w:tcPr>
            <w:tcW w:w="812" w:type="pct"/>
            <w:tcBorders>
              <w:bottom w:val="single" w:sz="4" w:space="0" w:color="auto"/>
            </w:tcBorders>
            <w:shd w:val="clear" w:color="auto" w:fill="F3F3F3"/>
          </w:tcPr>
          <w:p w:rsidR="005C54D1" w:rsidRPr="0029123B" w:rsidRDefault="005C54D1" w:rsidP="00551F51">
            <w:pPr>
              <w:spacing w:before="20" w:after="20"/>
              <w:jc w:val="left"/>
              <w:rPr>
                <w:rFonts w:cs="Arial"/>
                <w:bCs/>
              </w:rPr>
            </w:pPr>
            <w:r w:rsidRPr="0029123B">
              <w:rPr>
                <w:rFonts w:cs="Arial"/>
                <w:bCs/>
              </w:rPr>
              <w:t>Shelter space</w:t>
            </w:r>
          </w:p>
        </w:tc>
        <w:tc>
          <w:tcPr>
            <w:tcW w:w="4188" w:type="pct"/>
            <w:tcBorders>
              <w:bottom w:val="single" w:sz="4" w:space="0" w:color="auto"/>
            </w:tcBorders>
            <w:shd w:val="clear" w:color="auto" w:fill="F3F3F3"/>
          </w:tcPr>
          <w:p w:rsidR="005C54D1" w:rsidRPr="0029123B" w:rsidRDefault="005C54D1" w:rsidP="00A73E85">
            <w:pPr>
              <w:numPr>
                <w:ilvl w:val="0"/>
                <w:numId w:val="45"/>
              </w:numPr>
              <w:tabs>
                <w:tab w:val="clear" w:pos="360"/>
              </w:tabs>
              <w:spacing w:before="20" w:after="20"/>
              <w:ind w:left="975" w:hanging="392"/>
              <w:jc w:val="left"/>
              <w:rPr>
                <w:rFonts w:cs="Arial"/>
                <w:bCs/>
              </w:rPr>
            </w:pPr>
            <w:r w:rsidRPr="0029123B">
              <w:rPr>
                <w:rFonts w:cs="Arial"/>
                <w:bCs/>
              </w:rPr>
              <w:t>3.5m</w:t>
            </w:r>
            <w:r w:rsidRPr="0029123B">
              <w:rPr>
                <w:rFonts w:cs="Arial"/>
                <w:bCs/>
                <w:vertAlign w:val="superscript"/>
              </w:rPr>
              <w:t>2</w:t>
            </w:r>
            <w:r w:rsidRPr="0029123B">
              <w:rPr>
                <w:rFonts w:cs="Arial"/>
                <w:bCs/>
              </w:rPr>
              <w:t xml:space="preserve"> /person</w:t>
            </w:r>
          </w:p>
        </w:tc>
      </w:tr>
      <w:tr w:rsidR="005C54D1" w:rsidRPr="0029123B" w:rsidTr="00A73E85">
        <w:tc>
          <w:tcPr>
            <w:tcW w:w="812" w:type="pct"/>
            <w:shd w:val="clear" w:color="auto" w:fill="F3F3F3"/>
          </w:tcPr>
          <w:p w:rsidR="005C54D1" w:rsidRPr="0029123B" w:rsidRDefault="005C54D1" w:rsidP="00551F51">
            <w:pPr>
              <w:spacing w:before="20" w:after="20"/>
              <w:jc w:val="left"/>
              <w:rPr>
                <w:rFonts w:cs="Arial"/>
                <w:bCs/>
              </w:rPr>
            </w:pPr>
            <w:r w:rsidRPr="0029123B">
              <w:rPr>
                <w:rFonts w:cs="Arial"/>
                <w:bCs/>
              </w:rPr>
              <w:t>Thermal quality</w:t>
            </w:r>
          </w:p>
        </w:tc>
        <w:tc>
          <w:tcPr>
            <w:tcW w:w="4188" w:type="pct"/>
            <w:shd w:val="clear" w:color="auto" w:fill="F3F3F3"/>
          </w:tcPr>
          <w:p w:rsidR="005C54D1" w:rsidRPr="0029123B" w:rsidRDefault="005C54D1" w:rsidP="00A73E85">
            <w:pPr>
              <w:numPr>
                <w:ilvl w:val="0"/>
                <w:numId w:val="45"/>
              </w:numPr>
              <w:tabs>
                <w:tab w:val="clear" w:pos="360"/>
              </w:tabs>
              <w:spacing w:before="20" w:after="20"/>
              <w:ind w:left="975" w:hanging="392"/>
              <w:jc w:val="left"/>
              <w:rPr>
                <w:rFonts w:cs="Arial"/>
                <w:bCs/>
              </w:rPr>
            </w:pPr>
            <w:r w:rsidRPr="0029123B">
              <w:rPr>
                <w:rFonts w:cs="Arial"/>
                <w:bCs/>
              </w:rPr>
              <w:t xml:space="preserve">Provide thermal comfort &amp; ventilation </w:t>
            </w:r>
          </w:p>
          <w:p w:rsidR="005C54D1" w:rsidRPr="0029123B" w:rsidRDefault="005C54D1" w:rsidP="00A73E85">
            <w:pPr>
              <w:numPr>
                <w:ilvl w:val="0"/>
                <w:numId w:val="45"/>
              </w:numPr>
              <w:tabs>
                <w:tab w:val="clear" w:pos="360"/>
              </w:tabs>
              <w:spacing w:before="20" w:after="20"/>
              <w:ind w:left="975" w:hanging="392"/>
              <w:jc w:val="left"/>
              <w:rPr>
                <w:rFonts w:cs="Arial"/>
                <w:bCs/>
              </w:rPr>
            </w:pPr>
            <w:r w:rsidRPr="0029123B">
              <w:rPr>
                <w:rFonts w:cs="Arial"/>
                <w:bCs/>
              </w:rPr>
              <w:t>(variable)</w:t>
            </w:r>
          </w:p>
        </w:tc>
      </w:tr>
      <w:tr w:rsidR="005C54D1" w:rsidRPr="0029123B" w:rsidTr="00A73E85">
        <w:tc>
          <w:tcPr>
            <w:tcW w:w="812" w:type="pct"/>
            <w:shd w:val="clear" w:color="auto" w:fill="F3F3F3"/>
          </w:tcPr>
          <w:p w:rsidR="005C54D1" w:rsidRPr="0029123B" w:rsidRDefault="005C54D1" w:rsidP="00C86E27">
            <w:pPr>
              <w:spacing w:before="20" w:after="20"/>
              <w:jc w:val="left"/>
              <w:rPr>
                <w:rFonts w:cs="Arial"/>
                <w:bCs/>
              </w:rPr>
            </w:pPr>
            <w:r w:rsidRPr="0029123B">
              <w:rPr>
                <w:rFonts w:cs="Arial"/>
                <w:bCs/>
              </w:rPr>
              <w:t>Site area</w:t>
            </w:r>
            <w:r w:rsidR="00C86E27">
              <w:rPr>
                <w:rFonts w:cs="Arial"/>
                <w:bCs/>
              </w:rPr>
              <w:br/>
            </w:r>
            <w:r w:rsidRPr="0029123B">
              <w:rPr>
                <w:rFonts w:cs="Arial"/>
                <w:bCs/>
              </w:rPr>
              <w:t>(tent camp)</w:t>
            </w:r>
          </w:p>
        </w:tc>
        <w:tc>
          <w:tcPr>
            <w:tcW w:w="4188" w:type="pct"/>
            <w:shd w:val="clear" w:color="auto" w:fill="F3F3F3"/>
          </w:tcPr>
          <w:p w:rsidR="005C54D1" w:rsidRPr="0029123B" w:rsidRDefault="005C54D1" w:rsidP="00A73E85">
            <w:pPr>
              <w:numPr>
                <w:ilvl w:val="0"/>
                <w:numId w:val="45"/>
              </w:numPr>
              <w:tabs>
                <w:tab w:val="clear" w:pos="360"/>
              </w:tabs>
              <w:spacing w:before="20" w:after="20"/>
              <w:ind w:left="975" w:hanging="392"/>
              <w:jc w:val="left"/>
              <w:rPr>
                <w:rFonts w:cs="Arial"/>
                <w:bCs/>
              </w:rPr>
            </w:pPr>
            <w:r w:rsidRPr="0029123B">
              <w:rPr>
                <w:rFonts w:cs="Arial"/>
                <w:bCs/>
              </w:rPr>
              <w:t>45m</w:t>
            </w:r>
            <w:r w:rsidRPr="0029123B">
              <w:rPr>
                <w:rFonts w:cs="Arial"/>
                <w:bCs/>
                <w:vertAlign w:val="superscript"/>
              </w:rPr>
              <w:t>2</w:t>
            </w:r>
            <w:r w:rsidRPr="0029123B">
              <w:rPr>
                <w:rFonts w:cs="Arial"/>
                <w:bCs/>
              </w:rPr>
              <w:t xml:space="preserve">  / person</w:t>
            </w:r>
          </w:p>
        </w:tc>
      </w:tr>
      <w:tr w:rsidR="005C54D1" w:rsidRPr="0029123B" w:rsidTr="00A73E85">
        <w:tc>
          <w:tcPr>
            <w:tcW w:w="812" w:type="pct"/>
            <w:tcBorders>
              <w:bottom w:val="single" w:sz="4" w:space="0" w:color="auto"/>
            </w:tcBorders>
            <w:shd w:val="clear" w:color="auto" w:fill="F3F3F3"/>
          </w:tcPr>
          <w:p w:rsidR="005C54D1" w:rsidRPr="0029123B" w:rsidRDefault="005C54D1" w:rsidP="00C86E27">
            <w:pPr>
              <w:spacing w:before="20" w:after="20"/>
              <w:jc w:val="left"/>
              <w:rPr>
                <w:rFonts w:cs="Arial"/>
                <w:bCs/>
              </w:rPr>
            </w:pPr>
            <w:r w:rsidRPr="0029123B">
              <w:rPr>
                <w:rFonts w:cs="Arial"/>
                <w:bCs/>
              </w:rPr>
              <w:t>Site Slope</w:t>
            </w:r>
            <w:r w:rsidR="00C86E27">
              <w:rPr>
                <w:rFonts w:cs="Arial"/>
                <w:bCs/>
              </w:rPr>
              <w:br/>
            </w:r>
            <w:r w:rsidRPr="0029123B">
              <w:rPr>
                <w:rFonts w:cs="Arial"/>
                <w:bCs/>
              </w:rPr>
              <w:t>(tent camp)</w:t>
            </w:r>
          </w:p>
        </w:tc>
        <w:tc>
          <w:tcPr>
            <w:tcW w:w="4188" w:type="pct"/>
            <w:tcBorders>
              <w:bottom w:val="single" w:sz="4" w:space="0" w:color="auto"/>
            </w:tcBorders>
            <w:shd w:val="clear" w:color="auto" w:fill="F3F3F3"/>
          </w:tcPr>
          <w:p w:rsidR="005C54D1" w:rsidRPr="0029123B" w:rsidRDefault="005C54D1" w:rsidP="00A73E85">
            <w:pPr>
              <w:numPr>
                <w:ilvl w:val="0"/>
                <w:numId w:val="45"/>
              </w:numPr>
              <w:tabs>
                <w:tab w:val="clear" w:pos="360"/>
              </w:tabs>
              <w:spacing w:before="20" w:after="20"/>
              <w:ind w:left="975" w:hanging="392"/>
              <w:jc w:val="left"/>
              <w:rPr>
                <w:rFonts w:cs="Arial"/>
                <w:bCs/>
              </w:rPr>
            </w:pPr>
            <w:r w:rsidRPr="0029123B">
              <w:rPr>
                <w:rFonts w:cs="Arial"/>
                <w:bCs/>
              </w:rPr>
              <w:t>1% - 5% slope</w:t>
            </w:r>
          </w:p>
        </w:tc>
      </w:tr>
      <w:tr w:rsidR="005C54D1" w:rsidRPr="0029123B" w:rsidTr="00A73E85">
        <w:tc>
          <w:tcPr>
            <w:tcW w:w="812" w:type="pct"/>
            <w:tcBorders>
              <w:bottom w:val="single" w:sz="4" w:space="0" w:color="auto"/>
            </w:tcBorders>
            <w:shd w:val="clear" w:color="auto" w:fill="E6E6E6"/>
          </w:tcPr>
          <w:p w:rsidR="005C54D1" w:rsidRPr="0029123B" w:rsidRDefault="005C54D1" w:rsidP="00551F51">
            <w:pPr>
              <w:spacing w:before="20" w:after="20"/>
              <w:jc w:val="left"/>
              <w:rPr>
                <w:rFonts w:cs="Arial"/>
                <w:b/>
                <w:bCs/>
                <w:i/>
              </w:rPr>
            </w:pPr>
            <w:r w:rsidRPr="0029123B">
              <w:rPr>
                <w:rFonts w:cs="Arial"/>
                <w:b/>
                <w:bCs/>
                <w:i/>
              </w:rPr>
              <w:t>Health</w:t>
            </w:r>
          </w:p>
        </w:tc>
        <w:tc>
          <w:tcPr>
            <w:tcW w:w="4188" w:type="pct"/>
            <w:tcBorders>
              <w:bottom w:val="single" w:sz="4" w:space="0" w:color="auto"/>
            </w:tcBorders>
            <w:shd w:val="clear" w:color="auto" w:fill="E6E6E6"/>
          </w:tcPr>
          <w:p w:rsidR="005C54D1" w:rsidRPr="0029123B" w:rsidRDefault="005C54D1" w:rsidP="00551F51">
            <w:pPr>
              <w:spacing w:before="20" w:after="20"/>
              <w:ind w:left="-54"/>
              <w:jc w:val="left"/>
              <w:rPr>
                <w:rFonts w:cs="Arial"/>
                <w:b/>
              </w:rPr>
            </w:pPr>
            <w:r w:rsidRPr="0029123B">
              <w:rPr>
                <w:rFonts w:cs="Arial"/>
                <w:b/>
                <w:bCs/>
              </w:rPr>
              <w:t>SPHERE (2011)</w:t>
            </w:r>
          </w:p>
        </w:tc>
      </w:tr>
      <w:tr w:rsidR="005C54D1" w:rsidRPr="0029123B" w:rsidTr="00A73E85">
        <w:tc>
          <w:tcPr>
            <w:tcW w:w="812" w:type="pct"/>
            <w:shd w:val="clear" w:color="auto" w:fill="F3F3F3"/>
          </w:tcPr>
          <w:p w:rsidR="005C54D1" w:rsidRPr="0029123B" w:rsidRDefault="005C54D1" w:rsidP="00551F51">
            <w:pPr>
              <w:spacing w:before="20" w:after="20"/>
              <w:jc w:val="left"/>
              <w:rPr>
                <w:rFonts w:cs="Arial"/>
                <w:bCs/>
              </w:rPr>
            </w:pPr>
            <w:r w:rsidRPr="0029123B">
              <w:rPr>
                <w:rFonts w:cs="Arial"/>
                <w:bCs/>
              </w:rPr>
              <w:t>Surveillance</w:t>
            </w:r>
          </w:p>
        </w:tc>
        <w:tc>
          <w:tcPr>
            <w:tcW w:w="4188" w:type="pct"/>
            <w:shd w:val="clear" w:color="auto" w:fill="F3F3F3"/>
          </w:tcPr>
          <w:p w:rsidR="005C54D1" w:rsidRPr="0029123B" w:rsidRDefault="005C54D1" w:rsidP="00A73E85">
            <w:pPr>
              <w:numPr>
                <w:ilvl w:val="0"/>
                <w:numId w:val="45"/>
              </w:numPr>
              <w:tabs>
                <w:tab w:val="clear" w:pos="360"/>
              </w:tabs>
              <w:spacing w:before="20" w:after="20"/>
              <w:ind w:left="1003" w:hanging="406"/>
              <w:jc w:val="left"/>
              <w:rPr>
                <w:rFonts w:cs="Arial"/>
                <w:bCs/>
              </w:rPr>
            </w:pPr>
            <w:r w:rsidRPr="0029123B">
              <w:rPr>
                <w:rFonts w:cs="Arial"/>
                <w:bCs/>
              </w:rPr>
              <w:t>“Design surveillance systems for detection of outbreaks as a component of the HIS (Health Information System)”</w:t>
            </w:r>
          </w:p>
        </w:tc>
      </w:tr>
      <w:tr w:rsidR="005C54D1" w:rsidRPr="0029123B" w:rsidTr="00A73E85">
        <w:tc>
          <w:tcPr>
            <w:tcW w:w="812" w:type="pct"/>
            <w:shd w:val="clear" w:color="auto" w:fill="F3F3F3"/>
          </w:tcPr>
          <w:p w:rsidR="005C54D1" w:rsidRPr="0029123B" w:rsidRDefault="005C54D1" w:rsidP="00551F51">
            <w:pPr>
              <w:spacing w:before="20" w:after="20"/>
              <w:jc w:val="left"/>
              <w:rPr>
                <w:rFonts w:cs="Arial"/>
                <w:bCs/>
              </w:rPr>
            </w:pPr>
            <w:r w:rsidRPr="0029123B">
              <w:rPr>
                <w:rFonts w:cs="Arial"/>
                <w:bCs/>
              </w:rPr>
              <w:t>Clinics</w:t>
            </w:r>
          </w:p>
        </w:tc>
        <w:tc>
          <w:tcPr>
            <w:tcW w:w="4188" w:type="pct"/>
            <w:shd w:val="clear" w:color="auto" w:fill="F3F3F3"/>
          </w:tcPr>
          <w:p w:rsidR="005C54D1" w:rsidRPr="0029123B" w:rsidRDefault="005C54D1" w:rsidP="00A73E85">
            <w:pPr>
              <w:numPr>
                <w:ilvl w:val="0"/>
                <w:numId w:val="45"/>
              </w:numPr>
              <w:tabs>
                <w:tab w:val="clear" w:pos="360"/>
              </w:tabs>
              <w:spacing w:before="20" w:after="20"/>
              <w:ind w:left="1003" w:hanging="406"/>
              <w:jc w:val="left"/>
              <w:rPr>
                <w:rFonts w:cs="Arial"/>
                <w:bCs/>
              </w:rPr>
            </w:pPr>
            <w:r w:rsidRPr="0029123B">
              <w:rPr>
                <w:rFonts w:cs="Arial"/>
                <w:bCs/>
              </w:rPr>
              <w:t>1 clinic (basic health unit)/10,000 p</w:t>
            </w:r>
          </w:p>
          <w:p w:rsidR="005C54D1" w:rsidRPr="0029123B" w:rsidRDefault="005C54D1" w:rsidP="00A73E85">
            <w:pPr>
              <w:numPr>
                <w:ilvl w:val="0"/>
                <w:numId w:val="45"/>
              </w:numPr>
              <w:tabs>
                <w:tab w:val="clear" w:pos="360"/>
              </w:tabs>
              <w:spacing w:before="20" w:after="20"/>
              <w:ind w:left="1003" w:hanging="406"/>
              <w:jc w:val="left"/>
              <w:rPr>
                <w:rFonts w:cs="Arial"/>
                <w:bCs/>
              </w:rPr>
            </w:pPr>
            <w:r w:rsidRPr="0029123B">
              <w:rPr>
                <w:rFonts w:cs="Arial"/>
                <w:bCs/>
              </w:rPr>
              <w:t>min. 22 qualified health workers/10,000 p</w:t>
            </w:r>
          </w:p>
          <w:p w:rsidR="005C54D1" w:rsidRPr="0029123B" w:rsidRDefault="005C54D1" w:rsidP="00A73E85">
            <w:pPr>
              <w:numPr>
                <w:ilvl w:val="0"/>
                <w:numId w:val="45"/>
              </w:numPr>
              <w:tabs>
                <w:tab w:val="clear" w:pos="360"/>
              </w:tabs>
              <w:spacing w:before="20" w:after="20"/>
              <w:ind w:left="1003" w:hanging="406"/>
              <w:jc w:val="left"/>
              <w:rPr>
                <w:rFonts w:cs="Arial"/>
                <w:bCs/>
              </w:rPr>
            </w:pPr>
            <w:r w:rsidRPr="0029123B">
              <w:rPr>
                <w:rFonts w:cs="Arial"/>
                <w:bCs/>
              </w:rPr>
              <w:t>min. 1 community health worker/1,000 p.</w:t>
            </w:r>
          </w:p>
        </w:tc>
      </w:tr>
      <w:tr w:rsidR="005C54D1" w:rsidRPr="0029123B" w:rsidTr="00A73E85">
        <w:tc>
          <w:tcPr>
            <w:tcW w:w="812" w:type="pct"/>
            <w:shd w:val="clear" w:color="auto" w:fill="F3F3F3"/>
          </w:tcPr>
          <w:p w:rsidR="005C54D1" w:rsidRPr="0029123B" w:rsidRDefault="005C54D1" w:rsidP="00551F51">
            <w:pPr>
              <w:spacing w:before="20" w:after="20"/>
              <w:jc w:val="left"/>
              <w:rPr>
                <w:rFonts w:cs="Arial"/>
                <w:bCs/>
              </w:rPr>
            </w:pPr>
            <w:r w:rsidRPr="0029123B">
              <w:rPr>
                <w:rFonts w:cs="Arial"/>
                <w:bCs/>
              </w:rPr>
              <w:t>Vaccination</w:t>
            </w:r>
          </w:p>
        </w:tc>
        <w:tc>
          <w:tcPr>
            <w:tcW w:w="4188" w:type="pct"/>
            <w:shd w:val="clear" w:color="auto" w:fill="F3F3F3"/>
          </w:tcPr>
          <w:p w:rsidR="005C54D1" w:rsidRPr="0029123B" w:rsidRDefault="005C54D1" w:rsidP="00A73E85">
            <w:pPr>
              <w:numPr>
                <w:ilvl w:val="0"/>
                <w:numId w:val="45"/>
              </w:numPr>
              <w:tabs>
                <w:tab w:val="clear" w:pos="360"/>
              </w:tabs>
              <w:spacing w:before="20" w:after="20"/>
              <w:ind w:left="1003" w:hanging="406"/>
              <w:jc w:val="left"/>
              <w:rPr>
                <w:rFonts w:cs="Arial"/>
                <w:bCs/>
              </w:rPr>
            </w:pPr>
            <w:r w:rsidRPr="0029123B">
              <w:rPr>
                <w:rFonts w:cs="Arial"/>
                <w:bCs/>
              </w:rPr>
              <w:t>EPI (particularly measles - 95% coverage children 6 months – 15 years)</w:t>
            </w:r>
          </w:p>
        </w:tc>
      </w:tr>
      <w:tr w:rsidR="005C54D1" w:rsidRPr="0029123B" w:rsidTr="00A73E85">
        <w:tc>
          <w:tcPr>
            <w:tcW w:w="812" w:type="pct"/>
            <w:shd w:val="clear" w:color="auto" w:fill="F3F3F3"/>
          </w:tcPr>
          <w:p w:rsidR="005C54D1" w:rsidRPr="0029123B" w:rsidRDefault="005C54D1" w:rsidP="00551F51">
            <w:pPr>
              <w:spacing w:before="20" w:after="20"/>
              <w:jc w:val="left"/>
              <w:rPr>
                <w:rFonts w:cs="Arial"/>
                <w:bCs/>
              </w:rPr>
            </w:pPr>
            <w:r w:rsidRPr="0029123B">
              <w:rPr>
                <w:rFonts w:cs="Arial"/>
                <w:bCs/>
              </w:rPr>
              <w:t>CMR</w:t>
            </w:r>
          </w:p>
        </w:tc>
        <w:tc>
          <w:tcPr>
            <w:tcW w:w="4188" w:type="pct"/>
            <w:shd w:val="clear" w:color="auto" w:fill="F3F3F3"/>
          </w:tcPr>
          <w:p w:rsidR="005C54D1" w:rsidRPr="0029123B" w:rsidRDefault="005C54D1" w:rsidP="00A73E85">
            <w:pPr>
              <w:numPr>
                <w:ilvl w:val="0"/>
                <w:numId w:val="45"/>
              </w:numPr>
              <w:tabs>
                <w:tab w:val="clear" w:pos="360"/>
              </w:tabs>
              <w:spacing w:before="20" w:after="20"/>
              <w:ind w:left="1003" w:hanging="406"/>
              <w:jc w:val="left"/>
              <w:rPr>
                <w:rFonts w:cs="Arial"/>
                <w:bCs/>
              </w:rPr>
            </w:pPr>
            <w:r w:rsidRPr="0029123B">
              <w:rPr>
                <w:rFonts w:cs="Arial"/>
                <w:bCs/>
              </w:rPr>
              <w:t xml:space="preserve">Less than 2X “baseline” rate </w:t>
            </w:r>
          </w:p>
          <w:p w:rsidR="005C54D1" w:rsidRPr="0029123B" w:rsidRDefault="005C54D1" w:rsidP="00A73E85">
            <w:pPr>
              <w:numPr>
                <w:ilvl w:val="0"/>
                <w:numId w:val="45"/>
              </w:numPr>
              <w:tabs>
                <w:tab w:val="clear" w:pos="360"/>
              </w:tabs>
              <w:spacing w:before="20" w:after="20"/>
              <w:ind w:left="1003" w:hanging="406"/>
              <w:jc w:val="left"/>
              <w:rPr>
                <w:rFonts w:cs="Arial"/>
                <w:bCs/>
              </w:rPr>
            </w:pPr>
            <w:r w:rsidRPr="0029123B">
              <w:rPr>
                <w:rFonts w:cs="Arial"/>
                <w:bCs/>
              </w:rPr>
              <w:t>(Less than 1/10,000/d if unknown)</w:t>
            </w:r>
          </w:p>
        </w:tc>
      </w:tr>
    </w:tbl>
    <w:p w:rsidR="005C54D1" w:rsidRPr="0029123B" w:rsidRDefault="005C54D1" w:rsidP="00551F51">
      <w:pPr>
        <w:rPr>
          <w:rFonts w:cs="Arial"/>
        </w:rPr>
      </w:pPr>
      <w:r w:rsidRPr="0029123B">
        <w:rPr>
          <w:rFonts w:cs="Arial"/>
        </w:rPr>
        <w:lastRenderedPageBreak/>
        <w:t xml:space="preserve">The appropriate Standards found </w:t>
      </w:r>
      <w:r w:rsidR="00D814CF" w:rsidRPr="0029123B">
        <w:rPr>
          <w:rFonts w:cs="Arial"/>
        </w:rPr>
        <w:t>i</w:t>
      </w:r>
      <w:r w:rsidRPr="0029123B">
        <w:rPr>
          <w:rFonts w:cs="Arial"/>
        </w:rPr>
        <w:t>n the Sphere guide can be referenced under this heading in the CP outline. If there are specific sections that apply due to the nature of the hazard you are planning for, you may either reproduce key sections or reference them from the 2011 Edition of Sphere. You will additionally need to reference any nationally accepted or mandated standards of response that will need to be followed in your planned-for scenario, for example from the Ministry of Health or other technical offices or agencies in your country or district.</w:t>
      </w:r>
    </w:p>
    <w:p w:rsidR="002B7C8B" w:rsidRPr="0029123B" w:rsidRDefault="002B7C8B" w:rsidP="00766F3B">
      <w:pPr>
        <w:pStyle w:val="Heading4"/>
        <w:rPr>
          <w:rFonts w:cs="Arial"/>
        </w:rPr>
      </w:pPr>
      <w:bookmarkStart w:id="87" w:name="_Toc322088190"/>
      <w:r w:rsidRPr="0029123B">
        <w:rPr>
          <w:rFonts w:cs="Arial"/>
        </w:rPr>
        <w:t>5.2</w:t>
      </w:r>
      <w:r w:rsidR="00D93180" w:rsidRPr="0029123B">
        <w:rPr>
          <w:rFonts w:cs="Arial"/>
        </w:rPr>
        <w:tab/>
      </w:r>
      <w:r w:rsidRPr="0029123B">
        <w:rPr>
          <w:rFonts w:cs="Arial"/>
        </w:rPr>
        <w:t>Principles</w:t>
      </w:r>
      <w:bookmarkEnd w:id="87"/>
    </w:p>
    <w:p w:rsidR="008E4A0B" w:rsidRPr="0029123B" w:rsidRDefault="008E4A0B" w:rsidP="00766F3B">
      <w:pPr>
        <w:rPr>
          <w:rFonts w:cs="Arial"/>
        </w:rPr>
      </w:pPr>
      <w:r w:rsidRPr="0029123B">
        <w:rPr>
          <w:rFonts w:cs="Arial"/>
        </w:rPr>
        <w:t xml:space="preserve">The principles of the Red </w:t>
      </w:r>
      <w:r w:rsidR="007774B0" w:rsidRPr="0029123B">
        <w:rPr>
          <w:rFonts w:cs="Arial"/>
        </w:rPr>
        <w:t>Cross Movement and its m</w:t>
      </w:r>
      <w:r w:rsidRPr="0029123B">
        <w:rPr>
          <w:rFonts w:cs="Arial"/>
        </w:rPr>
        <w:t>ember NSs are well known. However, if this plan will be shared beyond the NS it</w:t>
      </w:r>
      <w:r w:rsidR="007774B0" w:rsidRPr="0029123B">
        <w:rPr>
          <w:rFonts w:cs="Arial"/>
        </w:rPr>
        <w:t>s</w:t>
      </w:r>
      <w:r w:rsidRPr="0029123B">
        <w:rPr>
          <w:rFonts w:cs="Arial"/>
        </w:rPr>
        <w:t>elf, it is useful to draft a short statement of these principles for enhanced understanding by read</w:t>
      </w:r>
      <w:r w:rsidR="007774B0" w:rsidRPr="0029123B">
        <w:rPr>
          <w:rFonts w:cs="Arial"/>
        </w:rPr>
        <w:t>er</w:t>
      </w:r>
      <w:r w:rsidRPr="0029123B">
        <w:rPr>
          <w:rFonts w:cs="Arial"/>
        </w:rPr>
        <w:t>s outs</w:t>
      </w:r>
      <w:r w:rsidR="007774B0" w:rsidRPr="0029123B">
        <w:rPr>
          <w:rFonts w:cs="Arial"/>
        </w:rPr>
        <w:t>ide of the NS or the Movement. The following short excerpt is from the Contingency Planning G</w:t>
      </w:r>
      <w:r w:rsidRPr="0029123B">
        <w:rPr>
          <w:rFonts w:cs="Arial"/>
        </w:rPr>
        <w:t>uid</w:t>
      </w:r>
      <w:r w:rsidR="007774B0" w:rsidRPr="0029123B">
        <w:rPr>
          <w:rFonts w:cs="Arial"/>
        </w:rPr>
        <w:t>e, and should be reviewed pri</w:t>
      </w:r>
      <w:r w:rsidRPr="0029123B">
        <w:rPr>
          <w:rFonts w:cs="Arial"/>
        </w:rPr>
        <w:t>or to</w:t>
      </w:r>
      <w:r w:rsidR="007774B0" w:rsidRPr="0029123B">
        <w:rPr>
          <w:rFonts w:cs="Arial"/>
        </w:rPr>
        <w:t xml:space="preserve"> drafting a concise statement of the</w:t>
      </w:r>
      <w:r w:rsidRPr="0029123B">
        <w:rPr>
          <w:rFonts w:cs="Arial"/>
        </w:rPr>
        <w:t xml:space="preserve"> NSs </w:t>
      </w:r>
      <w:r w:rsidR="007774B0" w:rsidRPr="0029123B">
        <w:rPr>
          <w:rFonts w:cs="Arial"/>
        </w:rPr>
        <w:t>principles</w:t>
      </w:r>
      <w:r w:rsidRPr="0029123B">
        <w:rPr>
          <w:rFonts w:cs="Arial"/>
        </w:rPr>
        <w:t xml:space="preserve"> to be followed in the respons</w:t>
      </w:r>
      <w:r w:rsidR="007774B0" w:rsidRPr="0029123B">
        <w:rPr>
          <w:rFonts w:cs="Arial"/>
        </w:rPr>
        <w:t>e to</w:t>
      </w:r>
      <w:r w:rsidRPr="0029123B">
        <w:rPr>
          <w:rFonts w:cs="Arial"/>
        </w:rPr>
        <w:t xml:space="preserve"> the anticipated disaster scenario. </w:t>
      </w:r>
    </w:p>
    <w:p w:rsidR="008E4A0B" w:rsidRPr="0029123B" w:rsidRDefault="00D93180" w:rsidP="0010085E">
      <w:pPr>
        <w:pStyle w:val="Heading3"/>
        <w:spacing w:after="360"/>
      </w:pPr>
      <w:bookmarkStart w:id="88" w:name="_Toc430243157"/>
      <w:r w:rsidRPr="0029123B">
        <w:t>R</w:t>
      </w:r>
      <w:r w:rsidR="007774B0" w:rsidRPr="0029123B">
        <w:t xml:space="preserve">eading 5.2.1 </w:t>
      </w:r>
      <w:r w:rsidR="00753C50">
        <w:t>-</w:t>
      </w:r>
      <w:r w:rsidR="007774B0" w:rsidRPr="0029123B">
        <w:t xml:space="preserve"> Accountability</w:t>
      </w:r>
      <w:bookmarkEnd w:id="88"/>
    </w:p>
    <w:p w:rsidR="008E4A0B" w:rsidRPr="0029123B" w:rsidRDefault="00406665" w:rsidP="00551F51">
      <w:pPr>
        <w:rPr>
          <w:rFonts w:cs="Arial"/>
        </w:rPr>
      </w:pPr>
      <w:r w:rsidRPr="0029123B">
        <w:rPr>
          <w:rFonts w:cs="Arial"/>
          <w:noProof/>
          <w:lang w:val="en-CA" w:eastAsia="en-CA"/>
        </w:rPr>
        <mc:AlternateContent>
          <mc:Choice Requires="wps">
            <w:drawing>
              <wp:inline distT="0" distB="0" distL="0" distR="0" wp14:anchorId="036218D7" wp14:editId="655FA12E">
                <wp:extent cx="6030506" cy="2176423"/>
                <wp:effectExtent l="0" t="0" r="27940" b="52705"/>
                <wp:docPr id="39"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0506" cy="2176423"/>
                        </a:xfrm>
                        <a:prstGeom prst="roundRect">
                          <a:avLst>
                            <a:gd name="adj" fmla="val 16667"/>
                          </a:avLst>
                        </a:prstGeom>
                        <a:solidFill>
                          <a:srgbClr val="FFD6D0"/>
                        </a:solidFill>
                        <a:ln w="19050">
                          <a:solidFill>
                            <a:srgbClr val="4A7EBB"/>
                          </a:solidFill>
                          <a:round/>
                          <a:headEnd/>
                          <a:tailEnd/>
                        </a:ln>
                        <a:effectLst>
                          <a:outerShdw dist="25400" dir="5400000" algn="ctr" rotWithShape="0">
                            <a:srgbClr val="808080">
                              <a:alpha val="35001"/>
                            </a:srgbClr>
                          </a:outerShdw>
                        </a:effectLst>
                      </wps:spPr>
                      <wps:txbx>
                        <w:txbxContent>
                          <w:p w:rsidR="006F7E34" w:rsidRPr="005F5C30" w:rsidRDefault="006F7E34" w:rsidP="008E4A0B">
                            <w:pPr>
                              <w:rPr>
                                <w:rFonts w:ascii="Helvetica" w:hAnsi="Helvetica"/>
                                <w:b/>
                                <w:sz w:val="22"/>
                              </w:rPr>
                            </w:pPr>
                            <w:r w:rsidRPr="005F5C30">
                              <w:rPr>
                                <w:rFonts w:ascii="Helvetica" w:hAnsi="Helvetica"/>
                                <w:b/>
                                <w:sz w:val="22"/>
                              </w:rPr>
                              <w:t>There are several quality and accountability initiatives:</w:t>
                            </w:r>
                          </w:p>
                          <w:p w:rsidR="006F7E34" w:rsidRPr="005F5C30" w:rsidRDefault="006F7E34" w:rsidP="00D93180">
                            <w:pPr>
                              <w:pStyle w:val="ListParagraph"/>
                              <w:numPr>
                                <w:ilvl w:val="0"/>
                                <w:numId w:val="47"/>
                              </w:numPr>
                              <w:spacing w:after="120"/>
                              <w:ind w:left="357" w:hanging="357"/>
                              <w:contextualSpacing w:val="0"/>
                              <w:rPr>
                                <w:rFonts w:ascii="Helvetica" w:hAnsi="Helvetica"/>
                              </w:rPr>
                            </w:pPr>
                            <w:r w:rsidRPr="005F5C30">
                              <w:rPr>
                                <w:rFonts w:ascii="Helvetica" w:hAnsi="Helvetica"/>
                              </w:rPr>
                              <w:t>Humanitarian Accountability Partnership (HAP)</w:t>
                            </w:r>
                          </w:p>
                          <w:p w:rsidR="006F7E34" w:rsidRPr="005F5C30" w:rsidRDefault="006F7E34" w:rsidP="00D93180">
                            <w:pPr>
                              <w:pStyle w:val="ListParagraph"/>
                              <w:numPr>
                                <w:ilvl w:val="0"/>
                                <w:numId w:val="47"/>
                              </w:numPr>
                              <w:spacing w:after="120"/>
                              <w:ind w:left="357" w:hanging="357"/>
                              <w:contextualSpacing w:val="0"/>
                              <w:rPr>
                                <w:rFonts w:ascii="Helvetica" w:hAnsi="Helvetica"/>
                              </w:rPr>
                            </w:pPr>
                            <w:r w:rsidRPr="005F5C30">
                              <w:rPr>
                                <w:rFonts w:ascii="Helvetica" w:hAnsi="Helvetica"/>
                              </w:rPr>
                              <w:t>Code of Conduct</w:t>
                            </w:r>
                          </w:p>
                          <w:p w:rsidR="006F7E34" w:rsidRPr="005F5C30" w:rsidRDefault="006F7E34" w:rsidP="00D93180">
                            <w:pPr>
                              <w:pStyle w:val="ListParagraph"/>
                              <w:numPr>
                                <w:ilvl w:val="0"/>
                                <w:numId w:val="47"/>
                              </w:numPr>
                              <w:spacing w:after="120"/>
                              <w:ind w:left="357" w:hanging="357"/>
                              <w:contextualSpacing w:val="0"/>
                              <w:rPr>
                                <w:rFonts w:ascii="Helvetica" w:hAnsi="Helvetica"/>
                              </w:rPr>
                            </w:pPr>
                            <w:r w:rsidRPr="005F5C30">
                              <w:rPr>
                                <w:rFonts w:ascii="Helvetica" w:hAnsi="Helvetica"/>
                              </w:rPr>
                              <w:t>Sphere</w:t>
                            </w:r>
                          </w:p>
                          <w:p w:rsidR="006F7E34" w:rsidRPr="005F5C30" w:rsidRDefault="006F7E34" w:rsidP="00D93180">
                            <w:pPr>
                              <w:pStyle w:val="ListParagraph"/>
                              <w:numPr>
                                <w:ilvl w:val="0"/>
                                <w:numId w:val="47"/>
                              </w:numPr>
                              <w:spacing w:after="120"/>
                              <w:ind w:left="357" w:hanging="357"/>
                              <w:contextualSpacing w:val="0"/>
                              <w:rPr>
                                <w:rFonts w:ascii="Helvetica" w:hAnsi="Helvetica"/>
                              </w:rPr>
                            </w:pPr>
                            <w:r w:rsidRPr="005F5C30">
                              <w:rPr>
                                <w:rFonts w:ascii="Helvetica" w:hAnsi="Helvetica"/>
                              </w:rPr>
                              <w:t>People in Aid Code</w:t>
                            </w:r>
                          </w:p>
                          <w:p w:rsidR="006F7E34" w:rsidRPr="005F5C30" w:rsidRDefault="006F7E34" w:rsidP="00D93180">
                            <w:pPr>
                              <w:pStyle w:val="ListParagraph"/>
                              <w:numPr>
                                <w:ilvl w:val="0"/>
                                <w:numId w:val="47"/>
                              </w:numPr>
                              <w:spacing w:after="120"/>
                              <w:ind w:left="357" w:hanging="357"/>
                              <w:contextualSpacing w:val="0"/>
                              <w:rPr>
                                <w:rFonts w:ascii="Helvetica" w:hAnsi="Helvetica"/>
                              </w:rPr>
                            </w:pPr>
                            <w:r w:rsidRPr="005F5C30">
                              <w:rPr>
                                <w:rFonts w:ascii="Helvetica" w:hAnsi="Helvetica"/>
                              </w:rPr>
                              <w:t>Quality Compass</w:t>
                            </w:r>
                          </w:p>
                          <w:p w:rsidR="006F7E34" w:rsidRPr="005F5C30" w:rsidRDefault="006F7E34" w:rsidP="00D93180">
                            <w:pPr>
                              <w:pStyle w:val="ListParagraph"/>
                              <w:numPr>
                                <w:ilvl w:val="0"/>
                                <w:numId w:val="47"/>
                              </w:numPr>
                              <w:spacing w:after="120"/>
                              <w:ind w:left="357" w:hanging="357"/>
                              <w:contextualSpacing w:val="0"/>
                              <w:rPr>
                                <w:rFonts w:ascii="Helvetica" w:hAnsi="Helvetica"/>
                              </w:rPr>
                            </w:pPr>
                            <w:r w:rsidRPr="005F5C30">
                              <w:rPr>
                                <w:rFonts w:ascii="Helvetica" w:hAnsi="Helvetica"/>
                              </w:rPr>
                              <w:t>Active Learning Network for Accountability and Performance (ALNAP)</w:t>
                            </w:r>
                          </w:p>
                          <w:p w:rsidR="006F7E34" w:rsidRPr="005F5C30" w:rsidRDefault="006F7E34" w:rsidP="00D93180">
                            <w:pPr>
                              <w:pStyle w:val="ListParagraph"/>
                              <w:numPr>
                                <w:ilvl w:val="0"/>
                                <w:numId w:val="47"/>
                              </w:numPr>
                              <w:spacing w:after="120"/>
                              <w:ind w:left="357" w:hanging="357"/>
                              <w:contextualSpacing w:val="0"/>
                              <w:rPr>
                                <w:rFonts w:ascii="Helvetica" w:hAnsi="Helvetica"/>
                              </w:rPr>
                            </w:pPr>
                            <w:r w:rsidRPr="005F5C30">
                              <w:rPr>
                                <w:rFonts w:ascii="Helvetica" w:hAnsi="Helvetica"/>
                              </w:rPr>
                              <w:t>Emergency Capacity Building Project (ECB) ‘Good enough guide’</w:t>
                            </w:r>
                          </w:p>
                        </w:txbxContent>
                      </wps:txbx>
                      <wps:bodyPr rot="0" vert="horz" wrap="square" lIns="91440" tIns="91440" rIns="91440" bIns="91440" anchor="t" anchorCtr="0" upright="1">
                        <a:noAutofit/>
                      </wps:bodyPr>
                    </wps:wsp>
                  </a:graphicData>
                </a:graphic>
              </wp:inline>
            </w:drawing>
          </mc:Choice>
          <mc:Fallback>
            <w:pict>
              <v:roundrect id="AutoShape 106" o:spid="_x0000_s1036" style="width:474.85pt;height:171.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" fillcolor="#ffd6d0" strokecolor="#4a7ebb" strokeweight="1.5pt">
                <v:shadow on="t" opacity="22938f" offset="0"/>
                <v:textbox inset=",7.2pt,,7.2pt">
                  <w:txbxContent>
                    <w:p w:rsidR="006F7E34" w:rsidRPr="005F5C30" w:rsidRDefault="006F7E34" w:rsidP="008E4A0B">
                      <w:pPr>
                        <w:rPr>
                          <w:rFonts w:ascii="Helvetica" w:hAnsi="Helvetica"/>
                          <w:b/>
                          <w:sz w:val="22"/>
                        </w:rPr>
                      </w:pPr>
                      <w:r w:rsidRPr="005F5C30">
                        <w:rPr>
                          <w:rFonts w:ascii="Helvetica" w:hAnsi="Helvetica"/>
                          <w:b/>
                          <w:sz w:val="22"/>
                        </w:rPr>
                        <w:t>There are several quality and accountability initiatives:</w:t>
                      </w:r>
                    </w:p>
                    <w:p w:rsidR="006F7E34" w:rsidRPr="005F5C30" w:rsidRDefault="006F7E34" w:rsidP="00D93180">
                      <w:pPr>
                        <w:pStyle w:val="ListParagraph"/>
                        <w:numPr>
                          <w:ilvl w:val="0"/>
                          <w:numId w:val="47"/>
                        </w:numPr>
                        <w:spacing w:after="120"/>
                        <w:ind w:left="357" w:hanging="357"/>
                        <w:contextualSpacing w:val="0"/>
                        <w:rPr>
                          <w:rFonts w:ascii="Helvetica" w:hAnsi="Helvetica"/>
                        </w:rPr>
                      </w:pPr>
                      <w:r w:rsidRPr="005F5C30">
                        <w:rPr>
                          <w:rFonts w:ascii="Helvetica" w:hAnsi="Helvetica"/>
                        </w:rPr>
                        <w:t>Humanitarian Accountability Partnership (HAP)</w:t>
                      </w:r>
                    </w:p>
                    <w:p w:rsidR="006F7E34" w:rsidRPr="005F5C30" w:rsidRDefault="006F7E34" w:rsidP="00D93180">
                      <w:pPr>
                        <w:pStyle w:val="ListParagraph"/>
                        <w:numPr>
                          <w:ilvl w:val="0"/>
                          <w:numId w:val="47"/>
                        </w:numPr>
                        <w:spacing w:after="120"/>
                        <w:ind w:left="357" w:hanging="357"/>
                        <w:contextualSpacing w:val="0"/>
                        <w:rPr>
                          <w:rFonts w:ascii="Helvetica" w:hAnsi="Helvetica"/>
                        </w:rPr>
                      </w:pPr>
                      <w:r w:rsidRPr="005F5C30">
                        <w:rPr>
                          <w:rFonts w:ascii="Helvetica" w:hAnsi="Helvetica"/>
                        </w:rPr>
                        <w:t>Code of Conduct</w:t>
                      </w:r>
                    </w:p>
                    <w:p w:rsidR="006F7E34" w:rsidRPr="005F5C30" w:rsidRDefault="006F7E34" w:rsidP="00D93180">
                      <w:pPr>
                        <w:pStyle w:val="ListParagraph"/>
                        <w:numPr>
                          <w:ilvl w:val="0"/>
                          <w:numId w:val="47"/>
                        </w:numPr>
                        <w:spacing w:after="120"/>
                        <w:ind w:left="357" w:hanging="357"/>
                        <w:contextualSpacing w:val="0"/>
                        <w:rPr>
                          <w:rFonts w:ascii="Helvetica" w:hAnsi="Helvetica"/>
                        </w:rPr>
                      </w:pPr>
                      <w:r w:rsidRPr="005F5C30">
                        <w:rPr>
                          <w:rFonts w:ascii="Helvetica" w:hAnsi="Helvetica"/>
                        </w:rPr>
                        <w:t>Sphere</w:t>
                      </w:r>
                    </w:p>
                    <w:p w:rsidR="006F7E34" w:rsidRPr="005F5C30" w:rsidRDefault="006F7E34" w:rsidP="00D93180">
                      <w:pPr>
                        <w:pStyle w:val="ListParagraph"/>
                        <w:numPr>
                          <w:ilvl w:val="0"/>
                          <w:numId w:val="47"/>
                        </w:numPr>
                        <w:spacing w:after="120"/>
                        <w:ind w:left="357" w:hanging="357"/>
                        <w:contextualSpacing w:val="0"/>
                        <w:rPr>
                          <w:rFonts w:ascii="Helvetica" w:hAnsi="Helvetica"/>
                        </w:rPr>
                      </w:pPr>
                      <w:r w:rsidRPr="005F5C30">
                        <w:rPr>
                          <w:rFonts w:ascii="Helvetica" w:hAnsi="Helvetica"/>
                        </w:rPr>
                        <w:t>People in Aid Code</w:t>
                      </w:r>
                    </w:p>
                    <w:p w:rsidR="006F7E34" w:rsidRPr="005F5C30" w:rsidRDefault="006F7E34" w:rsidP="00D93180">
                      <w:pPr>
                        <w:pStyle w:val="ListParagraph"/>
                        <w:numPr>
                          <w:ilvl w:val="0"/>
                          <w:numId w:val="47"/>
                        </w:numPr>
                        <w:spacing w:after="120"/>
                        <w:ind w:left="357" w:hanging="357"/>
                        <w:contextualSpacing w:val="0"/>
                        <w:rPr>
                          <w:rFonts w:ascii="Helvetica" w:hAnsi="Helvetica"/>
                        </w:rPr>
                      </w:pPr>
                      <w:r w:rsidRPr="005F5C30">
                        <w:rPr>
                          <w:rFonts w:ascii="Helvetica" w:hAnsi="Helvetica"/>
                        </w:rPr>
                        <w:t>Quality Compass</w:t>
                      </w:r>
                    </w:p>
                    <w:p w:rsidR="006F7E34" w:rsidRPr="005F5C30" w:rsidRDefault="006F7E34" w:rsidP="00D93180">
                      <w:pPr>
                        <w:pStyle w:val="ListParagraph"/>
                        <w:numPr>
                          <w:ilvl w:val="0"/>
                          <w:numId w:val="47"/>
                        </w:numPr>
                        <w:spacing w:after="120"/>
                        <w:ind w:left="357" w:hanging="357"/>
                        <w:contextualSpacing w:val="0"/>
                        <w:rPr>
                          <w:rFonts w:ascii="Helvetica" w:hAnsi="Helvetica"/>
                        </w:rPr>
                      </w:pPr>
                      <w:r w:rsidRPr="005F5C30">
                        <w:rPr>
                          <w:rFonts w:ascii="Helvetica" w:hAnsi="Helvetica"/>
                        </w:rPr>
                        <w:t>Active Learning Network for Accountability and Performance (ALNAP)</w:t>
                      </w:r>
                    </w:p>
                    <w:p w:rsidR="006F7E34" w:rsidRPr="005F5C30" w:rsidRDefault="006F7E34" w:rsidP="00D93180">
                      <w:pPr>
                        <w:pStyle w:val="ListParagraph"/>
                        <w:numPr>
                          <w:ilvl w:val="0"/>
                          <w:numId w:val="47"/>
                        </w:numPr>
                        <w:spacing w:after="120"/>
                        <w:ind w:left="357" w:hanging="357"/>
                        <w:contextualSpacing w:val="0"/>
                        <w:rPr>
                          <w:rFonts w:ascii="Helvetica" w:hAnsi="Helvetica"/>
                        </w:rPr>
                      </w:pPr>
                      <w:r w:rsidRPr="005F5C30">
                        <w:rPr>
                          <w:rFonts w:ascii="Helvetica" w:hAnsi="Helvetica"/>
                        </w:rPr>
                        <w:t>Emergency Capacity Building Project (ECB) ‘Good enough guide’</w:t>
                      </w:r>
                    </w:p>
                  </w:txbxContent>
                </v:textbox>
                <w10:anchorlock/>
              </v:roundrect>
            </w:pict>
          </mc:Fallback>
        </mc:AlternateContent>
      </w:r>
    </w:p>
    <w:p w:rsidR="008E4A0B" w:rsidRPr="0029123B" w:rsidRDefault="008E4A0B" w:rsidP="00551F51">
      <w:pPr>
        <w:rPr>
          <w:rFonts w:cs="Arial"/>
        </w:rPr>
      </w:pPr>
    </w:p>
    <w:p w:rsidR="008E4A0B" w:rsidRPr="0029123B" w:rsidRDefault="008E4A0B" w:rsidP="00551F51">
      <w:pPr>
        <w:rPr>
          <w:rFonts w:cs="Arial"/>
        </w:rPr>
      </w:pPr>
      <w:r w:rsidRPr="0029123B">
        <w:rPr>
          <w:rFonts w:cs="Arial"/>
        </w:rPr>
        <w:t>Contingency plans need to include a commitment towards a defined and measurable level of competence and delivery. There is a need to understand the effective use of quality and accountability tools.  And beneficiary participation is critical in all stages of programming. A lack of time or ignorance of standards is not an excuse for neglecting quality and accountability issues.</w:t>
      </w:r>
    </w:p>
    <w:p w:rsidR="008E4A0B" w:rsidRPr="0029123B" w:rsidRDefault="008E4A0B" w:rsidP="00551F51">
      <w:pPr>
        <w:rPr>
          <w:rFonts w:cs="Arial"/>
        </w:rPr>
      </w:pPr>
      <w:r w:rsidRPr="0029123B">
        <w:rPr>
          <w:rFonts w:cs="Arial"/>
        </w:rPr>
        <w:t xml:space="preserve">Accountability implies that affected populations must be involved in the planning, implementing and evaluating of disaster preparedness, response and recovery efforts.  In specific terms, accountability can be achieved through transparency, participation, evaluation and complaints management. Accountability also implies that there are standards to which individual and </w:t>
      </w:r>
      <w:proofErr w:type="spellStart"/>
      <w:r w:rsidRPr="0029123B">
        <w:rPr>
          <w:rFonts w:cs="Arial"/>
        </w:rPr>
        <w:t>organisations</w:t>
      </w:r>
      <w:proofErr w:type="spellEnd"/>
      <w:r w:rsidRPr="0029123B">
        <w:rPr>
          <w:rFonts w:cs="Arial"/>
        </w:rPr>
        <w:t xml:space="preserve"> can be held accountable to.</w:t>
      </w:r>
    </w:p>
    <w:p w:rsidR="008E4A0B" w:rsidRPr="0029123B" w:rsidRDefault="008E4A0B" w:rsidP="00551F51">
      <w:pPr>
        <w:rPr>
          <w:rFonts w:cs="Arial"/>
        </w:rPr>
      </w:pPr>
      <w:r w:rsidRPr="0029123B">
        <w:rPr>
          <w:rFonts w:cs="Arial"/>
        </w:rPr>
        <w:t xml:space="preserve">Broadly, Red Cross Red Crescent </w:t>
      </w:r>
      <w:proofErr w:type="spellStart"/>
      <w:r w:rsidRPr="0029123B">
        <w:rPr>
          <w:rFonts w:cs="Arial"/>
        </w:rPr>
        <w:t>organisations</w:t>
      </w:r>
      <w:proofErr w:type="spellEnd"/>
      <w:r w:rsidRPr="0029123B">
        <w:rPr>
          <w:rFonts w:cs="Arial"/>
        </w:rPr>
        <w:t xml:space="preserve"> can be accountable to (depending on context and legal framework):</w:t>
      </w:r>
    </w:p>
    <w:p w:rsidR="008E4A0B" w:rsidRPr="0029123B" w:rsidRDefault="008E4A0B" w:rsidP="008E5BC7">
      <w:pPr>
        <w:pStyle w:val="Bullet2"/>
        <w:spacing w:before="60" w:after="120"/>
        <w:ind w:left="714" w:hanging="357"/>
        <w:contextualSpacing w:val="0"/>
      </w:pPr>
      <w:r w:rsidRPr="0029123B">
        <w:t>The affected population</w:t>
      </w:r>
    </w:p>
    <w:p w:rsidR="008E4A0B" w:rsidRPr="0029123B" w:rsidRDefault="008E4A0B" w:rsidP="008E5BC7">
      <w:pPr>
        <w:pStyle w:val="Bullet2"/>
        <w:spacing w:before="60" w:after="120"/>
        <w:ind w:left="714" w:hanging="357"/>
        <w:contextualSpacing w:val="0"/>
      </w:pPr>
      <w:r w:rsidRPr="0029123B">
        <w:t>The community more widely</w:t>
      </w:r>
    </w:p>
    <w:p w:rsidR="008E4A0B" w:rsidRPr="0029123B" w:rsidRDefault="008E4A0B" w:rsidP="008E5BC7">
      <w:pPr>
        <w:pStyle w:val="Bullet2"/>
        <w:spacing w:before="60" w:after="120"/>
        <w:ind w:left="714" w:hanging="357"/>
        <w:contextualSpacing w:val="0"/>
      </w:pPr>
      <w:r w:rsidRPr="0029123B">
        <w:t>Government and local authorities</w:t>
      </w:r>
    </w:p>
    <w:p w:rsidR="008E4A0B" w:rsidRPr="0029123B" w:rsidRDefault="008E4A0B" w:rsidP="008E5BC7">
      <w:pPr>
        <w:pStyle w:val="Bullet2"/>
        <w:spacing w:before="60" w:after="120"/>
        <w:ind w:left="714" w:hanging="357"/>
        <w:contextualSpacing w:val="0"/>
      </w:pPr>
      <w:r w:rsidRPr="0029123B">
        <w:t>Governance of the Society including staff and volunteers</w:t>
      </w:r>
    </w:p>
    <w:p w:rsidR="008E4A0B" w:rsidRPr="0029123B" w:rsidRDefault="008E4A0B" w:rsidP="008E5BC7">
      <w:pPr>
        <w:pStyle w:val="Bullet2"/>
        <w:spacing w:before="60" w:after="120"/>
        <w:ind w:left="714" w:hanging="357"/>
        <w:contextualSpacing w:val="0"/>
      </w:pPr>
      <w:r w:rsidRPr="0029123B">
        <w:t>The wider Red Cross Movement</w:t>
      </w:r>
    </w:p>
    <w:p w:rsidR="008E4A0B" w:rsidRPr="0029123B" w:rsidRDefault="008E4A0B" w:rsidP="008E5BC7">
      <w:pPr>
        <w:pStyle w:val="Bullet2"/>
        <w:spacing w:before="60" w:after="120"/>
        <w:ind w:left="714" w:hanging="357"/>
        <w:contextualSpacing w:val="0"/>
      </w:pPr>
      <w:r w:rsidRPr="0029123B">
        <w:t>Donors</w:t>
      </w:r>
    </w:p>
    <w:p w:rsidR="008E4A0B" w:rsidRPr="0029123B" w:rsidRDefault="008E4A0B" w:rsidP="008E5BC7">
      <w:pPr>
        <w:pStyle w:val="Bullet2"/>
        <w:spacing w:before="60" w:after="120"/>
        <w:ind w:left="714" w:hanging="357"/>
        <w:contextualSpacing w:val="0"/>
      </w:pPr>
      <w:r w:rsidRPr="0029123B">
        <w:t>Humanitarian sector</w:t>
      </w:r>
    </w:p>
    <w:p w:rsidR="00017843" w:rsidRPr="0029123B" w:rsidRDefault="00017843" w:rsidP="00551F51">
      <w:pPr>
        <w:spacing w:after="0"/>
        <w:jc w:val="left"/>
        <w:rPr>
          <w:rFonts w:cs="Arial"/>
          <w:b/>
          <w:caps/>
          <w:sz w:val="24"/>
          <w:szCs w:val="26"/>
        </w:rPr>
      </w:pPr>
      <w:r w:rsidRPr="0029123B">
        <w:rPr>
          <w:rFonts w:cs="Arial"/>
        </w:rPr>
        <w:br w:type="page"/>
      </w:r>
    </w:p>
    <w:p w:rsidR="007774B0" w:rsidRPr="0029123B" w:rsidRDefault="00D814CF" w:rsidP="00551F51">
      <w:pPr>
        <w:pStyle w:val="Heading2"/>
      </w:pPr>
      <w:bookmarkStart w:id="89" w:name="_Toc430243158"/>
      <w:r w:rsidRPr="0029123B">
        <w:lastRenderedPageBreak/>
        <w:t>CP Component 6</w:t>
      </w:r>
      <w:r w:rsidR="00753C50">
        <w:t xml:space="preserve">: </w:t>
      </w:r>
      <w:r w:rsidRPr="0029123B">
        <w:t>Implementing the Plan</w:t>
      </w:r>
      <w:bookmarkEnd w:id="89"/>
    </w:p>
    <w:p w:rsidR="00980628" w:rsidRPr="0029123B" w:rsidRDefault="00842A59" w:rsidP="00551F51">
      <w:pPr>
        <w:rPr>
          <w:rFonts w:cs="Arial"/>
        </w:rPr>
      </w:pPr>
      <w:r w:rsidRPr="0029123B">
        <w:rPr>
          <w:rFonts w:cs="Arial"/>
        </w:rPr>
        <w:t xml:space="preserve">This </w:t>
      </w:r>
      <w:r w:rsidR="00D814CF" w:rsidRPr="0029123B">
        <w:rPr>
          <w:rFonts w:cs="Arial"/>
        </w:rPr>
        <w:t>component</w:t>
      </w:r>
      <w:r w:rsidRPr="0029123B">
        <w:rPr>
          <w:rFonts w:cs="Arial"/>
        </w:rPr>
        <w:t xml:space="preserve"> of the plan is a mix of short term planning items that can be included in the plan itself, and some much longer terms actions that are done as a recommendation of the plan. For the purpose of drafting the CP document, the session that follows will only </w:t>
      </w:r>
      <w:r w:rsidR="00D814CF" w:rsidRPr="0029123B">
        <w:rPr>
          <w:rFonts w:cs="Arial"/>
        </w:rPr>
        <w:t>deal with the</w:t>
      </w:r>
      <w:r w:rsidRPr="0029123B">
        <w:rPr>
          <w:rFonts w:cs="Arial"/>
        </w:rPr>
        <w:t xml:space="preserve"> drafting of short statements and recommendations for implementatio</w:t>
      </w:r>
      <w:r w:rsidR="00D814CF" w:rsidRPr="0029123B">
        <w:rPr>
          <w:rFonts w:cs="Arial"/>
        </w:rPr>
        <w:t xml:space="preserve">n of the plan that can be included in the </w:t>
      </w:r>
      <w:r w:rsidRPr="0029123B">
        <w:rPr>
          <w:rFonts w:cs="Arial"/>
        </w:rPr>
        <w:t>document itself. The much wider aspect o</w:t>
      </w:r>
      <w:r w:rsidR="00D814CF" w:rsidRPr="0029123B">
        <w:rPr>
          <w:rFonts w:cs="Arial"/>
        </w:rPr>
        <w:t>f actually carrying out, monitoring</w:t>
      </w:r>
      <w:r w:rsidRPr="0029123B">
        <w:rPr>
          <w:rFonts w:cs="Arial"/>
        </w:rPr>
        <w:t xml:space="preserve"> and evaluating thes</w:t>
      </w:r>
      <w:r w:rsidR="00D814CF" w:rsidRPr="0029123B">
        <w:rPr>
          <w:rFonts w:cs="Arial"/>
        </w:rPr>
        <w:t>e actions is beyond</w:t>
      </w:r>
      <w:r w:rsidRPr="0029123B">
        <w:rPr>
          <w:rFonts w:cs="Arial"/>
        </w:rPr>
        <w:t xml:space="preserve"> the scope of this drafting exercise.</w:t>
      </w:r>
    </w:p>
    <w:p w:rsidR="00842A59" w:rsidRPr="0029123B" w:rsidRDefault="00842A59" w:rsidP="00551F51">
      <w:pPr>
        <w:pStyle w:val="Heading3"/>
      </w:pPr>
      <w:bookmarkStart w:id="90" w:name="_Toc430243159"/>
      <w:r w:rsidRPr="0029123B">
        <w:t>6.1</w:t>
      </w:r>
      <w:r w:rsidR="00017843" w:rsidRPr="0029123B">
        <w:tab/>
      </w:r>
      <w:r w:rsidRPr="0029123B">
        <w:t>Appro</w:t>
      </w:r>
      <w:r w:rsidR="00D814CF" w:rsidRPr="0029123B">
        <w:t>v</w:t>
      </w:r>
      <w:r w:rsidRPr="0029123B">
        <w:t xml:space="preserve">al of the Plan and </w:t>
      </w:r>
      <w:r w:rsidR="00D814CF" w:rsidRPr="0029123B">
        <w:t>Dissemination</w:t>
      </w:r>
      <w:bookmarkEnd w:id="90"/>
    </w:p>
    <w:p w:rsidR="006D3A57" w:rsidRPr="00E34C86" w:rsidRDefault="006D3A57" w:rsidP="00551F51">
      <w:pPr>
        <w:spacing w:before="240"/>
        <w:rPr>
          <w:b/>
        </w:rPr>
      </w:pPr>
      <w:bookmarkStart w:id="91" w:name="_Toc42318369"/>
      <w:bookmarkStart w:id="92" w:name="_Toc159235292"/>
      <w:bookmarkStart w:id="93" w:name="_Toc258961482"/>
      <w:bookmarkStart w:id="94" w:name="_Toc322088194"/>
      <w:r w:rsidRPr="00E34C86">
        <w:rPr>
          <w:b/>
        </w:rPr>
        <w:t>Plenary Review of Contingency Planning Outputs</w:t>
      </w:r>
      <w:bookmarkEnd w:id="91"/>
      <w:bookmarkEnd w:id="92"/>
      <w:bookmarkEnd w:id="93"/>
      <w:bookmarkEnd w:id="94"/>
    </w:p>
    <w:p w:rsidR="006D3A57" w:rsidRPr="0029123B" w:rsidRDefault="006D3A57" w:rsidP="00551F51">
      <w:pPr>
        <w:spacing w:after="240"/>
        <w:rPr>
          <w:rFonts w:cs="Arial"/>
        </w:rPr>
      </w:pPr>
      <w:r w:rsidRPr="0029123B">
        <w:rPr>
          <w:rFonts w:cs="Arial"/>
        </w:rPr>
        <w:t>This session is reserved for the presentation of the working groups’ draft plans and component parts.  Use the space below for recording your own thoughts about the various planning presentations and your agreement or reservation with any specific parts presented.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3286"/>
        <w:gridCol w:w="3284"/>
      </w:tblGrid>
      <w:tr w:rsidR="00017843" w:rsidRPr="0029123B" w:rsidTr="00664C60">
        <w:tc>
          <w:tcPr>
            <w:tcW w:w="1667" w:type="pct"/>
            <w:tcBorders>
              <w:bottom w:val="single" w:sz="4" w:space="0" w:color="auto"/>
            </w:tcBorders>
            <w:shd w:val="clear" w:color="auto" w:fill="DC281E"/>
            <w:vAlign w:val="center"/>
          </w:tcPr>
          <w:p w:rsidR="006D3A57" w:rsidRPr="0029123B" w:rsidRDefault="006D3A57" w:rsidP="00551F51">
            <w:pPr>
              <w:spacing w:before="120"/>
              <w:jc w:val="center"/>
              <w:rPr>
                <w:rFonts w:cs="Arial"/>
                <w:b/>
                <w:color w:val="FFFFFF" w:themeColor="background1"/>
              </w:rPr>
            </w:pPr>
            <w:r w:rsidRPr="0029123B">
              <w:rPr>
                <w:rFonts w:cs="Arial"/>
                <w:b/>
                <w:color w:val="FFFFFF" w:themeColor="background1"/>
              </w:rPr>
              <w:t>Component or Content of Contingency Plan</w:t>
            </w:r>
          </w:p>
        </w:tc>
        <w:tc>
          <w:tcPr>
            <w:tcW w:w="1667" w:type="pct"/>
            <w:tcBorders>
              <w:bottom w:val="single" w:sz="4" w:space="0" w:color="auto"/>
            </w:tcBorders>
            <w:shd w:val="clear" w:color="auto" w:fill="DC281E"/>
            <w:vAlign w:val="center"/>
          </w:tcPr>
          <w:p w:rsidR="006D3A57" w:rsidRPr="0029123B" w:rsidRDefault="006D3A57" w:rsidP="00551F51">
            <w:pPr>
              <w:spacing w:before="120"/>
              <w:jc w:val="center"/>
              <w:rPr>
                <w:rFonts w:cs="Arial"/>
                <w:b/>
                <w:color w:val="FFFFFF" w:themeColor="background1"/>
              </w:rPr>
            </w:pPr>
            <w:r w:rsidRPr="0029123B">
              <w:rPr>
                <w:rFonts w:cs="Arial"/>
                <w:b/>
                <w:color w:val="FFFFFF" w:themeColor="background1"/>
              </w:rPr>
              <w:t>Points of agreement from your own agency or individual perspective</w:t>
            </w:r>
          </w:p>
        </w:tc>
        <w:tc>
          <w:tcPr>
            <w:tcW w:w="1666" w:type="pct"/>
            <w:tcBorders>
              <w:bottom w:val="single" w:sz="4" w:space="0" w:color="auto"/>
            </w:tcBorders>
            <w:shd w:val="clear" w:color="auto" w:fill="DC281E"/>
            <w:vAlign w:val="center"/>
          </w:tcPr>
          <w:p w:rsidR="006D3A57" w:rsidRPr="0029123B" w:rsidRDefault="006D3A57" w:rsidP="00551F51">
            <w:pPr>
              <w:spacing w:before="120"/>
              <w:jc w:val="center"/>
              <w:rPr>
                <w:rFonts w:cs="Arial"/>
                <w:b/>
                <w:color w:val="FFFFFF" w:themeColor="background1"/>
              </w:rPr>
            </w:pPr>
            <w:r w:rsidRPr="0029123B">
              <w:rPr>
                <w:rFonts w:cs="Arial"/>
                <w:b/>
                <w:color w:val="FFFFFF" w:themeColor="background1"/>
              </w:rPr>
              <w:t>Any problems or reservations from your own agency or individual perspective</w:t>
            </w:r>
          </w:p>
        </w:tc>
      </w:tr>
      <w:tr w:rsidR="006D3A57" w:rsidRPr="0029123B" w:rsidTr="00664C60">
        <w:tc>
          <w:tcPr>
            <w:tcW w:w="1667" w:type="pct"/>
            <w:shd w:val="clear" w:color="auto" w:fill="A6A6A6"/>
          </w:tcPr>
          <w:p w:rsidR="006D3A57" w:rsidRPr="0029123B" w:rsidRDefault="006D3A57" w:rsidP="00551F51">
            <w:pPr>
              <w:rPr>
                <w:rFonts w:cs="Arial"/>
                <w:b/>
              </w:rPr>
            </w:pPr>
          </w:p>
        </w:tc>
        <w:tc>
          <w:tcPr>
            <w:tcW w:w="1667" w:type="pct"/>
            <w:shd w:val="clear" w:color="auto" w:fill="E6E6E6"/>
          </w:tcPr>
          <w:p w:rsidR="006D3A57" w:rsidRPr="0029123B" w:rsidRDefault="006D3A57" w:rsidP="00551F51">
            <w:pPr>
              <w:rPr>
                <w:rFonts w:cs="Arial"/>
                <w:b/>
              </w:rPr>
            </w:pPr>
          </w:p>
        </w:tc>
        <w:tc>
          <w:tcPr>
            <w:tcW w:w="1666" w:type="pct"/>
            <w:shd w:val="clear" w:color="auto" w:fill="F3F3F3"/>
          </w:tcPr>
          <w:p w:rsidR="006D3A57" w:rsidRPr="0029123B" w:rsidRDefault="006D3A57" w:rsidP="00551F51">
            <w:pPr>
              <w:rPr>
                <w:rFonts w:cs="Arial"/>
                <w:b/>
              </w:rPr>
            </w:pPr>
          </w:p>
        </w:tc>
      </w:tr>
      <w:tr w:rsidR="00E34C86" w:rsidRPr="0029123B" w:rsidTr="00664C60">
        <w:tc>
          <w:tcPr>
            <w:tcW w:w="1667" w:type="pct"/>
            <w:shd w:val="clear" w:color="auto" w:fill="A6A6A6"/>
          </w:tcPr>
          <w:p w:rsidR="00E34C86" w:rsidRPr="0029123B" w:rsidRDefault="00E34C86" w:rsidP="00551F51">
            <w:pPr>
              <w:rPr>
                <w:rFonts w:cs="Arial"/>
                <w:b/>
              </w:rPr>
            </w:pPr>
          </w:p>
        </w:tc>
        <w:tc>
          <w:tcPr>
            <w:tcW w:w="1667" w:type="pct"/>
            <w:shd w:val="clear" w:color="auto" w:fill="E6E6E6"/>
          </w:tcPr>
          <w:p w:rsidR="00E34C86" w:rsidRPr="0029123B" w:rsidRDefault="00E34C86" w:rsidP="00551F51">
            <w:pPr>
              <w:rPr>
                <w:rFonts w:cs="Arial"/>
                <w:b/>
              </w:rPr>
            </w:pPr>
          </w:p>
        </w:tc>
        <w:tc>
          <w:tcPr>
            <w:tcW w:w="1666" w:type="pct"/>
            <w:shd w:val="clear" w:color="auto" w:fill="F3F3F3"/>
          </w:tcPr>
          <w:p w:rsidR="00E34C86" w:rsidRPr="0029123B" w:rsidRDefault="00E34C86" w:rsidP="00551F51">
            <w:pPr>
              <w:rPr>
                <w:rFonts w:cs="Arial"/>
                <w:b/>
              </w:rPr>
            </w:pPr>
          </w:p>
        </w:tc>
      </w:tr>
      <w:tr w:rsidR="00E34C86" w:rsidRPr="0029123B" w:rsidTr="00664C60">
        <w:tc>
          <w:tcPr>
            <w:tcW w:w="1667" w:type="pct"/>
            <w:shd w:val="clear" w:color="auto" w:fill="A6A6A6"/>
          </w:tcPr>
          <w:p w:rsidR="00E34C86" w:rsidRPr="0029123B" w:rsidRDefault="00E34C86" w:rsidP="00551F51">
            <w:pPr>
              <w:rPr>
                <w:rFonts w:cs="Arial"/>
                <w:b/>
              </w:rPr>
            </w:pPr>
          </w:p>
        </w:tc>
        <w:tc>
          <w:tcPr>
            <w:tcW w:w="1667" w:type="pct"/>
            <w:shd w:val="clear" w:color="auto" w:fill="E6E6E6"/>
          </w:tcPr>
          <w:p w:rsidR="00E34C86" w:rsidRPr="0029123B" w:rsidRDefault="00E34C86" w:rsidP="00551F51">
            <w:pPr>
              <w:rPr>
                <w:rFonts w:cs="Arial"/>
                <w:b/>
              </w:rPr>
            </w:pPr>
          </w:p>
        </w:tc>
        <w:tc>
          <w:tcPr>
            <w:tcW w:w="1666" w:type="pct"/>
            <w:shd w:val="clear" w:color="auto" w:fill="F3F3F3"/>
          </w:tcPr>
          <w:p w:rsidR="00E34C86" w:rsidRPr="0029123B" w:rsidRDefault="00E34C86" w:rsidP="00551F51">
            <w:pPr>
              <w:rPr>
                <w:rFonts w:cs="Arial"/>
                <w:b/>
              </w:rPr>
            </w:pPr>
          </w:p>
        </w:tc>
      </w:tr>
      <w:tr w:rsidR="00E34C86" w:rsidRPr="0029123B" w:rsidTr="00664C60">
        <w:tc>
          <w:tcPr>
            <w:tcW w:w="1667" w:type="pct"/>
            <w:shd w:val="clear" w:color="auto" w:fill="A6A6A6"/>
          </w:tcPr>
          <w:p w:rsidR="00E34C86" w:rsidRPr="0029123B" w:rsidRDefault="00E34C86" w:rsidP="00551F51">
            <w:pPr>
              <w:rPr>
                <w:rFonts w:cs="Arial"/>
                <w:b/>
              </w:rPr>
            </w:pPr>
          </w:p>
        </w:tc>
        <w:tc>
          <w:tcPr>
            <w:tcW w:w="1667" w:type="pct"/>
            <w:shd w:val="clear" w:color="auto" w:fill="E6E6E6"/>
          </w:tcPr>
          <w:p w:rsidR="00E34C86" w:rsidRPr="0029123B" w:rsidRDefault="00E34C86" w:rsidP="00551F51">
            <w:pPr>
              <w:rPr>
                <w:rFonts w:cs="Arial"/>
                <w:b/>
              </w:rPr>
            </w:pPr>
          </w:p>
        </w:tc>
        <w:tc>
          <w:tcPr>
            <w:tcW w:w="1666" w:type="pct"/>
            <w:shd w:val="clear" w:color="auto" w:fill="F3F3F3"/>
          </w:tcPr>
          <w:p w:rsidR="00E34C86" w:rsidRPr="0029123B" w:rsidRDefault="00E34C86" w:rsidP="00551F51">
            <w:pPr>
              <w:rPr>
                <w:rFonts w:cs="Arial"/>
                <w:b/>
              </w:rPr>
            </w:pPr>
          </w:p>
        </w:tc>
      </w:tr>
      <w:tr w:rsidR="00E34C86" w:rsidRPr="0029123B" w:rsidTr="00664C60">
        <w:tc>
          <w:tcPr>
            <w:tcW w:w="1667" w:type="pct"/>
            <w:shd w:val="clear" w:color="auto" w:fill="A6A6A6"/>
          </w:tcPr>
          <w:p w:rsidR="00E34C86" w:rsidRPr="0029123B" w:rsidRDefault="00E34C86" w:rsidP="00551F51">
            <w:pPr>
              <w:rPr>
                <w:rFonts w:cs="Arial"/>
                <w:b/>
              </w:rPr>
            </w:pPr>
          </w:p>
        </w:tc>
        <w:tc>
          <w:tcPr>
            <w:tcW w:w="1667" w:type="pct"/>
            <w:shd w:val="clear" w:color="auto" w:fill="E6E6E6"/>
          </w:tcPr>
          <w:p w:rsidR="00E34C86" w:rsidRPr="0029123B" w:rsidRDefault="00E34C86" w:rsidP="00551F51">
            <w:pPr>
              <w:rPr>
                <w:rFonts w:cs="Arial"/>
                <w:b/>
              </w:rPr>
            </w:pPr>
          </w:p>
        </w:tc>
        <w:tc>
          <w:tcPr>
            <w:tcW w:w="1666" w:type="pct"/>
            <w:shd w:val="clear" w:color="auto" w:fill="F3F3F3"/>
          </w:tcPr>
          <w:p w:rsidR="00E34C86" w:rsidRPr="0029123B" w:rsidRDefault="00E34C86" w:rsidP="00551F51">
            <w:pPr>
              <w:rPr>
                <w:rFonts w:cs="Arial"/>
                <w:b/>
              </w:rPr>
            </w:pPr>
          </w:p>
        </w:tc>
      </w:tr>
      <w:tr w:rsidR="00E34C86" w:rsidRPr="0029123B" w:rsidTr="00664C60">
        <w:tc>
          <w:tcPr>
            <w:tcW w:w="1667" w:type="pct"/>
            <w:shd w:val="clear" w:color="auto" w:fill="A6A6A6"/>
          </w:tcPr>
          <w:p w:rsidR="00E34C86" w:rsidRPr="0029123B" w:rsidRDefault="00E34C86" w:rsidP="00551F51">
            <w:pPr>
              <w:rPr>
                <w:rFonts w:cs="Arial"/>
                <w:b/>
              </w:rPr>
            </w:pPr>
          </w:p>
        </w:tc>
        <w:tc>
          <w:tcPr>
            <w:tcW w:w="1667" w:type="pct"/>
            <w:shd w:val="clear" w:color="auto" w:fill="E6E6E6"/>
          </w:tcPr>
          <w:p w:rsidR="00E34C86" w:rsidRPr="0029123B" w:rsidRDefault="00E34C86" w:rsidP="00551F51">
            <w:pPr>
              <w:rPr>
                <w:rFonts w:cs="Arial"/>
                <w:b/>
              </w:rPr>
            </w:pPr>
          </w:p>
        </w:tc>
        <w:tc>
          <w:tcPr>
            <w:tcW w:w="1666" w:type="pct"/>
            <w:shd w:val="clear" w:color="auto" w:fill="F3F3F3"/>
          </w:tcPr>
          <w:p w:rsidR="00E34C86" w:rsidRPr="0029123B" w:rsidRDefault="00E34C86" w:rsidP="00551F51">
            <w:pPr>
              <w:rPr>
                <w:rFonts w:cs="Arial"/>
                <w:b/>
              </w:rPr>
            </w:pPr>
          </w:p>
        </w:tc>
      </w:tr>
      <w:tr w:rsidR="00E34C86" w:rsidRPr="0029123B" w:rsidTr="00664C60">
        <w:tc>
          <w:tcPr>
            <w:tcW w:w="1667" w:type="pct"/>
            <w:shd w:val="clear" w:color="auto" w:fill="A6A6A6"/>
          </w:tcPr>
          <w:p w:rsidR="00E34C86" w:rsidRPr="0029123B" w:rsidRDefault="00E34C86" w:rsidP="00551F51">
            <w:pPr>
              <w:rPr>
                <w:rFonts w:cs="Arial"/>
                <w:b/>
              </w:rPr>
            </w:pPr>
          </w:p>
        </w:tc>
        <w:tc>
          <w:tcPr>
            <w:tcW w:w="1667" w:type="pct"/>
            <w:shd w:val="clear" w:color="auto" w:fill="E6E6E6"/>
          </w:tcPr>
          <w:p w:rsidR="00E34C86" w:rsidRPr="0029123B" w:rsidRDefault="00E34C86" w:rsidP="00551F51">
            <w:pPr>
              <w:rPr>
                <w:rFonts w:cs="Arial"/>
                <w:b/>
              </w:rPr>
            </w:pPr>
          </w:p>
        </w:tc>
        <w:tc>
          <w:tcPr>
            <w:tcW w:w="1666" w:type="pct"/>
            <w:shd w:val="clear" w:color="auto" w:fill="F3F3F3"/>
          </w:tcPr>
          <w:p w:rsidR="00E34C86" w:rsidRPr="0029123B" w:rsidRDefault="00E34C86" w:rsidP="00551F51">
            <w:pPr>
              <w:rPr>
                <w:rFonts w:cs="Arial"/>
                <w:b/>
              </w:rPr>
            </w:pPr>
          </w:p>
        </w:tc>
      </w:tr>
      <w:tr w:rsidR="006D3A57" w:rsidRPr="0029123B" w:rsidTr="00664C60">
        <w:tc>
          <w:tcPr>
            <w:tcW w:w="1667" w:type="pct"/>
            <w:shd w:val="clear" w:color="auto" w:fill="A6A6A6"/>
          </w:tcPr>
          <w:p w:rsidR="006D3A57" w:rsidRPr="0029123B" w:rsidRDefault="006D3A57" w:rsidP="00551F51">
            <w:pPr>
              <w:rPr>
                <w:rFonts w:cs="Arial"/>
                <w:b/>
              </w:rPr>
            </w:pPr>
          </w:p>
        </w:tc>
        <w:tc>
          <w:tcPr>
            <w:tcW w:w="1667" w:type="pct"/>
            <w:shd w:val="clear" w:color="auto" w:fill="E6E6E6"/>
          </w:tcPr>
          <w:p w:rsidR="006D3A57" w:rsidRPr="0029123B" w:rsidRDefault="006D3A57" w:rsidP="00551F51">
            <w:pPr>
              <w:rPr>
                <w:rFonts w:cs="Arial"/>
                <w:b/>
              </w:rPr>
            </w:pPr>
          </w:p>
        </w:tc>
        <w:tc>
          <w:tcPr>
            <w:tcW w:w="1666" w:type="pct"/>
            <w:shd w:val="clear" w:color="auto" w:fill="F3F3F3"/>
          </w:tcPr>
          <w:p w:rsidR="006D3A57" w:rsidRPr="0029123B" w:rsidRDefault="006D3A57" w:rsidP="00551F51">
            <w:pPr>
              <w:rPr>
                <w:rFonts w:cs="Arial"/>
                <w:b/>
              </w:rPr>
            </w:pPr>
          </w:p>
        </w:tc>
      </w:tr>
      <w:tr w:rsidR="006D3A57" w:rsidRPr="0029123B" w:rsidTr="00664C60">
        <w:tc>
          <w:tcPr>
            <w:tcW w:w="1667" w:type="pct"/>
            <w:shd w:val="clear" w:color="auto" w:fill="A6A6A6"/>
          </w:tcPr>
          <w:p w:rsidR="006D3A57" w:rsidRPr="0029123B" w:rsidRDefault="006D3A57" w:rsidP="00551F51">
            <w:pPr>
              <w:rPr>
                <w:rFonts w:cs="Arial"/>
                <w:b/>
              </w:rPr>
            </w:pPr>
          </w:p>
        </w:tc>
        <w:tc>
          <w:tcPr>
            <w:tcW w:w="1667" w:type="pct"/>
            <w:shd w:val="clear" w:color="auto" w:fill="E6E6E6"/>
          </w:tcPr>
          <w:p w:rsidR="006D3A57" w:rsidRPr="0029123B" w:rsidRDefault="006D3A57" w:rsidP="00551F51">
            <w:pPr>
              <w:rPr>
                <w:rFonts w:cs="Arial"/>
                <w:b/>
              </w:rPr>
            </w:pPr>
          </w:p>
        </w:tc>
        <w:tc>
          <w:tcPr>
            <w:tcW w:w="1666" w:type="pct"/>
            <w:shd w:val="clear" w:color="auto" w:fill="F3F3F3"/>
          </w:tcPr>
          <w:p w:rsidR="006D3A57" w:rsidRPr="0029123B" w:rsidRDefault="006D3A57" w:rsidP="00551F51">
            <w:pPr>
              <w:rPr>
                <w:rFonts w:cs="Arial"/>
                <w:b/>
              </w:rPr>
            </w:pPr>
          </w:p>
        </w:tc>
      </w:tr>
      <w:tr w:rsidR="006D3A57" w:rsidRPr="0029123B" w:rsidTr="00664C60">
        <w:tc>
          <w:tcPr>
            <w:tcW w:w="1667" w:type="pct"/>
            <w:shd w:val="clear" w:color="auto" w:fill="A6A6A6"/>
          </w:tcPr>
          <w:p w:rsidR="006D3A57" w:rsidRPr="0029123B" w:rsidRDefault="006D3A57" w:rsidP="00551F51">
            <w:pPr>
              <w:rPr>
                <w:rFonts w:cs="Arial"/>
                <w:b/>
              </w:rPr>
            </w:pPr>
          </w:p>
        </w:tc>
        <w:tc>
          <w:tcPr>
            <w:tcW w:w="1667" w:type="pct"/>
            <w:shd w:val="clear" w:color="auto" w:fill="E6E6E6"/>
          </w:tcPr>
          <w:p w:rsidR="006D3A57" w:rsidRPr="0029123B" w:rsidRDefault="006D3A57" w:rsidP="00551F51">
            <w:pPr>
              <w:rPr>
                <w:rFonts w:cs="Arial"/>
                <w:b/>
              </w:rPr>
            </w:pPr>
          </w:p>
        </w:tc>
        <w:tc>
          <w:tcPr>
            <w:tcW w:w="1666" w:type="pct"/>
            <w:shd w:val="clear" w:color="auto" w:fill="F3F3F3"/>
          </w:tcPr>
          <w:p w:rsidR="006D3A57" w:rsidRPr="0029123B" w:rsidRDefault="006D3A57" w:rsidP="00551F51">
            <w:pPr>
              <w:rPr>
                <w:rFonts w:cs="Arial"/>
                <w:b/>
              </w:rPr>
            </w:pPr>
          </w:p>
        </w:tc>
      </w:tr>
      <w:tr w:rsidR="006D3A57" w:rsidRPr="0029123B" w:rsidTr="00664C60">
        <w:tc>
          <w:tcPr>
            <w:tcW w:w="1667" w:type="pct"/>
            <w:shd w:val="clear" w:color="auto" w:fill="A6A6A6"/>
          </w:tcPr>
          <w:p w:rsidR="006D3A57" w:rsidRPr="0029123B" w:rsidRDefault="006D3A57" w:rsidP="00551F51">
            <w:pPr>
              <w:rPr>
                <w:rFonts w:cs="Arial"/>
                <w:b/>
              </w:rPr>
            </w:pPr>
          </w:p>
        </w:tc>
        <w:tc>
          <w:tcPr>
            <w:tcW w:w="1667" w:type="pct"/>
            <w:shd w:val="clear" w:color="auto" w:fill="E6E6E6"/>
          </w:tcPr>
          <w:p w:rsidR="006D3A57" w:rsidRPr="0029123B" w:rsidRDefault="006D3A57" w:rsidP="00551F51">
            <w:pPr>
              <w:rPr>
                <w:rFonts w:cs="Arial"/>
                <w:b/>
              </w:rPr>
            </w:pPr>
          </w:p>
        </w:tc>
        <w:tc>
          <w:tcPr>
            <w:tcW w:w="1666" w:type="pct"/>
            <w:shd w:val="clear" w:color="auto" w:fill="F3F3F3"/>
          </w:tcPr>
          <w:p w:rsidR="006D3A57" w:rsidRPr="0029123B" w:rsidRDefault="006D3A57" w:rsidP="00551F51">
            <w:pPr>
              <w:rPr>
                <w:rFonts w:cs="Arial"/>
                <w:b/>
              </w:rPr>
            </w:pPr>
          </w:p>
        </w:tc>
      </w:tr>
      <w:tr w:rsidR="006D3A57" w:rsidRPr="0029123B" w:rsidTr="00664C60">
        <w:tc>
          <w:tcPr>
            <w:tcW w:w="1667" w:type="pct"/>
            <w:shd w:val="clear" w:color="auto" w:fill="A6A6A6"/>
          </w:tcPr>
          <w:p w:rsidR="006D3A57" w:rsidRPr="0029123B" w:rsidRDefault="006D3A57" w:rsidP="00551F51">
            <w:pPr>
              <w:rPr>
                <w:rFonts w:cs="Arial"/>
                <w:b/>
              </w:rPr>
            </w:pPr>
          </w:p>
        </w:tc>
        <w:tc>
          <w:tcPr>
            <w:tcW w:w="1667" w:type="pct"/>
            <w:shd w:val="clear" w:color="auto" w:fill="E6E6E6"/>
          </w:tcPr>
          <w:p w:rsidR="006D3A57" w:rsidRPr="0029123B" w:rsidRDefault="006D3A57" w:rsidP="00551F51">
            <w:pPr>
              <w:rPr>
                <w:rFonts w:cs="Arial"/>
                <w:b/>
              </w:rPr>
            </w:pPr>
          </w:p>
        </w:tc>
        <w:tc>
          <w:tcPr>
            <w:tcW w:w="1666" w:type="pct"/>
            <w:shd w:val="clear" w:color="auto" w:fill="F3F3F3"/>
          </w:tcPr>
          <w:p w:rsidR="006D3A57" w:rsidRPr="0029123B" w:rsidRDefault="006D3A57" w:rsidP="00551F51">
            <w:pPr>
              <w:rPr>
                <w:rFonts w:cs="Arial"/>
                <w:b/>
              </w:rPr>
            </w:pPr>
          </w:p>
        </w:tc>
      </w:tr>
      <w:tr w:rsidR="006D3A57" w:rsidRPr="0029123B" w:rsidTr="00664C60">
        <w:tc>
          <w:tcPr>
            <w:tcW w:w="1667" w:type="pct"/>
            <w:shd w:val="clear" w:color="auto" w:fill="A6A6A6"/>
          </w:tcPr>
          <w:p w:rsidR="006D3A57" w:rsidRPr="0029123B" w:rsidRDefault="006D3A57" w:rsidP="00551F51">
            <w:pPr>
              <w:rPr>
                <w:rFonts w:cs="Arial"/>
                <w:b/>
              </w:rPr>
            </w:pPr>
          </w:p>
        </w:tc>
        <w:tc>
          <w:tcPr>
            <w:tcW w:w="1667" w:type="pct"/>
            <w:shd w:val="clear" w:color="auto" w:fill="E6E6E6"/>
          </w:tcPr>
          <w:p w:rsidR="006D3A57" w:rsidRPr="0029123B" w:rsidRDefault="006D3A57" w:rsidP="00551F51">
            <w:pPr>
              <w:rPr>
                <w:rFonts w:cs="Arial"/>
                <w:b/>
              </w:rPr>
            </w:pPr>
          </w:p>
        </w:tc>
        <w:tc>
          <w:tcPr>
            <w:tcW w:w="1666" w:type="pct"/>
            <w:shd w:val="clear" w:color="auto" w:fill="F3F3F3"/>
          </w:tcPr>
          <w:p w:rsidR="006D3A57" w:rsidRPr="0029123B" w:rsidRDefault="006D3A57" w:rsidP="00551F51">
            <w:pPr>
              <w:rPr>
                <w:rFonts w:cs="Arial"/>
                <w:b/>
              </w:rPr>
            </w:pPr>
          </w:p>
        </w:tc>
      </w:tr>
      <w:tr w:rsidR="006D3A57" w:rsidRPr="0029123B" w:rsidTr="00664C60">
        <w:tc>
          <w:tcPr>
            <w:tcW w:w="1667" w:type="pct"/>
            <w:shd w:val="clear" w:color="auto" w:fill="A6A6A6"/>
          </w:tcPr>
          <w:p w:rsidR="006D3A57" w:rsidRPr="0029123B" w:rsidRDefault="006D3A57" w:rsidP="00551F51">
            <w:pPr>
              <w:rPr>
                <w:rFonts w:cs="Arial"/>
                <w:b/>
              </w:rPr>
            </w:pPr>
          </w:p>
        </w:tc>
        <w:tc>
          <w:tcPr>
            <w:tcW w:w="1667" w:type="pct"/>
            <w:shd w:val="clear" w:color="auto" w:fill="E6E6E6"/>
          </w:tcPr>
          <w:p w:rsidR="006D3A57" w:rsidRPr="0029123B" w:rsidRDefault="006D3A57" w:rsidP="00551F51">
            <w:pPr>
              <w:rPr>
                <w:rFonts w:cs="Arial"/>
                <w:b/>
              </w:rPr>
            </w:pPr>
          </w:p>
        </w:tc>
        <w:tc>
          <w:tcPr>
            <w:tcW w:w="1666" w:type="pct"/>
            <w:shd w:val="clear" w:color="auto" w:fill="F3F3F3"/>
          </w:tcPr>
          <w:p w:rsidR="006D3A57" w:rsidRPr="0029123B" w:rsidRDefault="006D3A57" w:rsidP="00551F51">
            <w:pPr>
              <w:rPr>
                <w:rFonts w:cs="Arial"/>
                <w:b/>
              </w:rPr>
            </w:pPr>
          </w:p>
        </w:tc>
      </w:tr>
      <w:tr w:rsidR="006D3A57" w:rsidRPr="0029123B" w:rsidTr="00664C60">
        <w:tc>
          <w:tcPr>
            <w:tcW w:w="1667" w:type="pct"/>
            <w:shd w:val="clear" w:color="auto" w:fill="A6A6A6"/>
          </w:tcPr>
          <w:p w:rsidR="006D3A57" w:rsidRPr="0029123B" w:rsidRDefault="006D3A57" w:rsidP="00551F51">
            <w:pPr>
              <w:rPr>
                <w:rFonts w:cs="Arial"/>
                <w:b/>
              </w:rPr>
            </w:pPr>
          </w:p>
        </w:tc>
        <w:tc>
          <w:tcPr>
            <w:tcW w:w="1667" w:type="pct"/>
            <w:shd w:val="clear" w:color="auto" w:fill="E6E6E6"/>
          </w:tcPr>
          <w:p w:rsidR="006D3A57" w:rsidRPr="0029123B" w:rsidRDefault="006D3A57" w:rsidP="00551F51">
            <w:pPr>
              <w:rPr>
                <w:rFonts w:cs="Arial"/>
                <w:b/>
              </w:rPr>
            </w:pPr>
          </w:p>
        </w:tc>
        <w:tc>
          <w:tcPr>
            <w:tcW w:w="1666" w:type="pct"/>
            <w:shd w:val="clear" w:color="auto" w:fill="F3F3F3"/>
          </w:tcPr>
          <w:p w:rsidR="006D3A57" w:rsidRPr="0029123B" w:rsidRDefault="006D3A57" w:rsidP="00551F51">
            <w:pPr>
              <w:rPr>
                <w:rFonts w:cs="Arial"/>
                <w:b/>
              </w:rPr>
            </w:pPr>
          </w:p>
        </w:tc>
      </w:tr>
      <w:tr w:rsidR="006D3A57" w:rsidRPr="0029123B" w:rsidTr="00664C60">
        <w:tc>
          <w:tcPr>
            <w:tcW w:w="1667" w:type="pct"/>
            <w:shd w:val="clear" w:color="auto" w:fill="A6A6A6"/>
          </w:tcPr>
          <w:p w:rsidR="006D3A57" w:rsidRPr="0029123B" w:rsidRDefault="006D3A57" w:rsidP="00551F51">
            <w:pPr>
              <w:rPr>
                <w:rFonts w:cs="Arial"/>
                <w:b/>
              </w:rPr>
            </w:pPr>
          </w:p>
        </w:tc>
        <w:tc>
          <w:tcPr>
            <w:tcW w:w="1667" w:type="pct"/>
            <w:shd w:val="clear" w:color="auto" w:fill="E6E6E6"/>
          </w:tcPr>
          <w:p w:rsidR="006D3A57" w:rsidRPr="0029123B" w:rsidRDefault="006D3A57" w:rsidP="00551F51">
            <w:pPr>
              <w:rPr>
                <w:rFonts w:cs="Arial"/>
                <w:b/>
              </w:rPr>
            </w:pPr>
          </w:p>
        </w:tc>
        <w:tc>
          <w:tcPr>
            <w:tcW w:w="1666" w:type="pct"/>
            <w:shd w:val="clear" w:color="auto" w:fill="F3F3F3"/>
          </w:tcPr>
          <w:p w:rsidR="006D3A57" w:rsidRPr="0029123B" w:rsidRDefault="006D3A57" w:rsidP="00551F51">
            <w:pPr>
              <w:rPr>
                <w:rFonts w:cs="Arial"/>
                <w:b/>
              </w:rPr>
            </w:pPr>
          </w:p>
        </w:tc>
      </w:tr>
      <w:tr w:rsidR="006D3A57" w:rsidRPr="0029123B" w:rsidTr="00664C60">
        <w:tc>
          <w:tcPr>
            <w:tcW w:w="1667" w:type="pct"/>
            <w:shd w:val="clear" w:color="auto" w:fill="A6A6A6"/>
          </w:tcPr>
          <w:p w:rsidR="006D3A57" w:rsidRPr="0029123B" w:rsidRDefault="006D3A57" w:rsidP="00551F51">
            <w:pPr>
              <w:rPr>
                <w:rFonts w:cs="Arial"/>
                <w:b/>
              </w:rPr>
            </w:pPr>
          </w:p>
        </w:tc>
        <w:tc>
          <w:tcPr>
            <w:tcW w:w="1667" w:type="pct"/>
            <w:shd w:val="clear" w:color="auto" w:fill="E6E6E6"/>
          </w:tcPr>
          <w:p w:rsidR="006D3A57" w:rsidRPr="0029123B" w:rsidRDefault="006D3A57" w:rsidP="00551F51">
            <w:pPr>
              <w:rPr>
                <w:rFonts w:cs="Arial"/>
                <w:b/>
              </w:rPr>
            </w:pPr>
          </w:p>
        </w:tc>
        <w:tc>
          <w:tcPr>
            <w:tcW w:w="1666" w:type="pct"/>
            <w:shd w:val="clear" w:color="auto" w:fill="F3F3F3"/>
          </w:tcPr>
          <w:p w:rsidR="006D3A57" w:rsidRPr="0029123B" w:rsidRDefault="006D3A57" w:rsidP="00551F51">
            <w:pPr>
              <w:rPr>
                <w:rFonts w:cs="Arial"/>
                <w:b/>
              </w:rPr>
            </w:pPr>
          </w:p>
        </w:tc>
      </w:tr>
      <w:tr w:rsidR="00E90E81" w:rsidRPr="0029123B" w:rsidTr="00664C60">
        <w:tc>
          <w:tcPr>
            <w:tcW w:w="1667" w:type="pct"/>
            <w:shd w:val="clear" w:color="auto" w:fill="A6A6A6"/>
          </w:tcPr>
          <w:p w:rsidR="00E90E81" w:rsidRPr="0029123B" w:rsidRDefault="00E90E81" w:rsidP="00551F51">
            <w:pPr>
              <w:rPr>
                <w:rFonts w:cs="Arial"/>
                <w:b/>
              </w:rPr>
            </w:pPr>
          </w:p>
        </w:tc>
        <w:tc>
          <w:tcPr>
            <w:tcW w:w="1667" w:type="pct"/>
            <w:shd w:val="clear" w:color="auto" w:fill="E6E6E6"/>
          </w:tcPr>
          <w:p w:rsidR="00E90E81" w:rsidRPr="0029123B" w:rsidRDefault="00E90E81" w:rsidP="00551F51">
            <w:pPr>
              <w:rPr>
                <w:rFonts w:cs="Arial"/>
                <w:b/>
              </w:rPr>
            </w:pPr>
          </w:p>
        </w:tc>
        <w:tc>
          <w:tcPr>
            <w:tcW w:w="1666" w:type="pct"/>
            <w:shd w:val="clear" w:color="auto" w:fill="F3F3F3"/>
          </w:tcPr>
          <w:p w:rsidR="00E90E81" w:rsidRPr="0029123B" w:rsidRDefault="00E90E81" w:rsidP="00551F51">
            <w:pPr>
              <w:rPr>
                <w:rFonts w:cs="Arial"/>
                <w:b/>
              </w:rPr>
            </w:pPr>
          </w:p>
        </w:tc>
      </w:tr>
      <w:tr w:rsidR="00E90E81" w:rsidRPr="0029123B" w:rsidTr="00664C60">
        <w:tc>
          <w:tcPr>
            <w:tcW w:w="1667" w:type="pct"/>
            <w:shd w:val="clear" w:color="auto" w:fill="A6A6A6"/>
          </w:tcPr>
          <w:p w:rsidR="00E90E81" w:rsidRPr="0029123B" w:rsidRDefault="00E90E81" w:rsidP="00551F51">
            <w:pPr>
              <w:rPr>
                <w:rFonts w:cs="Arial"/>
                <w:b/>
              </w:rPr>
            </w:pPr>
          </w:p>
        </w:tc>
        <w:tc>
          <w:tcPr>
            <w:tcW w:w="1667" w:type="pct"/>
            <w:shd w:val="clear" w:color="auto" w:fill="E6E6E6"/>
          </w:tcPr>
          <w:p w:rsidR="00E90E81" w:rsidRPr="0029123B" w:rsidRDefault="00E90E81" w:rsidP="00551F51">
            <w:pPr>
              <w:rPr>
                <w:rFonts w:cs="Arial"/>
                <w:b/>
              </w:rPr>
            </w:pPr>
          </w:p>
        </w:tc>
        <w:tc>
          <w:tcPr>
            <w:tcW w:w="1666" w:type="pct"/>
            <w:shd w:val="clear" w:color="auto" w:fill="F3F3F3"/>
          </w:tcPr>
          <w:p w:rsidR="00E90E81" w:rsidRPr="0029123B" w:rsidRDefault="00E90E81" w:rsidP="00551F51">
            <w:pPr>
              <w:rPr>
                <w:rFonts w:cs="Arial"/>
                <w:b/>
              </w:rPr>
            </w:pPr>
          </w:p>
        </w:tc>
      </w:tr>
      <w:tr w:rsidR="00E90E81" w:rsidRPr="0029123B" w:rsidTr="00664C60">
        <w:tc>
          <w:tcPr>
            <w:tcW w:w="1667" w:type="pct"/>
            <w:shd w:val="clear" w:color="auto" w:fill="A6A6A6"/>
          </w:tcPr>
          <w:p w:rsidR="00E90E81" w:rsidRPr="0029123B" w:rsidRDefault="00E90E81" w:rsidP="00551F51">
            <w:pPr>
              <w:rPr>
                <w:rFonts w:cs="Arial"/>
                <w:b/>
              </w:rPr>
            </w:pPr>
          </w:p>
        </w:tc>
        <w:tc>
          <w:tcPr>
            <w:tcW w:w="1667" w:type="pct"/>
            <w:shd w:val="clear" w:color="auto" w:fill="E6E6E6"/>
          </w:tcPr>
          <w:p w:rsidR="00E90E81" w:rsidRPr="0029123B" w:rsidRDefault="00E90E81" w:rsidP="00551F51">
            <w:pPr>
              <w:rPr>
                <w:rFonts w:cs="Arial"/>
                <w:b/>
              </w:rPr>
            </w:pPr>
          </w:p>
        </w:tc>
        <w:tc>
          <w:tcPr>
            <w:tcW w:w="1666" w:type="pct"/>
            <w:shd w:val="clear" w:color="auto" w:fill="F3F3F3"/>
          </w:tcPr>
          <w:p w:rsidR="00E90E81" w:rsidRPr="0029123B" w:rsidRDefault="00E90E81" w:rsidP="00551F51">
            <w:pPr>
              <w:rPr>
                <w:rFonts w:cs="Arial"/>
                <w:b/>
              </w:rPr>
            </w:pPr>
          </w:p>
        </w:tc>
      </w:tr>
      <w:tr w:rsidR="00E90E81" w:rsidRPr="0029123B" w:rsidTr="00664C60">
        <w:tc>
          <w:tcPr>
            <w:tcW w:w="1667" w:type="pct"/>
            <w:shd w:val="clear" w:color="auto" w:fill="A6A6A6"/>
          </w:tcPr>
          <w:p w:rsidR="00E90E81" w:rsidRPr="0029123B" w:rsidRDefault="00E90E81" w:rsidP="00551F51">
            <w:pPr>
              <w:rPr>
                <w:rFonts w:cs="Arial"/>
                <w:b/>
              </w:rPr>
            </w:pPr>
          </w:p>
        </w:tc>
        <w:tc>
          <w:tcPr>
            <w:tcW w:w="1667" w:type="pct"/>
            <w:shd w:val="clear" w:color="auto" w:fill="E6E6E6"/>
          </w:tcPr>
          <w:p w:rsidR="00E90E81" w:rsidRPr="0029123B" w:rsidRDefault="00E90E81" w:rsidP="00551F51">
            <w:pPr>
              <w:rPr>
                <w:rFonts w:cs="Arial"/>
                <w:b/>
              </w:rPr>
            </w:pPr>
          </w:p>
        </w:tc>
        <w:tc>
          <w:tcPr>
            <w:tcW w:w="1666" w:type="pct"/>
            <w:shd w:val="clear" w:color="auto" w:fill="F3F3F3"/>
          </w:tcPr>
          <w:p w:rsidR="00E90E81" w:rsidRPr="0029123B" w:rsidRDefault="00E90E81" w:rsidP="00551F51">
            <w:pPr>
              <w:rPr>
                <w:rFonts w:cs="Arial"/>
                <w:b/>
              </w:rPr>
            </w:pPr>
          </w:p>
        </w:tc>
      </w:tr>
      <w:tr w:rsidR="00E90E81" w:rsidRPr="0029123B" w:rsidTr="00664C60">
        <w:tc>
          <w:tcPr>
            <w:tcW w:w="1667" w:type="pct"/>
            <w:shd w:val="clear" w:color="auto" w:fill="A6A6A6"/>
          </w:tcPr>
          <w:p w:rsidR="00E90E81" w:rsidRPr="0029123B" w:rsidRDefault="00E90E81" w:rsidP="00551F51">
            <w:pPr>
              <w:rPr>
                <w:rFonts w:cs="Arial"/>
                <w:b/>
              </w:rPr>
            </w:pPr>
          </w:p>
        </w:tc>
        <w:tc>
          <w:tcPr>
            <w:tcW w:w="1667" w:type="pct"/>
            <w:shd w:val="clear" w:color="auto" w:fill="E6E6E6"/>
          </w:tcPr>
          <w:p w:rsidR="00E90E81" w:rsidRPr="0029123B" w:rsidRDefault="00E90E81" w:rsidP="00551F51">
            <w:pPr>
              <w:rPr>
                <w:rFonts w:cs="Arial"/>
                <w:b/>
              </w:rPr>
            </w:pPr>
          </w:p>
        </w:tc>
        <w:tc>
          <w:tcPr>
            <w:tcW w:w="1666" w:type="pct"/>
            <w:shd w:val="clear" w:color="auto" w:fill="F3F3F3"/>
          </w:tcPr>
          <w:p w:rsidR="00E90E81" w:rsidRPr="0029123B" w:rsidRDefault="00E90E81" w:rsidP="00551F51">
            <w:pPr>
              <w:rPr>
                <w:rFonts w:cs="Arial"/>
                <w:b/>
              </w:rPr>
            </w:pPr>
          </w:p>
        </w:tc>
      </w:tr>
    </w:tbl>
    <w:p w:rsidR="00E90E81" w:rsidRPr="0029123B" w:rsidRDefault="00E90E81" w:rsidP="00551F51">
      <w:pPr>
        <w:rPr>
          <w:rFonts w:cs="Arial"/>
        </w:rPr>
      </w:pPr>
    </w:p>
    <w:p w:rsidR="00842A59" w:rsidRPr="0029123B" w:rsidRDefault="00E90E81" w:rsidP="00551F51">
      <w:pPr>
        <w:rPr>
          <w:rFonts w:cs="Arial"/>
        </w:rPr>
      </w:pPr>
      <w:r w:rsidRPr="0029123B">
        <w:rPr>
          <w:rFonts w:cs="Arial"/>
        </w:rPr>
        <w:br w:type="page"/>
      </w:r>
    </w:p>
    <w:p w:rsidR="00842A59" w:rsidRPr="0029123B" w:rsidRDefault="006D3A57" w:rsidP="008176FD">
      <w:pPr>
        <w:pStyle w:val="Heading3"/>
        <w:rPr>
          <w:rFonts w:cs="Arial"/>
        </w:rPr>
      </w:pPr>
      <w:bookmarkStart w:id="95" w:name="_Toc430243160"/>
      <w:r w:rsidRPr="0029123B">
        <w:rPr>
          <w:rFonts w:cs="Arial"/>
        </w:rPr>
        <w:lastRenderedPageBreak/>
        <w:t>6.2</w:t>
      </w:r>
      <w:r w:rsidR="00017843" w:rsidRPr="0029123B">
        <w:rPr>
          <w:rFonts w:cs="Arial"/>
        </w:rPr>
        <w:tab/>
      </w:r>
      <w:r w:rsidRPr="0029123B">
        <w:rPr>
          <w:rFonts w:cs="Arial"/>
        </w:rPr>
        <w:t>Identi</w:t>
      </w:r>
      <w:r w:rsidR="004A5EC7" w:rsidRPr="0029123B">
        <w:rPr>
          <w:rFonts w:cs="Arial"/>
        </w:rPr>
        <w:t>fication of Gaps and Areas that Require S</w:t>
      </w:r>
      <w:r w:rsidR="00842A59" w:rsidRPr="0029123B">
        <w:rPr>
          <w:rFonts w:cs="Arial"/>
        </w:rPr>
        <w:t>trengthening.</w:t>
      </w:r>
      <w:bookmarkEnd w:id="95"/>
    </w:p>
    <w:p w:rsidR="00220EDB" w:rsidRPr="0029123B" w:rsidRDefault="00220EDB" w:rsidP="008176FD">
      <w:pPr>
        <w:autoSpaceDE w:val="0"/>
        <w:autoSpaceDN w:val="0"/>
        <w:adjustRightInd w:val="0"/>
        <w:spacing w:after="240"/>
        <w:rPr>
          <w:rFonts w:cs="Arial"/>
        </w:rPr>
      </w:pPr>
      <w:r w:rsidRPr="0029123B">
        <w:rPr>
          <w:rFonts w:cs="Arial"/>
        </w:rPr>
        <w:t>This section describes the general areas where major gaps in the provision of vital humanitarian assistance are expected and any foreseen major obstacles to the provision of humanitarian assistance.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6"/>
        <w:gridCol w:w="6721"/>
      </w:tblGrid>
      <w:tr w:rsidR="00017843" w:rsidRPr="0029123B" w:rsidTr="00664C60">
        <w:tc>
          <w:tcPr>
            <w:tcW w:w="1591" w:type="pct"/>
            <w:tcBorders>
              <w:bottom w:val="single" w:sz="4" w:space="0" w:color="auto"/>
            </w:tcBorders>
            <w:shd w:val="clear" w:color="auto" w:fill="DC281E"/>
            <w:vAlign w:val="center"/>
          </w:tcPr>
          <w:p w:rsidR="00220EDB" w:rsidRPr="0029123B" w:rsidRDefault="00220EDB" w:rsidP="008176FD">
            <w:pPr>
              <w:spacing w:before="120"/>
              <w:jc w:val="center"/>
              <w:rPr>
                <w:rFonts w:cs="Arial"/>
                <w:b/>
                <w:color w:val="FFFFFF" w:themeColor="background1"/>
              </w:rPr>
            </w:pPr>
            <w:r w:rsidRPr="0029123B">
              <w:rPr>
                <w:rFonts w:cs="Arial"/>
                <w:b/>
                <w:color w:val="FFFFFF" w:themeColor="background1"/>
              </w:rPr>
              <w:t>Expected Humanitarian Assistance Gaps</w:t>
            </w:r>
          </w:p>
        </w:tc>
        <w:tc>
          <w:tcPr>
            <w:tcW w:w="3409" w:type="pct"/>
            <w:tcBorders>
              <w:bottom w:val="single" w:sz="4" w:space="0" w:color="auto"/>
            </w:tcBorders>
            <w:shd w:val="clear" w:color="auto" w:fill="DC281E"/>
            <w:vAlign w:val="center"/>
          </w:tcPr>
          <w:p w:rsidR="00220EDB" w:rsidRPr="0029123B" w:rsidRDefault="00220EDB" w:rsidP="008176FD">
            <w:pPr>
              <w:spacing w:before="120"/>
              <w:jc w:val="center"/>
              <w:rPr>
                <w:rFonts w:cs="Arial"/>
                <w:b/>
                <w:color w:val="FFFFFF" w:themeColor="background1"/>
              </w:rPr>
            </w:pPr>
            <w:r w:rsidRPr="0029123B">
              <w:rPr>
                <w:rFonts w:cs="Arial"/>
                <w:b/>
                <w:color w:val="FFFFFF" w:themeColor="background1"/>
              </w:rPr>
              <w:t>Major Constraints in filling these gaps</w:t>
            </w:r>
          </w:p>
        </w:tc>
      </w:tr>
      <w:tr w:rsidR="00220EDB" w:rsidRPr="0029123B" w:rsidTr="00664C60">
        <w:tc>
          <w:tcPr>
            <w:tcW w:w="1591" w:type="pct"/>
            <w:shd w:val="clear" w:color="auto" w:fill="A6A6A6"/>
          </w:tcPr>
          <w:p w:rsidR="00220EDB" w:rsidRPr="0029123B" w:rsidRDefault="00220EDB" w:rsidP="008176FD">
            <w:pPr>
              <w:numPr>
                <w:ilvl w:val="0"/>
                <w:numId w:val="3"/>
              </w:numPr>
              <w:spacing w:before="60" w:after="360"/>
              <w:rPr>
                <w:rFonts w:cs="Arial"/>
              </w:rPr>
            </w:pPr>
          </w:p>
          <w:p w:rsidR="00220EDB" w:rsidRPr="0029123B" w:rsidRDefault="00220EDB" w:rsidP="008176FD">
            <w:pPr>
              <w:spacing w:before="60" w:after="360"/>
              <w:rPr>
                <w:rFonts w:cs="Arial"/>
              </w:rPr>
            </w:pPr>
          </w:p>
        </w:tc>
        <w:tc>
          <w:tcPr>
            <w:tcW w:w="3409" w:type="pct"/>
            <w:shd w:val="clear" w:color="auto" w:fill="F3F3F3"/>
          </w:tcPr>
          <w:p w:rsidR="00220EDB" w:rsidRPr="0029123B" w:rsidRDefault="00220EDB" w:rsidP="008176FD">
            <w:pPr>
              <w:spacing w:before="60" w:after="360"/>
              <w:rPr>
                <w:rFonts w:cs="Arial"/>
              </w:rPr>
            </w:pPr>
          </w:p>
        </w:tc>
      </w:tr>
      <w:tr w:rsidR="00220EDB" w:rsidRPr="0029123B" w:rsidTr="00664C60">
        <w:tc>
          <w:tcPr>
            <w:tcW w:w="1591" w:type="pct"/>
            <w:shd w:val="clear" w:color="auto" w:fill="A6A6A6"/>
          </w:tcPr>
          <w:p w:rsidR="00220EDB" w:rsidRPr="0029123B" w:rsidRDefault="00220EDB" w:rsidP="008176FD">
            <w:pPr>
              <w:numPr>
                <w:ilvl w:val="0"/>
                <w:numId w:val="3"/>
              </w:numPr>
              <w:spacing w:before="60" w:after="360"/>
              <w:rPr>
                <w:rFonts w:cs="Arial"/>
              </w:rPr>
            </w:pPr>
          </w:p>
          <w:p w:rsidR="00220EDB" w:rsidRPr="0029123B" w:rsidRDefault="00220EDB" w:rsidP="008176FD">
            <w:pPr>
              <w:spacing w:before="60" w:after="360"/>
              <w:rPr>
                <w:rFonts w:cs="Arial"/>
              </w:rPr>
            </w:pPr>
          </w:p>
        </w:tc>
        <w:tc>
          <w:tcPr>
            <w:tcW w:w="3409" w:type="pct"/>
            <w:shd w:val="clear" w:color="auto" w:fill="F3F3F3"/>
          </w:tcPr>
          <w:p w:rsidR="00220EDB" w:rsidRPr="0029123B" w:rsidRDefault="00220EDB" w:rsidP="008176FD">
            <w:pPr>
              <w:spacing w:before="60" w:after="360"/>
              <w:rPr>
                <w:rFonts w:cs="Arial"/>
              </w:rPr>
            </w:pPr>
          </w:p>
        </w:tc>
      </w:tr>
      <w:tr w:rsidR="00220EDB" w:rsidRPr="0029123B" w:rsidTr="00664C60">
        <w:tc>
          <w:tcPr>
            <w:tcW w:w="1591" w:type="pct"/>
            <w:shd w:val="clear" w:color="auto" w:fill="A6A6A6"/>
          </w:tcPr>
          <w:p w:rsidR="00220EDB" w:rsidRPr="0029123B" w:rsidRDefault="00220EDB" w:rsidP="008176FD">
            <w:pPr>
              <w:numPr>
                <w:ilvl w:val="0"/>
                <w:numId w:val="3"/>
              </w:numPr>
              <w:spacing w:before="60" w:after="360"/>
              <w:rPr>
                <w:rFonts w:cs="Arial"/>
              </w:rPr>
            </w:pPr>
          </w:p>
          <w:p w:rsidR="00220EDB" w:rsidRPr="0029123B" w:rsidRDefault="00220EDB" w:rsidP="008176FD">
            <w:pPr>
              <w:spacing w:before="60" w:after="360"/>
              <w:rPr>
                <w:rFonts w:cs="Arial"/>
              </w:rPr>
            </w:pPr>
          </w:p>
        </w:tc>
        <w:tc>
          <w:tcPr>
            <w:tcW w:w="3409" w:type="pct"/>
            <w:shd w:val="clear" w:color="auto" w:fill="F3F3F3"/>
          </w:tcPr>
          <w:p w:rsidR="00220EDB" w:rsidRPr="0029123B" w:rsidRDefault="00220EDB" w:rsidP="008176FD">
            <w:pPr>
              <w:spacing w:before="60" w:after="360"/>
              <w:rPr>
                <w:rFonts w:cs="Arial"/>
              </w:rPr>
            </w:pPr>
          </w:p>
        </w:tc>
      </w:tr>
      <w:tr w:rsidR="00220EDB" w:rsidRPr="0029123B" w:rsidTr="00664C60">
        <w:tc>
          <w:tcPr>
            <w:tcW w:w="1591" w:type="pct"/>
            <w:shd w:val="clear" w:color="auto" w:fill="A6A6A6"/>
          </w:tcPr>
          <w:p w:rsidR="00220EDB" w:rsidRPr="0029123B" w:rsidRDefault="00220EDB" w:rsidP="008176FD">
            <w:pPr>
              <w:numPr>
                <w:ilvl w:val="0"/>
                <w:numId w:val="3"/>
              </w:numPr>
              <w:spacing w:before="60" w:after="360"/>
              <w:rPr>
                <w:rFonts w:cs="Arial"/>
              </w:rPr>
            </w:pPr>
          </w:p>
          <w:p w:rsidR="00220EDB" w:rsidRPr="0029123B" w:rsidRDefault="00220EDB" w:rsidP="008176FD">
            <w:pPr>
              <w:spacing w:before="60" w:after="360"/>
              <w:rPr>
                <w:rFonts w:cs="Arial"/>
              </w:rPr>
            </w:pPr>
          </w:p>
        </w:tc>
        <w:tc>
          <w:tcPr>
            <w:tcW w:w="3409" w:type="pct"/>
            <w:shd w:val="clear" w:color="auto" w:fill="F3F3F3"/>
          </w:tcPr>
          <w:p w:rsidR="00220EDB" w:rsidRPr="0029123B" w:rsidRDefault="00220EDB" w:rsidP="008176FD">
            <w:pPr>
              <w:spacing w:before="60" w:after="360"/>
              <w:rPr>
                <w:rFonts w:cs="Arial"/>
              </w:rPr>
            </w:pPr>
          </w:p>
        </w:tc>
      </w:tr>
      <w:tr w:rsidR="00220EDB" w:rsidRPr="0029123B" w:rsidTr="00664C60">
        <w:tc>
          <w:tcPr>
            <w:tcW w:w="1591" w:type="pct"/>
            <w:shd w:val="clear" w:color="auto" w:fill="A6A6A6"/>
          </w:tcPr>
          <w:p w:rsidR="00220EDB" w:rsidRPr="0029123B" w:rsidRDefault="00220EDB" w:rsidP="008176FD">
            <w:pPr>
              <w:numPr>
                <w:ilvl w:val="0"/>
                <w:numId w:val="3"/>
              </w:numPr>
              <w:spacing w:before="60" w:after="360"/>
              <w:rPr>
                <w:rFonts w:cs="Arial"/>
              </w:rPr>
            </w:pPr>
          </w:p>
          <w:p w:rsidR="00220EDB" w:rsidRPr="0029123B" w:rsidRDefault="00220EDB" w:rsidP="008176FD">
            <w:pPr>
              <w:spacing w:before="60" w:after="360"/>
              <w:rPr>
                <w:rFonts w:cs="Arial"/>
              </w:rPr>
            </w:pPr>
          </w:p>
        </w:tc>
        <w:tc>
          <w:tcPr>
            <w:tcW w:w="3409" w:type="pct"/>
            <w:shd w:val="clear" w:color="auto" w:fill="F3F3F3"/>
          </w:tcPr>
          <w:p w:rsidR="00220EDB" w:rsidRPr="0029123B" w:rsidRDefault="00220EDB" w:rsidP="008176FD">
            <w:pPr>
              <w:spacing w:before="60" w:after="360"/>
              <w:rPr>
                <w:rFonts w:cs="Arial"/>
              </w:rPr>
            </w:pPr>
          </w:p>
        </w:tc>
      </w:tr>
      <w:tr w:rsidR="00220EDB" w:rsidRPr="0029123B" w:rsidTr="00664C60">
        <w:tc>
          <w:tcPr>
            <w:tcW w:w="1591" w:type="pct"/>
            <w:shd w:val="clear" w:color="auto" w:fill="A6A6A6"/>
          </w:tcPr>
          <w:p w:rsidR="00220EDB" w:rsidRPr="0029123B" w:rsidRDefault="00220EDB" w:rsidP="008176FD">
            <w:pPr>
              <w:numPr>
                <w:ilvl w:val="0"/>
                <w:numId w:val="3"/>
              </w:numPr>
              <w:spacing w:before="60" w:after="360"/>
              <w:rPr>
                <w:rFonts w:cs="Arial"/>
              </w:rPr>
            </w:pPr>
          </w:p>
          <w:p w:rsidR="00220EDB" w:rsidRPr="0029123B" w:rsidRDefault="00220EDB" w:rsidP="008176FD">
            <w:pPr>
              <w:spacing w:before="60" w:after="360"/>
              <w:rPr>
                <w:rFonts w:cs="Arial"/>
              </w:rPr>
            </w:pPr>
          </w:p>
        </w:tc>
        <w:tc>
          <w:tcPr>
            <w:tcW w:w="3409" w:type="pct"/>
            <w:shd w:val="clear" w:color="auto" w:fill="F3F3F3"/>
          </w:tcPr>
          <w:p w:rsidR="00220EDB" w:rsidRPr="0029123B" w:rsidRDefault="00220EDB" w:rsidP="008176FD">
            <w:pPr>
              <w:spacing w:before="60" w:after="360"/>
              <w:rPr>
                <w:rFonts w:cs="Arial"/>
              </w:rPr>
            </w:pPr>
          </w:p>
        </w:tc>
      </w:tr>
      <w:tr w:rsidR="00220EDB" w:rsidRPr="0029123B" w:rsidTr="00664C60">
        <w:tc>
          <w:tcPr>
            <w:tcW w:w="1591" w:type="pct"/>
            <w:shd w:val="clear" w:color="auto" w:fill="A6A6A6"/>
          </w:tcPr>
          <w:p w:rsidR="00220EDB" w:rsidRPr="0029123B" w:rsidRDefault="00220EDB" w:rsidP="008176FD">
            <w:pPr>
              <w:numPr>
                <w:ilvl w:val="0"/>
                <w:numId w:val="3"/>
              </w:numPr>
              <w:spacing w:before="60" w:after="360"/>
              <w:rPr>
                <w:rFonts w:cs="Arial"/>
              </w:rPr>
            </w:pPr>
          </w:p>
          <w:p w:rsidR="00220EDB" w:rsidRPr="0029123B" w:rsidRDefault="00220EDB" w:rsidP="008176FD">
            <w:pPr>
              <w:spacing w:before="60" w:after="360"/>
              <w:rPr>
                <w:rFonts w:cs="Arial"/>
              </w:rPr>
            </w:pPr>
          </w:p>
        </w:tc>
        <w:tc>
          <w:tcPr>
            <w:tcW w:w="3409" w:type="pct"/>
            <w:shd w:val="clear" w:color="auto" w:fill="F3F3F3"/>
          </w:tcPr>
          <w:p w:rsidR="00220EDB" w:rsidRPr="0029123B" w:rsidRDefault="00220EDB" w:rsidP="008176FD">
            <w:pPr>
              <w:spacing w:before="60" w:after="360"/>
              <w:rPr>
                <w:rFonts w:cs="Arial"/>
              </w:rPr>
            </w:pPr>
          </w:p>
        </w:tc>
      </w:tr>
      <w:tr w:rsidR="00220EDB" w:rsidRPr="0029123B" w:rsidTr="00664C60">
        <w:tc>
          <w:tcPr>
            <w:tcW w:w="1591" w:type="pct"/>
            <w:shd w:val="clear" w:color="auto" w:fill="A6A6A6"/>
          </w:tcPr>
          <w:p w:rsidR="00220EDB" w:rsidRPr="0029123B" w:rsidRDefault="00220EDB" w:rsidP="008176FD">
            <w:pPr>
              <w:numPr>
                <w:ilvl w:val="0"/>
                <w:numId w:val="3"/>
              </w:numPr>
              <w:spacing w:before="60" w:after="360"/>
              <w:rPr>
                <w:rFonts w:cs="Arial"/>
              </w:rPr>
            </w:pPr>
          </w:p>
          <w:p w:rsidR="00220EDB" w:rsidRPr="0029123B" w:rsidRDefault="00220EDB" w:rsidP="008176FD">
            <w:pPr>
              <w:spacing w:before="60" w:after="360"/>
              <w:rPr>
                <w:rFonts w:cs="Arial"/>
              </w:rPr>
            </w:pPr>
          </w:p>
        </w:tc>
        <w:tc>
          <w:tcPr>
            <w:tcW w:w="3409" w:type="pct"/>
            <w:shd w:val="clear" w:color="auto" w:fill="F3F3F3"/>
          </w:tcPr>
          <w:p w:rsidR="00220EDB" w:rsidRPr="0029123B" w:rsidRDefault="00220EDB" w:rsidP="008176FD">
            <w:pPr>
              <w:spacing w:before="60" w:after="360"/>
              <w:rPr>
                <w:rFonts w:cs="Arial"/>
              </w:rPr>
            </w:pPr>
          </w:p>
        </w:tc>
      </w:tr>
    </w:tbl>
    <w:p w:rsidR="00842A59" w:rsidRPr="0029123B" w:rsidRDefault="00220EDB" w:rsidP="00551F51">
      <w:pPr>
        <w:pStyle w:val="Heading3"/>
      </w:pPr>
      <w:r w:rsidRPr="0029123B">
        <w:br w:type="page"/>
      </w:r>
      <w:bookmarkStart w:id="96" w:name="_Toc430243161"/>
      <w:r w:rsidR="00842A59" w:rsidRPr="0029123B">
        <w:lastRenderedPageBreak/>
        <w:t>6.3</w:t>
      </w:r>
      <w:r w:rsidR="00017843" w:rsidRPr="0029123B">
        <w:tab/>
      </w:r>
      <w:r w:rsidR="00842A59" w:rsidRPr="0029123B">
        <w:t>Stocks and Logistics</w:t>
      </w:r>
      <w:bookmarkEnd w:id="96"/>
    </w:p>
    <w:p w:rsidR="00842A59" w:rsidRPr="0029123B" w:rsidRDefault="004A5EC7" w:rsidP="00551F51">
      <w:pPr>
        <w:rPr>
          <w:rFonts w:cs="Arial"/>
        </w:rPr>
      </w:pPr>
      <w:r w:rsidRPr="0029123B">
        <w:rPr>
          <w:rFonts w:cs="Arial"/>
        </w:rPr>
        <w:t xml:space="preserve">This template is from the Contingency Planning Guide. It is a reference that can be replaced with your own format, if already prepared. If your NS does not have such a record, this format can be used for compiling the </w:t>
      </w:r>
      <w:r w:rsidR="00334C7D" w:rsidRPr="0029123B">
        <w:rPr>
          <w:rFonts w:cs="Arial"/>
        </w:rPr>
        <w:t>information, and as a checklist</w:t>
      </w:r>
      <w:r w:rsidRPr="0029123B">
        <w:rPr>
          <w:rFonts w:cs="Arial"/>
        </w:rPr>
        <w:t xml:space="preserve"> to see that critical information is recorded.</w:t>
      </w:r>
    </w:p>
    <w:p w:rsidR="00220EDB" w:rsidRPr="0029123B" w:rsidRDefault="00220EDB" w:rsidP="00551F51">
      <w:pPr>
        <w:spacing w:before="240"/>
        <w:rPr>
          <w:rFonts w:cs="Arial"/>
          <w:b/>
        </w:rPr>
      </w:pPr>
      <w:r w:rsidRPr="0029123B">
        <w:rPr>
          <w:rFonts w:cs="Arial"/>
          <w:b/>
        </w:rPr>
        <w:t>Tools:</w:t>
      </w:r>
    </w:p>
    <w:p w:rsidR="00220EDB" w:rsidRPr="0029123B" w:rsidRDefault="00220EDB" w:rsidP="00551F51">
      <w:pPr>
        <w:spacing w:after="240"/>
        <w:jc w:val="center"/>
        <w:rPr>
          <w:rFonts w:cs="Arial"/>
          <w:b/>
        </w:rPr>
      </w:pPr>
      <w:r w:rsidRPr="0029123B">
        <w:rPr>
          <w:rFonts w:cs="Arial"/>
          <w:b/>
        </w:rPr>
        <w:t>Table for Registry of Int</w:t>
      </w:r>
      <w:r w:rsidR="00774471" w:rsidRPr="0029123B">
        <w:rPr>
          <w:rFonts w:cs="Arial"/>
          <w:b/>
        </w:rPr>
        <w:t>ernal Capacities and Resources</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414"/>
        <w:gridCol w:w="872"/>
        <w:gridCol w:w="872"/>
        <w:gridCol w:w="738"/>
        <w:gridCol w:w="35"/>
        <w:gridCol w:w="653"/>
        <w:gridCol w:w="688"/>
        <w:gridCol w:w="688"/>
        <w:gridCol w:w="747"/>
        <w:gridCol w:w="919"/>
      </w:tblGrid>
      <w:tr w:rsidR="00E2163B" w:rsidRPr="0029123B" w:rsidTr="00CF60E9">
        <w:trPr>
          <w:trHeight w:val="255"/>
        </w:trPr>
        <w:tc>
          <w:tcPr>
            <w:tcW w:w="1133" w:type="pct"/>
            <w:vMerge w:val="restart"/>
            <w:shd w:val="clear" w:color="auto" w:fill="DC281E"/>
            <w:vAlign w:val="center"/>
          </w:tcPr>
          <w:p w:rsidR="00220EDB" w:rsidRPr="0029123B" w:rsidRDefault="00220EDB" w:rsidP="00551F51">
            <w:pPr>
              <w:jc w:val="center"/>
              <w:rPr>
                <w:rFonts w:cs="Arial"/>
                <w:b/>
                <w:bCs/>
                <w:color w:val="FFFFFF" w:themeColor="background1"/>
              </w:rPr>
            </w:pPr>
            <w:r w:rsidRPr="0029123B">
              <w:rPr>
                <w:rFonts w:cs="Arial"/>
                <w:b/>
                <w:bCs/>
                <w:color w:val="FFFFFF" w:themeColor="background1"/>
              </w:rPr>
              <w:t>Aspect</w:t>
            </w:r>
          </w:p>
        </w:tc>
        <w:tc>
          <w:tcPr>
            <w:tcW w:w="1993" w:type="pct"/>
            <w:gridSpan w:val="5"/>
            <w:shd w:val="clear" w:color="auto" w:fill="DC281E"/>
            <w:vAlign w:val="center"/>
          </w:tcPr>
          <w:p w:rsidR="00220EDB" w:rsidRPr="0029123B" w:rsidRDefault="00220EDB" w:rsidP="00551F51">
            <w:pPr>
              <w:spacing w:beforeLines="120" w:before="288"/>
              <w:jc w:val="center"/>
              <w:rPr>
                <w:rFonts w:cs="Arial"/>
                <w:b/>
                <w:bCs/>
                <w:color w:val="FFFFFF" w:themeColor="background1"/>
              </w:rPr>
            </w:pPr>
            <w:r w:rsidRPr="0029123B">
              <w:rPr>
                <w:rFonts w:cs="Arial"/>
                <w:b/>
                <w:bCs/>
                <w:color w:val="FFFFFF" w:themeColor="background1"/>
              </w:rPr>
              <w:t>Region/Department 1</w:t>
            </w:r>
          </w:p>
        </w:tc>
        <w:tc>
          <w:tcPr>
            <w:tcW w:w="1408" w:type="pct"/>
            <w:gridSpan w:val="4"/>
            <w:shd w:val="clear" w:color="auto" w:fill="DC281E"/>
            <w:vAlign w:val="center"/>
          </w:tcPr>
          <w:p w:rsidR="00220EDB" w:rsidRPr="0029123B" w:rsidRDefault="00220EDB" w:rsidP="00551F51">
            <w:pPr>
              <w:spacing w:beforeLines="120" w:before="288"/>
              <w:jc w:val="center"/>
              <w:rPr>
                <w:rFonts w:cs="Arial"/>
                <w:b/>
                <w:bCs/>
                <w:color w:val="FFFFFF" w:themeColor="background1"/>
              </w:rPr>
            </w:pPr>
            <w:r w:rsidRPr="0029123B">
              <w:rPr>
                <w:rFonts w:cs="Arial"/>
                <w:b/>
                <w:bCs/>
                <w:color w:val="FFFFFF" w:themeColor="background1"/>
              </w:rPr>
              <w:t>Region/Department 2</w:t>
            </w:r>
          </w:p>
        </w:tc>
        <w:tc>
          <w:tcPr>
            <w:tcW w:w="466" w:type="pct"/>
            <w:shd w:val="clear" w:color="auto" w:fill="DC281E"/>
            <w:vAlign w:val="center"/>
          </w:tcPr>
          <w:p w:rsidR="00220EDB" w:rsidRPr="0029123B" w:rsidRDefault="00220EDB" w:rsidP="00551F51">
            <w:pPr>
              <w:spacing w:beforeLines="120" w:before="288"/>
              <w:jc w:val="center"/>
              <w:rPr>
                <w:rFonts w:cs="Arial"/>
                <w:b/>
                <w:bCs/>
                <w:color w:val="FFFFFF" w:themeColor="background1"/>
              </w:rPr>
            </w:pPr>
          </w:p>
        </w:tc>
      </w:tr>
      <w:tr w:rsidR="00774471" w:rsidRPr="0029123B" w:rsidTr="00CF60E9">
        <w:trPr>
          <w:trHeight w:val="464"/>
        </w:trPr>
        <w:tc>
          <w:tcPr>
            <w:tcW w:w="1133" w:type="pct"/>
            <w:vMerge/>
            <w:shd w:val="clear" w:color="auto" w:fill="DC281E"/>
            <w:vAlign w:val="center"/>
          </w:tcPr>
          <w:p w:rsidR="00220EDB" w:rsidRPr="0029123B" w:rsidRDefault="00220EDB" w:rsidP="00551F51">
            <w:pPr>
              <w:rPr>
                <w:rFonts w:cs="Arial"/>
                <w:b/>
                <w:bCs/>
                <w:color w:val="FFFFFF" w:themeColor="background1"/>
              </w:rPr>
            </w:pPr>
          </w:p>
        </w:tc>
        <w:tc>
          <w:tcPr>
            <w:tcW w:w="717" w:type="pct"/>
            <w:vMerge w:val="restart"/>
            <w:shd w:val="clear" w:color="auto" w:fill="DC281E"/>
            <w:noWrap/>
            <w:vAlign w:val="center"/>
          </w:tcPr>
          <w:p w:rsidR="00220EDB" w:rsidRPr="0029123B" w:rsidRDefault="00220EDB" w:rsidP="00551F51">
            <w:pPr>
              <w:jc w:val="center"/>
              <w:rPr>
                <w:rFonts w:cs="Arial"/>
                <w:color w:val="FFFFFF" w:themeColor="background1"/>
              </w:rPr>
            </w:pPr>
            <w:r w:rsidRPr="0029123B">
              <w:rPr>
                <w:rFonts w:cs="Arial"/>
                <w:color w:val="FFFFFF" w:themeColor="background1"/>
              </w:rPr>
              <w:t>Subsidiary 1</w:t>
            </w:r>
          </w:p>
        </w:tc>
        <w:tc>
          <w:tcPr>
            <w:tcW w:w="442" w:type="pct"/>
            <w:vMerge w:val="restart"/>
            <w:shd w:val="clear" w:color="auto" w:fill="DC281E"/>
            <w:noWrap/>
            <w:vAlign w:val="center"/>
          </w:tcPr>
          <w:p w:rsidR="00220EDB" w:rsidRPr="0029123B" w:rsidRDefault="00220EDB" w:rsidP="00551F51">
            <w:pPr>
              <w:jc w:val="center"/>
              <w:rPr>
                <w:rFonts w:cs="Arial"/>
                <w:color w:val="FFFFFF" w:themeColor="background1"/>
              </w:rPr>
            </w:pPr>
            <w:r w:rsidRPr="0029123B">
              <w:rPr>
                <w:rFonts w:cs="Arial"/>
                <w:color w:val="FFFFFF" w:themeColor="background1"/>
              </w:rPr>
              <w:t>Sub.</w:t>
            </w:r>
            <w:r w:rsidR="00774471" w:rsidRPr="0029123B">
              <w:rPr>
                <w:rFonts w:cs="Arial"/>
                <w:color w:val="FFFFFF" w:themeColor="background1"/>
              </w:rPr>
              <w:br/>
            </w:r>
            <w:r w:rsidRPr="0029123B">
              <w:rPr>
                <w:rFonts w:cs="Arial"/>
                <w:color w:val="FFFFFF" w:themeColor="background1"/>
              </w:rPr>
              <w:t>2</w:t>
            </w:r>
          </w:p>
        </w:tc>
        <w:tc>
          <w:tcPr>
            <w:tcW w:w="442" w:type="pct"/>
            <w:vMerge w:val="restart"/>
            <w:shd w:val="clear" w:color="auto" w:fill="DC281E"/>
            <w:noWrap/>
            <w:vAlign w:val="center"/>
          </w:tcPr>
          <w:p w:rsidR="00220EDB" w:rsidRPr="0029123B" w:rsidRDefault="00220EDB" w:rsidP="00551F51">
            <w:pPr>
              <w:jc w:val="center"/>
              <w:rPr>
                <w:rFonts w:cs="Arial"/>
                <w:color w:val="FFFFFF" w:themeColor="background1"/>
              </w:rPr>
            </w:pPr>
            <w:r w:rsidRPr="0029123B">
              <w:rPr>
                <w:rFonts w:cs="Arial"/>
                <w:color w:val="FFFFFF" w:themeColor="background1"/>
              </w:rPr>
              <w:t>Sub.</w:t>
            </w:r>
            <w:r w:rsidR="00774471" w:rsidRPr="0029123B">
              <w:rPr>
                <w:rFonts w:cs="Arial"/>
                <w:color w:val="FFFFFF" w:themeColor="background1"/>
              </w:rPr>
              <w:br/>
            </w:r>
            <w:r w:rsidRPr="0029123B">
              <w:rPr>
                <w:rFonts w:cs="Arial"/>
                <w:color w:val="FFFFFF" w:themeColor="background1"/>
              </w:rPr>
              <w:t>3</w:t>
            </w:r>
          </w:p>
        </w:tc>
        <w:tc>
          <w:tcPr>
            <w:tcW w:w="374" w:type="pct"/>
            <w:vMerge w:val="restart"/>
            <w:shd w:val="clear" w:color="auto" w:fill="DC281E"/>
            <w:vAlign w:val="center"/>
          </w:tcPr>
          <w:p w:rsidR="00220EDB" w:rsidRPr="0029123B" w:rsidRDefault="00220EDB" w:rsidP="00551F51">
            <w:pPr>
              <w:jc w:val="center"/>
              <w:rPr>
                <w:rFonts w:cs="Arial"/>
                <w:b/>
                <w:bCs/>
                <w:color w:val="FFFFFF" w:themeColor="background1"/>
              </w:rPr>
            </w:pPr>
            <w:r w:rsidRPr="0029123B">
              <w:rPr>
                <w:rFonts w:cs="Arial"/>
                <w:b/>
                <w:bCs/>
                <w:color w:val="FFFFFF" w:themeColor="background1"/>
              </w:rPr>
              <w:t>Sub - total</w:t>
            </w:r>
          </w:p>
        </w:tc>
        <w:tc>
          <w:tcPr>
            <w:tcW w:w="349" w:type="pct"/>
            <w:gridSpan w:val="2"/>
            <w:vMerge w:val="restart"/>
            <w:shd w:val="clear" w:color="auto" w:fill="DC281E"/>
            <w:vAlign w:val="center"/>
          </w:tcPr>
          <w:p w:rsidR="00220EDB" w:rsidRPr="0029123B" w:rsidRDefault="00220EDB" w:rsidP="00551F51">
            <w:pPr>
              <w:jc w:val="center"/>
              <w:rPr>
                <w:rFonts w:cs="Arial"/>
                <w:color w:val="FFFFFF" w:themeColor="background1"/>
              </w:rPr>
            </w:pPr>
            <w:r w:rsidRPr="0029123B">
              <w:rPr>
                <w:rFonts w:cs="Arial"/>
                <w:color w:val="FFFFFF" w:themeColor="background1"/>
              </w:rPr>
              <w:t>Sub. 1</w:t>
            </w:r>
          </w:p>
        </w:tc>
        <w:tc>
          <w:tcPr>
            <w:tcW w:w="349" w:type="pct"/>
            <w:vMerge w:val="restart"/>
            <w:shd w:val="clear" w:color="auto" w:fill="DC281E"/>
            <w:vAlign w:val="center"/>
          </w:tcPr>
          <w:p w:rsidR="00220EDB" w:rsidRPr="0029123B" w:rsidRDefault="00220EDB" w:rsidP="00551F51">
            <w:pPr>
              <w:jc w:val="center"/>
              <w:rPr>
                <w:rFonts w:cs="Arial"/>
                <w:color w:val="FFFFFF" w:themeColor="background1"/>
              </w:rPr>
            </w:pPr>
            <w:r w:rsidRPr="0029123B">
              <w:rPr>
                <w:rFonts w:cs="Arial"/>
                <w:color w:val="FFFFFF" w:themeColor="background1"/>
              </w:rPr>
              <w:t>Sub. 2</w:t>
            </w:r>
          </w:p>
        </w:tc>
        <w:tc>
          <w:tcPr>
            <w:tcW w:w="349" w:type="pct"/>
            <w:vMerge w:val="restart"/>
            <w:shd w:val="clear" w:color="auto" w:fill="DC281E"/>
            <w:vAlign w:val="center"/>
          </w:tcPr>
          <w:p w:rsidR="00220EDB" w:rsidRPr="0029123B" w:rsidRDefault="00220EDB" w:rsidP="00551F51">
            <w:pPr>
              <w:jc w:val="center"/>
              <w:rPr>
                <w:rFonts w:cs="Arial"/>
                <w:color w:val="FFFFFF" w:themeColor="background1"/>
              </w:rPr>
            </w:pPr>
            <w:r w:rsidRPr="0029123B">
              <w:rPr>
                <w:rFonts w:cs="Arial"/>
                <w:color w:val="FFFFFF" w:themeColor="background1"/>
              </w:rPr>
              <w:t>Sub. 3</w:t>
            </w:r>
          </w:p>
        </w:tc>
        <w:tc>
          <w:tcPr>
            <w:tcW w:w="379" w:type="pct"/>
            <w:vMerge w:val="restart"/>
            <w:shd w:val="clear" w:color="auto" w:fill="DC281E"/>
            <w:vAlign w:val="center"/>
          </w:tcPr>
          <w:p w:rsidR="00220EDB" w:rsidRPr="0029123B" w:rsidRDefault="00220EDB" w:rsidP="00551F51">
            <w:pPr>
              <w:jc w:val="center"/>
              <w:rPr>
                <w:rFonts w:cs="Arial"/>
                <w:b/>
                <w:bCs/>
                <w:color w:val="FFFFFF" w:themeColor="background1"/>
              </w:rPr>
            </w:pPr>
            <w:r w:rsidRPr="0029123B">
              <w:rPr>
                <w:rFonts w:cs="Arial"/>
                <w:b/>
                <w:bCs/>
                <w:color w:val="FFFFFF" w:themeColor="background1"/>
              </w:rPr>
              <w:t>Sub - total</w:t>
            </w:r>
          </w:p>
        </w:tc>
        <w:tc>
          <w:tcPr>
            <w:tcW w:w="466" w:type="pct"/>
            <w:vMerge w:val="restart"/>
            <w:shd w:val="clear" w:color="auto" w:fill="DC281E"/>
            <w:vAlign w:val="center"/>
          </w:tcPr>
          <w:p w:rsidR="00220EDB" w:rsidRPr="0029123B" w:rsidRDefault="00774471" w:rsidP="00551F51">
            <w:pPr>
              <w:jc w:val="center"/>
              <w:rPr>
                <w:rFonts w:cs="Arial"/>
                <w:b/>
                <w:bCs/>
                <w:color w:val="FFFFFF" w:themeColor="background1"/>
              </w:rPr>
            </w:pPr>
            <w:r w:rsidRPr="0029123B">
              <w:rPr>
                <w:rFonts w:cs="Arial"/>
                <w:b/>
                <w:bCs/>
                <w:color w:val="FFFFFF" w:themeColor="background1"/>
              </w:rPr>
              <w:t>TOTAL</w:t>
            </w:r>
          </w:p>
        </w:tc>
      </w:tr>
      <w:tr w:rsidR="00774471" w:rsidRPr="0029123B" w:rsidTr="00D36ACF">
        <w:trPr>
          <w:trHeight w:val="809"/>
        </w:trPr>
        <w:tc>
          <w:tcPr>
            <w:tcW w:w="1133" w:type="pct"/>
            <w:tcBorders>
              <w:bottom w:val="single" w:sz="4" w:space="0" w:color="auto"/>
            </w:tcBorders>
            <w:shd w:val="clear" w:color="auto" w:fill="DC281E"/>
            <w:vAlign w:val="bottom"/>
          </w:tcPr>
          <w:p w:rsidR="00220EDB" w:rsidRPr="0029123B" w:rsidRDefault="00220EDB" w:rsidP="00551F51">
            <w:pPr>
              <w:jc w:val="left"/>
              <w:rPr>
                <w:rFonts w:cs="Arial"/>
                <w:b/>
                <w:bCs/>
                <w:color w:val="FFFFFF" w:themeColor="background1"/>
              </w:rPr>
            </w:pPr>
            <w:r w:rsidRPr="0029123B">
              <w:rPr>
                <w:rFonts w:cs="Arial"/>
                <w:b/>
                <w:bCs/>
                <w:color w:val="FFFFFF" w:themeColor="background1"/>
              </w:rPr>
              <w:t xml:space="preserve">Capability of personnel </w:t>
            </w:r>
          </w:p>
        </w:tc>
        <w:tc>
          <w:tcPr>
            <w:tcW w:w="717" w:type="pct"/>
            <w:vMerge/>
            <w:tcBorders>
              <w:bottom w:val="single" w:sz="4" w:space="0" w:color="auto"/>
            </w:tcBorders>
            <w:shd w:val="clear" w:color="auto" w:fill="DC281E"/>
            <w:vAlign w:val="center"/>
          </w:tcPr>
          <w:p w:rsidR="00220EDB" w:rsidRPr="0029123B" w:rsidRDefault="00220EDB" w:rsidP="00551F51">
            <w:pPr>
              <w:rPr>
                <w:rFonts w:cs="Arial"/>
                <w:color w:val="FFFFFF" w:themeColor="background1"/>
              </w:rPr>
            </w:pPr>
          </w:p>
        </w:tc>
        <w:tc>
          <w:tcPr>
            <w:tcW w:w="442" w:type="pct"/>
            <w:vMerge/>
            <w:tcBorders>
              <w:bottom w:val="single" w:sz="4" w:space="0" w:color="auto"/>
            </w:tcBorders>
            <w:shd w:val="clear" w:color="auto" w:fill="DC281E"/>
            <w:vAlign w:val="center"/>
          </w:tcPr>
          <w:p w:rsidR="00220EDB" w:rsidRPr="0029123B" w:rsidRDefault="00220EDB" w:rsidP="00551F51">
            <w:pPr>
              <w:rPr>
                <w:rFonts w:cs="Arial"/>
                <w:color w:val="FFFFFF" w:themeColor="background1"/>
              </w:rPr>
            </w:pPr>
          </w:p>
        </w:tc>
        <w:tc>
          <w:tcPr>
            <w:tcW w:w="442" w:type="pct"/>
            <w:vMerge/>
            <w:tcBorders>
              <w:bottom w:val="single" w:sz="4" w:space="0" w:color="auto"/>
            </w:tcBorders>
            <w:shd w:val="clear" w:color="auto" w:fill="DC281E"/>
            <w:vAlign w:val="center"/>
          </w:tcPr>
          <w:p w:rsidR="00220EDB" w:rsidRPr="0029123B" w:rsidRDefault="00220EDB" w:rsidP="00551F51">
            <w:pPr>
              <w:rPr>
                <w:rFonts w:cs="Arial"/>
                <w:color w:val="FFFFFF" w:themeColor="background1"/>
              </w:rPr>
            </w:pPr>
          </w:p>
        </w:tc>
        <w:tc>
          <w:tcPr>
            <w:tcW w:w="374" w:type="pct"/>
            <w:vMerge/>
            <w:tcBorders>
              <w:bottom w:val="single" w:sz="4" w:space="0" w:color="auto"/>
            </w:tcBorders>
            <w:shd w:val="clear" w:color="auto" w:fill="DC281E"/>
            <w:vAlign w:val="center"/>
          </w:tcPr>
          <w:p w:rsidR="00220EDB" w:rsidRPr="0029123B" w:rsidRDefault="00220EDB" w:rsidP="00551F51">
            <w:pPr>
              <w:rPr>
                <w:rFonts w:cs="Arial"/>
                <w:b/>
                <w:bCs/>
                <w:color w:val="FFFFFF" w:themeColor="background1"/>
              </w:rPr>
            </w:pPr>
          </w:p>
        </w:tc>
        <w:tc>
          <w:tcPr>
            <w:tcW w:w="349" w:type="pct"/>
            <w:gridSpan w:val="2"/>
            <w:vMerge/>
            <w:tcBorders>
              <w:bottom w:val="single" w:sz="4" w:space="0" w:color="auto"/>
            </w:tcBorders>
            <w:shd w:val="clear" w:color="auto" w:fill="DC281E"/>
            <w:vAlign w:val="center"/>
          </w:tcPr>
          <w:p w:rsidR="00220EDB" w:rsidRPr="0029123B" w:rsidRDefault="00220EDB" w:rsidP="00551F51">
            <w:pPr>
              <w:rPr>
                <w:rFonts w:cs="Arial"/>
                <w:color w:val="FFFFFF" w:themeColor="background1"/>
              </w:rPr>
            </w:pPr>
          </w:p>
        </w:tc>
        <w:tc>
          <w:tcPr>
            <w:tcW w:w="349" w:type="pct"/>
            <w:vMerge/>
            <w:tcBorders>
              <w:bottom w:val="single" w:sz="4" w:space="0" w:color="auto"/>
            </w:tcBorders>
            <w:shd w:val="clear" w:color="auto" w:fill="DC281E"/>
            <w:vAlign w:val="center"/>
          </w:tcPr>
          <w:p w:rsidR="00220EDB" w:rsidRPr="0029123B" w:rsidRDefault="00220EDB" w:rsidP="00551F51">
            <w:pPr>
              <w:rPr>
                <w:rFonts w:cs="Arial"/>
                <w:color w:val="FFFFFF" w:themeColor="background1"/>
              </w:rPr>
            </w:pPr>
          </w:p>
        </w:tc>
        <w:tc>
          <w:tcPr>
            <w:tcW w:w="349" w:type="pct"/>
            <w:vMerge/>
            <w:tcBorders>
              <w:bottom w:val="single" w:sz="4" w:space="0" w:color="auto"/>
            </w:tcBorders>
            <w:shd w:val="clear" w:color="auto" w:fill="DC281E"/>
            <w:vAlign w:val="center"/>
          </w:tcPr>
          <w:p w:rsidR="00220EDB" w:rsidRPr="0029123B" w:rsidRDefault="00220EDB" w:rsidP="00551F51">
            <w:pPr>
              <w:rPr>
                <w:rFonts w:cs="Arial"/>
                <w:color w:val="FFFFFF" w:themeColor="background1"/>
              </w:rPr>
            </w:pPr>
          </w:p>
        </w:tc>
        <w:tc>
          <w:tcPr>
            <w:tcW w:w="379" w:type="pct"/>
            <w:vMerge/>
            <w:tcBorders>
              <w:bottom w:val="single" w:sz="4" w:space="0" w:color="auto"/>
            </w:tcBorders>
            <w:shd w:val="clear" w:color="auto" w:fill="DC281E"/>
            <w:vAlign w:val="center"/>
          </w:tcPr>
          <w:p w:rsidR="00220EDB" w:rsidRPr="0029123B" w:rsidRDefault="00220EDB" w:rsidP="00551F51">
            <w:pPr>
              <w:rPr>
                <w:rFonts w:cs="Arial"/>
                <w:b/>
                <w:bCs/>
                <w:color w:val="FFFFFF" w:themeColor="background1"/>
              </w:rPr>
            </w:pPr>
          </w:p>
        </w:tc>
        <w:tc>
          <w:tcPr>
            <w:tcW w:w="466" w:type="pct"/>
            <w:vMerge/>
            <w:shd w:val="clear" w:color="auto" w:fill="DC281E"/>
            <w:vAlign w:val="center"/>
          </w:tcPr>
          <w:p w:rsidR="00220EDB" w:rsidRPr="0029123B" w:rsidRDefault="00220EDB" w:rsidP="00551F51">
            <w:pPr>
              <w:rPr>
                <w:rFonts w:cs="Arial"/>
                <w:b/>
                <w:bCs/>
                <w:color w:val="FFFFFF" w:themeColor="background1"/>
              </w:rPr>
            </w:pPr>
          </w:p>
        </w:tc>
      </w:tr>
      <w:tr w:rsidR="00774471" w:rsidRPr="0029123B" w:rsidTr="00D36ACF">
        <w:trPr>
          <w:trHeight w:val="315"/>
        </w:trPr>
        <w:tc>
          <w:tcPr>
            <w:tcW w:w="1133" w:type="pct"/>
            <w:shd w:val="clear" w:color="auto" w:fill="A6A6A6"/>
            <w:vAlign w:val="bottom"/>
          </w:tcPr>
          <w:p w:rsidR="00220EDB" w:rsidRPr="0029123B" w:rsidRDefault="00220EDB" w:rsidP="00551F51">
            <w:pPr>
              <w:spacing w:before="40"/>
              <w:jc w:val="left"/>
              <w:rPr>
                <w:rFonts w:cs="Arial"/>
              </w:rPr>
            </w:pPr>
            <w:r w:rsidRPr="0029123B">
              <w:rPr>
                <w:rFonts w:cs="Arial"/>
              </w:rPr>
              <w:t xml:space="preserve">Relief Delegates or NITs </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70"/>
        </w:trPr>
        <w:tc>
          <w:tcPr>
            <w:tcW w:w="1133" w:type="pct"/>
            <w:shd w:val="clear" w:color="auto" w:fill="A6A6A6"/>
            <w:vAlign w:val="bottom"/>
          </w:tcPr>
          <w:p w:rsidR="00220EDB" w:rsidRPr="0029123B" w:rsidRDefault="00220EDB" w:rsidP="00551F51">
            <w:pPr>
              <w:spacing w:before="40"/>
              <w:jc w:val="left"/>
              <w:rPr>
                <w:rFonts w:cs="Arial"/>
              </w:rPr>
            </w:pPr>
            <w:r w:rsidRPr="0029123B">
              <w:rPr>
                <w:rFonts w:cs="Arial"/>
              </w:rPr>
              <w:t xml:space="preserve">Volunteers or personnel with first aid  </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70"/>
        </w:trPr>
        <w:tc>
          <w:tcPr>
            <w:tcW w:w="1133" w:type="pct"/>
            <w:shd w:val="clear" w:color="auto" w:fill="A6A6A6"/>
            <w:vAlign w:val="bottom"/>
          </w:tcPr>
          <w:p w:rsidR="00220EDB" w:rsidRPr="0029123B" w:rsidRDefault="00220EDB" w:rsidP="00551F51">
            <w:pPr>
              <w:spacing w:before="40"/>
              <w:jc w:val="left"/>
              <w:rPr>
                <w:rFonts w:cs="Arial"/>
              </w:rPr>
            </w:pPr>
            <w:r w:rsidRPr="0029123B">
              <w:rPr>
                <w:rFonts w:cs="Arial"/>
              </w:rPr>
              <w:t>Volunteers or personnel with  S&amp;R</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85"/>
        </w:trPr>
        <w:tc>
          <w:tcPr>
            <w:tcW w:w="1133" w:type="pct"/>
            <w:shd w:val="clear" w:color="auto" w:fill="A6A6A6"/>
            <w:vAlign w:val="bottom"/>
          </w:tcPr>
          <w:p w:rsidR="00220EDB" w:rsidRPr="0029123B" w:rsidRDefault="00220EDB" w:rsidP="00551F51">
            <w:pPr>
              <w:spacing w:before="40"/>
              <w:jc w:val="left"/>
              <w:rPr>
                <w:rFonts w:cs="Arial"/>
              </w:rPr>
            </w:pPr>
            <w:r w:rsidRPr="0029123B">
              <w:rPr>
                <w:rFonts w:cs="Arial"/>
              </w:rPr>
              <w:t>Volunteers or PHC personnel</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vAlign w:val="bottom"/>
          </w:tcPr>
          <w:p w:rsidR="00220EDB" w:rsidRPr="0029123B" w:rsidRDefault="00220EDB" w:rsidP="00551F51">
            <w:pPr>
              <w:spacing w:before="40"/>
              <w:jc w:val="left"/>
              <w:rPr>
                <w:rFonts w:cs="Arial"/>
              </w:rPr>
            </w:pPr>
            <w:r w:rsidRPr="0029123B">
              <w:rPr>
                <w:rFonts w:cs="Arial"/>
              </w:rPr>
              <w:t>Doctors</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vAlign w:val="bottom"/>
          </w:tcPr>
          <w:p w:rsidR="00220EDB" w:rsidRPr="0029123B" w:rsidRDefault="00220EDB" w:rsidP="00551F51">
            <w:pPr>
              <w:spacing w:before="40"/>
              <w:jc w:val="left"/>
              <w:rPr>
                <w:rFonts w:cs="Arial"/>
              </w:rPr>
            </w:pPr>
            <w:r w:rsidRPr="0029123B">
              <w:rPr>
                <w:rFonts w:cs="Arial"/>
              </w:rPr>
              <w:t>Psychologists</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vAlign w:val="bottom"/>
          </w:tcPr>
          <w:p w:rsidR="00220EDB" w:rsidRPr="0029123B" w:rsidRDefault="00220EDB" w:rsidP="00551F51">
            <w:pPr>
              <w:spacing w:before="40"/>
              <w:jc w:val="left"/>
              <w:rPr>
                <w:rFonts w:cs="Arial"/>
              </w:rPr>
            </w:pPr>
            <w:r w:rsidRPr="0029123B">
              <w:rPr>
                <w:rFonts w:cs="Arial"/>
              </w:rPr>
              <w:t>Nurses</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40"/>
        </w:trPr>
        <w:tc>
          <w:tcPr>
            <w:tcW w:w="1133" w:type="pct"/>
            <w:shd w:val="clear" w:color="auto" w:fill="A6A6A6"/>
            <w:vAlign w:val="bottom"/>
          </w:tcPr>
          <w:p w:rsidR="00220EDB" w:rsidRPr="0029123B" w:rsidRDefault="00220EDB" w:rsidP="00551F51">
            <w:pPr>
              <w:spacing w:before="40"/>
              <w:jc w:val="left"/>
              <w:rPr>
                <w:rFonts w:cs="Arial"/>
              </w:rPr>
            </w:pPr>
            <w:r w:rsidRPr="0029123B">
              <w:rPr>
                <w:rFonts w:cs="Arial"/>
              </w:rPr>
              <w:t>Nurses aids</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vAlign w:val="bottom"/>
          </w:tcPr>
          <w:p w:rsidR="00220EDB" w:rsidRPr="0029123B" w:rsidRDefault="00220EDB" w:rsidP="00551F51">
            <w:pPr>
              <w:spacing w:before="40"/>
              <w:jc w:val="left"/>
              <w:rPr>
                <w:rFonts w:cs="Arial"/>
              </w:rPr>
            </w:pPr>
            <w:r w:rsidRPr="0029123B">
              <w:rPr>
                <w:rFonts w:cs="Arial"/>
              </w:rPr>
              <w:t>Volunteers with water and sanitation</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vAlign w:val="bottom"/>
          </w:tcPr>
          <w:p w:rsidR="00220EDB" w:rsidRPr="0029123B" w:rsidRDefault="00220EDB" w:rsidP="00551F51">
            <w:pPr>
              <w:spacing w:before="40"/>
              <w:jc w:val="left"/>
              <w:rPr>
                <w:rFonts w:cs="Arial"/>
              </w:rPr>
            </w:pPr>
            <w:r w:rsidRPr="0029123B">
              <w:rPr>
                <w:rFonts w:cs="Arial"/>
              </w:rPr>
              <w:t>Volunteers with temporary Shelters</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vAlign w:val="bottom"/>
          </w:tcPr>
          <w:p w:rsidR="00220EDB" w:rsidRPr="0029123B" w:rsidRDefault="00220EDB" w:rsidP="00551F51">
            <w:pPr>
              <w:spacing w:before="40"/>
              <w:jc w:val="left"/>
              <w:rPr>
                <w:rFonts w:cs="Arial"/>
              </w:rPr>
            </w:pPr>
            <w:r w:rsidRPr="0029123B">
              <w:rPr>
                <w:rFonts w:cs="Arial"/>
              </w:rPr>
              <w:t>Volunteers or logistic personnel</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vAlign w:val="bottom"/>
          </w:tcPr>
          <w:p w:rsidR="00220EDB" w:rsidRPr="0029123B" w:rsidRDefault="00220EDB" w:rsidP="00551F51">
            <w:pPr>
              <w:spacing w:before="40"/>
              <w:jc w:val="left"/>
              <w:rPr>
                <w:rFonts w:cs="Arial"/>
              </w:rPr>
            </w:pPr>
            <w:r w:rsidRPr="0029123B">
              <w:rPr>
                <w:rFonts w:cs="Arial"/>
              </w:rPr>
              <w:t xml:space="preserve">Administrative Personnel </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vAlign w:val="bottom"/>
          </w:tcPr>
          <w:p w:rsidR="00220EDB" w:rsidRPr="0029123B" w:rsidRDefault="00220EDB" w:rsidP="00551F51">
            <w:pPr>
              <w:spacing w:before="40"/>
              <w:jc w:val="left"/>
              <w:rPr>
                <w:rFonts w:cs="Arial"/>
              </w:rPr>
            </w:pPr>
            <w:r w:rsidRPr="0029123B">
              <w:rPr>
                <w:rFonts w:cs="Arial"/>
              </w:rPr>
              <w:t>Man-dog Teams</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0"/>
        </w:trPr>
        <w:tc>
          <w:tcPr>
            <w:tcW w:w="1133" w:type="pct"/>
            <w:tcBorders>
              <w:bottom w:val="single" w:sz="4" w:space="0" w:color="auto"/>
            </w:tcBorders>
            <w:shd w:val="clear" w:color="auto" w:fill="DC281E"/>
            <w:vAlign w:val="bottom"/>
          </w:tcPr>
          <w:p w:rsidR="00220EDB" w:rsidRPr="0029123B" w:rsidRDefault="00220EDB" w:rsidP="00551F51">
            <w:pPr>
              <w:spacing w:before="120"/>
              <w:jc w:val="left"/>
              <w:rPr>
                <w:rFonts w:cs="Arial"/>
                <w:b/>
                <w:bCs/>
                <w:color w:val="FFFFFF" w:themeColor="background1"/>
              </w:rPr>
            </w:pPr>
            <w:r w:rsidRPr="0029123B">
              <w:rPr>
                <w:rFonts w:cs="Arial"/>
                <w:b/>
                <w:bCs/>
                <w:color w:val="FFFFFF" w:themeColor="background1"/>
              </w:rPr>
              <w:t>Telecommunications</w:t>
            </w:r>
          </w:p>
        </w:tc>
        <w:tc>
          <w:tcPr>
            <w:tcW w:w="717" w:type="pct"/>
            <w:tcBorders>
              <w:bottom w:val="single" w:sz="4" w:space="0" w:color="auto"/>
            </w:tcBorders>
            <w:shd w:val="clear" w:color="auto" w:fill="DC281E"/>
            <w:vAlign w:val="center"/>
          </w:tcPr>
          <w:p w:rsidR="00220EDB" w:rsidRPr="0029123B" w:rsidRDefault="00220EDB" w:rsidP="00551F51">
            <w:pPr>
              <w:spacing w:before="120"/>
              <w:jc w:val="center"/>
              <w:rPr>
                <w:rFonts w:cs="Arial"/>
                <w:color w:val="FFFFFF" w:themeColor="background1"/>
              </w:rPr>
            </w:pPr>
            <w:r w:rsidRPr="0029123B">
              <w:rPr>
                <w:rFonts w:cs="Arial"/>
                <w:color w:val="FFFFFF" w:themeColor="background1"/>
              </w:rPr>
              <w:t> </w:t>
            </w:r>
          </w:p>
        </w:tc>
        <w:tc>
          <w:tcPr>
            <w:tcW w:w="442" w:type="pct"/>
            <w:tcBorders>
              <w:bottom w:val="single" w:sz="4" w:space="0" w:color="auto"/>
            </w:tcBorders>
            <w:shd w:val="clear" w:color="auto" w:fill="DC281E"/>
            <w:vAlign w:val="center"/>
          </w:tcPr>
          <w:p w:rsidR="00220EDB" w:rsidRPr="0029123B" w:rsidRDefault="00220EDB" w:rsidP="00551F51">
            <w:pPr>
              <w:spacing w:before="120"/>
              <w:jc w:val="center"/>
              <w:rPr>
                <w:rFonts w:cs="Arial"/>
                <w:color w:val="FFFFFF" w:themeColor="background1"/>
              </w:rPr>
            </w:pPr>
            <w:r w:rsidRPr="0029123B">
              <w:rPr>
                <w:rFonts w:cs="Arial"/>
                <w:color w:val="FFFFFF" w:themeColor="background1"/>
              </w:rPr>
              <w:t> </w:t>
            </w:r>
          </w:p>
        </w:tc>
        <w:tc>
          <w:tcPr>
            <w:tcW w:w="442" w:type="pct"/>
            <w:tcBorders>
              <w:bottom w:val="single" w:sz="4" w:space="0" w:color="auto"/>
            </w:tcBorders>
            <w:shd w:val="clear" w:color="auto" w:fill="DC281E"/>
            <w:vAlign w:val="center"/>
          </w:tcPr>
          <w:p w:rsidR="00220EDB" w:rsidRPr="0029123B" w:rsidRDefault="00220EDB" w:rsidP="00551F51">
            <w:pPr>
              <w:spacing w:before="120"/>
              <w:jc w:val="center"/>
              <w:rPr>
                <w:rFonts w:cs="Arial"/>
                <w:color w:val="FFFFFF" w:themeColor="background1"/>
              </w:rPr>
            </w:pPr>
            <w:r w:rsidRPr="0029123B">
              <w:rPr>
                <w:rFonts w:cs="Arial"/>
                <w:color w:val="FFFFFF" w:themeColor="background1"/>
              </w:rPr>
              <w:t> </w:t>
            </w:r>
          </w:p>
        </w:tc>
        <w:tc>
          <w:tcPr>
            <w:tcW w:w="374" w:type="pct"/>
            <w:tcBorders>
              <w:bottom w:val="single" w:sz="4" w:space="0" w:color="auto"/>
            </w:tcBorders>
            <w:shd w:val="clear" w:color="auto" w:fill="DC281E"/>
            <w:vAlign w:val="center"/>
          </w:tcPr>
          <w:p w:rsidR="00220EDB" w:rsidRPr="0029123B" w:rsidRDefault="00220EDB" w:rsidP="00551F51">
            <w:pPr>
              <w:spacing w:before="120"/>
              <w:jc w:val="center"/>
              <w:rPr>
                <w:rFonts w:cs="Arial"/>
                <w:b/>
                <w:bCs/>
                <w:color w:val="FFFFFF" w:themeColor="background1"/>
              </w:rPr>
            </w:pPr>
            <w:r w:rsidRPr="0029123B">
              <w:rPr>
                <w:rFonts w:cs="Arial"/>
                <w:b/>
                <w:bCs/>
                <w:color w:val="FFFFFF" w:themeColor="background1"/>
              </w:rPr>
              <w:t> </w:t>
            </w:r>
          </w:p>
        </w:tc>
        <w:tc>
          <w:tcPr>
            <w:tcW w:w="349" w:type="pct"/>
            <w:gridSpan w:val="2"/>
            <w:tcBorders>
              <w:bottom w:val="single" w:sz="4" w:space="0" w:color="auto"/>
            </w:tcBorders>
            <w:shd w:val="clear" w:color="auto" w:fill="DC281E"/>
            <w:vAlign w:val="center"/>
          </w:tcPr>
          <w:p w:rsidR="00220EDB" w:rsidRPr="0029123B" w:rsidRDefault="00220EDB" w:rsidP="00551F51">
            <w:pPr>
              <w:spacing w:before="120"/>
              <w:jc w:val="center"/>
              <w:rPr>
                <w:rFonts w:cs="Arial"/>
                <w:color w:val="FFFFFF" w:themeColor="background1"/>
              </w:rPr>
            </w:pPr>
            <w:r w:rsidRPr="0029123B">
              <w:rPr>
                <w:rFonts w:cs="Arial"/>
                <w:color w:val="FFFFFF" w:themeColor="background1"/>
              </w:rPr>
              <w:t> </w:t>
            </w:r>
          </w:p>
        </w:tc>
        <w:tc>
          <w:tcPr>
            <w:tcW w:w="349" w:type="pct"/>
            <w:tcBorders>
              <w:bottom w:val="single" w:sz="4" w:space="0" w:color="auto"/>
            </w:tcBorders>
            <w:shd w:val="clear" w:color="auto" w:fill="DC281E"/>
            <w:vAlign w:val="center"/>
          </w:tcPr>
          <w:p w:rsidR="00220EDB" w:rsidRPr="0029123B" w:rsidRDefault="00220EDB" w:rsidP="00551F51">
            <w:pPr>
              <w:spacing w:before="120"/>
              <w:jc w:val="center"/>
              <w:rPr>
                <w:rFonts w:cs="Arial"/>
                <w:color w:val="FFFFFF" w:themeColor="background1"/>
              </w:rPr>
            </w:pPr>
            <w:r w:rsidRPr="0029123B">
              <w:rPr>
                <w:rFonts w:cs="Arial"/>
                <w:color w:val="FFFFFF" w:themeColor="background1"/>
              </w:rPr>
              <w:t> </w:t>
            </w:r>
          </w:p>
        </w:tc>
        <w:tc>
          <w:tcPr>
            <w:tcW w:w="349" w:type="pct"/>
            <w:tcBorders>
              <w:bottom w:val="single" w:sz="4" w:space="0" w:color="auto"/>
            </w:tcBorders>
            <w:shd w:val="clear" w:color="auto" w:fill="DC281E"/>
            <w:vAlign w:val="center"/>
          </w:tcPr>
          <w:p w:rsidR="00220EDB" w:rsidRPr="0029123B" w:rsidRDefault="00220EDB" w:rsidP="00551F51">
            <w:pPr>
              <w:spacing w:before="120"/>
              <w:jc w:val="center"/>
              <w:rPr>
                <w:rFonts w:cs="Arial"/>
                <w:color w:val="FFFFFF" w:themeColor="background1"/>
              </w:rPr>
            </w:pPr>
            <w:r w:rsidRPr="0029123B">
              <w:rPr>
                <w:rFonts w:cs="Arial"/>
                <w:color w:val="FFFFFF" w:themeColor="background1"/>
              </w:rPr>
              <w:t> </w:t>
            </w:r>
          </w:p>
        </w:tc>
        <w:tc>
          <w:tcPr>
            <w:tcW w:w="379" w:type="pct"/>
            <w:tcBorders>
              <w:bottom w:val="single" w:sz="4" w:space="0" w:color="auto"/>
            </w:tcBorders>
            <w:shd w:val="clear" w:color="auto" w:fill="DC281E"/>
            <w:vAlign w:val="center"/>
          </w:tcPr>
          <w:p w:rsidR="00220EDB" w:rsidRPr="0029123B" w:rsidRDefault="00220EDB" w:rsidP="00551F51">
            <w:pPr>
              <w:spacing w:before="120"/>
              <w:jc w:val="center"/>
              <w:rPr>
                <w:rFonts w:cs="Arial"/>
                <w:b/>
                <w:bCs/>
                <w:color w:val="FFFFFF" w:themeColor="background1"/>
              </w:rPr>
            </w:pPr>
            <w:r w:rsidRPr="0029123B">
              <w:rPr>
                <w:rFonts w:cs="Arial"/>
                <w:b/>
                <w:bCs/>
                <w:color w:val="FFFFFF" w:themeColor="background1"/>
              </w:rPr>
              <w:t> </w:t>
            </w:r>
          </w:p>
        </w:tc>
        <w:tc>
          <w:tcPr>
            <w:tcW w:w="466" w:type="pct"/>
            <w:shd w:val="clear" w:color="auto" w:fill="DC281E"/>
            <w:vAlign w:val="center"/>
          </w:tcPr>
          <w:p w:rsidR="00220EDB" w:rsidRPr="0029123B" w:rsidRDefault="00220EDB" w:rsidP="00551F51">
            <w:pPr>
              <w:spacing w:before="120"/>
              <w:jc w:val="center"/>
              <w:rPr>
                <w:rFonts w:cs="Arial"/>
                <w:b/>
                <w:bCs/>
                <w:color w:val="FFFFFF" w:themeColor="background1"/>
              </w:rPr>
            </w:pPr>
            <w:r w:rsidRPr="0029123B">
              <w:rPr>
                <w:rFonts w:cs="Arial"/>
                <w:b/>
                <w:bCs/>
                <w:color w:val="FFFFFF" w:themeColor="background1"/>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rPr>
                <w:rFonts w:cs="Arial"/>
              </w:rPr>
            </w:pPr>
            <w:r w:rsidRPr="0029123B">
              <w:rPr>
                <w:rFonts w:cs="Arial"/>
              </w:rPr>
              <w:t xml:space="preserve">HF based Equipment </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rPr>
                <w:rFonts w:cs="Arial"/>
              </w:rPr>
            </w:pPr>
            <w:r w:rsidRPr="0029123B">
              <w:rPr>
                <w:rFonts w:cs="Arial"/>
              </w:rPr>
              <w:t xml:space="preserve">HF mobile Equipment </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rPr>
                <w:rFonts w:cs="Arial"/>
              </w:rPr>
            </w:pPr>
            <w:r w:rsidRPr="0029123B">
              <w:rPr>
                <w:rFonts w:cs="Arial"/>
              </w:rPr>
              <w:t xml:space="preserve">VHF based Equipment </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VHF mobile Equipment VHF</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UHF Equipment</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tcBorders>
              <w:bottom w:val="single" w:sz="4" w:space="0" w:color="auto"/>
            </w:tcBorders>
            <w:shd w:val="clear" w:color="auto" w:fill="A6A6A6"/>
          </w:tcPr>
          <w:p w:rsidR="00220EDB" w:rsidRPr="0029123B" w:rsidRDefault="00220EDB" w:rsidP="00551F51">
            <w:pPr>
              <w:spacing w:before="40"/>
              <w:jc w:val="left"/>
              <w:rPr>
                <w:rFonts w:cs="Arial"/>
              </w:rPr>
            </w:pPr>
            <w:r w:rsidRPr="0029123B">
              <w:rPr>
                <w:rFonts w:cs="Arial"/>
              </w:rPr>
              <w:t>Cellular Phones</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tcBorders>
              <w:bottom w:val="single" w:sz="4" w:space="0" w:color="auto"/>
            </w:tcBorders>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tcBorders>
              <w:bottom w:val="single" w:sz="4" w:space="0" w:color="auto"/>
            </w:tcBorders>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lastRenderedPageBreak/>
              <w:t>Satellite Phones</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Beepers</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 xml:space="preserve">Portable computer Equipment </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989"/>
        </w:trPr>
        <w:tc>
          <w:tcPr>
            <w:tcW w:w="1133" w:type="pct"/>
            <w:shd w:val="clear" w:color="auto" w:fill="A6A6A6"/>
          </w:tcPr>
          <w:p w:rsidR="00220EDB" w:rsidRPr="0029123B" w:rsidRDefault="00220EDB" w:rsidP="00551F51">
            <w:pPr>
              <w:spacing w:before="40"/>
              <w:jc w:val="left"/>
              <w:rPr>
                <w:rFonts w:cs="Arial"/>
              </w:rPr>
            </w:pPr>
            <w:r w:rsidRPr="0029123B">
              <w:rPr>
                <w:rFonts w:cs="Arial"/>
              </w:rPr>
              <w:t>Global Position Satellites</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350"/>
        </w:trPr>
        <w:tc>
          <w:tcPr>
            <w:tcW w:w="1133" w:type="pct"/>
            <w:tcBorders>
              <w:bottom w:val="single" w:sz="4" w:space="0" w:color="auto"/>
            </w:tcBorders>
            <w:shd w:val="clear" w:color="auto" w:fill="DC281E"/>
          </w:tcPr>
          <w:p w:rsidR="00220EDB" w:rsidRPr="0029123B" w:rsidRDefault="00220EDB" w:rsidP="00551F51">
            <w:pPr>
              <w:spacing w:before="120"/>
              <w:jc w:val="left"/>
              <w:rPr>
                <w:rFonts w:cs="Arial"/>
                <w:b/>
                <w:bCs/>
                <w:color w:val="FFFFFF" w:themeColor="background1"/>
              </w:rPr>
            </w:pPr>
            <w:r w:rsidRPr="0029123B">
              <w:rPr>
                <w:rFonts w:cs="Arial"/>
                <w:b/>
                <w:bCs/>
                <w:color w:val="FFFFFF" w:themeColor="background1"/>
              </w:rPr>
              <w:t>Equipment and Tools</w:t>
            </w:r>
          </w:p>
        </w:tc>
        <w:tc>
          <w:tcPr>
            <w:tcW w:w="717" w:type="pct"/>
            <w:tcBorders>
              <w:bottom w:val="single" w:sz="4" w:space="0" w:color="auto"/>
            </w:tcBorders>
            <w:shd w:val="clear" w:color="auto" w:fill="DC281E"/>
            <w:vAlign w:val="center"/>
          </w:tcPr>
          <w:p w:rsidR="00220EDB" w:rsidRPr="0029123B" w:rsidRDefault="00220EDB" w:rsidP="00551F51">
            <w:pPr>
              <w:spacing w:before="120"/>
              <w:jc w:val="center"/>
              <w:rPr>
                <w:rFonts w:cs="Arial"/>
                <w:color w:val="FFFFFF" w:themeColor="background1"/>
              </w:rPr>
            </w:pPr>
            <w:r w:rsidRPr="0029123B">
              <w:rPr>
                <w:rFonts w:cs="Arial"/>
                <w:color w:val="FFFFFF" w:themeColor="background1"/>
              </w:rPr>
              <w:t> </w:t>
            </w:r>
          </w:p>
        </w:tc>
        <w:tc>
          <w:tcPr>
            <w:tcW w:w="442" w:type="pct"/>
            <w:tcBorders>
              <w:bottom w:val="single" w:sz="4" w:space="0" w:color="auto"/>
            </w:tcBorders>
            <w:shd w:val="clear" w:color="auto" w:fill="DC281E"/>
            <w:vAlign w:val="center"/>
          </w:tcPr>
          <w:p w:rsidR="00220EDB" w:rsidRPr="0029123B" w:rsidRDefault="00220EDB" w:rsidP="00551F51">
            <w:pPr>
              <w:spacing w:before="120"/>
              <w:jc w:val="center"/>
              <w:rPr>
                <w:rFonts w:cs="Arial"/>
                <w:color w:val="FFFFFF" w:themeColor="background1"/>
              </w:rPr>
            </w:pPr>
            <w:r w:rsidRPr="0029123B">
              <w:rPr>
                <w:rFonts w:cs="Arial"/>
                <w:color w:val="FFFFFF" w:themeColor="background1"/>
              </w:rPr>
              <w:t> </w:t>
            </w:r>
          </w:p>
        </w:tc>
        <w:tc>
          <w:tcPr>
            <w:tcW w:w="442" w:type="pct"/>
            <w:tcBorders>
              <w:bottom w:val="single" w:sz="4" w:space="0" w:color="auto"/>
            </w:tcBorders>
            <w:shd w:val="clear" w:color="auto" w:fill="DC281E"/>
            <w:vAlign w:val="center"/>
          </w:tcPr>
          <w:p w:rsidR="00220EDB" w:rsidRPr="0029123B" w:rsidRDefault="00220EDB" w:rsidP="00551F51">
            <w:pPr>
              <w:spacing w:before="120"/>
              <w:jc w:val="center"/>
              <w:rPr>
                <w:rFonts w:cs="Arial"/>
                <w:color w:val="FFFFFF" w:themeColor="background1"/>
              </w:rPr>
            </w:pPr>
            <w:r w:rsidRPr="0029123B">
              <w:rPr>
                <w:rFonts w:cs="Arial"/>
                <w:color w:val="FFFFFF" w:themeColor="background1"/>
              </w:rPr>
              <w:t> </w:t>
            </w:r>
          </w:p>
        </w:tc>
        <w:tc>
          <w:tcPr>
            <w:tcW w:w="374" w:type="pct"/>
            <w:tcBorders>
              <w:bottom w:val="single" w:sz="4" w:space="0" w:color="auto"/>
            </w:tcBorders>
            <w:shd w:val="clear" w:color="auto" w:fill="DC281E"/>
            <w:vAlign w:val="center"/>
          </w:tcPr>
          <w:p w:rsidR="00220EDB" w:rsidRPr="0029123B" w:rsidRDefault="00220EDB" w:rsidP="00551F51">
            <w:pPr>
              <w:spacing w:before="120"/>
              <w:jc w:val="center"/>
              <w:rPr>
                <w:rFonts w:cs="Arial"/>
                <w:b/>
                <w:bCs/>
                <w:color w:val="FFFFFF" w:themeColor="background1"/>
              </w:rPr>
            </w:pPr>
            <w:r w:rsidRPr="0029123B">
              <w:rPr>
                <w:rFonts w:cs="Arial"/>
                <w:b/>
                <w:bCs/>
                <w:color w:val="FFFFFF" w:themeColor="background1"/>
              </w:rPr>
              <w:t> </w:t>
            </w:r>
          </w:p>
        </w:tc>
        <w:tc>
          <w:tcPr>
            <w:tcW w:w="349" w:type="pct"/>
            <w:gridSpan w:val="2"/>
            <w:tcBorders>
              <w:bottom w:val="single" w:sz="4" w:space="0" w:color="auto"/>
            </w:tcBorders>
            <w:shd w:val="clear" w:color="auto" w:fill="DC281E"/>
            <w:vAlign w:val="center"/>
          </w:tcPr>
          <w:p w:rsidR="00220EDB" w:rsidRPr="0029123B" w:rsidRDefault="00220EDB" w:rsidP="00551F51">
            <w:pPr>
              <w:spacing w:before="120"/>
              <w:jc w:val="center"/>
              <w:rPr>
                <w:rFonts w:cs="Arial"/>
                <w:color w:val="FFFFFF" w:themeColor="background1"/>
              </w:rPr>
            </w:pPr>
            <w:r w:rsidRPr="0029123B">
              <w:rPr>
                <w:rFonts w:cs="Arial"/>
                <w:color w:val="FFFFFF" w:themeColor="background1"/>
              </w:rPr>
              <w:t> </w:t>
            </w:r>
          </w:p>
        </w:tc>
        <w:tc>
          <w:tcPr>
            <w:tcW w:w="349" w:type="pct"/>
            <w:tcBorders>
              <w:bottom w:val="single" w:sz="4" w:space="0" w:color="auto"/>
            </w:tcBorders>
            <w:shd w:val="clear" w:color="auto" w:fill="DC281E"/>
            <w:vAlign w:val="center"/>
          </w:tcPr>
          <w:p w:rsidR="00220EDB" w:rsidRPr="0029123B" w:rsidRDefault="00220EDB" w:rsidP="00551F51">
            <w:pPr>
              <w:spacing w:before="120"/>
              <w:jc w:val="center"/>
              <w:rPr>
                <w:rFonts w:cs="Arial"/>
                <w:color w:val="FFFFFF" w:themeColor="background1"/>
              </w:rPr>
            </w:pPr>
            <w:r w:rsidRPr="0029123B">
              <w:rPr>
                <w:rFonts w:cs="Arial"/>
                <w:color w:val="FFFFFF" w:themeColor="background1"/>
              </w:rPr>
              <w:t> </w:t>
            </w:r>
          </w:p>
        </w:tc>
        <w:tc>
          <w:tcPr>
            <w:tcW w:w="349" w:type="pct"/>
            <w:tcBorders>
              <w:bottom w:val="single" w:sz="4" w:space="0" w:color="auto"/>
            </w:tcBorders>
            <w:shd w:val="clear" w:color="auto" w:fill="DC281E"/>
            <w:vAlign w:val="center"/>
          </w:tcPr>
          <w:p w:rsidR="00220EDB" w:rsidRPr="0029123B" w:rsidRDefault="00220EDB" w:rsidP="00551F51">
            <w:pPr>
              <w:spacing w:before="120"/>
              <w:jc w:val="center"/>
              <w:rPr>
                <w:rFonts w:cs="Arial"/>
                <w:color w:val="FFFFFF" w:themeColor="background1"/>
              </w:rPr>
            </w:pPr>
            <w:r w:rsidRPr="0029123B">
              <w:rPr>
                <w:rFonts w:cs="Arial"/>
                <w:color w:val="FFFFFF" w:themeColor="background1"/>
              </w:rPr>
              <w:t> </w:t>
            </w:r>
          </w:p>
        </w:tc>
        <w:tc>
          <w:tcPr>
            <w:tcW w:w="379" w:type="pct"/>
            <w:tcBorders>
              <w:bottom w:val="single" w:sz="4" w:space="0" w:color="auto"/>
            </w:tcBorders>
            <w:shd w:val="clear" w:color="auto" w:fill="DC281E"/>
            <w:vAlign w:val="center"/>
          </w:tcPr>
          <w:p w:rsidR="00220EDB" w:rsidRPr="0029123B" w:rsidRDefault="00220EDB" w:rsidP="00551F51">
            <w:pPr>
              <w:spacing w:before="120"/>
              <w:jc w:val="center"/>
              <w:rPr>
                <w:rFonts w:cs="Arial"/>
                <w:b/>
                <w:bCs/>
                <w:color w:val="FFFFFF" w:themeColor="background1"/>
              </w:rPr>
            </w:pPr>
            <w:r w:rsidRPr="0029123B">
              <w:rPr>
                <w:rFonts w:cs="Arial"/>
                <w:b/>
                <w:bCs/>
                <w:color w:val="FFFFFF" w:themeColor="background1"/>
              </w:rPr>
              <w:t> </w:t>
            </w:r>
          </w:p>
        </w:tc>
        <w:tc>
          <w:tcPr>
            <w:tcW w:w="466" w:type="pct"/>
            <w:shd w:val="clear" w:color="auto" w:fill="DC281E"/>
            <w:vAlign w:val="center"/>
          </w:tcPr>
          <w:p w:rsidR="00220EDB" w:rsidRPr="0029123B" w:rsidRDefault="00220EDB" w:rsidP="00551F51">
            <w:pPr>
              <w:spacing w:before="120"/>
              <w:jc w:val="center"/>
              <w:rPr>
                <w:rFonts w:cs="Arial"/>
                <w:b/>
                <w:bCs/>
                <w:color w:val="FFFFFF" w:themeColor="background1"/>
              </w:rPr>
            </w:pPr>
            <w:r w:rsidRPr="0029123B">
              <w:rPr>
                <w:rFonts w:cs="Arial"/>
                <w:b/>
                <w:bCs/>
                <w:color w:val="FFFFFF" w:themeColor="background1"/>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 xml:space="preserve">Electric Generators </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Illumination Equipment</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 xml:space="preserve">Vertical Rescue Equipment </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 xml:space="preserve">BREC Rescue Equipment </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 xml:space="preserve">Hospital type tents and accessories </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tcBorders>
              <w:bottom w:val="single" w:sz="4" w:space="0" w:color="auto"/>
            </w:tcBorders>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 xml:space="preserve">Shelter tents and  accessories </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 xml:space="preserve">Mountain tents </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512"/>
        </w:trPr>
        <w:tc>
          <w:tcPr>
            <w:tcW w:w="1133" w:type="pct"/>
            <w:tcBorders>
              <w:bottom w:val="single" w:sz="4" w:space="0" w:color="auto"/>
            </w:tcBorders>
            <w:shd w:val="clear" w:color="auto" w:fill="DC281E"/>
            <w:vAlign w:val="bottom"/>
          </w:tcPr>
          <w:p w:rsidR="00220EDB" w:rsidRPr="0029123B" w:rsidRDefault="00220EDB" w:rsidP="00551F51">
            <w:pPr>
              <w:jc w:val="left"/>
              <w:rPr>
                <w:rFonts w:cs="Arial"/>
                <w:b/>
                <w:bCs/>
                <w:color w:val="FFFFFF" w:themeColor="background1"/>
              </w:rPr>
            </w:pPr>
            <w:r w:rsidRPr="0029123B">
              <w:rPr>
                <w:rFonts w:cs="Arial"/>
                <w:b/>
                <w:bCs/>
                <w:color w:val="FFFFFF" w:themeColor="background1"/>
              </w:rPr>
              <w:t>Storage</w:t>
            </w:r>
          </w:p>
        </w:tc>
        <w:tc>
          <w:tcPr>
            <w:tcW w:w="717" w:type="pct"/>
            <w:tcBorders>
              <w:bottom w:val="single" w:sz="4" w:space="0" w:color="auto"/>
            </w:tcBorders>
            <w:shd w:val="clear" w:color="auto" w:fill="DC281E"/>
            <w:vAlign w:val="center"/>
          </w:tcPr>
          <w:p w:rsidR="00220EDB" w:rsidRPr="0029123B" w:rsidRDefault="00220EDB" w:rsidP="00551F51">
            <w:pPr>
              <w:jc w:val="center"/>
              <w:rPr>
                <w:rFonts w:cs="Arial"/>
                <w:color w:val="FFFFFF" w:themeColor="background1"/>
              </w:rPr>
            </w:pPr>
            <w:r w:rsidRPr="0029123B">
              <w:rPr>
                <w:rFonts w:cs="Arial"/>
                <w:color w:val="FFFFFF" w:themeColor="background1"/>
              </w:rPr>
              <w:t> </w:t>
            </w:r>
          </w:p>
        </w:tc>
        <w:tc>
          <w:tcPr>
            <w:tcW w:w="442" w:type="pct"/>
            <w:tcBorders>
              <w:bottom w:val="single" w:sz="4" w:space="0" w:color="auto"/>
            </w:tcBorders>
            <w:shd w:val="clear" w:color="auto" w:fill="DC281E"/>
            <w:vAlign w:val="center"/>
          </w:tcPr>
          <w:p w:rsidR="00220EDB" w:rsidRPr="0029123B" w:rsidRDefault="00220EDB" w:rsidP="00551F51">
            <w:pPr>
              <w:jc w:val="center"/>
              <w:rPr>
                <w:rFonts w:cs="Arial"/>
                <w:color w:val="FFFFFF" w:themeColor="background1"/>
              </w:rPr>
            </w:pPr>
            <w:r w:rsidRPr="0029123B">
              <w:rPr>
                <w:rFonts w:cs="Arial"/>
                <w:color w:val="FFFFFF" w:themeColor="background1"/>
              </w:rPr>
              <w:t> </w:t>
            </w:r>
          </w:p>
        </w:tc>
        <w:tc>
          <w:tcPr>
            <w:tcW w:w="442" w:type="pct"/>
            <w:tcBorders>
              <w:bottom w:val="single" w:sz="4" w:space="0" w:color="auto"/>
            </w:tcBorders>
            <w:shd w:val="clear" w:color="auto" w:fill="DC281E"/>
            <w:vAlign w:val="center"/>
          </w:tcPr>
          <w:p w:rsidR="00220EDB" w:rsidRPr="0029123B" w:rsidRDefault="00220EDB" w:rsidP="00551F51">
            <w:pPr>
              <w:jc w:val="center"/>
              <w:rPr>
                <w:rFonts w:cs="Arial"/>
                <w:color w:val="FFFFFF" w:themeColor="background1"/>
              </w:rPr>
            </w:pPr>
            <w:r w:rsidRPr="0029123B">
              <w:rPr>
                <w:rFonts w:cs="Arial"/>
                <w:color w:val="FFFFFF" w:themeColor="background1"/>
              </w:rPr>
              <w:t> </w:t>
            </w:r>
          </w:p>
        </w:tc>
        <w:tc>
          <w:tcPr>
            <w:tcW w:w="374" w:type="pct"/>
            <w:tcBorders>
              <w:bottom w:val="single" w:sz="4" w:space="0" w:color="auto"/>
            </w:tcBorders>
            <w:shd w:val="clear" w:color="auto" w:fill="DC281E"/>
            <w:vAlign w:val="center"/>
          </w:tcPr>
          <w:p w:rsidR="00220EDB" w:rsidRPr="0029123B" w:rsidRDefault="00220EDB" w:rsidP="00551F51">
            <w:pPr>
              <w:jc w:val="center"/>
              <w:rPr>
                <w:rFonts w:cs="Arial"/>
                <w:b/>
                <w:bCs/>
                <w:color w:val="FFFFFF" w:themeColor="background1"/>
              </w:rPr>
            </w:pPr>
            <w:r w:rsidRPr="0029123B">
              <w:rPr>
                <w:rFonts w:cs="Arial"/>
                <w:b/>
                <w:bCs/>
                <w:color w:val="FFFFFF" w:themeColor="background1"/>
              </w:rPr>
              <w:t> </w:t>
            </w:r>
          </w:p>
        </w:tc>
        <w:tc>
          <w:tcPr>
            <w:tcW w:w="349" w:type="pct"/>
            <w:gridSpan w:val="2"/>
            <w:tcBorders>
              <w:bottom w:val="single" w:sz="4" w:space="0" w:color="auto"/>
            </w:tcBorders>
            <w:shd w:val="clear" w:color="auto" w:fill="DC281E"/>
            <w:vAlign w:val="center"/>
          </w:tcPr>
          <w:p w:rsidR="00220EDB" w:rsidRPr="0029123B" w:rsidRDefault="00220EDB" w:rsidP="00551F51">
            <w:pPr>
              <w:jc w:val="center"/>
              <w:rPr>
                <w:rFonts w:cs="Arial"/>
                <w:color w:val="FFFFFF" w:themeColor="background1"/>
              </w:rPr>
            </w:pPr>
            <w:r w:rsidRPr="0029123B">
              <w:rPr>
                <w:rFonts w:cs="Arial"/>
                <w:color w:val="FFFFFF" w:themeColor="background1"/>
              </w:rPr>
              <w:t> </w:t>
            </w:r>
          </w:p>
        </w:tc>
        <w:tc>
          <w:tcPr>
            <w:tcW w:w="349" w:type="pct"/>
            <w:tcBorders>
              <w:bottom w:val="single" w:sz="4" w:space="0" w:color="auto"/>
            </w:tcBorders>
            <w:shd w:val="clear" w:color="auto" w:fill="DC281E"/>
            <w:vAlign w:val="center"/>
          </w:tcPr>
          <w:p w:rsidR="00220EDB" w:rsidRPr="0029123B" w:rsidRDefault="00220EDB" w:rsidP="00551F51">
            <w:pPr>
              <w:jc w:val="center"/>
              <w:rPr>
                <w:rFonts w:cs="Arial"/>
                <w:color w:val="FFFFFF" w:themeColor="background1"/>
              </w:rPr>
            </w:pPr>
            <w:r w:rsidRPr="0029123B">
              <w:rPr>
                <w:rFonts w:cs="Arial"/>
                <w:color w:val="FFFFFF" w:themeColor="background1"/>
              </w:rPr>
              <w:t> </w:t>
            </w:r>
          </w:p>
        </w:tc>
        <w:tc>
          <w:tcPr>
            <w:tcW w:w="349" w:type="pct"/>
            <w:tcBorders>
              <w:bottom w:val="single" w:sz="4" w:space="0" w:color="auto"/>
            </w:tcBorders>
            <w:shd w:val="clear" w:color="auto" w:fill="DC281E"/>
            <w:vAlign w:val="center"/>
          </w:tcPr>
          <w:p w:rsidR="00220EDB" w:rsidRPr="0029123B" w:rsidRDefault="00220EDB" w:rsidP="00551F51">
            <w:pPr>
              <w:jc w:val="center"/>
              <w:rPr>
                <w:rFonts w:cs="Arial"/>
                <w:color w:val="FFFFFF" w:themeColor="background1"/>
              </w:rPr>
            </w:pPr>
            <w:r w:rsidRPr="0029123B">
              <w:rPr>
                <w:rFonts w:cs="Arial"/>
                <w:color w:val="FFFFFF" w:themeColor="background1"/>
              </w:rPr>
              <w:t> </w:t>
            </w:r>
          </w:p>
        </w:tc>
        <w:tc>
          <w:tcPr>
            <w:tcW w:w="379" w:type="pct"/>
            <w:tcBorders>
              <w:bottom w:val="single" w:sz="4" w:space="0" w:color="auto"/>
            </w:tcBorders>
            <w:shd w:val="clear" w:color="auto" w:fill="DC281E"/>
            <w:vAlign w:val="center"/>
          </w:tcPr>
          <w:p w:rsidR="00220EDB" w:rsidRPr="0029123B" w:rsidRDefault="00220EDB" w:rsidP="00551F51">
            <w:pPr>
              <w:jc w:val="center"/>
              <w:rPr>
                <w:rFonts w:cs="Arial"/>
                <w:b/>
                <w:bCs/>
                <w:color w:val="FFFFFF" w:themeColor="background1"/>
              </w:rPr>
            </w:pPr>
            <w:r w:rsidRPr="0029123B">
              <w:rPr>
                <w:rFonts w:cs="Arial"/>
                <w:b/>
                <w:bCs/>
                <w:color w:val="FFFFFF" w:themeColor="background1"/>
              </w:rPr>
              <w:t> </w:t>
            </w:r>
          </w:p>
        </w:tc>
        <w:tc>
          <w:tcPr>
            <w:tcW w:w="466" w:type="pct"/>
            <w:shd w:val="clear" w:color="auto" w:fill="DC281E"/>
            <w:vAlign w:val="center"/>
          </w:tcPr>
          <w:p w:rsidR="00220EDB" w:rsidRPr="0029123B" w:rsidRDefault="00220EDB" w:rsidP="00551F51">
            <w:pPr>
              <w:jc w:val="center"/>
              <w:rPr>
                <w:rFonts w:cs="Arial"/>
                <w:b/>
                <w:bCs/>
                <w:color w:val="FFFFFF" w:themeColor="background1"/>
              </w:rPr>
            </w:pPr>
            <w:r w:rsidRPr="0029123B">
              <w:rPr>
                <w:rFonts w:cs="Arial"/>
                <w:b/>
                <w:bCs/>
                <w:color w:val="FFFFFF" w:themeColor="background1"/>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Storage with capacity for 10 families</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Storage with capacity for 100 families</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 xml:space="preserve">Storage with capacity for 200 families </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tcBorders>
              <w:bottom w:val="single" w:sz="4" w:space="0" w:color="auto"/>
            </w:tcBorders>
            <w:shd w:val="clear" w:color="auto" w:fill="A6A6A6"/>
          </w:tcPr>
          <w:p w:rsidR="00220EDB" w:rsidRPr="0029123B" w:rsidRDefault="00220EDB" w:rsidP="00551F51">
            <w:pPr>
              <w:spacing w:before="40"/>
              <w:jc w:val="left"/>
              <w:rPr>
                <w:rFonts w:cs="Arial"/>
              </w:rPr>
            </w:pPr>
            <w:r w:rsidRPr="0029123B">
              <w:rPr>
                <w:rFonts w:cs="Arial"/>
              </w:rPr>
              <w:t xml:space="preserve">Storage with capacity for 1000 families </w:t>
            </w:r>
          </w:p>
        </w:tc>
        <w:tc>
          <w:tcPr>
            <w:tcW w:w="717" w:type="pct"/>
            <w:tcBorders>
              <w:bottom w:val="single" w:sz="4" w:space="0" w:color="auto"/>
            </w:tcBorders>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tcBorders>
              <w:bottom w:val="single" w:sz="4" w:space="0" w:color="auto"/>
            </w:tcBorders>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tcBorders>
              <w:bottom w:val="single" w:sz="4" w:space="0" w:color="auto"/>
            </w:tcBorders>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tcBorders>
              <w:bottom w:val="single" w:sz="4" w:space="0" w:color="auto"/>
            </w:tcBorders>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tcBorders>
              <w:bottom w:val="single" w:sz="4" w:space="0" w:color="auto"/>
            </w:tcBorders>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tcBorders>
              <w:bottom w:val="single" w:sz="4" w:space="0" w:color="auto"/>
            </w:tcBorders>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tcBorders>
              <w:bottom w:val="single" w:sz="4" w:space="0" w:color="auto"/>
            </w:tcBorders>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tcBorders>
              <w:bottom w:val="single" w:sz="4" w:space="0" w:color="auto"/>
            </w:tcBorders>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tcBorders>
              <w:bottom w:val="single" w:sz="4" w:space="0" w:color="auto"/>
            </w:tcBorders>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449"/>
        </w:trPr>
        <w:tc>
          <w:tcPr>
            <w:tcW w:w="1133" w:type="pct"/>
            <w:tcBorders>
              <w:bottom w:val="single" w:sz="4" w:space="0" w:color="auto"/>
            </w:tcBorders>
            <w:shd w:val="clear" w:color="auto" w:fill="DC281E"/>
            <w:vAlign w:val="center"/>
          </w:tcPr>
          <w:p w:rsidR="00220EDB" w:rsidRPr="0029123B" w:rsidRDefault="00220EDB" w:rsidP="00551F51">
            <w:pPr>
              <w:spacing w:before="40"/>
              <w:jc w:val="left"/>
              <w:rPr>
                <w:rFonts w:cs="Arial"/>
                <w:b/>
                <w:bCs/>
                <w:color w:val="FFFFFF" w:themeColor="background1"/>
              </w:rPr>
            </w:pPr>
            <w:r w:rsidRPr="0029123B">
              <w:rPr>
                <w:rFonts w:cs="Arial"/>
                <w:b/>
                <w:bCs/>
                <w:color w:val="FFFFFF" w:themeColor="background1"/>
              </w:rPr>
              <w:t>Vehicles</w:t>
            </w:r>
          </w:p>
        </w:tc>
        <w:tc>
          <w:tcPr>
            <w:tcW w:w="717" w:type="pct"/>
            <w:shd w:val="clear" w:color="auto" w:fill="DC281E"/>
            <w:vAlign w:val="center"/>
          </w:tcPr>
          <w:p w:rsidR="00220EDB" w:rsidRPr="0029123B" w:rsidRDefault="00220EDB" w:rsidP="00551F51">
            <w:pPr>
              <w:spacing w:before="40"/>
              <w:jc w:val="center"/>
              <w:rPr>
                <w:rFonts w:cs="Arial"/>
              </w:rPr>
            </w:pPr>
            <w:r w:rsidRPr="0029123B">
              <w:rPr>
                <w:rFonts w:cs="Arial"/>
              </w:rPr>
              <w:t> </w:t>
            </w:r>
          </w:p>
        </w:tc>
        <w:tc>
          <w:tcPr>
            <w:tcW w:w="442" w:type="pct"/>
            <w:tcBorders>
              <w:bottom w:val="single" w:sz="4" w:space="0" w:color="auto"/>
            </w:tcBorders>
            <w:shd w:val="clear" w:color="auto" w:fill="DC281E"/>
            <w:vAlign w:val="center"/>
          </w:tcPr>
          <w:p w:rsidR="00220EDB" w:rsidRPr="0029123B" w:rsidRDefault="00220EDB" w:rsidP="00551F51">
            <w:pPr>
              <w:spacing w:before="40"/>
              <w:jc w:val="center"/>
              <w:rPr>
                <w:rFonts w:cs="Arial"/>
              </w:rPr>
            </w:pPr>
            <w:r w:rsidRPr="0029123B">
              <w:rPr>
                <w:rFonts w:cs="Arial"/>
              </w:rPr>
              <w:t> </w:t>
            </w:r>
          </w:p>
        </w:tc>
        <w:tc>
          <w:tcPr>
            <w:tcW w:w="442" w:type="pct"/>
            <w:tcBorders>
              <w:bottom w:val="single" w:sz="4" w:space="0" w:color="auto"/>
            </w:tcBorders>
            <w:shd w:val="clear" w:color="auto" w:fill="DC281E"/>
            <w:vAlign w:val="center"/>
          </w:tcPr>
          <w:p w:rsidR="00220EDB" w:rsidRPr="0029123B" w:rsidRDefault="00220EDB" w:rsidP="00551F51">
            <w:pPr>
              <w:spacing w:before="40"/>
              <w:jc w:val="center"/>
              <w:rPr>
                <w:rFonts w:cs="Arial"/>
              </w:rPr>
            </w:pPr>
            <w:r w:rsidRPr="0029123B">
              <w:rPr>
                <w:rFonts w:cs="Arial"/>
              </w:rPr>
              <w:t> </w:t>
            </w:r>
          </w:p>
        </w:tc>
        <w:tc>
          <w:tcPr>
            <w:tcW w:w="374" w:type="pct"/>
            <w:tcBorders>
              <w:bottom w:val="single" w:sz="4" w:space="0" w:color="auto"/>
            </w:tcBorders>
            <w:shd w:val="clear" w:color="auto" w:fill="DC281E"/>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tcBorders>
              <w:bottom w:val="single" w:sz="4" w:space="0" w:color="auto"/>
            </w:tcBorders>
            <w:shd w:val="clear" w:color="auto" w:fill="DC281E"/>
            <w:vAlign w:val="center"/>
          </w:tcPr>
          <w:p w:rsidR="00220EDB" w:rsidRPr="0029123B" w:rsidRDefault="00220EDB" w:rsidP="00551F51">
            <w:pPr>
              <w:spacing w:before="40"/>
              <w:jc w:val="center"/>
              <w:rPr>
                <w:rFonts w:cs="Arial"/>
              </w:rPr>
            </w:pPr>
            <w:r w:rsidRPr="0029123B">
              <w:rPr>
                <w:rFonts w:cs="Arial"/>
              </w:rPr>
              <w:t> </w:t>
            </w:r>
          </w:p>
        </w:tc>
        <w:tc>
          <w:tcPr>
            <w:tcW w:w="349" w:type="pct"/>
            <w:tcBorders>
              <w:bottom w:val="single" w:sz="4" w:space="0" w:color="auto"/>
            </w:tcBorders>
            <w:shd w:val="clear" w:color="auto" w:fill="DC281E"/>
            <w:vAlign w:val="center"/>
          </w:tcPr>
          <w:p w:rsidR="00220EDB" w:rsidRPr="0029123B" w:rsidRDefault="00220EDB" w:rsidP="00551F51">
            <w:pPr>
              <w:spacing w:before="40"/>
              <w:jc w:val="center"/>
              <w:rPr>
                <w:rFonts w:cs="Arial"/>
              </w:rPr>
            </w:pPr>
            <w:r w:rsidRPr="0029123B">
              <w:rPr>
                <w:rFonts w:cs="Arial"/>
              </w:rPr>
              <w:t> </w:t>
            </w:r>
          </w:p>
        </w:tc>
        <w:tc>
          <w:tcPr>
            <w:tcW w:w="349" w:type="pct"/>
            <w:tcBorders>
              <w:bottom w:val="single" w:sz="4" w:space="0" w:color="auto"/>
            </w:tcBorders>
            <w:shd w:val="clear" w:color="auto" w:fill="DC281E"/>
            <w:vAlign w:val="center"/>
          </w:tcPr>
          <w:p w:rsidR="00220EDB" w:rsidRPr="0029123B" w:rsidRDefault="00220EDB" w:rsidP="00551F51">
            <w:pPr>
              <w:spacing w:before="40"/>
              <w:jc w:val="center"/>
              <w:rPr>
                <w:rFonts w:cs="Arial"/>
              </w:rPr>
            </w:pPr>
            <w:r w:rsidRPr="0029123B">
              <w:rPr>
                <w:rFonts w:cs="Arial"/>
              </w:rPr>
              <w:t> </w:t>
            </w:r>
          </w:p>
        </w:tc>
        <w:tc>
          <w:tcPr>
            <w:tcW w:w="379" w:type="pct"/>
            <w:tcBorders>
              <w:bottom w:val="single" w:sz="4" w:space="0" w:color="auto"/>
            </w:tcBorders>
            <w:shd w:val="clear" w:color="auto" w:fill="DC281E"/>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DC281E"/>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 xml:space="preserve">Ambulances for basic transport </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Ambulances for medical transport</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 xml:space="preserve">Vehicle for personnel transport  </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4 x 4 Trucks</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 xml:space="preserve">3.5 Ton Trucks </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4.5 Ton Trucks</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tcBorders>
              <w:bottom w:val="single" w:sz="4" w:space="0" w:color="auto"/>
            </w:tcBorders>
            <w:shd w:val="clear" w:color="auto" w:fill="A6A6A6"/>
          </w:tcPr>
          <w:p w:rsidR="00220EDB" w:rsidRPr="0029123B" w:rsidRDefault="00220EDB" w:rsidP="00551F51">
            <w:pPr>
              <w:spacing w:before="40"/>
              <w:jc w:val="left"/>
              <w:rPr>
                <w:rFonts w:cs="Arial"/>
              </w:rPr>
            </w:pPr>
            <w:r w:rsidRPr="0029123B">
              <w:rPr>
                <w:rFonts w:cs="Arial"/>
              </w:rPr>
              <w:t>Trucks of 10 or more tons</w:t>
            </w:r>
          </w:p>
        </w:tc>
        <w:tc>
          <w:tcPr>
            <w:tcW w:w="717" w:type="pct"/>
            <w:tcBorders>
              <w:bottom w:val="single" w:sz="4" w:space="0" w:color="auto"/>
            </w:tcBorders>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tcBorders>
              <w:bottom w:val="single" w:sz="4" w:space="0" w:color="auto"/>
            </w:tcBorders>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tcBorders>
              <w:bottom w:val="single" w:sz="4" w:space="0" w:color="auto"/>
            </w:tcBorders>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tcBorders>
              <w:bottom w:val="single" w:sz="4" w:space="0" w:color="auto"/>
            </w:tcBorders>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tcBorders>
              <w:bottom w:val="single" w:sz="4" w:space="0" w:color="auto"/>
            </w:tcBorders>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tcBorders>
              <w:bottom w:val="single" w:sz="4" w:space="0" w:color="auto"/>
            </w:tcBorders>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tcBorders>
              <w:bottom w:val="single" w:sz="4" w:space="0" w:color="auto"/>
            </w:tcBorders>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tcBorders>
              <w:bottom w:val="single" w:sz="4" w:space="0" w:color="auto"/>
            </w:tcBorders>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tcBorders>
              <w:bottom w:val="single" w:sz="4" w:space="0" w:color="auto"/>
            </w:tcBorders>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548"/>
        </w:trPr>
        <w:tc>
          <w:tcPr>
            <w:tcW w:w="1133" w:type="pct"/>
            <w:tcBorders>
              <w:bottom w:val="single" w:sz="4" w:space="0" w:color="auto"/>
            </w:tcBorders>
            <w:shd w:val="clear" w:color="auto" w:fill="DC281E"/>
            <w:vAlign w:val="center"/>
          </w:tcPr>
          <w:p w:rsidR="00220EDB" w:rsidRPr="0029123B" w:rsidRDefault="00220EDB" w:rsidP="00551F51">
            <w:pPr>
              <w:keepNext/>
              <w:spacing w:before="40"/>
              <w:jc w:val="left"/>
              <w:rPr>
                <w:rFonts w:cs="Arial"/>
                <w:b/>
                <w:bCs/>
                <w:color w:val="FFFFFF" w:themeColor="background1"/>
              </w:rPr>
            </w:pPr>
            <w:r w:rsidRPr="0029123B">
              <w:rPr>
                <w:rFonts w:cs="Arial"/>
                <w:b/>
                <w:bCs/>
                <w:color w:val="FFFFFF" w:themeColor="background1"/>
              </w:rPr>
              <w:lastRenderedPageBreak/>
              <w:t xml:space="preserve">Health </w:t>
            </w:r>
          </w:p>
        </w:tc>
        <w:tc>
          <w:tcPr>
            <w:tcW w:w="717" w:type="pct"/>
            <w:tcBorders>
              <w:bottom w:val="single" w:sz="4" w:space="0" w:color="auto"/>
            </w:tcBorders>
            <w:shd w:val="clear" w:color="auto" w:fill="DC281E"/>
            <w:vAlign w:val="center"/>
          </w:tcPr>
          <w:p w:rsidR="00220EDB" w:rsidRPr="0029123B" w:rsidRDefault="00220EDB" w:rsidP="00551F51">
            <w:pPr>
              <w:keepNext/>
              <w:spacing w:before="40"/>
              <w:jc w:val="center"/>
              <w:rPr>
                <w:rFonts w:cs="Arial"/>
              </w:rPr>
            </w:pPr>
            <w:r w:rsidRPr="0029123B">
              <w:rPr>
                <w:rFonts w:cs="Arial"/>
              </w:rPr>
              <w:t> </w:t>
            </w:r>
          </w:p>
        </w:tc>
        <w:tc>
          <w:tcPr>
            <w:tcW w:w="442" w:type="pct"/>
            <w:tcBorders>
              <w:bottom w:val="single" w:sz="4" w:space="0" w:color="auto"/>
            </w:tcBorders>
            <w:shd w:val="clear" w:color="auto" w:fill="DC281E"/>
            <w:vAlign w:val="center"/>
          </w:tcPr>
          <w:p w:rsidR="00220EDB" w:rsidRPr="0029123B" w:rsidRDefault="00220EDB" w:rsidP="00551F51">
            <w:pPr>
              <w:keepNext/>
              <w:spacing w:before="40"/>
              <w:jc w:val="center"/>
              <w:rPr>
                <w:rFonts w:cs="Arial"/>
              </w:rPr>
            </w:pPr>
            <w:r w:rsidRPr="0029123B">
              <w:rPr>
                <w:rFonts w:cs="Arial"/>
              </w:rPr>
              <w:t> </w:t>
            </w:r>
          </w:p>
        </w:tc>
        <w:tc>
          <w:tcPr>
            <w:tcW w:w="442" w:type="pct"/>
            <w:tcBorders>
              <w:bottom w:val="single" w:sz="4" w:space="0" w:color="auto"/>
            </w:tcBorders>
            <w:shd w:val="clear" w:color="auto" w:fill="DC281E"/>
            <w:vAlign w:val="center"/>
          </w:tcPr>
          <w:p w:rsidR="00220EDB" w:rsidRPr="0029123B" w:rsidRDefault="00220EDB" w:rsidP="00551F51">
            <w:pPr>
              <w:keepNext/>
              <w:spacing w:before="40"/>
              <w:jc w:val="center"/>
              <w:rPr>
                <w:rFonts w:cs="Arial"/>
              </w:rPr>
            </w:pPr>
            <w:r w:rsidRPr="0029123B">
              <w:rPr>
                <w:rFonts w:cs="Arial"/>
              </w:rPr>
              <w:t> </w:t>
            </w:r>
          </w:p>
        </w:tc>
        <w:tc>
          <w:tcPr>
            <w:tcW w:w="374" w:type="pct"/>
            <w:shd w:val="clear" w:color="auto" w:fill="DC281E"/>
            <w:vAlign w:val="center"/>
          </w:tcPr>
          <w:p w:rsidR="00220EDB" w:rsidRPr="0029123B" w:rsidRDefault="00220EDB" w:rsidP="00551F51">
            <w:pPr>
              <w:keepNext/>
              <w:spacing w:before="40"/>
              <w:jc w:val="center"/>
              <w:rPr>
                <w:rFonts w:cs="Arial"/>
                <w:b/>
                <w:bCs/>
              </w:rPr>
            </w:pPr>
            <w:r w:rsidRPr="0029123B">
              <w:rPr>
                <w:rFonts w:cs="Arial"/>
                <w:b/>
                <w:bCs/>
              </w:rPr>
              <w:t> </w:t>
            </w:r>
          </w:p>
        </w:tc>
        <w:tc>
          <w:tcPr>
            <w:tcW w:w="349" w:type="pct"/>
            <w:gridSpan w:val="2"/>
            <w:tcBorders>
              <w:bottom w:val="single" w:sz="4" w:space="0" w:color="auto"/>
            </w:tcBorders>
            <w:shd w:val="clear" w:color="auto" w:fill="DC281E"/>
            <w:vAlign w:val="center"/>
          </w:tcPr>
          <w:p w:rsidR="00220EDB" w:rsidRPr="0029123B" w:rsidRDefault="00220EDB" w:rsidP="00551F51">
            <w:pPr>
              <w:keepNext/>
              <w:spacing w:before="40"/>
              <w:jc w:val="center"/>
              <w:rPr>
                <w:rFonts w:cs="Arial"/>
              </w:rPr>
            </w:pPr>
            <w:r w:rsidRPr="0029123B">
              <w:rPr>
                <w:rFonts w:cs="Arial"/>
              </w:rPr>
              <w:t> </w:t>
            </w:r>
          </w:p>
        </w:tc>
        <w:tc>
          <w:tcPr>
            <w:tcW w:w="349" w:type="pct"/>
            <w:tcBorders>
              <w:bottom w:val="single" w:sz="4" w:space="0" w:color="auto"/>
            </w:tcBorders>
            <w:shd w:val="clear" w:color="auto" w:fill="DC281E"/>
            <w:vAlign w:val="center"/>
          </w:tcPr>
          <w:p w:rsidR="00220EDB" w:rsidRPr="0029123B" w:rsidRDefault="00220EDB" w:rsidP="00551F51">
            <w:pPr>
              <w:keepNext/>
              <w:spacing w:before="40"/>
              <w:jc w:val="center"/>
              <w:rPr>
                <w:rFonts w:cs="Arial"/>
              </w:rPr>
            </w:pPr>
            <w:r w:rsidRPr="0029123B">
              <w:rPr>
                <w:rFonts w:cs="Arial"/>
              </w:rPr>
              <w:t> </w:t>
            </w:r>
          </w:p>
        </w:tc>
        <w:tc>
          <w:tcPr>
            <w:tcW w:w="349" w:type="pct"/>
            <w:tcBorders>
              <w:bottom w:val="single" w:sz="4" w:space="0" w:color="auto"/>
            </w:tcBorders>
            <w:shd w:val="clear" w:color="auto" w:fill="DC281E"/>
            <w:vAlign w:val="center"/>
          </w:tcPr>
          <w:p w:rsidR="00220EDB" w:rsidRPr="0029123B" w:rsidRDefault="00220EDB" w:rsidP="00551F51">
            <w:pPr>
              <w:keepNext/>
              <w:spacing w:before="40"/>
              <w:jc w:val="center"/>
              <w:rPr>
                <w:rFonts w:cs="Arial"/>
              </w:rPr>
            </w:pPr>
            <w:r w:rsidRPr="0029123B">
              <w:rPr>
                <w:rFonts w:cs="Arial"/>
              </w:rPr>
              <w:t> </w:t>
            </w:r>
          </w:p>
        </w:tc>
        <w:tc>
          <w:tcPr>
            <w:tcW w:w="379" w:type="pct"/>
            <w:tcBorders>
              <w:bottom w:val="single" w:sz="4" w:space="0" w:color="auto"/>
            </w:tcBorders>
            <w:shd w:val="clear" w:color="auto" w:fill="DC281E"/>
            <w:vAlign w:val="center"/>
          </w:tcPr>
          <w:p w:rsidR="00220EDB" w:rsidRPr="0029123B" w:rsidRDefault="00220EDB" w:rsidP="00551F51">
            <w:pPr>
              <w:keepNext/>
              <w:spacing w:before="40"/>
              <w:jc w:val="center"/>
              <w:rPr>
                <w:rFonts w:cs="Arial"/>
                <w:b/>
                <w:bCs/>
              </w:rPr>
            </w:pPr>
            <w:r w:rsidRPr="0029123B">
              <w:rPr>
                <w:rFonts w:cs="Arial"/>
                <w:b/>
                <w:bCs/>
              </w:rPr>
              <w:t> </w:t>
            </w:r>
          </w:p>
        </w:tc>
        <w:tc>
          <w:tcPr>
            <w:tcW w:w="466" w:type="pct"/>
            <w:shd w:val="clear" w:color="auto" w:fill="DC281E"/>
            <w:vAlign w:val="center"/>
          </w:tcPr>
          <w:p w:rsidR="00220EDB" w:rsidRPr="0029123B" w:rsidRDefault="00220EDB" w:rsidP="00551F51">
            <w:pPr>
              <w:keepNext/>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keepNext/>
              <w:spacing w:before="40"/>
              <w:jc w:val="left"/>
              <w:rPr>
                <w:rFonts w:cs="Arial"/>
              </w:rPr>
            </w:pPr>
            <w:r w:rsidRPr="0029123B">
              <w:rPr>
                <w:rFonts w:cs="Arial"/>
              </w:rPr>
              <w:t xml:space="preserve">MEC </w:t>
            </w:r>
          </w:p>
        </w:tc>
        <w:tc>
          <w:tcPr>
            <w:tcW w:w="717" w:type="pct"/>
            <w:shd w:val="clear" w:color="auto" w:fill="E6E6E6"/>
            <w:vAlign w:val="center"/>
          </w:tcPr>
          <w:p w:rsidR="00220EDB" w:rsidRPr="0029123B" w:rsidRDefault="00220EDB" w:rsidP="00551F51">
            <w:pPr>
              <w:keepNext/>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keepNext/>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keepNext/>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keepNext/>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keepNext/>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keepNext/>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keepNext/>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keepNext/>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keepNext/>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 xml:space="preserve">URE health  </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330"/>
        </w:trPr>
        <w:tc>
          <w:tcPr>
            <w:tcW w:w="1133" w:type="pct"/>
            <w:tcBorders>
              <w:bottom w:val="single" w:sz="4" w:space="0" w:color="auto"/>
            </w:tcBorders>
            <w:shd w:val="clear" w:color="auto" w:fill="A6A6A6"/>
          </w:tcPr>
          <w:p w:rsidR="00220EDB" w:rsidRPr="0029123B" w:rsidRDefault="00220EDB" w:rsidP="00551F51">
            <w:pPr>
              <w:spacing w:before="40"/>
              <w:jc w:val="left"/>
              <w:rPr>
                <w:rFonts w:cs="Arial"/>
              </w:rPr>
            </w:pPr>
            <w:r w:rsidRPr="0029123B">
              <w:rPr>
                <w:rFonts w:cs="Arial"/>
              </w:rPr>
              <w:t xml:space="preserve">Units of packed type  </w:t>
            </w:r>
            <w:r w:rsidRPr="0029123B">
              <w:rPr>
                <w:rFonts w:cs="Arial"/>
                <w:b/>
                <w:bCs/>
              </w:rPr>
              <w:t xml:space="preserve">O Positive </w:t>
            </w:r>
            <w:r w:rsidRPr="0029123B">
              <w:rPr>
                <w:rFonts w:cs="Arial"/>
                <w:bCs/>
              </w:rPr>
              <w:t>blood</w:t>
            </w:r>
          </w:p>
        </w:tc>
        <w:tc>
          <w:tcPr>
            <w:tcW w:w="717" w:type="pct"/>
            <w:tcBorders>
              <w:bottom w:val="single" w:sz="4" w:space="0" w:color="auto"/>
            </w:tcBorders>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tcBorders>
              <w:bottom w:val="single" w:sz="4" w:space="0" w:color="auto"/>
            </w:tcBorders>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tcBorders>
              <w:bottom w:val="single" w:sz="4" w:space="0" w:color="auto"/>
            </w:tcBorders>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tcBorders>
              <w:bottom w:val="single" w:sz="4" w:space="0" w:color="auto"/>
            </w:tcBorders>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tcBorders>
              <w:bottom w:val="single" w:sz="4" w:space="0" w:color="auto"/>
            </w:tcBorders>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tcBorders>
              <w:bottom w:val="single" w:sz="4" w:space="0" w:color="auto"/>
            </w:tcBorders>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tcBorders>
              <w:bottom w:val="single" w:sz="4" w:space="0" w:color="auto"/>
            </w:tcBorders>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tcBorders>
              <w:bottom w:val="single" w:sz="4" w:space="0" w:color="auto"/>
            </w:tcBorders>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tcBorders>
              <w:bottom w:val="single" w:sz="4" w:space="0" w:color="auto"/>
            </w:tcBorders>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tcBorders>
              <w:bottom w:val="single" w:sz="4" w:space="0" w:color="auto"/>
            </w:tcBorders>
            <w:shd w:val="clear" w:color="auto" w:fill="DC281E"/>
          </w:tcPr>
          <w:p w:rsidR="00220EDB" w:rsidRPr="0029123B" w:rsidRDefault="00220EDB" w:rsidP="00551F51">
            <w:pPr>
              <w:spacing w:before="120"/>
              <w:jc w:val="left"/>
              <w:rPr>
                <w:rFonts w:cs="Arial"/>
                <w:b/>
                <w:bCs/>
                <w:color w:val="FFFFFF" w:themeColor="background1"/>
              </w:rPr>
            </w:pPr>
            <w:r w:rsidRPr="0029123B">
              <w:rPr>
                <w:rFonts w:cs="Arial"/>
                <w:b/>
                <w:bCs/>
                <w:color w:val="FFFFFF" w:themeColor="background1"/>
              </w:rPr>
              <w:t>Elements for pre-hospital  assistance</w:t>
            </w:r>
          </w:p>
        </w:tc>
        <w:tc>
          <w:tcPr>
            <w:tcW w:w="717" w:type="pct"/>
            <w:tcBorders>
              <w:bottom w:val="single" w:sz="4" w:space="0" w:color="auto"/>
            </w:tcBorders>
            <w:shd w:val="clear" w:color="auto" w:fill="DC281E"/>
            <w:vAlign w:val="center"/>
          </w:tcPr>
          <w:p w:rsidR="00220EDB" w:rsidRPr="0029123B" w:rsidRDefault="00220EDB" w:rsidP="00551F51">
            <w:pPr>
              <w:spacing w:before="120"/>
              <w:jc w:val="center"/>
              <w:rPr>
                <w:rFonts w:cs="Arial"/>
              </w:rPr>
            </w:pPr>
            <w:r w:rsidRPr="0029123B">
              <w:rPr>
                <w:rFonts w:cs="Arial"/>
              </w:rPr>
              <w:t> </w:t>
            </w:r>
          </w:p>
        </w:tc>
        <w:tc>
          <w:tcPr>
            <w:tcW w:w="442" w:type="pct"/>
            <w:tcBorders>
              <w:bottom w:val="single" w:sz="4" w:space="0" w:color="auto"/>
            </w:tcBorders>
            <w:shd w:val="clear" w:color="auto" w:fill="DC281E"/>
            <w:vAlign w:val="center"/>
          </w:tcPr>
          <w:p w:rsidR="00220EDB" w:rsidRPr="0029123B" w:rsidRDefault="00220EDB" w:rsidP="00551F51">
            <w:pPr>
              <w:spacing w:before="120"/>
              <w:jc w:val="center"/>
              <w:rPr>
                <w:rFonts w:cs="Arial"/>
              </w:rPr>
            </w:pPr>
            <w:r w:rsidRPr="0029123B">
              <w:rPr>
                <w:rFonts w:cs="Arial"/>
              </w:rPr>
              <w:t> </w:t>
            </w:r>
          </w:p>
        </w:tc>
        <w:tc>
          <w:tcPr>
            <w:tcW w:w="442" w:type="pct"/>
            <w:tcBorders>
              <w:bottom w:val="single" w:sz="4" w:space="0" w:color="auto"/>
            </w:tcBorders>
            <w:shd w:val="clear" w:color="auto" w:fill="DC281E"/>
            <w:vAlign w:val="center"/>
          </w:tcPr>
          <w:p w:rsidR="00220EDB" w:rsidRPr="0029123B" w:rsidRDefault="00220EDB" w:rsidP="00551F51">
            <w:pPr>
              <w:spacing w:before="120"/>
              <w:jc w:val="center"/>
              <w:rPr>
                <w:rFonts w:cs="Arial"/>
              </w:rPr>
            </w:pPr>
            <w:r w:rsidRPr="0029123B">
              <w:rPr>
                <w:rFonts w:cs="Arial"/>
              </w:rPr>
              <w:t> </w:t>
            </w:r>
          </w:p>
        </w:tc>
        <w:tc>
          <w:tcPr>
            <w:tcW w:w="374" w:type="pct"/>
            <w:shd w:val="clear" w:color="auto" w:fill="DC281E"/>
            <w:vAlign w:val="center"/>
          </w:tcPr>
          <w:p w:rsidR="00220EDB" w:rsidRPr="0029123B" w:rsidRDefault="00220EDB" w:rsidP="00551F51">
            <w:pPr>
              <w:spacing w:before="120"/>
              <w:jc w:val="center"/>
              <w:rPr>
                <w:rFonts w:cs="Arial"/>
                <w:b/>
                <w:bCs/>
              </w:rPr>
            </w:pPr>
            <w:r w:rsidRPr="0029123B">
              <w:rPr>
                <w:rFonts w:cs="Arial"/>
                <w:b/>
                <w:bCs/>
              </w:rPr>
              <w:t> </w:t>
            </w:r>
          </w:p>
        </w:tc>
        <w:tc>
          <w:tcPr>
            <w:tcW w:w="349" w:type="pct"/>
            <w:gridSpan w:val="2"/>
            <w:tcBorders>
              <w:bottom w:val="single" w:sz="4" w:space="0" w:color="auto"/>
            </w:tcBorders>
            <w:shd w:val="clear" w:color="auto" w:fill="DC281E"/>
            <w:vAlign w:val="center"/>
          </w:tcPr>
          <w:p w:rsidR="00220EDB" w:rsidRPr="0029123B" w:rsidRDefault="00220EDB" w:rsidP="00551F51">
            <w:pPr>
              <w:spacing w:before="120"/>
              <w:jc w:val="center"/>
              <w:rPr>
                <w:rFonts w:cs="Arial"/>
              </w:rPr>
            </w:pPr>
            <w:r w:rsidRPr="0029123B">
              <w:rPr>
                <w:rFonts w:cs="Arial"/>
              </w:rPr>
              <w:t> </w:t>
            </w:r>
          </w:p>
        </w:tc>
        <w:tc>
          <w:tcPr>
            <w:tcW w:w="349" w:type="pct"/>
            <w:tcBorders>
              <w:bottom w:val="single" w:sz="4" w:space="0" w:color="auto"/>
            </w:tcBorders>
            <w:shd w:val="clear" w:color="auto" w:fill="DC281E"/>
            <w:vAlign w:val="center"/>
          </w:tcPr>
          <w:p w:rsidR="00220EDB" w:rsidRPr="0029123B" w:rsidRDefault="00220EDB" w:rsidP="00551F51">
            <w:pPr>
              <w:spacing w:before="120"/>
              <w:jc w:val="center"/>
              <w:rPr>
                <w:rFonts w:cs="Arial"/>
              </w:rPr>
            </w:pPr>
            <w:r w:rsidRPr="0029123B">
              <w:rPr>
                <w:rFonts w:cs="Arial"/>
              </w:rPr>
              <w:t> </w:t>
            </w:r>
          </w:p>
        </w:tc>
        <w:tc>
          <w:tcPr>
            <w:tcW w:w="349" w:type="pct"/>
            <w:tcBorders>
              <w:bottom w:val="single" w:sz="4" w:space="0" w:color="auto"/>
            </w:tcBorders>
            <w:shd w:val="clear" w:color="auto" w:fill="DC281E"/>
            <w:vAlign w:val="center"/>
          </w:tcPr>
          <w:p w:rsidR="00220EDB" w:rsidRPr="0029123B" w:rsidRDefault="00220EDB" w:rsidP="00551F51">
            <w:pPr>
              <w:spacing w:before="120"/>
              <w:jc w:val="center"/>
              <w:rPr>
                <w:rFonts w:cs="Arial"/>
              </w:rPr>
            </w:pPr>
            <w:r w:rsidRPr="0029123B">
              <w:rPr>
                <w:rFonts w:cs="Arial"/>
              </w:rPr>
              <w:t> </w:t>
            </w:r>
          </w:p>
        </w:tc>
        <w:tc>
          <w:tcPr>
            <w:tcW w:w="379" w:type="pct"/>
            <w:tcBorders>
              <w:bottom w:val="single" w:sz="4" w:space="0" w:color="auto"/>
            </w:tcBorders>
            <w:shd w:val="clear" w:color="auto" w:fill="DC281E"/>
            <w:vAlign w:val="center"/>
          </w:tcPr>
          <w:p w:rsidR="00220EDB" w:rsidRPr="0029123B" w:rsidRDefault="00220EDB" w:rsidP="00551F51">
            <w:pPr>
              <w:spacing w:before="120"/>
              <w:jc w:val="center"/>
              <w:rPr>
                <w:rFonts w:cs="Arial"/>
                <w:b/>
                <w:bCs/>
              </w:rPr>
            </w:pPr>
            <w:r w:rsidRPr="0029123B">
              <w:rPr>
                <w:rFonts w:cs="Arial"/>
                <w:b/>
                <w:bCs/>
              </w:rPr>
              <w:t> </w:t>
            </w:r>
          </w:p>
        </w:tc>
        <w:tc>
          <w:tcPr>
            <w:tcW w:w="466" w:type="pct"/>
            <w:shd w:val="clear" w:color="auto" w:fill="DC281E"/>
            <w:vAlign w:val="center"/>
          </w:tcPr>
          <w:p w:rsidR="00220EDB" w:rsidRPr="0029123B" w:rsidRDefault="00220EDB" w:rsidP="00551F51">
            <w:pPr>
              <w:spacing w:before="12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vAlign w:val="bottom"/>
          </w:tcPr>
          <w:p w:rsidR="00220EDB" w:rsidRPr="0029123B" w:rsidRDefault="00220EDB" w:rsidP="00551F51">
            <w:pPr>
              <w:spacing w:before="40"/>
              <w:jc w:val="left"/>
              <w:rPr>
                <w:rFonts w:cs="Arial"/>
              </w:rPr>
            </w:pPr>
            <w:r w:rsidRPr="0029123B">
              <w:rPr>
                <w:rFonts w:cs="Arial"/>
              </w:rPr>
              <w:t xml:space="preserve">Basic First Aid Kits  </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vAlign w:val="bottom"/>
          </w:tcPr>
          <w:p w:rsidR="00220EDB" w:rsidRPr="0029123B" w:rsidRDefault="00220EDB" w:rsidP="00551F51">
            <w:pPr>
              <w:spacing w:before="40"/>
              <w:jc w:val="left"/>
              <w:rPr>
                <w:rFonts w:cs="Arial"/>
              </w:rPr>
            </w:pPr>
            <w:r w:rsidRPr="0029123B">
              <w:rPr>
                <w:rFonts w:cs="Arial"/>
              </w:rPr>
              <w:t xml:space="preserve">Advanced P.A. First Aid Kits  </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vAlign w:val="bottom"/>
          </w:tcPr>
          <w:p w:rsidR="00220EDB" w:rsidRPr="0029123B" w:rsidRDefault="00220EDB" w:rsidP="00551F51">
            <w:pPr>
              <w:spacing w:before="40"/>
              <w:jc w:val="left"/>
              <w:rPr>
                <w:rFonts w:cs="Arial"/>
              </w:rPr>
            </w:pPr>
            <w:r w:rsidRPr="0029123B">
              <w:rPr>
                <w:rFonts w:cs="Arial"/>
              </w:rPr>
              <w:t>Rigid cots</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vAlign w:val="bottom"/>
          </w:tcPr>
          <w:p w:rsidR="00220EDB" w:rsidRPr="0029123B" w:rsidRDefault="00220EDB" w:rsidP="00551F51">
            <w:pPr>
              <w:spacing w:before="40"/>
              <w:jc w:val="left"/>
              <w:rPr>
                <w:rFonts w:cs="Arial"/>
              </w:rPr>
            </w:pPr>
            <w:r w:rsidRPr="0029123B">
              <w:rPr>
                <w:rFonts w:cs="Arial"/>
              </w:rPr>
              <w:t xml:space="preserve">Folding cots </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vAlign w:val="bottom"/>
          </w:tcPr>
          <w:p w:rsidR="00220EDB" w:rsidRPr="0029123B" w:rsidRDefault="00220EDB" w:rsidP="00551F51">
            <w:pPr>
              <w:spacing w:before="40"/>
              <w:jc w:val="left"/>
              <w:rPr>
                <w:rFonts w:cs="Arial"/>
              </w:rPr>
            </w:pPr>
            <w:r w:rsidRPr="0029123B">
              <w:rPr>
                <w:rFonts w:cs="Arial"/>
              </w:rPr>
              <w:t>AEDs</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vAlign w:val="bottom"/>
          </w:tcPr>
          <w:p w:rsidR="00220EDB" w:rsidRPr="0029123B" w:rsidRDefault="00220EDB" w:rsidP="00551F51">
            <w:pPr>
              <w:spacing w:before="40"/>
              <w:jc w:val="left"/>
              <w:rPr>
                <w:rFonts w:cs="Arial"/>
              </w:rPr>
            </w:pPr>
            <w:r w:rsidRPr="0029123B">
              <w:rPr>
                <w:rFonts w:cs="Arial"/>
              </w:rPr>
              <w:t>Set of immobilizers</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vAlign w:val="bottom"/>
          </w:tcPr>
          <w:p w:rsidR="00220EDB" w:rsidRPr="0029123B" w:rsidRDefault="00220EDB" w:rsidP="00551F51">
            <w:pPr>
              <w:spacing w:before="40"/>
              <w:jc w:val="left"/>
              <w:rPr>
                <w:rFonts w:cs="Arial"/>
              </w:rPr>
            </w:pPr>
            <w:r w:rsidRPr="0029123B">
              <w:rPr>
                <w:rFonts w:cs="Arial"/>
              </w:rPr>
              <w:t xml:space="preserve">Portable oxygen tanks  </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tcBorders>
              <w:bottom w:val="single" w:sz="4" w:space="0" w:color="auto"/>
            </w:tcBorders>
            <w:shd w:val="clear" w:color="auto" w:fill="A6A6A6"/>
            <w:vAlign w:val="bottom"/>
          </w:tcPr>
          <w:p w:rsidR="00220EDB" w:rsidRPr="0029123B" w:rsidRDefault="00220EDB" w:rsidP="00551F51">
            <w:pPr>
              <w:spacing w:before="40"/>
              <w:jc w:val="left"/>
              <w:rPr>
                <w:rFonts w:cs="Arial"/>
              </w:rPr>
            </w:pPr>
            <w:r w:rsidRPr="0029123B">
              <w:rPr>
                <w:rFonts w:cs="Arial"/>
              </w:rPr>
              <w:t xml:space="preserve">Orthopedic Neck Braces  </w:t>
            </w:r>
          </w:p>
        </w:tc>
        <w:tc>
          <w:tcPr>
            <w:tcW w:w="717" w:type="pct"/>
            <w:tcBorders>
              <w:bottom w:val="single" w:sz="4" w:space="0" w:color="auto"/>
            </w:tcBorders>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tcBorders>
              <w:bottom w:val="single" w:sz="4" w:space="0" w:color="auto"/>
            </w:tcBorders>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tcBorders>
              <w:bottom w:val="single" w:sz="4" w:space="0" w:color="auto"/>
            </w:tcBorders>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tcBorders>
              <w:bottom w:val="single" w:sz="4" w:space="0" w:color="auto"/>
            </w:tcBorders>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tcBorders>
              <w:bottom w:val="single" w:sz="4" w:space="0" w:color="auto"/>
            </w:tcBorders>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tcBorders>
              <w:bottom w:val="single" w:sz="4" w:space="0" w:color="auto"/>
            </w:tcBorders>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tcBorders>
              <w:bottom w:val="single" w:sz="4" w:space="0" w:color="auto"/>
            </w:tcBorders>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tcBorders>
              <w:bottom w:val="single" w:sz="4" w:space="0" w:color="auto"/>
            </w:tcBorders>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tcBorders>
              <w:bottom w:val="single" w:sz="4" w:space="0" w:color="auto"/>
            </w:tcBorders>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710"/>
        </w:trPr>
        <w:tc>
          <w:tcPr>
            <w:tcW w:w="1133" w:type="pct"/>
            <w:tcBorders>
              <w:bottom w:val="single" w:sz="4" w:space="0" w:color="auto"/>
            </w:tcBorders>
            <w:shd w:val="clear" w:color="auto" w:fill="DC281E"/>
          </w:tcPr>
          <w:p w:rsidR="00220EDB" w:rsidRPr="0029123B" w:rsidRDefault="00220EDB" w:rsidP="00551F51">
            <w:pPr>
              <w:spacing w:before="120"/>
              <w:jc w:val="left"/>
              <w:rPr>
                <w:rFonts w:cs="Arial"/>
                <w:b/>
                <w:bCs/>
                <w:color w:val="FFFFFF" w:themeColor="background1"/>
              </w:rPr>
            </w:pPr>
            <w:r w:rsidRPr="0029123B">
              <w:rPr>
                <w:rFonts w:cs="Arial"/>
                <w:b/>
                <w:bCs/>
                <w:color w:val="FFFFFF" w:themeColor="background1"/>
              </w:rPr>
              <w:t>Elements for humanitarian assistance</w:t>
            </w:r>
          </w:p>
        </w:tc>
        <w:tc>
          <w:tcPr>
            <w:tcW w:w="717" w:type="pct"/>
            <w:tcBorders>
              <w:bottom w:val="single" w:sz="4" w:space="0" w:color="auto"/>
            </w:tcBorders>
            <w:shd w:val="clear" w:color="auto" w:fill="DC281E"/>
            <w:vAlign w:val="center"/>
          </w:tcPr>
          <w:p w:rsidR="00220EDB" w:rsidRPr="0029123B" w:rsidRDefault="00220EDB" w:rsidP="00551F51">
            <w:pPr>
              <w:spacing w:before="120"/>
              <w:jc w:val="center"/>
              <w:rPr>
                <w:rFonts w:cs="Arial"/>
              </w:rPr>
            </w:pPr>
            <w:r w:rsidRPr="0029123B">
              <w:rPr>
                <w:rFonts w:cs="Arial"/>
              </w:rPr>
              <w:t> </w:t>
            </w:r>
          </w:p>
        </w:tc>
        <w:tc>
          <w:tcPr>
            <w:tcW w:w="442" w:type="pct"/>
            <w:tcBorders>
              <w:bottom w:val="single" w:sz="4" w:space="0" w:color="auto"/>
            </w:tcBorders>
            <w:shd w:val="clear" w:color="auto" w:fill="DC281E"/>
            <w:vAlign w:val="center"/>
          </w:tcPr>
          <w:p w:rsidR="00220EDB" w:rsidRPr="0029123B" w:rsidRDefault="00220EDB" w:rsidP="00551F51">
            <w:pPr>
              <w:spacing w:before="120"/>
              <w:jc w:val="center"/>
              <w:rPr>
                <w:rFonts w:cs="Arial"/>
              </w:rPr>
            </w:pPr>
            <w:r w:rsidRPr="0029123B">
              <w:rPr>
                <w:rFonts w:cs="Arial"/>
              </w:rPr>
              <w:t> </w:t>
            </w:r>
          </w:p>
        </w:tc>
        <w:tc>
          <w:tcPr>
            <w:tcW w:w="442" w:type="pct"/>
            <w:tcBorders>
              <w:bottom w:val="single" w:sz="4" w:space="0" w:color="auto"/>
            </w:tcBorders>
            <w:shd w:val="clear" w:color="auto" w:fill="DC281E"/>
            <w:vAlign w:val="center"/>
          </w:tcPr>
          <w:p w:rsidR="00220EDB" w:rsidRPr="0029123B" w:rsidRDefault="00220EDB" w:rsidP="00551F51">
            <w:pPr>
              <w:spacing w:before="120"/>
              <w:jc w:val="center"/>
              <w:rPr>
                <w:rFonts w:cs="Arial"/>
              </w:rPr>
            </w:pPr>
            <w:r w:rsidRPr="0029123B">
              <w:rPr>
                <w:rFonts w:cs="Arial"/>
              </w:rPr>
              <w:t> </w:t>
            </w:r>
          </w:p>
        </w:tc>
        <w:tc>
          <w:tcPr>
            <w:tcW w:w="374" w:type="pct"/>
            <w:shd w:val="clear" w:color="auto" w:fill="DC281E"/>
            <w:vAlign w:val="center"/>
          </w:tcPr>
          <w:p w:rsidR="00220EDB" w:rsidRPr="0029123B" w:rsidRDefault="00220EDB" w:rsidP="00551F51">
            <w:pPr>
              <w:spacing w:before="120"/>
              <w:jc w:val="center"/>
              <w:rPr>
                <w:rFonts w:cs="Arial"/>
                <w:b/>
                <w:bCs/>
              </w:rPr>
            </w:pPr>
            <w:r w:rsidRPr="0029123B">
              <w:rPr>
                <w:rFonts w:cs="Arial"/>
                <w:b/>
                <w:bCs/>
              </w:rPr>
              <w:t> </w:t>
            </w:r>
          </w:p>
        </w:tc>
        <w:tc>
          <w:tcPr>
            <w:tcW w:w="349" w:type="pct"/>
            <w:gridSpan w:val="2"/>
            <w:tcBorders>
              <w:bottom w:val="single" w:sz="4" w:space="0" w:color="auto"/>
            </w:tcBorders>
            <w:shd w:val="clear" w:color="auto" w:fill="DC281E"/>
            <w:vAlign w:val="center"/>
          </w:tcPr>
          <w:p w:rsidR="00220EDB" w:rsidRPr="0029123B" w:rsidRDefault="00220EDB" w:rsidP="00551F51">
            <w:pPr>
              <w:spacing w:before="120"/>
              <w:jc w:val="center"/>
              <w:rPr>
                <w:rFonts w:cs="Arial"/>
              </w:rPr>
            </w:pPr>
            <w:r w:rsidRPr="0029123B">
              <w:rPr>
                <w:rFonts w:cs="Arial"/>
              </w:rPr>
              <w:t> </w:t>
            </w:r>
          </w:p>
        </w:tc>
        <w:tc>
          <w:tcPr>
            <w:tcW w:w="349" w:type="pct"/>
            <w:tcBorders>
              <w:bottom w:val="single" w:sz="4" w:space="0" w:color="auto"/>
            </w:tcBorders>
            <w:shd w:val="clear" w:color="auto" w:fill="DC281E"/>
            <w:vAlign w:val="center"/>
          </w:tcPr>
          <w:p w:rsidR="00220EDB" w:rsidRPr="0029123B" w:rsidRDefault="00220EDB" w:rsidP="00551F51">
            <w:pPr>
              <w:spacing w:before="120"/>
              <w:jc w:val="center"/>
              <w:rPr>
                <w:rFonts w:cs="Arial"/>
              </w:rPr>
            </w:pPr>
            <w:r w:rsidRPr="0029123B">
              <w:rPr>
                <w:rFonts w:cs="Arial"/>
              </w:rPr>
              <w:t> </w:t>
            </w:r>
          </w:p>
        </w:tc>
        <w:tc>
          <w:tcPr>
            <w:tcW w:w="349" w:type="pct"/>
            <w:tcBorders>
              <w:bottom w:val="single" w:sz="4" w:space="0" w:color="auto"/>
            </w:tcBorders>
            <w:shd w:val="clear" w:color="auto" w:fill="DC281E"/>
            <w:vAlign w:val="center"/>
          </w:tcPr>
          <w:p w:rsidR="00220EDB" w:rsidRPr="0029123B" w:rsidRDefault="00220EDB" w:rsidP="00551F51">
            <w:pPr>
              <w:spacing w:before="120"/>
              <w:jc w:val="center"/>
              <w:rPr>
                <w:rFonts w:cs="Arial"/>
              </w:rPr>
            </w:pPr>
            <w:r w:rsidRPr="0029123B">
              <w:rPr>
                <w:rFonts w:cs="Arial"/>
              </w:rPr>
              <w:t> </w:t>
            </w:r>
          </w:p>
        </w:tc>
        <w:tc>
          <w:tcPr>
            <w:tcW w:w="379" w:type="pct"/>
            <w:tcBorders>
              <w:bottom w:val="single" w:sz="4" w:space="0" w:color="auto"/>
            </w:tcBorders>
            <w:shd w:val="clear" w:color="auto" w:fill="DC281E"/>
            <w:vAlign w:val="center"/>
          </w:tcPr>
          <w:p w:rsidR="00220EDB" w:rsidRPr="0029123B" w:rsidRDefault="00220EDB" w:rsidP="00551F51">
            <w:pPr>
              <w:spacing w:before="120"/>
              <w:jc w:val="center"/>
              <w:rPr>
                <w:rFonts w:cs="Arial"/>
                <w:b/>
                <w:bCs/>
              </w:rPr>
            </w:pPr>
            <w:r w:rsidRPr="0029123B">
              <w:rPr>
                <w:rFonts w:cs="Arial"/>
                <w:b/>
                <w:bCs/>
              </w:rPr>
              <w:t> </w:t>
            </w:r>
          </w:p>
        </w:tc>
        <w:tc>
          <w:tcPr>
            <w:tcW w:w="466" w:type="pct"/>
            <w:shd w:val="clear" w:color="auto" w:fill="DC281E"/>
            <w:vAlign w:val="center"/>
          </w:tcPr>
          <w:p w:rsidR="00220EDB" w:rsidRPr="0029123B" w:rsidRDefault="00220EDB" w:rsidP="00551F51">
            <w:pPr>
              <w:spacing w:before="12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 xml:space="preserve">Food packages </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 xml:space="preserve">Cleaning supplies </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 xml:space="preserve">Cooking equipment </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 xml:space="preserve">Dish sets </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Blankets</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 xml:space="preserve">Sheets </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tcBorders>
              <w:bottom w:val="single" w:sz="4" w:space="0" w:color="auto"/>
            </w:tcBorders>
            <w:shd w:val="clear" w:color="auto" w:fill="A6A6A6"/>
          </w:tcPr>
          <w:p w:rsidR="00220EDB" w:rsidRPr="0029123B" w:rsidRDefault="00220EDB" w:rsidP="00551F51">
            <w:pPr>
              <w:spacing w:before="40"/>
              <w:jc w:val="left"/>
              <w:rPr>
                <w:rFonts w:cs="Arial"/>
              </w:rPr>
            </w:pPr>
            <w:r w:rsidRPr="0029123B">
              <w:rPr>
                <w:rFonts w:cs="Arial"/>
              </w:rPr>
              <w:t xml:space="preserve">Mattresses </w:t>
            </w:r>
          </w:p>
        </w:tc>
        <w:tc>
          <w:tcPr>
            <w:tcW w:w="717" w:type="pct"/>
            <w:tcBorders>
              <w:bottom w:val="single" w:sz="4" w:space="0" w:color="auto"/>
            </w:tcBorders>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tcBorders>
              <w:bottom w:val="single" w:sz="4" w:space="0" w:color="auto"/>
            </w:tcBorders>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tcBorders>
              <w:bottom w:val="single" w:sz="4" w:space="0" w:color="auto"/>
            </w:tcBorders>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tcBorders>
              <w:bottom w:val="single" w:sz="4" w:space="0" w:color="auto"/>
            </w:tcBorders>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tcBorders>
              <w:bottom w:val="single" w:sz="4" w:space="0" w:color="auto"/>
            </w:tcBorders>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tcBorders>
              <w:bottom w:val="single" w:sz="4" w:space="0" w:color="auto"/>
            </w:tcBorders>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tcBorders>
              <w:bottom w:val="single" w:sz="4" w:space="0" w:color="auto"/>
            </w:tcBorders>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tcBorders>
              <w:bottom w:val="single" w:sz="4" w:space="0" w:color="auto"/>
            </w:tcBorders>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tcBorders>
              <w:bottom w:val="single" w:sz="4" w:space="0" w:color="auto"/>
            </w:tcBorders>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0"/>
        </w:trPr>
        <w:tc>
          <w:tcPr>
            <w:tcW w:w="0" w:type="pct"/>
            <w:shd w:val="clear" w:color="auto" w:fill="DC281E"/>
          </w:tcPr>
          <w:p w:rsidR="00220EDB" w:rsidRPr="0029123B" w:rsidRDefault="00220EDB" w:rsidP="00551F51">
            <w:pPr>
              <w:spacing w:before="120"/>
              <w:jc w:val="left"/>
              <w:rPr>
                <w:rFonts w:cs="Arial"/>
                <w:b/>
                <w:bCs/>
              </w:rPr>
            </w:pPr>
            <w:r w:rsidRPr="0029123B">
              <w:rPr>
                <w:rFonts w:cs="Arial"/>
                <w:b/>
                <w:bCs/>
                <w:color w:val="FFFFFF" w:themeColor="background1"/>
              </w:rPr>
              <w:t>Water and Sanitation</w:t>
            </w:r>
          </w:p>
        </w:tc>
        <w:tc>
          <w:tcPr>
            <w:tcW w:w="0" w:type="pct"/>
            <w:tcBorders>
              <w:bottom w:val="single" w:sz="4" w:space="0" w:color="auto"/>
            </w:tcBorders>
            <w:shd w:val="clear" w:color="auto" w:fill="DC281E"/>
            <w:vAlign w:val="center"/>
          </w:tcPr>
          <w:p w:rsidR="00220EDB" w:rsidRPr="0029123B" w:rsidRDefault="00220EDB" w:rsidP="00551F51">
            <w:pPr>
              <w:spacing w:before="120"/>
              <w:jc w:val="center"/>
              <w:rPr>
                <w:rFonts w:cs="Arial"/>
              </w:rPr>
            </w:pPr>
            <w:r w:rsidRPr="0029123B">
              <w:rPr>
                <w:rFonts w:cs="Arial"/>
              </w:rPr>
              <w:t> </w:t>
            </w:r>
          </w:p>
        </w:tc>
        <w:tc>
          <w:tcPr>
            <w:tcW w:w="0" w:type="pct"/>
            <w:tcBorders>
              <w:bottom w:val="single" w:sz="4" w:space="0" w:color="auto"/>
            </w:tcBorders>
            <w:shd w:val="clear" w:color="auto" w:fill="DC281E"/>
            <w:vAlign w:val="center"/>
          </w:tcPr>
          <w:p w:rsidR="00220EDB" w:rsidRPr="0029123B" w:rsidRDefault="00220EDB" w:rsidP="00551F51">
            <w:pPr>
              <w:spacing w:before="120"/>
              <w:jc w:val="center"/>
              <w:rPr>
                <w:rFonts w:cs="Arial"/>
              </w:rPr>
            </w:pPr>
            <w:r w:rsidRPr="0029123B">
              <w:rPr>
                <w:rFonts w:cs="Arial"/>
              </w:rPr>
              <w:t> </w:t>
            </w:r>
          </w:p>
        </w:tc>
        <w:tc>
          <w:tcPr>
            <w:tcW w:w="0" w:type="pct"/>
            <w:tcBorders>
              <w:bottom w:val="single" w:sz="4" w:space="0" w:color="auto"/>
            </w:tcBorders>
            <w:shd w:val="clear" w:color="auto" w:fill="DC281E"/>
            <w:vAlign w:val="center"/>
          </w:tcPr>
          <w:p w:rsidR="00220EDB" w:rsidRPr="0029123B" w:rsidRDefault="00220EDB" w:rsidP="00551F51">
            <w:pPr>
              <w:spacing w:before="120"/>
              <w:jc w:val="center"/>
              <w:rPr>
                <w:rFonts w:cs="Arial"/>
              </w:rPr>
            </w:pPr>
            <w:r w:rsidRPr="0029123B">
              <w:rPr>
                <w:rFonts w:cs="Arial"/>
              </w:rPr>
              <w:t> </w:t>
            </w:r>
          </w:p>
        </w:tc>
        <w:tc>
          <w:tcPr>
            <w:tcW w:w="0" w:type="pct"/>
            <w:tcBorders>
              <w:bottom w:val="single" w:sz="4" w:space="0" w:color="auto"/>
            </w:tcBorders>
            <w:shd w:val="clear" w:color="auto" w:fill="DC281E"/>
            <w:vAlign w:val="center"/>
          </w:tcPr>
          <w:p w:rsidR="00220EDB" w:rsidRPr="0029123B" w:rsidRDefault="00220EDB" w:rsidP="00551F51">
            <w:pPr>
              <w:spacing w:before="120"/>
              <w:jc w:val="center"/>
              <w:rPr>
                <w:rFonts w:cs="Arial"/>
                <w:b/>
                <w:bCs/>
              </w:rPr>
            </w:pPr>
            <w:r w:rsidRPr="0029123B">
              <w:rPr>
                <w:rFonts w:cs="Arial"/>
                <w:b/>
                <w:bCs/>
              </w:rPr>
              <w:t> </w:t>
            </w:r>
          </w:p>
        </w:tc>
        <w:tc>
          <w:tcPr>
            <w:tcW w:w="0" w:type="pct"/>
            <w:gridSpan w:val="2"/>
            <w:tcBorders>
              <w:bottom w:val="single" w:sz="4" w:space="0" w:color="auto"/>
            </w:tcBorders>
            <w:shd w:val="clear" w:color="auto" w:fill="DC281E"/>
            <w:vAlign w:val="center"/>
          </w:tcPr>
          <w:p w:rsidR="00220EDB" w:rsidRPr="0029123B" w:rsidRDefault="00220EDB" w:rsidP="00551F51">
            <w:pPr>
              <w:spacing w:before="120"/>
              <w:jc w:val="center"/>
              <w:rPr>
                <w:rFonts w:cs="Arial"/>
              </w:rPr>
            </w:pPr>
            <w:r w:rsidRPr="0029123B">
              <w:rPr>
                <w:rFonts w:cs="Arial"/>
              </w:rPr>
              <w:t> </w:t>
            </w:r>
          </w:p>
        </w:tc>
        <w:tc>
          <w:tcPr>
            <w:tcW w:w="0" w:type="pct"/>
            <w:tcBorders>
              <w:bottom w:val="single" w:sz="4" w:space="0" w:color="auto"/>
            </w:tcBorders>
            <w:shd w:val="clear" w:color="auto" w:fill="DC281E"/>
            <w:vAlign w:val="center"/>
          </w:tcPr>
          <w:p w:rsidR="00220EDB" w:rsidRPr="0029123B" w:rsidRDefault="00220EDB" w:rsidP="00551F51">
            <w:pPr>
              <w:spacing w:before="120"/>
              <w:jc w:val="center"/>
              <w:rPr>
                <w:rFonts w:cs="Arial"/>
              </w:rPr>
            </w:pPr>
            <w:r w:rsidRPr="0029123B">
              <w:rPr>
                <w:rFonts w:cs="Arial"/>
              </w:rPr>
              <w:t> </w:t>
            </w:r>
          </w:p>
        </w:tc>
        <w:tc>
          <w:tcPr>
            <w:tcW w:w="0" w:type="pct"/>
            <w:tcBorders>
              <w:bottom w:val="single" w:sz="4" w:space="0" w:color="auto"/>
            </w:tcBorders>
            <w:shd w:val="clear" w:color="auto" w:fill="DC281E"/>
            <w:vAlign w:val="center"/>
          </w:tcPr>
          <w:p w:rsidR="00220EDB" w:rsidRPr="0029123B" w:rsidRDefault="00220EDB" w:rsidP="00551F51">
            <w:pPr>
              <w:spacing w:before="120"/>
              <w:jc w:val="center"/>
              <w:rPr>
                <w:rFonts w:cs="Arial"/>
              </w:rPr>
            </w:pPr>
            <w:r w:rsidRPr="0029123B">
              <w:rPr>
                <w:rFonts w:cs="Arial"/>
              </w:rPr>
              <w:t> </w:t>
            </w:r>
          </w:p>
        </w:tc>
        <w:tc>
          <w:tcPr>
            <w:tcW w:w="0" w:type="pct"/>
            <w:tcBorders>
              <w:bottom w:val="single" w:sz="4" w:space="0" w:color="auto"/>
            </w:tcBorders>
            <w:shd w:val="clear" w:color="auto" w:fill="DC281E"/>
            <w:vAlign w:val="center"/>
          </w:tcPr>
          <w:p w:rsidR="00220EDB" w:rsidRPr="0029123B" w:rsidRDefault="00220EDB" w:rsidP="00551F51">
            <w:pPr>
              <w:spacing w:before="120"/>
              <w:jc w:val="center"/>
              <w:rPr>
                <w:rFonts w:cs="Arial"/>
                <w:b/>
                <w:bCs/>
              </w:rPr>
            </w:pPr>
            <w:r w:rsidRPr="0029123B">
              <w:rPr>
                <w:rFonts w:cs="Arial"/>
                <w:b/>
                <w:bCs/>
              </w:rPr>
              <w:t> </w:t>
            </w:r>
          </w:p>
        </w:tc>
        <w:tc>
          <w:tcPr>
            <w:tcW w:w="0" w:type="pct"/>
            <w:shd w:val="clear" w:color="auto" w:fill="DC281E"/>
            <w:vAlign w:val="center"/>
          </w:tcPr>
          <w:p w:rsidR="00220EDB" w:rsidRPr="0029123B" w:rsidRDefault="00220EDB" w:rsidP="00551F51">
            <w:pPr>
              <w:spacing w:before="12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 xml:space="preserve">500 </w:t>
            </w:r>
            <w:proofErr w:type="spellStart"/>
            <w:r w:rsidRPr="0029123B">
              <w:rPr>
                <w:rFonts w:cs="Arial"/>
              </w:rPr>
              <w:t>litre</w:t>
            </w:r>
            <w:proofErr w:type="spellEnd"/>
            <w:r w:rsidRPr="0029123B">
              <w:rPr>
                <w:rFonts w:cs="Arial"/>
              </w:rPr>
              <w:t xml:space="preserve"> Tanks</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 xml:space="preserve">1000 </w:t>
            </w:r>
            <w:proofErr w:type="spellStart"/>
            <w:r w:rsidRPr="0029123B">
              <w:rPr>
                <w:rFonts w:cs="Arial"/>
              </w:rPr>
              <w:t>litre</w:t>
            </w:r>
            <w:proofErr w:type="spellEnd"/>
            <w:r w:rsidRPr="0029123B">
              <w:rPr>
                <w:rFonts w:cs="Arial"/>
              </w:rPr>
              <w:t xml:space="preserve"> Tanks</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 xml:space="preserve">2500 </w:t>
            </w:r>
            <w:proofErr w:type="spellStart"/>
            <w:r w:rsidRPr="0029123B">
              <w:rPr>
                <w:rFonts w:cs="Arial"/>
              </w:rPr>
              <w:t>litre</w:t>
            </w:r>
            <w:proofErr w:type="spellEnd"/>
            <w:r w:rsidRPr="0029123B">
              <w:rPr>
                <w:rFonts w:cs="Arial"/>
              </w:rPr>
              <w:t xml:space="preserve"> Tanks + accessories </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 xml:space="preserve">5000 </w:t>
            </w:r>
            <w:proofErr w:type="spellStart"/>
            <w:r w:rsidRPr="0029123B">
              <w:rPr>
                <w:rFonts w:cs="Arial"/>
              </w:rPr>
              <w:t>litre</w:t>
            </w:r>
            <w:proofErr w:type="spellEnd"/>
            <w:r w:rsidRPr="0029123B">
              <w:rPr>
                <w:rFonts w:cs="Arial"/>
              </w:rPr>
              <w:t xml:space="preserve"> Tanks  + accessories </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 xml:space="preserve">10000 </w:t>
            </w:r>
            <w:proofErr w:type="spellStart"/>
            <w:r w:rsidRPr="0029123B">
              <w:rPr>
                <w:rFonts w:cs="Arial"/>
              </w:rPr>
              <w:t>litre</w:t>
            </w:r>
            <w:proofErr w:type="spellEnd"/>
            <w:r w:rsidRPr="0029123B">
              <w:rPr>
                <w:rFonts w:cs="Arial"/>
              </w:rPr>
              <w:t xml:space="preserve"> Tanks </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D268CD">
            <w:pPr>
              <w:keepNext/>
              <w:spacing w:before="40"/>
              <w:jc w:val="left"/>
              <w:rPr>
                <w:rFonts w:cs="Arial"/>
              </w:rPr>
            </w:pPr>
            <w:r w:rsidRPr="0029123B">
              <w:rPr>
                <w:rFonts w:cs="Arial"/>
              </w:rPr>
              <w:lastRenderedPageBreak/>
              <w:t xml:space="preserve">Motorized tanks + accessories </w:t>
            </w:r>
          </w:p>
        </w:tc>
        <w:tc>
          <w:tcPr>
            <w:tcW w:w="717" w:type="pct"/>
            <w:shd w:val="clear" w:color="auto" w:fill="E6E6E6"/>
            <w:vAlign w:val="center"/>
          </w:tcPr>
          <w:p w:rsidR="00220EDB" w:rsidRPr="0029123B" w:rsidRDefault="00220EDB" w:rsidP="00D268CD">
            <w:pPr>
              <w:keepNext/>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D268CD">
            <w:pPr>
              <w:keepNext/>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D268CD">
            <w:pPr>
              <w:keepNext/>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D268CD">
            <w:pPr>
              <w:keepNext/>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D268CD">
            <w:pPr>
              <w:keepNext/>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D268CD">
            <w:pPr>
              <w:keepNext/>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D268CD">
            <w:pPr>
              <w:keepNext/>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D268CD">
            <w:pPr>
              <w:keepNext/>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D268CD">
            <w:pPr>
              <w:keepNext/>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D268CD">
            <w:pPr>
              <w:keepNext/>
              <w:spacing w:before="40"/>
              <w:jc w:val="left"/>
              <w:rPr>
                <w:rFonts w:cs="Arial"/>
              </w:rPr>
            </w:pPr>
            <w:proofErr w:type="spellStart"/>
            <w:r w:rsidRPr="0029123B">
              <w:rPr>
                <w:rFonts w:cs="Arial"/>
              </w:rPr>
              <w:t>Potabilizing</w:t>
            </w:r>
            <w:proofErr w:type="spellEnd"/>
            <w:r w:rsidRPr="0029123B">
              <w:rPr>
                <w:rFonts w:cs="Arial"/>
              </w:rPr>
              <w:t xml:space="preserve"> pumps + accessories </w:t>
            </w:r>
          </w:p>
        </w:tc>
        <w:tc>
          <w:tcPr>
            <w:tcW w:w="717" w:type="pct"/>
            <w:shd w:val="clear" w:color="auto" w:fill="E6E6E6"/>
            <w:vAlign w:val="center"/>
          </w:tcPr>
          <w:p w:rsidR="00220EDB" w:rsidRPr="0029123B" w:rsidRDefault="00220EDB" w:rsidP="00D268CD">
            <w:pPr>
              <w:keepNext/>
              <w:spacing w:before="40"/>
              <w:jc w:val="center"/>
              <w:rPr>
                <w:rFonts w:cs="Arial"/>
              </w:rPr>
            </w:pPr>
            <w:r w:rsidRPr="0029123B">
              <w:rPr>
                <w:rFonts w:cs="Arial"/>
              </w:rPr>
              <w:t> </w:t>
            </w:r>
          </w:p>
        </w:tc>
        <w:tc>
          <w:tcPr>
            <w:tcW w:w="442" w:type="pct"/>
            <w:tcBorders>
              <w:bottom w:val="single" w:sz="4" w:space="0" w:color="auto"/>
            </w:tcBorders>
            <w:shd w:val="clear" w:color="auto" w:fill="E6E6E6"/>
            <w:vAlign w:val="center"/>
          </w:tcPr>
          <w:p w:rsidR="00220EDB" w:rsidRPr="0029123B" w:rsidRDefault="00220EDB" w:rsidP="00D268CD">
            <w:pPr>
              <w:keepNext/>
              <w:spacing w:before="40"/>
              <w:jc w:val="center"/>
              <w:rPr>
                <w:rFonts w:cs="Arial"/>
              </w:rPr>
            </w:pPr>
            <w:r w:rsidRPr="0029123B">
              <w:rPr>
                <w:rFonts w:cs="Arial"/>
              </w:rPr>
              <w:t> </w:t>
            </w:r>
          </w:p>
        </w:tc>
        <w:tc>
          <w:tcPr>
            <w:tcW w:w="442" w:type="pct"/>
            <w:tcBorders>
              <w:bottom w:val="single" w:sz="4" w:space="0" w:color="auto"/>
            </w:tcBorders>
            <w:shd w:val="clear" w:color="auto" w:fill="E6E6E6"/>
            <w:vAlign w:val="center"/>
          </w:tcPr>
          <w:p w:rsidR="00220EDB" w:rsidRPr="0029123B" w:rsidRDefault="00220EDB" w:rsidP="00D268CD">
            <w:pPr>
              <w:keepNext/>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D268CD">
            <w:pPr>
              <w:keepNext/>
              <w:spacing w:before="40"/>
              <w:jc w:val="center"/>
              <w:rPr>
                <w:rFonts w:cs="Arial"/>
                <w:b/>
                <w:bCs/>
              </w:rPr>
            </w:pPr>
            <w:r w:rsidRPr="0029123B">
              <w:rPr>
                <w:rFonts w:cs="Arial"/>
                <w:b/>
                <w:bCs/>
              </w:rPr>
              <w:t> </w:t>
            </w:r>
          </w:p>
        </w:tc>
        <w:tc>
          <w:tcPr>
            <w:tcW w:w="349" w:type="pct"/>
            <w:gridSpan w:val="2"/>
            <w:tcBorders>
              <w:bottom w:val="single" w:sz="4" w:space="0" w:color="auto"/>
            </w:tcBorders>
            <w:shd w:val="clear" w:color="auto" w:fill="E6E6E6"/>
            <w:vAlign w:val="center"/>
          </w:tcPr>
          <w:p w:rsidR="00220EDB" w:rsidRPr="0029123B" w:rsidRDefault="00220EDB" w:rsidP="00D268CD">
            <w:pPr>
              <w:keepNext/>
              <w:spacing w:before="40"/>
              <w:jc w:val="center"/>
              <w:rPr>
                <w:rFonts w:cs="Arial"/>
              </w:rPr>
            </w:pPr>
            <w:r w:rsidRPr="0029123B">
              <w:rPr>
                <w:rFonts w:cs="Arial"/>
              </w:rPr>
              <w:t> </w:t>
            </w:r>
          </w:p>
        </w:tc>
        <w:tc>
          <w:tcPr>
            <w:tcW w:w="349" w:type="pct"/>
            <w:tcBorders>
              <w:bottom w:val="single" w:sz="4" w:space="0" w:color="auto"/>
            </w:tcBorders>
            <w:shd w:val="clear" w:color="auto" w:fill="E6E6E6"/>
            <w:vAlign w:val="center"/>
          </w:tcPr>
          <w:p w:rsidR="00220EDB" w:rsidRPr="0029123B" w:rsidRDefault="00220EDB" w:rsidP="00D268CD">
            <w:pPr>
              <w:keepNext/>
              <w:spacing w:before="40"/>
              <w:jc w:val="center"/>
              <w:rPr>
                <w:rFonts w:cs="Arial"/>
              </w:rPr>
            </w:pPr>
            <w:r w:rsidRPr="0029123B">
              <w:rPr>
                <w:rFonts w:cs="Arial"/>
              </w:rPr>
              <w:t> </w:t>
            </w:r>
          </w:p>
        </w:tc>
        <w:tc>
          <w:tcPr>
            <w:tcW w:w="349" w:type="pct"/>
            <w:tcBorders>
              <w:bottom w:val="single" w:sz="4" w:space="0" w:color="auto"/>
            </w:tcBorders>
            <w:shd w:val="clear" w:color="auto" w:fill="E6E6E6"/>
            <w:vAlign w:val="center"/>
          </w:tcPr>
          <w:p w:rsidR="00220EDB" w:rsidRPr="0029123B" w:rsidRDefault="00220EDB" w:rsidP="00D268CD">
            <w:pPr>
              <w:keepNext/>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D268CD">
            <w:pPr>
              <w:keepNext/>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D268CD">
            <w:pPr>
              <w:keepNext/>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 xml:space="preserve">5 </w:t>
            </w:r>
            <w:proofErr w:type="spellStart"/>
            <w:r w:rsidRPr="0029123B">
              <w:rPr>
                <w:rFonts w:cs="Arial"/>
              </w:rPr>
              <w:t>litre</w:t>
            </w:r>
            <w:proofErr w:type="spellEnd"/>
            <w:r w:rsidRPr="0029123B">
              <w:rPr>
                <w:rFonts w:cs="Arial"/>
              </w:rPr>
              <w:t xml:space="preserve"> </w:t>
            </w:r>
            <w:proofErr w:type="spellStart"/>
            <w:r w:rsidRPr="0029123B">
              <w:rPr>
                <w:rFonts w:cs="Arial"/>
              </w:rPr>
              <w:t>Bidon</w:t>
            </w:r>
            <w:proofErr w:type="spellEnd"/>
            <w:r w:rsidRPr="0029123B">
              <w:rPr>
                <w:rFonts w:cs="Arial"/>
              </w:rPr>
              <w:t xml:space="preserve"> (Container)</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D97F7D" w:rsidRPr="0029123B" w:rsidTr="00D36ACF">
        <w:trPr>
          <w:trHeight w:val="773"/>
        </w:trPr>
        <w:tc>
          <w:tcPr>
            <w:tcW w:w="1133" w:type="pct"/>
            <w:tcBorders>
              <w:bottom w:val="single" w:sz="4" w:space="0" w:color="auto"/>
            </w:tcBorders>
            <w:shd w:val="clear" w:color="auto" w:fill="DC281E"/>
          </w:tcPr>
          <w:p w:rsidR="00220EDB" w:rsidRPr="0029123B" w:rsidRDefault="00220EDB" w:rsidP="00551F51">
            <w:pPr>
              <w:spacing w:before="120"/>
              <w:jc w:val="left"/>
              <w:rPr>
                <w:rFonts w:cs="Arial"/>
                <w:b/>
                <w:bCs/>
                <w:color w:val="FFFFFF" w:themeColor="background1"/>
              </w:rPr>
            </w:pPr>
            <w:r w:rsidRPr="0029123B">
              <w:rPr>
                <w:rFonts w:cs="Arial"/>
                <w:b/>
                <w:bCs/>
                <w:color w:val="FFFFFF" w:themeColor="background1"/>
              </w:rPr>
              <w:t xml:space="preserve">Elements for welfare of personnel </w:t>
            </w:r>
          </w:p>
        </w:tc>
        <w:tc>
          <w:tcPr>
            <w:tcW w:w="717" w:type="pct"/>
            <w:tcBorders>
              <w:bottom w:val="single" w:sz="4" w:space="0" w:color="auto"/>
            </w:tcBorders>
            <w:shd w:val="clear" w:color="auto" w:fill="DC281E"/>
            <w:vAlign w:val="center"/>
          </w:tcPr>
          <w:p w:rsidR="00220EDB" w:rsidRPr="0029123B" w:rsidRDefault="00220EDB" w:rsidP="00551F51">
            <w:pPr>
              <w:spacing w:before="120"/>
              <w:jc w:val="center"/>
              <w:rPr>
                <w:rFonts w:cs="Arial"/>
              </w:rPr>
            </w:pPr>
            <w:r w:rsidRPr="0029123B">
              <w:rPr>
                <w:rFonts w:cs="Arial"/>
              </w:rPr>
              <w:t> </w:t>
            </w:r>
          </w:p>
        </w:tc>
        <w:tc>
          <w:tcPr>
            <w:tcW w:w="442" w:type="pct"/>
            <w:tcBorders>
              <w:bottom w:val="single" w:sz="4" w:space="0" w:color="auto"/>
            </w:tcBorders>
            <w:shd w:val="clear" w:color="auto" w:fill="DC281E"/>
            <w:vAlign w:val="center"/>
          </w:tcPr>
          <w:p w:rsidR="00220EDB" w:rsidRPr="0029123B" w:rsidRDefault="00220EDB" w:rsidP="00551F51">
            <w:pPr>
              <w:spacing w:before="120"/>
              <w:jc w:val="center"/>
              <w:rPr>
                <w:rFonts w:cs="Arial"/>
              </w:rPr>
            </w:pPr>
            <w:r w:rsidRPr="0029123B">
              <w:rPr>
                <w:rFonts w:cs="Arial"/>
              </w:rPr>
              <w:t> </w:t>
            </w:r>
          </w:p>
        </w:tc>
        <w:tc>
          <w:tcPr>
            <w:tcW w:w="442" w:type="pct"/>
            <w:tcBorders>
              <w:bottom w:val="single" w:sz="4" w:space="0" w:color="auto"/>
            </w:tcBorders>
            <w:shd w:val="clear" w:color="auto" w:fill="DC281E"/>
            <w:vAlign w:val="center"/>
          </w:tcPr>
          <w:p w:rsidR="00220EDB" w:rsidRPr="0029123B" w:rsidRDefault="00220EDB" w:rsidP="00551F51">
            <w:pPr>
              <w:spacing w:before="120"/>
              <w:jc w:val="center"/>
              <w:rPr>
                <w:rFonts w:cs="Arial"/>
              </w:rPr>
            </w:pPr>
            <w:r w:rsidRPr="0029123B">
              <w:rPr>
                <w:rFonts w:cs="Arial"/>
              </w:rPr>
              <w:t> </w:t>
            </w:r>
          </w:p>
        </w:tc>
        <w:tc>
          <w:tcPr>
            <w:tcW w:w="374" w:type="pct"/>
            <w:tcBorders>
              <w:bottom w:val="single" w:sz="4" w:space="0" w:color="auto"/>
            </w:tcBorders>
            <w:shd w:val="clear" w:color="auto" w:fill="DC281E"/>
            <w:vAlign w:val="center"/>
          </w:tcPr>
          <w:p w:rsidR="00220EDB" w:rsidRPr="0029123B" w:rsidRDefault="00220EDB" w:rsidP="00551F51">
            <w:pPr>
              <w:spacing w:before="120"/>
              <w:jc w:val="center"/>
              <w:rPr>
                <w:rFonts w:cs="Arial"/>
                <w:b/>
                <w:bCs/>
              </w:rPr>
            </w:pPr>
            <w:r w:rsidRPr="0029123B">
              <w:rPr>
                <w:rFonts w:cs="Arial"/>
                <w:b/>
                <w:bCs/>
              </w:rPr>
              <w:t> </w:t>
            </w:r>
          </w:p>
        </w:tc>
        <w:tc>
          <w:tcPr>
            <w:tcW w:w="349" w:type="pct"/>
            <w:gridSpan w:val="2"/>
            <w:tcBorders>
              <w:bottom w:val="single" w:sz="4" w:space="0" w:color="auto"/>
            </w:tcBorders>
            <w:shd w:val="clear" w:color="auto" w:fill="DC281E"/>
            <w:vAlign w:val="center"/>
          </w:tcPr>
          <w:p w:rsidR="00220EDB" w:rsidRPr="0029123B" w:rsidRDefault="00220EDB" w:rsidP="00551F51">
            <w:pPr>
              <w:spacing w:before="120"/>
              <w:jc w:val="center"/>
              <w:rPr>
                <w:rFonts w:cs="Arial"/>
              </w:rPr>
            </w:pPr>
            <w:r w:rsidRPr="0029123B">
              <w:rPr>
                <w:rFonts w:cs="Arial"/>
              </w:rPr>
              <w:t> </w:t>
            </w:r>
          </w:p>
        </w:tc>
        <w:tc>
          <w:tcPr>
            <w:tcW w:w="349" w:type="pct"/>
            <w:tcBorders>
              <w:bottom w:val="single" w:sz="4" w:space="0" w:color="auto"/>
            </w:tcBorders>
            <w:shd w:val="clear" w:color="auto" w:fill="DC281E"/>
            <w:vAlign w:val="center"/>
          </w:tcPr>
          <w:p w:rsidR="00220EDB" w:rsidRPr="0029123B" w:rsidRDefault="00220EDB" w:rsidP="00551F51">
            <w:pPr>
              <w:spacing w:before="120"/>
              <w:jc w:val="center"/>
              <w:rPr>
                <w:rFonts w:cs="Arial"/>
              </w:rPr>
            </w:pPr>
            <w:r w:rsidRPr="0029123B">
              <w:rPr>
                <w:rFonts w:cs="Arial"/>
              </w:rPr>
              <w:t> </w:t>
            </w:r>
          </w:p>
        </w:tc>
        <w:tc>
          <w:tcPr>
            <w:tcW w:w="349" w:type="pct"/>
            <w:tcBorders>
              <w:bottom w:val="single" w:sz="4" w:space="0" w:color="auto"/>
            </w:tcBorders>
            <w:shd w:val="clear" w:color="auto" w:fill="DC281E"/>
            <w:vAlign w:val="center"/>
          </w:tcPr>
          <w:p w:rsidR="00220EDB" w:rsidRPr="0029123B" w:rsidRDefault="00220EDB" w:rsidP="00551F51">
            <w:pPr>
              <w:spacing w:before="120"/>
              <w:jc w:val="center"/>
              <w:rPr>
                <w:rFonts w:cs="Arial"/>
              </w:rPr>
            </w:pPr>
            <w:r w:rsidRPr="0029123B">
              <w:rPr>
                <w:rFonts w:cs="Arial"/>
              </w:rPr>
              <w:t> </w:t>
            </w:r>
          </w:p>
        </w:tc>
        <w:tc>
          <w:tcPr>
            <w:tcW w:w="379" w:type="pct"/>
            <w:tcBorders>
              <w:bottom w:val="single" w:sz="4" w:space="0" w:color="auto"/>
            </w:tcBorders>
            <w:shd w:val="clear" w:color="auto" w:fill="DC281E"/>
            <w:vAlign w:val="center"/>
          </w:tcPr>
          <w:p w:rsidR="00220EDB" w:rsidRPr="0029123B" w:rsidRDefault="00220EDB" w:rsidP="00551F51">
            <w:pPr>
              <w:spacing w:before="120"/>
              <w:jc w:val="center"/>
              <w:rPr>
                <w:rFonts w:cs="Arial"/>
                <w:b/>
                <w:bCs/>
              </w:rPr>
            </w:pPr>
            <w:r w:rsidRPr="0029123B">
              <w:rPr>
                <w:rFonts w:cs="Arial"/>
                <w:b/>
                <w:bCs/>
              </w:rPr>
              <w:t> </w:t>
            </w:r>
          </w:p>
        </w:tc>
        <w:tc>
          <w:tcPr>
            <w:tcW w:w="466" w:type="pct"/>
            <w:shd w:val="clear" w:color="auto" w:fill="DC281E"/>
            <w:vAlign w:val="center"/>
          </w:tcPr>
          <w:p w:rsidR="00220EDB" w:rsidRPr="0029123B" w:rsidRDefault="00220EDB" w:rsidP="00551F51">
            <w:pPr>
              <w:spacing w:before="12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Uniforms (overalls, shirt, hat)</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Helmets</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highlight w:val="cyan"/>
              </w:rPr>
            </w:pPr>
            <w:r w:rsidRPr="0029123B">
              <w:rPr>
                <w:rFonts w:cs="Arial"/>
              </w:rPr>
              <w:t>Safety Glasses</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highlight w:val="cyan"/>
              </w:rPr>
            </w:pPr>
            <w:r w:rsidRPr="0029123B">
              <w:rPr>
                <w:rFonts w:cs="Arial"/>
              </w:rPr>
              <w:t>Gas Masks</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highlight w:val="cyan"/>
              </w:rPr>
            </w:pPr>
            <w:r w:rsidRPr="0029123B">
              <w:rPr>
                <w:rFonts w:cs="Arial"/>
              </w:rPr>
              <w:t>Work gloves</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Boots</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Camping rations</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r w:rsidR="00774471" w:rsidRPr="0029123B" w:rsidTr="00D36ACF">
        <w:trPr>
          <w:trHeight w:val="255"/>
        </w:trPr>
        <w:tc>
          <w:tcPr>
            <w:tcW w:w="1133" w:type="pct"/>
            <w:shd w:val="clear" w:color="auto" w:fill="A6A6A6"/>
          </w:tcPr>
          <w:p w:rsidR="00220EDB" w:rsidRPr="0029123B" w:rsidRDefault="00220EDB" w:rsidP="00551F51">
            <w:pPr>
              <w:spacing w:before="40"/>
              <w:jc w:val="left"/>
              <w:rPr>
                <w:rFonts w:cs="Arial"/>
              </w:rPr>
            </w:pPr>
            <w:r w:rsidRPr="0029123B">
              <w:rPr>
                <w:rFonts w:cs="Arial"/>
              </w:rPr>
              <w:t>Flashlights/batteries</w:t>
            </w:r>
          </w:p>
        </w:tc>
        <w:tc>
          <w:tcPr>
            <w:tcW w:w="717"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442"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4"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349" w:type="pct"/>
            <w:gridSpan w:val="2"/>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49" w:type="pct"/>
            <w:shd w:val="clear" w:color="auto" w:fill="E6E6E6"/>
            <w:vAlign w:val="center"/>
          </w:tcPr>
          <w:p w:rsidR="00220EDB" w:rsidRPr="0029123B" w:rsidRDefault="00220EDB" w:rsidP="00551F51">
            <w:pPr>
              <w:spacing w:before="40"/>
              <w:jc w:val="center"/>
              <w:rPr>
                <w:rFonts w:cs="Arial"/>
              </w:rPr>
            </w:pPr>
            <w:r w:rsidRPr="0029123B">
              <w:rPr>
                <w:rFonts w:cs="Arial"/>
              </w:rPr>
              <w:t> </w:t>
            </w:r>
          </w:p>
        </w:tc>
        <w:tc>
          <w:tcPr>
            <w:tcW w:w="379" w:type="pct"/>
            <w:shd w:val="clear" w:color="auto" w:fill="F3F3F3"/>
            <w:vAlign w:val="center"/>
          </w:tcPr>
          <w:p w:rsidR="00220EDB" w:rsidRPr="0029123B" w:rsidRDefault="00220EDB" w:rsidP="00551F51">
            <w:pPr>
              <w:spacing w:before="40"/>
              <w:jc w:val="center"/>
              <w:rPr>
                <w:rFonts w:cs="Arial"/>
                <w:b/>
                <w:bCs/>
              </w:rPr>
            </w:pPr>
            <w:r w:rsidRPr="0029123B">
              <w:rPr>
                <w:rFonts w:cs="Arial"/>
                <w:b/>
                <w:bCs/>
              </w:rPr>
              <w:t> </w:t>
            </w:r>
          </w:p>
        </w:tc>
        <w:tc>
          <w:tcPr>
            <w:tcW w:w="466" w:type="pct"/>
            <w:shd w:val="clear" w:color="auto" w:fill="auto"/>
            <w:vAlign w:val="center"/>
          </w:tcPr>
          <w:p w:rsidR="00220EDB" w:rsidRPr="0029123B" w:rsidRDefault="00220EDB" w:rsidP="00551F51">
            <w:pPr>
              <w:spacing w:before="40"/>
              <w:jc w:val="center"/>
              <w:rPr>
                <w:rFonts w:cs="Arial"/>
                <w:b/>
                <w:bCs/>
              </w:rPr>
            </w:pPr>
            <w:r w:rsidRPr="0029123B">
              <w:rPr>
                <w:rFonts w:cs="Arial"/>
                <w:b/>
                <w:bCs/>
              </w:rPr>
              <w:t> </w:t>
            </w:r>
          </w:p>
        </w:tc>
      </w:tr>
    </w:tbl>
    <w:p w:rsidR="00842A59" w:rsidRPr="0029123B" w:rsidRDefault="00842A59" w:rsidP="00551F51">
      <w:pPr>
        <w:pStyle w:val="Heading3"/>
      </w:pPr>
      <w:bookmarkStart w:id="97" w:name="_Toc430243162"/>
      <w:r w:rsidRPr="0029123B">
        <w:t>6.4</w:t>
      </w:r>
      <w:r w:rsidR="00D97F7D" w:rsidRPr="0029123B">
        <w:tab/>
      </w:r>
      <w:r w:rsidRPr="0029123B">
        <w:t>Human resources, training, education, simulation and volunteers</w:t>
      </w:r>
      <w:bookmarkEnd w:id="97"/>
    </w:p>
    <w:p w:rsidR="00220EDB" w:rsidRPr="0029123B" w:rsidRDefault="004A5EC7" w:rsidP="00551F51">
      <w:pPr>
        <w:rPr>
          <w:rFonts w:cs="Arial"/>
        </w:rPr>
      </w:pPr>
      <w:r w:rsidRPr="0029123B">
        <w:rPr>
          <w:rFonts w:cs="Arial"/>
        </w:rPr>
        <w:t xml:space="preserve">In this section a concise listing of </w:t>
      </w:r>
      <w:proofErr w:type="gramStart"/>
      <w:r w:rsidRPr="0029123B">
        <w:rPr>
          <w:rFonts w:cs="Arial"/>
        </w:rPr>
        <w:t>Staff,</w:t>
      </w:r>
      <w:proofErr w:type="gramEnd"/>
      <w:r w:rsidRPr="0029123B">
        <w:rPr>
          <w:rFonts w:cs="Arial"/>
        </w:rPr>
        <w:t xml:space="preserve"> and recent training initiatives that will apply to the expected emergency response for this CP may be included. This information may be summarized here or if in more detail, it may be included as an Annex to the CP.</w:t>
      </w:r>
    </w:p>
    <w:p w:rsidR="00842A59" w:rsidRPr="0029123B" w:rsidRDefault="00842A59" w:rsidP="00551F51">
      <w:pPr>
        <w:pStyle w:val="Heading3"/>
      </w:pPr>
      <w:bookmarkStart w:id="98" w:name="_Toc430243163"/>
      <w:r w:rsidRPr="0029123B">
        <w:t>6.5</w:t>
      </w:r>
      <w:r w:rsidR="00D97F7D" w:rsidRPr="0029123B">
        <w:tab/>
      </w:r>
      <w:r w:rsidRPr="0029123B">
        <w:t>Trigger Mechanisms</w:t>
      </w:r>
      <w:bookmarkEnd w:id="98"/>
    </w:p>
    <w:p w:rsidR="00220EDB" w:rsidRPr="0029123B" w:rsidRDefault="00220EDB" w:rsidP="00551F51">
      <w:pPr>
        <w:rPr>
          <w:rFonts w:cs="Arial"/>
          <w:b/>
        </w:rPr>
      </w:pPr>
      <w:r w:rsidRPr="0029123B">
        <w:rPr>
          <w:rFonts w:cs="Arial"/>
          <w:b/>
        </w:rPr>
        <w:t>Planning Early Warning Indicators and Monitoring Arrangements</w:t>
      </w:r>
      <w:r w:rsidR="004A5EC7" w:rsidRPr="0029123B">
        <w:rPr>
          <w:rFonts w:cs="Arial"/>
          <w:b/>
        </w:rPr>
        <w:t xml:space="preserve"> could reasonably include:</w:t>
      </w:r>
    </w:p>
    <w:p w:rsidR="00220EDB" w:rsidRPr="0029123B" w:rsidRDefault="00220EDB" w:rsidP="00551F51">
      <w:pPr>
        <w:pStyle w:val="Bullet2"/>
      </w:pPr>
      <w:r w:rsidRPr="0029123B">
        <w:t>Early warning indications and likely triggers (what events might warn of or possibly trigger the scenario?)</w:t>
      </w:r>
    </w:p>
    <w:p w:rsidR="00220EDB" w:rsidRPr="0029123B" w:rsidRDefault="00220EDB" w:rsidP="00551F51">
      <w:pPr>
        <w:pStyle w:val="Bullet2"/>
      </w:pPr>
      <w:r w:rsidRPr="0029123B">
        <w:t xml:space="preserve">Monitoring </w:t>
      </w:r>
      <w:r w:rsidR="004A5EC7" w:rsidRPr="0029123B">
        <w:t>arrangements (Who are</w:t>
      </w:r>
      <w:r w:rsidRPr="0029123B">
        <w:t xml:space="preserve"> responsible to watch and warn? How is regular monitoring carried out and how is information shared?)</w:t>
      </w:r>
    </w:p>
    <w:p w:rsidR="004B683C" w:rsidRPr="0029123B" w:rsidRDefault="00D97F7D" w:rsidP="00551F51">
      <w:pPr>
        <w:pBdr>
          <w:bottom w:val="single" w:sz="4" w:space="1" w:color="auto"/>
        </w:pBdr>
        <w:spacing w:before="240"/>
        <w:rPr>
          <w:rFonts w:cs="Arial"/>
        </w:rPr>
      </w:pPr>
      <w:r w:rsidRPr="0029123B">
        <w:rPr>
          <w:rFonts w:cs="Arial"/>
        </w:rPr>
        <w:t>S</w:t>
      </w:r>
      <w:r w:rsidR="004B683C" w:rsidRPr="0029123B">
        <w:rPr>
          <w:rFonts w:cs="Arial"/>
        </w:rPr>
        <w:t>pace for your own notes below:</w:t>
      </w:r>
    </w:p>
    <w:p w:rsidR="00220EDB" w:rsidRPr="0029123B" w:rsidRDefault="004B683C" w:rsidP="00551F51">
      <w:pPr>
        <w:rPr>
          <w:rFonts w:cs="Arial"/>
        </w:rPr>
      </w:pPr>
      <w:r w:rsidRPr="0029123B">
        <w:rPr>
          <w:rFonts w:cs="Arial"/>
        </w:rPr>
        <w:br w:type="page"/>
      </w:r>
    </w:p>
    <w:p w:rsidR="00220EDB" w:rsidRPr="0029123B" w:rsidRDefault="004A5EC7" w:rsidP="00CF60E9">
      <w:pPr>
        <w:pStyle w:val="Heading4"/>
      </w:pPr>
      <w:bookmarkStart w:id="99" w:name="_Toc258961465"/>
      <w:bookmarkStart w:id="100" w:name="_Toc322088199"/>
      <w:r w:rsidRPr="0029123B">
        <w:lastRenderedPageBreak/>
        <w:t>Checklist 6.5.1</w:t>
      </w:r>
      <w:r w:rsidR="00220EDB" w:rsidRPr="0029123B">
        <w:t xml:space="preserve"> – Early Warning Indicators and Monitoring Arrangements</w:t>
      </w:r>
      <w:bookmarkEnd w:id="99"/>
      <w:bookmarkEnd w:id="100"/>
      <w:r w:rsidR="00220EDB" w:rsidRPr="0029123B">
        <w:t xml:space="preserve"> </w:t>
      </w:r>
    </w:p>
    <w:p w:rsidR="00220EDB" w:rsidRPr="0029123B" w:rsidRDefault="00220EDB" w:rsidP="008176FD">
      <w:pPr>
        <w:autoSpaceDE w:val="0"/>
        <w:autoSpaceDN w:val="0"/>
        <w:adjustRightInd w:val="0"/>
        <w:spacing w:after="240"/>
        <w:rPr>
          <w:rFonts w:cs="Arial"/>
        </w:rPr>
      </w:pPr>
      <w:r w:rsidRPr="0029123B">
        <w:rPr>
          <w:rFonts w:cs="Arial"/>
        </w:rPr>
        <w:t>This section describes any appropriate early warning indications and likely specific events that might trigger the emergency scenario. It also describes monitoring arrangements and information sharing guidelines within and beyond the contingency planning group.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3286"/>
        <w:gridCol w:w="3284"/>
      </w:tblGrid>
      <w:tr w:rsidR="00C87EAE" w:rsidRPr="0029123B" w:rsidTr="00D268CD">
        <w:tc>
          <w:tcPr>
            <w:tcW w:w="1667" w:type="pct"/>
            <w:tcBorders>
              <w:bottom w:val="single" w:sz="4" w:space="0" w:color="auto"/>
            </w:tcBorders>
            <w:shd w:val="clear" w:color="auto" w:fill="DC281E"/>
            <w:vAlign w:val="center"/>
          </w:tcPr>
          <w:p w:rsidR="00220EDB" w:rsidRPr="0029123B" w:rsidRDefault="00220EDB" w:rsidP="008176FD">
            <w:pPr>
              <w:spacing w:before="120"/>
              <w:jc w:val="center"/>
              <w:rPr>
                <w:rFonts w:cs="Arial"/>
                <w:b/>
                <w:color w:val="FFFFFF" w:themeColor="background1"/>
              </w:rPr>
            </w:pPr>
            <w:r w:rsidRPr="0029123B">
              <w:rPr>
                <w:rFonts w:cs="Arial"/>
                <w:b/>
                <w:color w:val="FFFFFF" w:themeColor="background1"/>
              </w:rPr>
              <w:t>Early warning indicator (be as specific as possible to provide an objective, observable indicator)</w:t>
            </w:r>
          </w:p>
        </w:tc>
        <w:tc>
          <w:tcPr>
            <w:tcW w:w="1667" w:type="pct"/>
            <w:tcBorders>
              <w:bottom w:val="single" w:sz="4" w:space="0" w:color="auto"/>
            </w:tcBorders>
            <w:shd w:val="clear" w:color="auto" w:fill="DC281E"/>
            <w:vAlign w:val="center"/>
          </w:tcPr>
          <w:p w:rsidR="00220EDB" w:rsidRPr="0029123B" w:rsidRDefault="00220EDB" w:rsidP="008176FD">
            <w:pPr>
              <w:spacing w:before="120"/>
              <w:jc w:val="center"/>
              <w:rPr>
                <w:rFonts w:cs="Arial"/>
                <w:b/>
                <w:color w:val="FFFFFF" w:themeColor="background1"/>
              </w:rPr>
            </w:pPr>
            <w:r w:rsidRPr="0029123B">
              <w:rPr>
                <w:rFonts w:cs="Arial"/>
                <w:b/>
                <w:color w:val="FFFFFF" w:themeColor="background1"/>
              </w:rPr>
              <w:t>Who monitors?</w:t>
            </w:r>
          </w:p>
        </w:tc>
        <w:tc>
          <w:tcPr>
            <w:tcW w:w="1667" w:type="pct"/>
            <w:tcBorders>
              <w:bottom w:val="single" w:sz="4" w:space="0" w:color="auto"/>
            </w:tcBorders>
            <w:shd w:val="clear" w:color="auto" w:fill="DC281E"/>
            <w:vAlign w:val="center"/>
          </w:tcPr>
          <w:p w:rsidR="00220EDB" w:rsidRPr="0029123B" w:rsidRDefault="00220EDB" w:rsidP="008176FD">
            <w:pPr>
              <w:spacing w:before="120"/>
              <w:jc w:val="center"/>
              <w:rPr>
                <w:rFonts w:cs="Arial"/>
                <w:b/>
                <w:color w:val="FFFFFF" w:themeColor="background1"/>
              </w:rPr>
            </w:pPr>
            <w:r w:rsidRPr="0029123B">
              <w:rPr>
                <w:rFonts w:cs="Arial"/>
                <w:b/>
                <w:color w:val="FFFFFF" w:themeColor="background1"/>
              </w:rPr>
              <w:t>To whom (and when) is information sent?</w:t>
            </w:r>
          </w:p>
        </w:tc>
      </w:tr>
      <w:tr w:rsidR="00220EDB" w:rsidRPr="0029123B" w:rsidTr="00D268CD">
        <w:tc>
          <w:tcPr>
            <w:tcW w:w="1667" w:type="pct"/>
            <w:shd w:val="clear" w:color="auto" w:fill="A6A6A6"/>
          </w:tcPr>
          <w:p w:rsidR="00220EDB" w:rsidRPr="0029123B" w:rsidRDefault="00220EDB" w:rsidP="008176FD">
            <w:pPr>
              <w:spacing w:before="120" w:after="2160"/>
              <w:rPr>
                <w:rFonts w:cs="Arial"/>
              </w:rPr>
            </w:pPr>
            <w:r w:rsidRPr="0029123B">
              <w:rPr>
                <w:rFonts w:cs="Arial"/>
                <w:b/>
              </w:rPr>
              <w:t>1.</w:t>
            </w:r>
            <w:r w:rsidR="004805B9" w:rsidRPr="0029123B">
              <w:rPr>
                <w:rFonts w:cs="Arial"/>
              </w:rPr>
              <w:t xml:space="preserve"> </w:t>
            </w:r>
          </w:p>
        </w:tc>
        <w:tc>
          <w:tcPr>
            <w:tcW w:w="1667" w:type="pct"/>
            <w:shd w:val="clear" w:color="auto" w:fill="E6E6E6"/>
          </w:tcPr>
          <w:p w:rsidR="00220EDB" w:rsidRPr="0029123B" w:rsidRDefault="00220EDB" w:rsidP="008176FD">
            <w:pPr>
              <w:spacing w:before="120" w:after="2160"/>
              <w:rPr>
                <w:rFonts w:cs="Arial"/>
              </w:rPr>
            </w:pPr>
          </w:p>
        </w:tc>
        <w:tc>
          <w:tcPr>
            <w:tcW w:w="1667" w:type="pct"/>
            <w:shd w:val="clear" w:color="auto" w:fill="F3F3F3"/>
          </w:tcPr>
          <w:p w:rsidR="00220EDB" w:rsidRPr="0029123B" w:rsidRDefault="00220EDB" w:rsidP="008176FD">
            <w:pPr>
              <w:spacing w:before="120" w:after="2160"/>
              <w:rPr>
                <w:rFonts w:cs="Arial"/>
              </w:rPr>
            </w:pPr>
          </w:p>
        </w:tc>
      </w:tr>
      <w:tr w:rsidR="00220EDB" w:rsidRPr="0029123B" w:rsidTr="00D268CD">
        <w:tc>
          <w:tcPr>
            <w:tcW w:w="1667" w:type="pct"/>
            <w:shd w:val="clear" w:color="auto" w:fill="A6A6A6"/>
          </w:tcPr>
          <w:p w:rsidR="00220EDB" w:rsidRPr="0029123B" w:rsidRDefault="00220EDB" w:rsidP="008176FD">
            <w:pPr>
              <w:spacing w:before="120" w:after="2160"/>
              <w:rPr>
                <w:rFonts w:cs="Arial"/>
              </w:rPr>
            </w:pPr>
            <w:r w:rsidRPr="0029123B">
              <w:rPr>
                <w:rFonts w:cs="Arial"/>
                <w:b/>
              </w:rPr>
              <w:t>2.</w:t>
            </w:r>
            <w:r w:rsidR="004805B9" w:rsidRPr="0029123B">
              <w:rPr>
                <w:rFonts w:cs="Arial"/>
              </w:rPr>
              <w:t xml:space="preserve"> </w:t>
            </w:r>
          </w:p>
        </w:tc>
        <w:tc>
          <w:tcPr>
            <w:tcW w:w="1667" w:type="pct"/>
            <w:shd w:val="clear" w:color="auto" w:fill="E6E6E6"/>
          </w:tcPr>
          <w:p w:rsidR="00220EDB" w:rsidRPr="0029123B" w:rsidRDefault="00220EDB" w:rsidP="008176FD">
            <w:pPr>
              <w:spacing w:before="120" w:after="2160"/>
              <w:rPr>
                <w:rFonts w:cs="Arial"/>
              </w:rPr>
            </w:pPr>
          </w:p>
        </w:tc>
        <w:tc>
          <w:tcPr>
            <w:tcW w:w="1667" w:type="pct"/>
            <w:shd w:val="clear" w:color="auto" w:fill="F3F3F3"/>
          </w:tcPr>
          <w:p w:rsidR="00220EDB" w:rsidRPr="0029123B" w:rsidRDefault="00220EDB" w:rsidP="008176FD">
            <w:pPr>
              <w:spacing w:before="120" w:after="2160"/>
              <w:rPr>
                <w:rFonts w:cs="Arial"/>
              </w:rPr>
            </w:pPr>
          </w:p>
        </w:tc>
      </w:tr>
      <w:tr w:rsidR="00220EDB" w:rsidRPr="0029123B" w:rsidTr="00D268CD">
        <w:tc>
          <w:tcPr>
            <w:tcW w:w="1667" w:type="pct"/>
            <w:shd w:val="clear" w:color="auto" w:fill="A6A6A6"/>
          </w:tcPr>
          <w:p w:rsidR="00220EDB" w:rsidRPr="0029123B" w:rsidRDefault="00220EDB" w:rsidP="008176FD">
            <w:pPr>
              <w:spacing w:before="120" w:after="2160"/>
              <w:rPr>
                <w:rFonts w:cs="Arial"/>
              </w:rPr>
            </w:pPr>
            <w:r w:rsidRPr="0029123B">
              <w:rPr>
                <w:rFonts w:cs="Arial"/>
                <w:b/>
              </w:rPr>
              <w:t>3.</w:t>
            </w:r>
            <w:r w:rsidR="004805B9" w:rsidRPr="0029123B">
              <w:rPr>
                <w:rFonts w:cs="Arial"/>
              </w:rPr>
              <w:t xml:space="preserve"> </w:t>
            </w:r>
          </w:p>
        </w:tc>
        <w:tc>
          <w:tcPr>
            <w:tcW w:w="1667" w:type="pct"/>
            <w:shd w:val="clear" w:color="auto" w:fill="E6E6E6"/>
          </w:tcPr>
          <w:p w:rsidR="00220EDB" w:rsidRPr="0029123B" w:rsidRDefault="00220EDB" w:rsidP="008176FD">
            <w:pPr>
              <w:spacing w:before="120" w:after="2160"/>
              <w:rPr>
                <w:rFonts w:cs="Arial"/>
              </w:rPr>
            </w:pPr>
          </w:p>
        </w:tc>
        <w:tc>
          <w:tcPr>
            <w:tcW w:w="1667" w:type="pct"/>
            <w:shd w:val="clear" w:color="auto" w:fill="F3F3F3"/>
          </w:tcPr>
          <w:p w:rsidR="00220EDB" w:rsidRPr="0029123B" w:rsidRDefault="00220EDB" w:rsidP="008176FD">
            <w:pPr>
              <w:spacing w:before="120" w:after="2160"/>
              <w:rPr>
                <w:rFonts w:cs="Arial"/>
              </w:rPr>
            </w:pPr>
          </w:p>
        </w:tc>
      </w:tr>
    </w:tbl>
    <w:p w:rsidR="00220EDB" w:rsidRPr="0029123B" w:rsidRDefault="00220EDB" w:rsidP="008176FD">
      <w:pPr>
        <w:rPr>
          <w:rFonts w:cs="Arial"/>
        </w:rPr>
      </w:pPr>
      <w:r w:rsidRPr="0029123B">
        <w:rPr>
          <w:rFonts w:cs="Arial"/>
        </w:rPr>
        <w:br w:type="page"/>
      </w:r>
    </w:p>
    <w:p w:rsidR="00842A59" w:rsidRPr="0029123B" w:rsidRDefault="00842A59" w:rsidP="00551F51">
      <w:pPr>
        <w:pStyle w:val="Heading3"/>
      </w:pPr>
      <w:bookmarkStart w:id="101" w:name="_Toc430243164"/>
      <w:r w:rsidRPr="0029123B">
        <w:lastRenderedPageBreak/>
        <w:t>6.6</w:t>
      </w:r>
      <w:r w:rsidR="007324AD" w:rsidRPr="0029123B">
        <w:tab/>
      </w:r>
      <w:r w:rsidRPr="0029123B">
        <w:t>Resource Mobilization</w:t>
      </w:r>
      <w:bookmarkEnd w:id="101"/>
    </w:p>
    <w:p w:rsidR="004A5EC7" w:rsidRPr="0029123B" w:rsidRDefault="004B683C" w:rsidP="00551F51">
      <w:pPr>
        <w:rPr>
          <w:rFonts w:cs="Arial"/>
        </w:rPr>
      </w:pPr>
      <w:r w:rsidRPr="0029123B">
        <w:rPr>
          <w:rFonts w:cs="Arial"/>
        </w:rPr>
        <w:t xml:space="preserve">Drafting of </w:t>
      </w:r>
      <w:proofErr w:type="gramStart"/>
      <w:r w:rsidRPr="0029123B">
        <w:rPr>
          <w:rFonts w:cs="Arial"/>
        </w:rPr>
        <w:t>this sections</w:t>
      </w:r>
      <w:proofErr w:type="gramEnd"/>
      <w:r w:rsidRPr="0029123B">
        <w:rPr>
          <w:rFonts w:cs="Arial"/>
        </w:rPr>
        <w:t xml:space="preserve"> should be done by those with </w:t>
      </w:r>
      <w:proofErr w:type="spellStart"/>
      <w:r w:rsidRPr="0029123B">
        <w:rPr>
          <w:rFonts w:cs="Arial"/>
        </w:rPr>
        <w:t>specialised</w:t>
      </w:r>
      <w:proofErr w:type="spellEnd"/>
      <w:r w:rsidRPr="0029123B">
        <w:rPr>
          <w:rFonts w:cs="Arial"/>
        </w:rPr>
        <w:t xml:space="preserve"> knowledge about these systems and protocols. If the right people are in your participant group, assign them to this task and ask them to make a concise presentation for review later in this session.</w:t>
      </w:r>
    </w:p>
    <w:p w:rsidR="004B683C" w:rsidRPr="0029123B" w:rsidRDefault="004B683C" w:rsidP="00551F51">
      <w:pPr>
        <w:pBdr>
          <w:bottom w:val="single" w:sz="4" w:space="1" w:color="auto"/>
        </w:pBdr>
        <w:spacing w:before="240"/>
        <w:rPr>
          <w:rFonts w:cs="Arial"/>
        </w:rPr>
      </w:pPr>
      <w:r w:rsidRPr="0029123B">
        <w:rPr>
          <w:rFonts w:cs="Arial"/>
        </w:rPr>
        <w:t>Space for your own notes below:</w:t>
      </w:r>
    </w:p>
    <w:p w:rsidR="00842A59" w:rsidRPr="0029123B" w:rsidRDefault="00842A59" w:rsidP="008675A4">
      <w:pPr>
        <w:pStyle w:val="Heading3"/>
        <w:spacing w:after="4440"/>
      </w:pPr>
      <w:bookmarkStart w:id="102" w:name="_Toc430243165"/>
      <w:r w:rsidRPr="0029123B">
        <w:t>6.7</w:t>
      </w:r>
      <w:r w:rsidR="007324AD" w:rsidRPr="0029123B">
        <w:tab/>
      </w:r>
      <w:r w:rsidRPr="0029123B">
        <w:t>Plan Review</w:t>
      </w:r>
      <w:bookmarkEnd w:id="102"/>
    </w:p>
    <w:p w:rsidR="004B683C" w:rsidRPr="0029123B" w:rsidRDefault="004B683C" w:rsidP="00551F51">
      <w:pPr>
        <w:spacing w:before="240"/>
        <w:rPr>
          <w:rFonts w:cs="Arial"/>
        </w:rPr>
      </w:pPr>
      <w:r w:rsidRPr="0029123B">
        <w:rPr>
          <w:rFonts w:cs="Arial"/>
        </w:rPr>
        <w:t>This short section is straightforward and should include information on:</w:t>
      </w:r>
    </w:p>
    <w:p w:rsidR="004B683C" w:rsidRPr="0029123B" w:rsidRDefault="004B683C" w:rsidP="00551F51">
      <w:pPr>
        <w:pStyle w:val="Bullet2"/>
      </w:pPr>
      <w:r w:rsidRPr="0029123B">
        <w:t>When the plan will be formally reviewed</w:t>
      </w:r>
    </w:p>
    <w:p w:rsidR="004B683C" w:rsidRPr="0029123B" w:rsidRDefault="004B683C" w:rsidP="00551F51">
      <w:pPr>
        <w:pStyle w:val="Bullet2"/>
      </w:pPr>
      <w:r w:rsidRPr="0029123B">
        <w:t>The ongoing period of review (i.e. 6 months, or annually)</w:t>
      </w:r>
    </w:p>
    <w:p w:rsidR="004B683C" w:rsidRPr="0029123B" w:rsidRDefault="004B683C" w:rsidP="00551F51">
      <w:pPr>
        <w:pStyle w:val="Bullet2"/>
      </w:pPr>
      <w:r w:rsidRPr="0029123B">
        <w:t>Allocation of responsibility for those convening the review</w:t>
      </w:r>
    </w:p>
    <w:p w:rsidR="004B683C" w:rsidRPr="0029123B" w:rsidRDefault="004B683C" w:rsidP="00551F51">
      <w:pPr>
        <w:pStyle w:val="Bullet2"/>
      </w:pPr>
      <w:r w:rsidRPr="0029123B">
        <w:t xml:space="preserve">Methods and responsible persons or offices for rapidly updating resource and contact lists. </w:t>
      </w:r>
    </w:p>
    <w:p w:rsidR="00842A59" w:rsidRPr="0029123B" w:rsidRDefault="004B683C" w:rsidP="00551F51">
      <w:pPr>
        <w:rPr>
          <w:rFonts w:cs="Arial"/>
        </w:rPr>
      </w:pPr>
      <w:r w:rsidRPr="0029123B">
        <w:rPr>
          <w:rFonts w:cs="Arial"/>
        </w:rPr>
        <w:t>This may be assigned to a small working group to propose and draft, but must be presented to the plenary group for approval.</w:t>
      </w:r>
    </w:p>
    <w:p w:rsidR="004B683C" w:rsidRPr="0029123B" w:rsidRDefault="004B683C" w:rsidP="00551F51">
      <w:pPr>
        <w:pBdr>
          <w:bottom w:val="single" w:sz="4" w:space="1" w:color="auto"/>
        </w:pBdr>
        <w:spacing w:before="240" w:after="2760"/>
        <w:rPr>
          <w:rFonts w:cs="Arial"/>
        </w:rPr>
      </w:pPr>
      <w:r w:rsidRPr="0029123B">
        <w:rPr>
          <w:rFonts w:cs="Arial"/>
        </w:rPr>
        <w:t>Space for your own notes below:</w:t>
      </w:r>
    </w:p>
    <w:p w:rsidR="004B683C" w:rsidRPr="0029123B" w:rsidRDefault="004B683C" w:rsidP="009D3166">
      <w:pPr>
        <w:pStyle w:val="Heading3"/>
      </w:pPr>
      <w:r w:rsidRPr="0029123B">
        <w:br w:type="page"/>
      </w:r>
    </w:p>
    <w:p w:rsidR="00842A59" w:rsidRPr="0029123B" w:rsidRDefault="004A5EC7" w:rsidP="00551F51">
      <w:pPr>
        <w:pStyle w:val="Heading2"/>
      </w:pPr>
      <w:bookmarkStart w:id="103" w:name="_Toc430243166"/>
      <w:r w:rsidRPr="0029123B">
        <w:lastRenderedPageBreak/>
        <w:t>CP Component 7</w:t>
      </w:r>
      <w:r w:rsidR="00753C50">
        <w:t>:</w:t>
      </w:r>
      <w:r w:rsidRPr="0029123B">
        <w:t xml:space="preserve"> Annexes</w:t>
      </w:r>
      <w:bookmarkEnd w:id="103"/>
    </w:p>
    <w:p w:rsidR="00964D9D" w:rsidRPr="00E34C86" w:rsidRDefault="00964D9D" w:rsidP="00551F51">
      <w:r w:rsidRPr="00E34C86">
        <w:t>These annexes should be composed by those that have access to pertinent information or otherwise have direct insight into the issues concerned. Poll the participant group for those who would like to work on which (if any) of these annexes and set a time for them to present their output to the wider plenary group.</w:t>
      </w:r>
    </w:p>
    <w:p w:rsidR="00842A59" w:rsidRPr="0029123B" w:rsidRDefault="00842A59" w:rsidP="00551F51">
      <w:pPr>
        <w:pStyle w:val="Heading3"/>
      </w:pPr>
      <w:bookmarkStart w:id="104" w:name="_Toc430243167"/>
      <w:r w:rsidRPr="0029123B">
        <w:t>7.1</w:t>
      </w:r>
      <w:r w:rsidR="00183D37" w:rsidRPr="0029123B">
        <w:tab/>
      </w:r>
      <w:r w:rsidRPr="0029123B">
        <w:t>SOPS</w:t>
      </w:r>
      <w:bookmarkEnd w:id="104"/>
    </w:p>
    <w:p w:rsidR="00220EDB" w:rsidRPr="0029123B" w:rsidRDefault="00220EDB" w:rsidP="00551F51">
      <w:pPr>
        <w:rPr>
          <w:lang w:val="en-GB"/>
        </w:rPr>
      </w:pPr>
      <w:r w:rsidRPr="0029123B">
        <w:rPr>
          <w:lang w:val="en-GB"/>
        </w:rPr>
        <w:t>The purpose of SOP is to ensure that certain tasks are carried out in a specific way by key people or units. SOPs are a way to ensure that tasks specified in the Contingency Plan are carried out quickly and according to pre-agreed criteria. SOPs constitute the link between these plans and the actual operational response.</w:t>
      </w:r>
    </w:p>
    <w:p w:rsidR="00220EDB" w:rsidRPr="0029123B" w:rsidRDefault="00220EDB" w:rsidP="00551F51">
      <w:pPr>
        <w:rPr>
          <w:color w:val="7B685A"/>
          <w:lang w:val="en-GB"/>
        </w:rPr>
      </w:pPr>
      <w:r w:rsidRPr="0029123B">
        <w:rPr>
          <w:lang w:val="en-GB"/>
        </w:rPr>
        <w:t xml:space="preserve">SOPs must: </w:t>
      </w:r>
    </w:p>
    <w:p w:rsidR="00220EDB" w:rsidRPr="0029123B" w:rsidRDefault="00220EDB" w:rsidP="00551F51">
      <w:pPr>
        <w:pStyle w:val="Bullet2"/>
        <w:rPr>
          <w:color w:val="7B685A"/>
          <w:lang w:val="en-GB"/>
        </w:rPr>
      </w:pPr>
      <w:r w:rsidRPr="0029123B">
        <w:rPr>
          <w:lang w:val="en-GB"/>
        </w:rPr>
        <w:t xml:space="preserve">Be simple and easy to understand (preferably in check list format). </w:t>
      </w:r>
    </w:p>
    <w:p w:rsidR="00220EDB" w:rsidRPr="0029123B" w:rsidRDefault="00220EDB" w:rsidP="00551F51">
      <w:pPr>
        <w:pStyle w:val="Bullet2"/>
        <w:rPr>
          <w:lang w:val="en-GB"/>
        </w:rPr>
      </w:pPr>
      <w:r w:rsidRPr="0029123B">
        <w:rPr>
          <w:lang w:val="en-GB"/>
        </w:rPr>
        <w:t xml:space="preserve">Be able to stand </w:t>
      </w:r>
      <w:proofErr w:type="gramStart"/>
      <w:r w:rsidRPr="0029123B">
        <w:rPr>
          <w:lang w:val="en-GB"/>
        </w:rPr>
        <w:t>on their own</w:t>
      </w:r>
      <w:proofErr w:type="gramEnd"/>
      <w:r w:rsidRPr="0029123B">
        <w:rPr>
          <w:lang w:val="en-GB"/>
        </w:rPr>
        <w:t xml:space="preserve">. </w:t>
      </w:r>
    </w:p>
    <w:p w:rsidR="00220EDB" w:rsidRPr="0029123B" w:rsidRDefault="00220EDB" w:rsidP="00551F51">
      <w:pPr>
        <w:pStyle w:val="Bullet2"/>
        <w:rPr>
          <w:color w:val="7B685A"/>
          <w:lang w:val="en-GB"/>
        </w:rPr>
      </w:pPr>
      <w:r w:rsidRPr="0029123B">
        <w:rPr>
          <w:lang w:val="en-GB"/>
        </w:rPr>
        <w:t xml:space="preserve">Clearly indicate how a task is to be done, who is responsible for ensuring that it is done and who actually performs it. </w:t>
      </w:r>
    </w:p>
    <w:p w:rsidR="00220EDB" w:rsidRPr="0029123B" w:rsidRDefault="00220EDB" w:rsidP="00551F51">
      <w:pPr>
        <w:pStyle w:val="Bullet2"/>
        <w:rPr>
          <w:lang w:val="en-GB"/>
        </w:rPr>
      </w:pPr>
      <w:r w:rsidRPr="0029123B">
        <w:rPr>
          <w:lang w:val="en-GB"/>
        </w:rPr>
        <w:t>Be approved and disseminated within the organization, and used in training.</w:t>
      </w:r>
    </w:p>
    <w:p w:rsidR="00220EDB" w:rsidRPr="0029123B" w:rsidRDefault="00220EDB" w:rsidP="00551F51">
      <w:pPr>
        <w:rPr>
          <w:lang w:val="en-GB"/>
        </w:rPr>
      </w:pPr>
      <w:r w:rsidRPr="0029123B">
        <w:rPr>
          <w:lang w:val="en-GB"/>
        </w:rPr>
        <w:t>Flow charts can be used to help in visualizing the entire body of response-related SOPs or the specific SOPs relating to a particular sector.</w:t>
      </w:r>
    </w:p>
    <w:p w:rsidR="00220EDB" w:rsidRPr="0029123B" w:rsidRDefault="00220EDB" w:rsidP="00551F51">
      <w:pPr>
        <w:rPr>
          <w:lang w:val="en-GB"/>
        </w:rPr>
      </w:pPr>
      <w:r w:rsidRPr="0029123B">
        <w:rPr>
          <w:lang w:val="en-GB"/>
        </w:rPr>
        <w:t>SOPs should, at a minimum, contain the following:</w:t>
      </w:r>
    </w:p>
    <w:p w:rsidR="00220EDB" w:rsidRPr="0029123B" w:rsidRDefault="00220EDB" w:rsidP="00551F51">
      <w:pPr>
        <w:rPr>
          <w:lang w:val="en-GB"/>
        </w:rPr>
      </w:pPr>
      <w:r w:rsidRPr="0029123B">
        <w:rPr>
          <w:b/>
          <w:lang w:val="en-GB"/>
        </w:rPr>
        <w:t>Title:</w:t>
      </w:r>
      <w:r w:rsidRPr="0029123B">
        <w:rPr>
          <w:lang w:val="en-GB"/>
        </w:rPr>
        <w:t xml:space="preserve"> showing what the SOP covers. Example: SOP on establishing a logistics chain.</w:t>
      </w:r>
    </w:p>
    <w:p w:rsidR="00220EDB" w:rsidRPr="0029123B" w:rsidRDefault="00220EDB" w:rsidP="00551F51">
      <w:pPr>
        <w:rPr>
          <w:lang w:val="en-GB"/>
        </w:rPr>
      </w:pPr>
      <w:r w:rsidRPr="0029123B">
        <w:rPr>
          <w:b/>
          <w:lang w:val="en-GB"/>
        </w:rPr>
        <w:t>Date of issue:</w:t>
      </w:r>
      <w:r w:rsidRPr="0029123B">
        <w:rPr>
          <w:lang w:val="en-GB"/>
        </w:rPr>
        <w:t xml:space="preserve"> (e.g. 1 May 2007) </w:t>
      </w:r>
    </w:p>
    <w:p w:rsidR="00220EDB" w:rsidRPr="007D33A8" w:rsidRDefault="00220EDB" w:rsidP="00766F3B">
      <w:pPr>
        <w:pStyle w:val="Heading4"/>
        <w:rPr>
          <w:rFonts w:cs="Arial"/>
          <w:lang w:val="en-GB"/>
        </w:rPr>
      </w:pPr>
      <w:r w:rsidRPr="007D33A8">
        <w:rPr>
          <w:rFonts w:cs="Arial"/>
          <w:lang w:val="en-GB"/>
        </w:rPr>
        <w:t xml:space="preserve">Period of validity: </w:t>
      </w:r>
      <w:r w:rsidRPr="007D33A8">
        <w:rPr>
          <w:rFonts w:cs="Arial"/>
          <w:b w:val="0"/>
          <w:lang w:val="en-GB"/>
        </w:rPr>
        <w:t xml:space="preserve">(e.g. 1 May 2007 – 30 April 2009) </w:t>
      </w:r>
    </w:p>
    <w:p w:rsidR="00220EDB" w:rsidRPr="007D33A8" w:rsidRDefault="00220EDB" w:rsidP="00766F3B">
      <w:pPr>
        <w:pStyle w:val="Heading4"/>
        <w:rPr>
          <w:rFonts w:cs="Arial"/>
          <w:lang w:val="en-GB"/>
        </w:rPr>
      </w:pPr>
      <w:r w:rsidRPr="007D33A8">
        <w:rPr>
          <w:rFonts w:cs="Arial"/>
          <w:lang w:val="en-GB"/>
        </w:rPr>
        <w:t xml:space="preserve">To be reviewed by: </w:t>
      </w:r>
      <w:r w:rsidRPr="007D33A8">
        <w:rPr>
          <w:rFonts w:cs="Arial"/>
          <w:b w:val="0"/>
          <w:lang w:val="en-GB"/>
        </w:rPr>
        <w:t>(e.g. 30 April 2008)</w:t>
      </w:r>
    </w:p>
    <w:p w:rsidR="00220EDB" w:rsidRPr="007D33A8" w:rsidRDefault="00220EDB" w:rsidP="00766F3B">
      <w:pPr>
        <w:pStyle w:val="Heading4"/>
        <w:rPr>
          <w:rFonts w:cs="Arial"/>
          <w:b w:val="0"/>
          <w:i/>
          <w:lang w:val="en-GB"/>
        </w:rPr>
      </w:pPr>
      <w:r w:rsidRPr="007D33A8">
        <w:rPr>
          <w:rFonts w:cs="Arial"/>
          <w:lang w:val="en-GB"/>
        </w:rPr>
        <w:t>Purpose of the SOP</w:t>
      </w:r>
      <w:r w:rsidRPr="007D33A8">
        <w:rPr>
          <w:rFonts w:cs="Arial"/>
          <w:b w:val="0"/>
          <w:lang w:val="en-GB"/>
        </w:rPr>
        <w:t xml:space="preserve">: </w:t>
      </w:r>
      <w:r w:rsidRPr="007D33A8">
        <w:rPr>
          <w:rFonts w:cs="Arial"/>
          <w:b w:val="0"/>
          <w:i/>
          <w:lang w:val="en-GB"/>
        </w:rPr>
        <w:t xml:space="preserve">Example: In the event of floods in District XX, establish a logistics chain from international ports of arrival to the main warehouse in YY-town in support of relief, shelter, </w:t>
      </w:r>
      <w:proofErr w:type="spellStart"/>
      <w:r w:rsidRPr="007D33A8">
        <w:rPr>
          <w:rFonts w:cs="Arial"/>
          <w:b w:val="0"/>
          <w:i/>
          <w:lang w:val="en-GB"/>
        </w:rPr>
        <w:t>watsan</w:t>
      </w:r>
      <w:proofErr w:type="spellEnd"/>
      <w:r w:rsidRPr="007D33A8">
        <w:rPr>
          <w:rFonts w:cs="Arial"/>
          <w:b w:val="0"/>
          <w:i/>
          <w:lang w:val="en-GB"/>
        </w:rPr>
        <w:t>, health, etc.</w:t>
      </w:r>
    </w:p>
    <w:p w:rsidR="00220EDB" w:rsidRPr="007D33A8" w:rsidRDefault="00220EDB" w:rsidP="00766F3B">
      <w:pPr>
        <w:pStyle w:val="Heading4"/>
        <w:rPr>
          <w:rFonts w:cs="Arial"/>
          <w:lang w:val="en-GB"/>
        </w:rPr>
      </w:pPr>
      <w:r w:rsidRPr="007D33A8">
        <w:rPr>
          <w:rFonts w:cs="Arial"/>
          <w:lang w:val="en-GB"/>
        </w:rPr>
        <w:t xml:space="preserve">Responsible department: </w:t>
      </w:r>
      <w:r w:rsidRPr="007D33A8">
        <w:rPr>
          <w:rFonts w:cs="Arial"/>
          <w:b w:val="0"/>
          <w:i/>
          <w:lang w:val="en-GB"/>
        </w:rPr>
        <w:t>(e.g. Logistics section)</w:t>
      </w:r>
      <w:r w:rsidRPr="007D33A8">
        <w:rPr>
          <w:rFonts w:cs="Arial"/>
          <w:lang w:val="en-GB"/>
        </w:rPr>
        <w:t xml:space="preserve"> </w:t>
      </w:r>
    </w:p>
    <w:p w:rsidR="00220EDB" w:rsidRPr="007D33A8" w:rsidRDefault="00220EDB" w:rsidP="00766F3B">
      <w:pPr>
        <w:pStyle w:val="Heading4"/>
        <w:rPr>
          <w:rFonts w:cs="Arial"/>
          <w:lang w:val="en-GB"/>
        </w:rPr>
      </w:pPr>
      <w:r w:rsidRPr="007D33A8">
        <w:rPr>
          <w:rFonts w:cs="Arial"/>
          <w:lang w:val="en-GB"/>
        </w:rPr>
        <w:t xml:space="preserve">Responsible position: </w:t>
      </w:r>
      <w:r w:rsidRPr="007D33A8">
        <w:rPr>
          <w:rFonts w:cs="Arial"/>
          <w:b w:val="0"/>
          <w:i/>
          <w:lang w:val="en-GB"/>
        </w:rPr>
        <w:t>(e.g. Head of Logistics section)</w:t>
      </w:r>
    </w:p>
    <w:p w:rsidR="00220EDB" w:rsidRPr="0029123B" w:rsidRDefault="00220EDB" w:rsidP="00766F3B">
      <w:pPr>
        <w:pStyle w:val="Heading4"/>
        <w:rPr>
          <w:rFonts w:cs="Arial"/>
          <w:b w:val="0"/>
          <w:lang w:val="en-GB"/>
        </w:rPr>
      </w:pPr>
      <w:proofErr w:type="gramStart"/>
      <w:r w:rsidRPr="007D33A8">
        <w:rPr>
          <w:rFonts w:cs="Arial"/>
          <w:lang w:val="en-GB"/>
        </w:rPr>
        <w:t>Process and decision that will trigger the use of the SOP.</w:t>
      </w:r>
      <w:proofErr w:type="gramEnd"/>
      <w:r w:rsidRPr="007D33A8">
        <w:rPr>
          <w:rFonts w:cs="Arial"/>
          <w:lang w:val="en-GB"/>
        </w:rPr>
        <w:t xml:space="preserve"> </w:t>
      </w:r>
      <w:r w:rsidRPr="007D33A8">
        <w:rPr>
          <w:rFonts w:cs="Arial"/>
          <w:b w:val="0"/>
          <w:i/>
          <w:lang w:val="en-GB"/>
        </w:rPr>
        <w:t>Example: The National Society management – the president, secretary general, head of the disaster response department or any combination of these, according to National Society rules – decides on the need to respond to the emergency, initial assessment shows which relief items are needed, etc.</w:t>
      </w:r>
    </w:p>
    <w:p w:rsidR="00220EDB" w:rsidRPr="0029123B" w:rsidRDefault="00220EDB" w:rsidP="00766F3B">
      <w:pPr>
        <w:pStyle w:val="Heading4"/>
        <w:rPr>
          <w:rFonts w:cs="Arial"/>
          <w:lang w:val="en-GB"/>
        </w:rPr>
      </w:pPr>
      <w:r w:rsidRPr="0029123B">
        <w:rPr>
          <w:rFonts w:cs="Arial"/>
          <w:lang w:val="en-GB"/>
        </w:rPr>
        <w:t>Relations with other entities:</w:t>
      </w:r>
    </w:p>
    <w:p w:rsidR="00220EDB" w:rsidRPr="0029123B" w:rsidRDefault="00220EDB" w:rsidP="00766F3B">
      <w:pPr>
        <w:rPr>
          <w:color w:val="7B685A"/>
          <w:lang w:val="en-GB"/>
        </w:rPr>
      </w:pPr>
      <w:r w:rsidRPr="0029123B">
        <w:rPr>
          <w:lang w:val="en-GB"/>
        </w:rPr>
        <w:t xml:space="preserve">This section must show as necessary: </w:t>
      </w:r>
    </w:p>
    <w:p w:rsidR="00220EDB" w:rsidRPr="0029123B" w:rsidRDefault="00220EDB" w:rsidP="00766F3B">
      <w:pPr>
        <w:pStyle w:val="Bullet2"/>
        <w:rPr>
          <w:color w:val="7B685A"/>
          <w:lang w:val="en-GB"/>
        </w:rPr>
      </w:pPr>
      <w:r w:rsidRPr="0029123B">
        <w:rPr>
          <w:lang w:val="en-GB"/>
        </w:rPr>
        <w:t xml:space="preserve">Coordination needed/expected – internal to the Movement and with external actors (e.g. government, NGO, UN etc.). </w:t>
      </w:r>
    </w:p>
    <w:p w:rsidR="00220EDB" w:rsidRPr="0029123B" w:rsidRDefault="00220EDB" w:rsidP="00766F3B">
      <w:pPr>
        <w:pStyle w:val="Bullet2"/>
        <w:rPr>
          <w:color w:val="7B685A"/>
          <w:lang w:val="en-GB"/>
        </w:rPr>
      </w:pPr>
      <w:r w:rsidRPr="0029123B">
        <w:rPr>
          <w:lang w:val="en-GB"/>
        </w:rPr>
        <w:t xml:space="preserve">Links to others (what, how and with whom) that ensures the SOP will work </w:t>
      </w:r>
    </w:p>
    <w:p w:rsidR="00220EDB" w:rsidRPr="0029123B" w:rsidRDefault="00220EDB" w:rsidP="00766F3B">
      <w:pPr>
        <w:pStyle w:val="Bullet2"/>
        <w:rPr>
          <w:color w:val="7B685A"/>
          <w:lang w:val="en-GB"/>
        </w:rPr>
      </w:pPr>
      <w:r w:rsidRPr="0029123B">
        <w:rPr>
          <w:lang w:val="en-GB"/>
        </w:rPr>
        <w:t xml:space="preserve">Information and media </w:t>
      </w:r>
    </w:p>
    <w:p w:rsidR="00220EDB" w:rsidRPr="0029123B" w:rsidRDefault="00220EDB" w:rsidP="00766F3B">
      <w:pPr>
        <w:pStyle w:val="Bullet2"/>
        <w:rPr>
          <w:color w:val="7B685A"/>
          <w:lang w:val="en-GB"/>
        </w:rPr>
      </w:pPr>
      <w:r w:rsidRPr="0029123B">
        <w:rPr>
          <w:lang w:val="en-GB"/>
        </w:rPr>
        <w:t>Others as appropriate.</w:t>
      </w:r>
    </w:p>
    <w:p w:rsidR="00220EDB" w:rsidRPr="0029123B" w:rsidRDefault="00220EDB" w:rsidP="00766F3B">
      <w:pPr>
        <w:pStyle w:val="Heading4"/>
        <w:rPr>
          <w:rFonts w:cs="Arial"/>
          <w:lang w:val="en-GB"/>
        </w:rPr>
      </w:pPr>
      <w:r w:rsidRPr="0029123B">
        <w:rPr>
          <w:rFonts w:cs="Arial"/>
          <w:lang w:val="en-GB"/>
        </w:rPr>
        <w:t>Safety and security:</w:t>
      </w:r>
    </w:p>
    <w:p w:rsidR="00220EDB" w:rsidRPr="0029123B" w:rsidRDefault="00220EDB" w:rsidP="00766F3B">
      <w:pPr>
        <w:rPr>
          <w:lang w:val="en-GB"/>
        </w:rPr>
      </w:pPr>
      <w:r w:rsidRPr="0029123B">
        <w:rPr>
          <w:lang w:val="en-GB"/>
        </w:rPr>
        <w:t>If it is known that safety and/or security issues may arise in carrying out the SOP, these issues must be described and measures to ensure optimum safety and security of personnel and equipment detailed.</w:t>
      </w:r>
    </w:p>
    <w:p w:rsidR="00220EDB" w:rsidRPr="0029123B" w:rsidRDefault="00220EDB" w:rsidP="00766F3B">
      <w:pPr>
        <w:pStyle w:val="Heading4"/>
        <w:rPr>
          <w:rFonts w:cs="Arial"/>
          <w:lang w:val="en-GB"/>
        </w:rPr>
      </w:pPr>
      <w:r w:rsidRPr="0029123B">
        <w:rPr>
          <w:rFonts w:cs="Arial"/>
          <w:lang w:val="en-GB"/>
        </w:rPr>
        <w:lastRenderedPageBreak/>
        <w:t>Operational activities/tasks:</w:t>
      </w:r>
    </w:p>
    <w:p w:rsidR="00220EDB" w:rsidRPr="0029123B" w:rsidRDefault="00220EDB" w:rsidP="00766F3B">
      <w:pPr>
        <w:rPr>
          <w:lang w:val="en-GB"/>
        </w:rPr>
      </w:pPr>
      <w:r w:rsidRPr="0029123B">
        <w:rPr>
          <w:lang w:val="en-GB"/>
        </w:rPr>
        <w:t>Step-by-step description of the activities needed to implement the SOP – who does what, how, and when. Checklists and flow charts can help in this.</w:t>
      </w:r>
    </w:p>
    <w:p w:rsidR="00220EDB" w:rsidRPr="0029123B" w:rsidRDefault="00220EDB" w:rsidP="00766F3B">
      <w:pPr>
        <w:pStyle w:val="Heading4"/>
        <w:rPr>
          <w:rFonts w:cs="Arial"/>
          <w:lang w:val="en-GB"/>
        </w:rPr>
      </w:pPr>
      <w:r w:rsidRPr="0029123B">
        <w:rPr>
          <w:rFonts w:cs="Arial"/>
          <w:lang w:val="en-GB"/>
        </w:rPr>
        <w:t>Training/simulating with the SOP:</w:t>
      </w:r>
    </w:p>
    <w:p w:rsidR="00220EDB" w:rsidRPr="00D268CD" w:rsidRDefault="00220EDB" w:rsidP="00766F3B">
      <w:pPr>
        <w:rPr>
          <w:i/>
          <w:lang w:val="en-GB"/>
        </w:rPr>
      </w:pPr>
      <w:r w:rsidRPr="00D268CD">
        <w:rPr>
          <w:i/>
          <w:lang w:val="en-GB"/>
        </w:rPr>
        <w:t>Example: All logistics staff will attend a two hour training session on this SOP. An annual one- day exercise on the SOP will be held in June.</w:t>
      </w:r>
    </w:p>
    <w:p w:rsidR="00220EDB" w:rsidRPr="0029123B" w:rsidRDefault="00220EDB" w:rsidP="00766F3B">
      <w:pPr>
        <w:pStyle w:val="Heading4"/>
        <w:rPr>
          <w:rFonts w:cs="Arial"/>
          <w:lang w:val="en-GB"/>
        </w:rPr>
      </w:pPr>
      <w:r w:rsidRPr="0029123B">
        <w:rPr>
          <w:rFonts w:cs="Arial"/>
          <w:lang w:val="en-GB"/>
        </w:rPr>
        <w:t>Review of the SOP:</w:t>
      </w:r>
    </w:p>
    <w:p w:rsidR="00220EDB" w:rsidRPr="00D268CD" w:rsidRDefault="00220EDB" w:rsidP="00766F3B">
      <w:pPr>
        <w:rPr>
          <w:i/>
          <w:lang w:val="en-GB"/>
        </w:rPr>
      </w:pPr>
      <w:r w:rsidRPr="00D268CD">
        <w:rPr>
          <w:i/>
          <w:lang w:val="en-GB"/>
        </w:rPr>
        <w:t>Example: A review of this SOP will be carried out no later than March each year and after each operation in which the SOP is activated. The head of the logistics section is responsible for organizing this review and ensuring that its findings are incorporated into the SOP.</w:t>
      </w:r>
    </w:p>
    <w:p w:rsidR="00220EDB" w:rsidRPr="0029123B" w:rsidRDefault="00220EDB" w:rsidP="00766F3B">
      <w:pPr>
        <w:rPr>
          <w:lang w:val="en-GB"/>
        </w:rPr>
      </w:pPr>
      <w:r w:rsidRPr="0029123B">
        <w:rPr>
          <w:lang w:val="en-GB"/>
        </w:rPr>
        <w:t>Changing circumstances may require modification of the SOP. At a minimum, regular reviews/evaluations must be carried out and the SOP amended accordingly. The frequency with which this should happen is reflected in the section (above) which gives the period of validity of the SOP. In addition to this regular review, an evaluation and if necessary modification of the SOP should take place after each operation in which it is used.</w:t>
      </w:r>
    </w:p>
    <w:p w:rsidR="00220EDB" w:rsidRPr="0029123B" w:rsidRDefault="00220EDB" w:rsidP="00766F3B">
      <w:pPr>
        <w:pStyle w:val="Heading4"/>
        <w:rPr>
          <w:rFonts w:cs="Arial"/>
          <w:lang w:val="en-GB"/>
        </w:rPr>
      </w:pPr>
      <w:r w:rsidRPr="0029123B">
        <w:rPr>
          <w:rFonts w:cs="Arial"/>
          <w:lang w:val="en-GB"/>
        </w:rPr>
        <w:t>Annexes:</w:t>
      </w:r>
    </w:p>
    <w:p w:rsidR="00220EDB" w:rsidRPr="0029123B" w:rsidRDefault="00220EDB" w:rsidP="00766F3B">
      <w:pPr>
        <w:rPr>
          <w:lang w:val="en-GB"/>
        </w:rPr>
      </w:pPr>
      <w:r w:rsidRPr="0029123B">
        <w:rPr>
          <w:lang w:val="en-GB"/>
        </w:rPr>
        <w:t xml:space="preserve">Checklists </w:t>
      </w:r>
    </w:p>
    <w:p w:rsidR="00220EDB" w:rsidRPr="0029123B" w:rsidRDefault="00220EDB" w:rsidP="00766F3B">
      <w:pPr>
        <w:rPr>
          <w:lang w:val="en-GB"/>
        </w:rPr>
      </w:pPr>
      <w:r w:rsidRPr="0029123B">
        <w:rPr>
          <w:lang w:val="en-GB"/>
        </w:rPr>
        <w:t xml:space="preserve">Contact lists </w:t>
      </w:r>
    </w:p>
    <w:p w:rsidR="00220EDB" w:rsidRPr="0029123B" w:rsidRDefault="00220EDB" w:rsidP="00766F3B">
      <w:pPr>
        <w:rPr>
          <w:lang w:val="en-GB"/>
        </w:rPr>
      </w:pPr>
      <w:r w:rsidRPr="0029123B">
        <w:rPr>
          <w:lang w:val="en-GB"/>
        </w:rPr>
        <w:t xml:space="preserve">Resource lists </w:t>
      </w:r>
    </w:p>
    <w:p w:rsidR="00220EDB" w:rsidRPr="0029123B" w:rsidRDefault="00220EDB" w:rsidP="00766F3B">
      <w:pPr>
        <w:rPr>
          <w:lang w:val="en-GB"/>
        </w:rPr>
      </w:pPr>
      <w:r w:rsidRPr="0029123B">
        <w:rPr>
          <w:lang w:val="en-GB"/>
        </w:rPr>
        <w:t xml:space="preserve">Forms/templates </w:t>
      </w:r>
    </w:p>
    <w:p w:rsidR="00220EDB" w:rsidRPr="0029123B" w:rsidRDefault="00220EDB" w:rsidP="00766F3B">
      <w:pPr>
        <w:rPr>
          <w:lang w:val="en-GB"/>
        </w:rPr>
      </w:pPr>
      <w:r w:rsidRPr="0029123B">
        <w:rPr>
          <w:lang w:val="en-GB"/>
        </w:rPr>
        <w:t>Manuals</w:t>
      </w:r>
    </w:p>
    <w:p w:rsidR="00220EDB" w:rsidRPr="0029123B" w:rsidRDefault="00220EDB" w:rsidP="00766F3B">
      <w:pPr>
        <w:rPr>
          <w:rFonts w:eastAsia="Times New Roman"/>
          <w:lang w:val="en-GB" w:eastAsia="en-GB"/>
        </w:rPr>
      </w:pPr>
      <w:r w:rsidRPr="0029123B">
        <w:rPr>
          <w:lang w:val="en-GB"/>
        </w:rPr>
        <w:t>Other as necessary</w:t>
      </w:r>
    </w:p>
    <w:p w:rsidR="00842A59" w:rsidRPr="0029123B" w:rsidRDefault="004A5EC7" w:rsidP="00551F51">
      <w:pPr>
        <w:pStyle w:val="Heading3"/>
      </w:pPr>
      <w:bookmarkStart w:id="105" w:name="_Toc430243168"/>
      <w:r w:rsidRPr="0029123B">
        <w:t>7.2</w:t>
      </w:r>
      <w:r w:rsidR="00183D37" w:rsidRPr="0029123B">
        <w:tab/>
      </w:r>
      <w:r w:rsidRPr="0029123B">
        <w:t>Map</w:t>
      </w:r>
      <w:r w:rsidR="00842A59" w:rsidRPr="0029123B">
        <w:t>s, Hazard and Risk Analysis, VCA</w:t>
      </w:r>
      <w:bookmarkEnd w:id="105"/>
    </w:p>
    <w:p w:rsidR="006D3A57" w:rsidRPr="00534970" w:rsidRDefault="00964D9D" w:rsidP="00551F51">
      <w:r w:rsidRPr="00534970">
        <w:t>Assign this task to however in the group has access to this kind of data. Avoid including too many maps, or those that do not relate specifically to the planning scenario. For the purpose of including these in the document, try to get electronic file that are of sufficient quality to read, but not overly large for file management and sharing. For maps that are more complex, or of much larger file size, include a reference point in the document on whom to contact to get such maps when needed, rather than including the maps in the document itself.</w:t>
      </w:r>
    </w:p>
    <w:p w:rsidR="00842A59" w:rsidRPr="0029123B" w:rsidRDefault="00183D37" w:rsidP="00551F51">
      <w:pPr>
        <w:pStyle w:val="Heading3"/>
      </w:pPr>
      <w:bookmarkStart w:id="106" w:name="_Toc430243169"/>
      <w:r w:rsidRPr="0029123B">
        <w:t>7.</w:t>
      </w:r>
      <w:r w:rsidR="00842A59" w:rsidRPr="0029123B">
        <w:t>3</w:t>
      </w:r>
      <w:r w:rsidRPr="0029123B">
        <w:tab/>
      </w:r>
      <w:r w:rsidR="004A5EC7" w:rsidRPr="0029123B">
        <w:t>Or</w:t>
      </w:r>
      <w:r w:rsidR="00842A59" w:rsidRPr="0029123B">
        <w:t>ganizational Structure and Authority Diagram in Disaster</w:t>
      </w:r>
      <w:bookmarkEnd w:id="106"/>
    </w:p>
    <w:p w:rsidR="00632233" w:rsidRPr="00534970" w:rsidRDefault="00632233" w:rsidP="00551F51">
      <w:r w:rsidRPr="00534970">
        <w:t xml:space="preserve">This annex should be composed by those that have access to pertinent information or otherwise have direct insight into the issues concerned. Poll the participant group for those who would like to work on which (if any) of these annexes and set a time for them to present their output to the wider plenary group. Senior management must be consulted and in full agreement with aspect of the plan. </w:t>
      </w:r>
    </w:p>
    <w:p w:rsidR="00842A59" w:rsidRPr="0029123B" w:rsidRDefault="00842A59" w:rsidP="00551F51">
      <w:pPr>
        <w:pStyle w:val="Heading3"/>
      </w:pPr>
      <w:bookmarkStart w:id="107" w:name="_Toc430243170"/>
      <w:r w:rsidRPr="0029123B">
        <w:t>7.4</w:t>
      </w:r>
      <w:r w:rsidR="00183D37" w:rsidRPr="0029123B">
        <w:tab/>
      </w:r>
      <w:r w:rsidRPr="0029123B">
        <w:t>List of Contacts</w:t>
      </w:r>
      <w:bookmarkEnd w:id="107"/>
    </w:p>
    <w:p w:rsidR="006D3A57" w:rsidRPr="00534970" w:rsidRDefault="00071FBF" w:rsidP="00551F51">
      <w:r w:rsidRPr="00534970">
        <w:t>This</w:t>
      </w:r>
      <w:r w:rsidR="001842B5" w:rsidRPr="00534970">
        <w:t xml:space="preserve"> information has already been compiled as an activity of </w:t>
      </w:r>
      <w:r w:rsidRPr="00534970">
        <w:t>session 2.5.5 in this workshop. You may wish to include the full information here and only a synopsis or list of primary contacts in that section. Be sure to include the date of the contact information for this list as many people move, change email addresses, or otherwise change their status over time. On a related note, this particular part of the plan is extremely valuable, but only if accurate. As such, it should be flagged for regular checking and updating.</w:t>
      </w:r>
    </w:p>
    <w:p w:rsidR="00842A59" w:rsidRPr="0029123B" w:rsidRDefault="00842A59" w:rsidP="00551F51">
      <w:pPr>
        <w:pStyle w:val="Heading3"/>
        <w:rPr>
          <w:lang w:val="fr-CA"/>
        </w:rPr>
      </w:pPr>
      <w:bookmarkStart w:id="108" w:name="_Toc430243171"/>
      <w:r w:rsidRPr="0029123B">
        <w:rPr>
          <w:lang w:val="fr-CA"/>
        </w:rPr>
        <w:lastRenderedPageBreak/>
        <w:t>7.5</w:t>
      </w:r>
      <w:r w:rsidR="00183D37" w:rsidRPr="0029123B">
        <w:rPr>
          <w:lang w:val="fr-CA"/>
        </w:rPr>
        <w:tab/>
      </w:r>
      <w:r w:rsidRPr="0029123B">
        <w:rPr>
          <w:lang w:val="fr-CA"/>
        </w:rPr>
        <w:t xml:space="preserve">Relevant Reference </w:t>
      </w:r>
      <w:r w:rsidR="00220EDB" w:rsidRPr="0029123B">
        <w:rPr>
          <w:lang w:val="fr-CA"/>
        </w:rPr>
        <w:t>Documents (</w:t>
      </w:r>
      <w:proofErr w:type="spellStart"/>
      <w:r w:rsidR="00220EDB" w:rsidRPr="0029123B">
        <w:rPr>
          <w:lang w:val="fr-CA"/>
        </w:rPr>
        <w:t>MOUs</w:t>
      </w:r>
      <w:proofErr w:type="spellEnd"/>
      <w:r w:rsidR="00220EDB" w:rsidRPr="0029123B">
        <w:rPr>
          <w:lang w:val="fr-CA"/>
        </w:rPr>
        <w:t>, etc.)</w:t>
      </w:r>
      <w:bookmarkEnd w:id="108"/>
    </w:p>
    <w:p w:rsidR="00220EDB" w:rsidRPr="0029123B" w:rsidRDefault="004A5EC7" w:rsidP="00551F51">
      <w:pPr>
        <w:keepNext/>
        <w:spacing w:before="240"/>
        <w:rPr>
          <w:rFonts w:cs="Arial"/>
        </w:rPr>
      </w:pPr>
      <w:r w:rsidRPr="0029123B">
        <w:rPr>
          <w:rFonts w:cs="Arial"/>
        </w:rPr>
        <w:t>This handy matrix is from the Contingency Planning Guide.</w:t>
      </w:r>
    </w:p>
    <w:p w:rsidR="00220EDB" w:rsidRPr="0029123B" w:rsidRDefault="00220EDB" w:rsidP="0009023F">
      <w:pPr>
        <w:keepNext/>
        <w:spacing w:before="480"/>
        <w:jc w:val="center"/>
        <w:rPr>
          <w:rFonts w:cs="Arial"/>
          <w:b/>
        </w:rPr>
      </w:pPr>
      <w:r w:rsidRPr="0029123B">
        <w:rPr>
          <w:rFonts w:cs="Arial"/>
          <w:b/>
        </w:rPr>
        <w:t>Matrix for registry of Agreements with other Institutions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872"/>
        <w:gridCol w:w="1429"/>
        <w:gridCol w:w="1609"/>
        <w:gridCol w:w="2236"/>
        <w:gridCol w:w="2711"/>
      </w:tblGrid>
      <w:tr w:rsidR="008D1BA9" w:rsidRPr="0029123B" w:rsidTr="009C5932">
        <w:tc>
          <w:tcPr>
            <w:tcW w:w="950" w:type="pct"/>
            <w:tcBorders>
              <w:bottom w:val="single" w:sz="4" w:space="0" w:color="auto"/>
            </w:tcBorders>
            <w:shd w:val="clear" w:color="auto" w:fill="DC281E"/>
            <w:vAlign w:val="center"/>
          </w:tcPr>
          <w:p w:rsidR="00220EDB" w:rsidRPr="0029123B" w:rsidRDefault="00220EDB" w:rsidP="00551F51">
            <w:pPr>
              <w:keepNext/>
              <w:tabs>
                <w:tab w:val="left" w:pos="0"/>
              </w:tabs>
              <w:spacing w:before="120"/>
              <w:jc w:val="center"/>
              <w:rPr>
                <w:rFonts w:cs="Arial"/>
                <w:b/>
                <w:bCs/>
                <w:noProof/>
                <w:color w:val="FFFFFF" w:themeColor="background1"/>
              </w:rPr>
            </w:pPr>
            <w:r w:rsidRPr="0029123B">
              <w:rPr>
                <w:rFonts w:cs="Arial"/>
                <w:b/>
                <w:bCs/>
                <w:noProof/>
                <w:color w:val="FFFFFF" w:themeColor="background1"/>
              </w:rPr>
              <w:t xml:space="preserve">Geographical Coverage </w:t>
            </w:r>
          </w:p>
        </w:tc>
        <w:tc>
          <w:tcPr>
            <w:tcW w:w="725" w:type="pct"/>
            <w:tcBorders>
              <w:bottom w:val="single" w:sz="4" w:space="0" w:color="auto"/>
            </w:tcBorders>
            <w:shd w:val="clear" w:color="auto" w:fill="DC281E"/>
            <w:vAlign w:val="center"/>
          </w:tcPr>
          <w:p w:rsidR="00220EDB" w:rsidRPr="0029123B" w:rsidRDefault="00220EDB" w:rsidP="00551F51">
            <w:pPr>
              <w:keepNext/>
              <w:tabs>
                <w:tab w:val="left" w:pos="0"/>
              </w:tabs>
              <w:spacing w:before="120"/>
              <w:jc w:val="center"/>
              <w:rPr>
                <w:rFonts w:cs="Arial"/>
                <w:b/>
                <w:bCs/>
                <w:noProof/>
                <w:color w:val="FFFFFF" w:themeColor="background1"/>
              </w:rPr>
            </w:pPr>
            <w:r w:rsidRPr="0029123B">
              <w:rPr>
                <w:rFonts w:cs="Arial"/>
                <w:b/>
                <w:bCs/>
                <w:noProof/>
                <w:color w:val="FFFFFF" w:themeColor="background1"/>
              </w:rPr>
              <w:t xml:space="preserve">Member </w:t>
            </w:r>
            <w:r w:rsidR="00534970">
              <w:rPr>
                <w:rFonts w:cs="Arial"/>
                <w:b/>
                <w:bCs/>
                <w:noProof/>
                <w:color w:val="FFFFFF" w:themeColor="background1"/>
              </w:rPr>
              <w:br/>
            </w:r>
            <w:r w:rsidRPr="0029123B">
              <w:rPr>
                <w:rFonts w:cs="Arial"/>
                <w:b/>
                <w:bCs/>
                <w:noProof/>
                <w:color w:val="FFFFFF" w:themeColor="background1"/>
              </w:rPr>
              <w:t>of the  Movement</w:t>
            </w:r>
          </w:p>
        </w:tc>
        <w:tc>
          <w:tcPr>
            <w:tcW w:w="816" w:type="pct"/>
            <w:tcBorders>
              <w:bottom w:val="single" w:sz="4" w:space="0" w:color="auto"/>
            </w:tcBorders>
            <w:shd w:val="clear" w:color="auto" w:fill="DC281E"/>
            <w:vAlign w:val="center"/>
          </w:tcPr>
          <w:p w:rsidR="00220EDB" w:rsidRPr="0029123B" w:rsidRDefault="00220EDB" w:rsidP="00551F51">
            <w:pPr>
              <w:keepNext/>
              <w:tabs>
                <w:tab w:val="left" w:pos="0"/>
              </w:tabs>
              <w:spacing w:before="120"/>
              <w:jc w:val="center"/>
              <w:rPr>
                <w:rFonts w:cs="Arial"/>
                <w:b/>
                <w:bCs/>
                <w:noProof/>
                <w:color w:val="FFFFFF" w:themeColor="background1"/>
              </w:rPr>
            </w:pPr>
            <w:r w:rsidRPr="0029123B">
              <w:rPr>
                <w:rFonts w:cs="Arial"/>
                <w:b/>
                <w:bCs/>
                <w:noProof/>
                <w:color w:val="FFFFFF" w:themeColor="background1"/>
              </w:rPr>
              <w:t>Organization</w:t>
            </w:r>
          </w:p>
        </w:tc>
        <w:tc>
          <w:tcPr>
            <w:tcW w:w="1134" w:type="pct"/>
            <w:tcBorders>
              <w:bottom w:val="single" w:sz="4" w:space="0" w:color="auto"/>
            </w:tcBorders>
            <w:shd w:val="clear" w:color="auto" w:fill="DC281E"/>
            <w:vAlign w:val="center"/>
          </w:tcPr>
          <w:p w:rsidR="00220EDB" w:rsidRPr="0029123B" w:rsidRDefault="00220EDB" w:rsidP="00551F51">
            <w:pPr>
              <w:keepNext/>
              <w:tabs>
                <w:tab w:val="left" w:pos="0"/>
              </w:tabs>
              <w:spacing w:before="120"/>
              <w:jc w:val="center"/>
              <w:rPr>
                <w:rFonts w:cs="Arial"/>
                <w:b/>
                <w:bCs/>
                <w:noProof/>
                <w:color w:val="FFFFFF" w:themeColor="background1"/>
              </w:rPr>
            </w:pPr>
            <w:r w:rsidRPr="0029123B">
              <w:rPr>
                <w:rFonts w:cs="Arial"/>
                <w:b/>
                <w:bCs/>
                <w:noProof/>
                <w:color w:val="FFFFFF" w:themeColor="background1"/>
              </w:rPr>
              <w:t>Action</w:t>
            </w:r>
          </w:p>
        </w:tc>
        <w:tc>
          <w:tcPr>
            <w:tcW w:w="1375" w:type="pct"/>
            <w:tcBorders>
              <w:bottom w:val="single" w:sz="4" w:space="0" w:color="auto"/>
            </w:tcBorders>
            <w:shd w:val="clear" w:color="auto" w:fill="DC281E"/>
            <w:vAlign w:val="center"/>
          </w:tcPr>
          <w:p w:rsidR="00220EDB" w:rsidRPr="0029123B" w:rsidRDefault="00220EDB" w:rsidP="00551F51">
            <w:pPr>
              <w:keepNext/>
              <w:tabs>
                <w:tab w:val="left" w:pos="0"/>
              </w:tabs>
              <w:spacing w:before="120"/>
              <w:jc w:val="center"/>
              <w:rPr>
                <w:rFonts w:cs="Arial"/>
                <w:b/>
                <w:bCs/>
                <w:noProof/>
                <w:color w:val="FFFFFF" w:themeColor="background1"/>
              </w:rPr>
            </w:pPr>
            <w:r w:rsidRPr="0029123B">
              <w:rPr>
                <w:rFonts w:cs="Arial"/>
                <w:b/>
                <w:bCs/>
                <w:noProof/>
                <w:color w:val="FFFFFF" w:themeColor="background1"/>
              </w:rPr>
              <w:t xml:space="preserve">Principle areas for collaboration </w:t>
            </w:r>
          </w:p>
        </w:tc>
      </w:tr>
      <w:tr w:rsidR="00220EDB" w:rsidRPr="0029123B" w:rsidTr="009C5932">
        <w:trPr>
          <w:cantSplit/>
        </w:trPr>
        <w:tc>
          <w:tcPr>
            <w:tcW w:w="950" w:type="pct"/>
            <w:vMerge w:val="restart"/>
            <w:shd w:val="clear" w:color="auto" w:fill="A6A6A6"/>
          </w:tcPr>
          <w:p w:rsidR="00220EDB" w:rsidRPr="0029123B" w:rsidRDefault="00220EDB" w:rsidP="00551F51">
            <w:pPr>
              <w:keepNext/>
              <w:tabs>
                <w:tab w:val="left" w:pos="0"/>
              </w:tabs>
              <w:spacing w:before="40"/>
              <w:jc w:val="left"/>
              <w:rPr>
                <w:rFonts w:cs="Arial"/>
                <w:b/>
                <w:bCs/>
                <w:noProof/>
              </w:rPr>
            </w:pPr>
            <w:r w:rsidRPr="0029123B">
              <w:rPr>
                <w:rFonts w:cs="Arial"/>
                <w:b/>
                <w:bCs/>
                <w:noProof/>
              </w:rPr>
              <w:t>Local</w:t>
            </w:r>
          </w:p>
        </w:tc>
        <w:tc>
          <w:tcPr>
            <w:tcW w:w="725" w:type="pct"/>
            <w:shd w:val="clear" w:color="auto" w:fill="E6E6E6"/>
          </w:tcPr>
          <w:p w:rsidR="00220EDB" w:rsidRPr="0029123B" w:rsidRDefault="00220EDB" w:rsidP="00551F51">
            <w:pPr>
              <w:keepNext/>
              <w:tabs>
                <w:tab w:val="left" w:pos="0"/>
              </w:tabs>
              <w:spacing w:before="40"/>
              <w:jc w:val="left"/>
              <w:rPr>
                <w:rFonts w:cs="Arial"/>
                <w:bCs/>
                <w:noProof/>
              </w:rPr>
            </w:pPr>
            <w:r w:rsidRPr="0029123B">
              <w:rPr>
                <w:rFonts w:cs="Arial"/>
                <w:bCs/>
                <w:noProof/>
              </w:rPr>
              <w:t>Subsidiary xx</w:t>
            </w:r>
          </w:p>
        </w:tc>
        <w:tc>
          <w:tcPr>
            <w:tcW w:w="816" w:type="pct"/>
            <w:shd w:val="clear" w:color="auto" w:fill="F3F3F3"/>
          </w:tcPr>
          <w:p w:rsidR="00220EDB" w:rsidRPr="0029123B" w:rsidRDefault="00220EDB" w:rsidP="00551F51">
            <w:pPr>
              <w:keepNext/>
              <w:tabs>
                <w:tab w:val="left" w:pos="0"/>
              </w:tabs>
              <w:spacing w:before="40"/>
              <w:jc w:val="left"/>
              <w:rPr>
                <w:rFonts w:cs="Arial"/>
                <w:bCs/>
                <w:noProof/>
              </w:rPr>
            </w:pPr>
            <w:r w:rsidRPr="0029123B">
              <w:rPr>
                <w:rFonts w:cs="Arial"/>
                <w:bCs/>
                <w:noProof/>
              </w:rPr>
              <w:t>Muncipality X</w:t>
            </w:r>
          </w:p>
        </w:tc>
        <w:tc>
          <w:tcPr>
            <w:tcW w:w="1134" w:type="pct"/>
            <w:shd w:val="clear" w:color="auto" w:fill="F3F3F3"/>
          </w:tcPr>
          <w:p w:rsidR="00220EDB" w:rsidRPr="0029123B" w:rsidRDefault="00220EDB" w:rsidP="00551F51">
            <w:pPr>
              <w:keepNext/>
              <w:tabs>
                <w:tab w:val="left" w:pos="0"/>
              </w:tabs>
              <w:spacing w:before="40"/>
              <w:jc w:val="left"/>
              <w:rPr>
                <w:rFonts w:cs="Arial"/>
                <w:bCs/>
                <w:noProof/>
              </w:rPr>
            </w:pPr>
            <w:r w:rsidRPr="0029123B">
              <w:rPr>
                <w:rFonts w:cs="Arial"/>
                <w:bCs/>
                <w:noProof/>
              </w:rPr>
              <w:t xml:space="preserve">Agreement to provide services </w:t>
            </w:r>
          </w:p>
        </w:tc>
        <w:tc>
          <w:tcPr>
            <w:tcW w:w="1375" w:type="pct"/>
            <w:shd w:val="clear" w:color="auto" w:fill="F3F3F3"/>
          </w:tcPr>
          <w:p w:rsidR="00220EDB" w:rsidRPr="0029123B" w:rsidRDefault="00220EDB" w:rsidP="00551F51">
            <w:pPr>
              <w:keepNext/>
              <w:tabs>
                <w:tab w:val="left" w:pos="0"/>
              </w:tabs>
              <w:spacing w:before="40"/>
              <w:jc w:val="left"/>
              <w:rPr>
                <w:rFonts w:cs="Arial"/>
                <w:bCs/>
                <w:noProof/>
              </w:rPr>
            </w:pPr>
            <w:r w:rsidRPr="0029123B">
              <w:rPr>
                <w:rFonts w:cs="Arial"/>
                <w:bCs/>
                <w:noProof/>
              </w:rPr>
              <w:t>Donation of fuel</w:t>
            </w:r>
          </w:p>
          <w:p w:rsidR="00220EDB" w:rsidRPr="0029123B" w:rsidRDefault="00220EDB" w:rsidP="00551F51">
            <w:pPr>
              <w:keepNext/>
              <w:tabs>
                <w:tab w:val="left" w:pos="0"/>
              </w:tabs>
              <w:spacing w:before="40"/>
              <w:jc w:val="left"/>
              <w:rPr>
                <w:rFonts w:cs="Arial"/>
                <w:bCs/>
                <w:noProof/>
              </w:rPr>
            </w:pPr>
            <w:r w:rsidRPr="0029123B">
              <w:rPr>
                <w:rFonts w:cs="Arial"/>
                <w:bCs/>
                <w:noProof/>
              </w:rPr>
              <w:t>Loan of vehicles</w:t>
            </w:r>
          </w:p>
        </w:tc>
      </w:tr>
      <w:tr w:rsidR="00220EDB" w:rsidRPr="0029123B" w:rsidTr="009C5932">
        <w:trPr>
          <w:cantSplit/>
        </w:trPr>
        <w:tc>
          <w:tcPr>
            <w:tcW w:w="950" w:type="pct"/>
            <w:vMerge/>
            <w:tcBorders>
              <w:bottom w:val="single" w:sz="4" w:space="0" w:color="auto"/>
            </w:tcBorders>
            <w:shd w:val="clear" w:color="auto" w:fill="A6A6A6"/>
          </w:tcPr>
          <w:p w:rsidR="00220EDB" w:rsidRPr="0029123B" w:rsidRDefault="00220EDB" w:rsidP="00551F51">
            <w:pPr>
              <w:tabs>
                <w:tab w:val="left" w:pos="0"/>
              </w:tabs>
              <w:spacing w:before="40"/>
              <w:jc w:val="left"/>
              <w:rPr>
                <w:rFonts w:cs="Arial"/>
                <w:bCs/>
                <w:noProof/>
              </w:rPr>
            </w:pPr>
          </w:p>
        </w:tc>
        <w:tc>
          <w:tcPr>
            <w:tcW w:w="725" w:type="pct"/>
            <w:shd w:val="clear" w:color="auto" w:fill="E6E6E6"/>
          </w:tcPr>
          <w:p w:rsidR="00220EDB" w:rsidRPr="0029123B" w:rsidRDefault="00D268CD" w:rsidP="00551F51">
            <w:pPr>
              <w:tabs>
                <w:tab w:val="left" w:pos="0"/>
              </w:tabs>
              <w:spacing w:before="40"/>
              <w:jc w:val="left"/>
              <w:rPr>
                <w:rFonts w:cs="Arial"/>
                <w:bCs/>
                <w:noProof/>
              </w:rPr>
            </w:pPr>
            <w:r w:rsidRPr="0029123B">
              <w:rPr>
                <w:rFonts w:cs="Arial"/>
                <w:bCs/>
                <w:noProof/>
              </w:rPr>
              <w:t xml:space="preserve">etc. </w:t>
            </w:r>
          </w:p>
        </w:tc>
        <w:tc>
          <w:tcPr>
            <w:tcW w:w="816" w:type="pct"/>
            <w:shd w:val="clear" w:color="auto" w:fill="F3F3F3"/>
          </w:tcPr>
          <w:p w:rsidR="00220EDB" w:rsidRPr="0029123B" w:rsidRDefault="00D268CD" w:rsidP="00551F51">
            <w:pPr>
              <w:tabs>
                <w:tab w:val="left" w:pos="0"/>
              </w:tabs>
              <w:spacing w:before="40"/>
              <w:jc w:val="left"/>
              <w:rPr>
                <w:rFonts w:cs="Arial"/>
                <w:bCs/>
                <w:noProof/>
              </w:rPr>
            </w:pPr>
            <w:r w:rsidRPr="0029123B">
              <w:rPr>
                <w:rFonts w:cs="Arial"/>
                <w:bCs/>
                <w:noProof/>
              </w:rPr>
              <w:t>etc.</w:t>
            </w:r>
            <w:r w:rsidR="00220EDB" w:rsidRPr="0029123B">
              <w:rPr>
                <w:rFonts w:cs="Arial"/>
                <w:bCs/>
                <w:noProof/>
              </w:rPr>
              <w:t xml:space="preserve"> </w:t>
            </w:r>
          </w:p>
        </w:tc>
        <w:tc>
          <w:tcPr>
            <w:tcW w:w="1134" w:type="pct"/>
            <w:shd w:val="clear" w:color="auto" w:fill="F3F3F3"/>
          </w:tcPr>
          <w:p w:rsidR="00220EDB" w:rsidRPr="0029123B" w:rsidRDefault="00D268CD" w:rsidP="00551F51">
            <w:pPr>
              <w:tabs>
                <w:tab w:val="left" w:pos="0"/>
              </w:tabs>
              <w:spacing w:before="40"/>
              <w:jc w:val="left"/>
              <w:rPr>
                <w:rFonts w:cs="Arial"/>
                <w:bCs/>
                <w:noProof/>
              </w:rPr>
            </w:pPr>
            <w:r w:rsidRPr="0029123B">
              <w:rPr>
                <w:rFonts w:cs="Arial"/>
                <w:bCs/>
                <w:noProof/>
              </w:rPr>
              <w:t>etc</w:t>
            </w:r>
            <w:r w:rsidR="00220EDB" w:rsidRPr="0029123B">
              <w:rPr>
                <w:rFonts w:cs="Arial"/>
                <w:bCs/>
                <w:noProof/>
              </w:rPr>
              <w:t xml:space="preserve">. </w:t>
            </w:r>
          </w:p>
        </w:tc>
        <w:tc>
          <w:tcPr>
            <w:tcW w:w="1375" w:type="pct"/>
            <w:shd w:val="clear" w:color="auto" w:fill="F3F3F3"/>
          </w:tcPr>
          <w:p w:rsidR="00220EDB" w:rsidRPr="0029123B" w:rsidRDefault="00D268CD" w:rsidP="00551F51">
            <w:pPr>
              <w:tabs>
                <w:tab w:val="left" w:pos="0"/>
              </w:tabs>
              <w:spacing w:before="40"/>
              <w:jc w:val="left"/>
              <w:rPr>
                <w:rFonts w:cs="Arial"/>
                <w:bCs/>
                <w:noProof/>
              </w:rPr>
            </w:pPr>
            <w:r w:rsidRPr="0029123B">
              <w:rPr>
                <w:rFonts w:cs="Arial"/>
                <w:bCs/>
                <w:noProof/>
              </w:rPr>
              <w:t>etc</w:t>
            </w:r>
            <w:r w:rsidR="00220EDB" w:rsidRPr="0029123B">
              <w:rPr>
                <w:rFonts w:cs="Arial"/>
                <w:bCs/>
                <w:noProof/>
              </w:rPr>
              <w:t>.</w:t>
            </w:r>
          </w:p>
        </w:tc>
      </w:tr>
      <w:tr w:rsidR="00220EDB" w:rsidRPr="0029123B" w:rsidTr="009C5932">
        <w:trPr>
          <w:cantSplit/>
        </w:trPr>
        <w:tc>
          <w:tcPr>
            <w:tcW w:w="950" w:type="pct"/>
            <w:vMerge w:val="restart"/>
            <w:shd w:val="clear" w:color="auto" w:fill="A6A6A6"/>
            <w:vAlign w:val="center"/>
          </w:tcPr>
          <w:p w:rsidR="00220EDB" w:rsidRPr="0029123B" w:rsidRDefault="00220EDB" w:rsidP="00551F51">
            <w:pPr>
              <w:tabs>
                <w:tab w:val="left" w:pos="0"/>
              </w:tabs>
              <w:spacing w:before="40"/>
              <w:jc w:val="left"/>
              <w:rPr>
                <w:rFonts w:cs="Arial"/>
                <w:b/>
                <w:bCs/>
                <w:noProof/>
              </w:rPr>
            </w:pPr>
            <w:r w:rsidRPr="0029123B">
              <w:rPr>
                <w:rFonts w:cs="Arial"/>
                <w:b/>
                <w:bCs/>
                <w:noProof/>
              </w:rPr>
              <w:t>National</w:t>
            </w:r>
          </w:p>
        </w:tc>
        <w:tc>
          <w:tcPr>
            <w:tcW w:w="725" w:type="pct"/>
            <w:shd w:val="clear" w:color="auto" w:fill="E6E6E6"/>
          </w:tcPr>
          <w:p w:rsidR="00220EDB" w:rsidRPr="0029123B" w:rsidRDefault="00220EDB" w:rsidP="00551F51">
            <w:pPr>
              <w:tabs>
                <w:tab w:val="left" w:pos="0"/>
              </w:tabs>
              <w:spacing w:before="40"/>
              <w:jc w:val="left"/>
              <w:rPr>
                <w:rFonts w:cs="Arial"/>
                <w:bCs/>
                <w:noProof/>
              </w:rPr>
            </w:pPr>
            <w:r w:rsidRPr="0029123B">
              <w:rPr>
                <w:rFonts w:cs="Arial"/>
                <w:bCs/>
                <w:noProof/>
              </w:rPr>
              <w:t>Red Cross XX</w:t>
            </w:r>
          </w:p>
        </w:tc>
        <w:tc>
          <w:tcPr>
            <w:tcW w:w="816" w:type="pct"/>
            <w:shd w:val="clear" w:color="auto" w:fill="F3F3F3"/>
          </w:tcPr>
          <w:p w:rsidR="00220EDB" w:rsidRPr="0029123B" w:rsidRDefault="00220EDB" w:rsidP="00551F51">
            <w:pPr>
              <w:tabs>
                <w:tab w:val="left" w:pos="0"/>
              </w:tabs>
              <w:spacing w:before="40"/>
              <w:jc w:val="left"/>
              <w:rPr>
                <w:rFonts w:cs="Arial"/>
                <w:bCs/>
                <w:noProof/>
              </w:rPr>
            </w:pPr>
            <w:r w:rsidRPr="0029123B">
              <w:rPr>
                <w:rFonts w:cs="Arial"/>
                <w:bCs/>
                <w:noProof/>
              </w:rPr>
              <w:t>Civil Defense</w:t>
            </w:r>
          </w:p>
        </w:tc>
        <w:tc>
          <w:tcPr>
            <w:tcW w:w="1134" w:type="pct"/>
            <w:shd w:val="clear" w:color="auto" w:fill="F3F3F3"/>
          </w:tcPr>
          <w:p w:rsidR="00220EDB" w:rsidRPr="0029123B" w:rsidRDefault="00220EDB" w:rsidP="00551F51">
            <w:pPr>
              <w:tabs>
                <w:tab w:val="left" w:pos="0"/>
              </w:tabs>
              <w:spacing w:before="40"/>
              <w:jc w:val="left"/>
              <w:rPr>
                <w:rFonts w:cs="Arial"/>
                <w:bCs/>
                <w:noProof/>
              </w:rPr>
            </w:pPr>
            <w:r w:rsidRPr="0029123B">
              <w:rPr>
                <w:rFonts w:cs="Arial"/>
                <w:bCs/>
                <w:noProof/>
              </w:rPr>
              <w:t xml:space="preserve">Memoradum of Understanding (MoU) </w:t>
            </w:r>
          </w:p>
        </w:tc>
        <w:tc>
          <w:tcPr>
            <w:tcW w:w="1375" w:type="pct"/>
            <w:shd w:val="clear" w:color="auto" w:fill="F3F3F3"/>
          </w:tcPr>
          <w:p w:rsidR="00220EDB" w:rsidRPr="0029123B" w:rsidRDefault="00220EDB" w:rsidP="00551F51">
            <w:pPr>
              <w:tabs>
                <w:tab w:val="left" w:pos="0"/>
              </w:tabs>
              <w:spacing w:before="40"/>
              <w:jc w:val="left"/>
              <w:rPr>
                <w:rFonts w:cs="Arial"/>
                <w:bCs/>
                <w:noProof/>
              </w:rPr>
            </w:pPr>
            <w:r w:rsidRPr="0029123B">
              <w:rPr>
                <w:rFonts w:cs="Arial"/>
                <w:bCs/>
                <w:noProof/>
              </w:rPr>
              <w:t>Loan of Volunteers</w:t>
            </w:r>
          </w:p>
          <w:p w:rsidR="00220EDB" w:rsidRPr="0029123B" w:rsidRDefault="00220EDB" w:rsidP="00551F51">
            <w:pPr>
              <w:tabs>
                <w:tab w:val="left" w:pos="0"/>
              </w:tabs>
              <w:spacing w:before="40"/>
              <w:jc w:val="left"/>
              <w:rPr>
                <w:rFonts w:cs="Arial"/>
                <w:bCs/>
                <w:noProof/>
              </w:rPr>
            </w:pPr>
            <w:r w:rsidRPr="0029123B">
              <w:rPr>
                <w:rFonts w:cs="Arial"/>
                <w:bCs/>
                <w:noProof/>
              </w:rPr>
              <w:t xml:space="preserve">Logistical Support </w:t>
            </w:r>
          </w:p>
          <w:p w:rsidR="00220EDB" w:rsidRPr="0029123B" w:rsidRDefault="00220EDB" w:rsidP="00551F51">
            <w:pPr>
              <w:tabs>
                <w:tab w:val="left" w:pos="0"/>
              </w:tabs>
              <w:spacing w:before="40"/>
              <w:jc w:val="left"/>
              <w:rPr>
                <w:rFonts w:cs="Arial"/>
                <w:bCs/>
                <w:noProof/>
              </w:rPr>
            </w:pPr>
            <w:r w:rsidRPr="0029123B">
              <w:rPr>
                <w:rFonts w:cs="Arial"/>
                <w:bCs/>
                <w:noProof/>
              </w:rPr>
              <w:t>Management of Donations, etc.</w:t>
            </w:r>
          </w:p>
        </w:tc>
      </w:tr>
      <w:tr w:rsidR="00220EDB" w:rsidRPr="0029123B" w:rsidTr="009C5932">
        <w:trPr>
          <w:cantSplit/>
        </w:trPr>
        <w:tc>
          <w:tcPr>
            <w:tcW w:w="950" w:type="pct"/>
            <w:vMerge/>
            <w:tcBorders>
              <w:bottom w:val="single" w:sz="4" w:space="0" w:color="auto"/>
            </w:tcBorders>
            <w:shd w:val="clear" w:color="auto" w:fill="A6A6A6"/>
          </w:tcPr>
          <w:p w:rsidR="00220EDB" w:rsidRPr="0029123B" w:rsidRDefault="00220EDB" w:rsidP="00551F51">
            <w:pPr>
              <w:tabs>
                <w:tab w:val="left" w:pos="0"/>
              </w:tabs>
              <w:spacing w:before="40"/>
              <w:jc w:val="left"/>
              <w:rPr>
                <w:rFonts w:cs="Arial"/>
                <w:bCs/>
                <w:noProof/>
              </w:rPr>
            </w:pPr>
          </w:p>
        </w:tc>
        <w:tc>
          <w:tcPr>
            <w:tcW w:w="725" w:type="pct"/>
            <w:shd w:val="clear" w:color="auto" w:fill="E6E6E6"/>
          </w:tcPr>
          <w:p w:rsidR="00220EDB" w:rsidRPr="0029123B" w:rsidRDefault="00D268CD" w:rsidP="00551F51">
            <w:pPr>
              <w:tabs>
                <w:tab w:val="left" w:pos="0"/>
              </w:tabs>
              <w:spacing w:before="40"/>
              <w:jc w:val="left"/>
              <w:rPr>
                <w:rFonts w:cs="Arial"/>
                <w:bCs/>
                <w:noProof/>
              </w:rPr>
            </w:pPr>
            <w:r w:rsidRPr="0029123B">
              <w:rPr>
                <w:rFonts w:cs="Arial"/>
                <w:bCs/>
                <w:noProof/>
              </w:rPr>
              <w:t>etc</w:t>
            </w:r>
            <w:r w:rsidR="00220EDB" w:rsidRPr="0029123B">
              <w:rPr>
                <w:rFonts w:cs="Arial"/>
                <w:bCs/>
                <w:noProof/>
              </w:rPr>
              <w:t xml:space="preserve">. </w:t>
            </w:r>
          </w:p>
        </w:tc>
        <w:tc>
          <w:tcPr>
            <w:tcW w:w="816" w:type="pct"/>
            <w:shd w:val="clear" w:color="auto" w:fill="F3F3F3"/>
          </w:tcPr>
          <w:p w:rsidR="00220EDB" w:rsidRPr="0029123B" w:rsidRDefault="00D268CD" w:rsidP="00551F51">
            <w:pPr>
              <w:tabs>
                <w:tab w:val="left" w:pos="0"/>
              </w:tabs>
              <w:spacing w:before="40"/>
              <w:jc w:val="left"/>
              <w:rPr>
                <w:rFonts w:cs="Arial"/>
                <w:bCs/>
                <w:noProof/>
              </w:rPr>
            </w:pPr>
            <w:r w:rsidRPr="0029123B">
              <w:rPr>
                <w:rFonts w:cs="Arial"/>
                <w:bCs/>
                <w:noProof/>
              </w:rPr>
              <w:t>etc</w:t>
            </w:r>
            <w:r w:rsidR="00220EDB" w:rsidRPr="0029123B">
              <w:rPr>
                <w:rFonts w:cs="Arial"/>
                <w:bCs/>
                <w:noProof/>
              </w:rPr>
              <w:t>.</w:t>
            </w:r>
          </w:p>
        </w:tc>
        <w:tc>
          <w:tcPr>
            <w:tcW w:w="1134" w:type="pct"/>
            <w:shd w:val="clear" w:color="auto" w:fill="F3F3F3"/>
          </w:tcPr>
          <w:p w:rsidR="00220EDB" w:rsidRPr="0029123B" w:rsidRDefault="00D268CD" w:rsidP="00551F51">
            <w:pPr>
              <w:tabs>
                <w:tab w:val="left" w:pos="0"/>
              </w:tabs>
              <w:spacing w:before="40"/>
              <w:jc w:val="left"/>
              <w:rPr>
                <w:rFonts w:cs="Arial"/>
                <w:bCs/>
                <w:noProof/>
              </w:rPr>
            </w:pPr>
            <w:r w:rsidRPr="0029123B">
              <w:rPr>
                <w:rFonts w:cs="Arial"/>
                <w:bCs/>
                <w:noProof/>
              </w:rPr>
              <w:t>etc</w:t>
            </w:r>
            <w:r w:rsidR="00220EDB" w:rsidRPr="0029123B">
              <w:rPr>
                <w:rFonts w:cs="Arial"/>
                <w:bCs/>
                <w:noProof/>
              </w:rPr>
              <w:t xml:space="preserve">. </w:t>
            </w:r>
          </w:p>
        </w:tc>
        <w:tc>
          <w:tcPr>
            <w:tcW w:w="1375" w:type="pct"/>
            <w:shd w:val="clear" w:color="auto" w:fill="F3F3F3"/>
          </w:tcPr>
          <w:p w:rsidR="00220EDB" w:rsidRPr="0029123B" w:rsidRDefault="00D268CD" w:rsidP="00551F51">
            <w:pPr>
              <w:tabs>
                <w:tab w:val="left" w:pos="0"/>
              </w:tabs>
              <w:spacing w:before="40"/>
              <w:jc w:val="left"/>
              <w:rPr>
                <w:rFonts w:cs="Arial"/>
                <w:bCs/>
                <w:noProof/>
              </w:rPr>
            </w:pPr>
            <w:r w:rsidRPr="0029123B">
              <w:rPr>
                <w:rFonts w:cs="Arial"/>
                <w:bCs/>
                <w:noProof/>
              </w:rPr>
              <w:t>etc</w:t>
            </w:r>
            <w:r w:rsidR="00220EDB" w:rsidRPr="0029123B">
              <w:rPr>
                <w:rFonts w:cs="Arial"/>
                <w:bCs/>
                <w:noProof/>
              </w:rPr>
              <w:t>.</w:t>
            </w:r>
          </w:p>
        </w:tc>
      </w:tr>
      <w:tr w:rsidR="00220EDB" w:rsidRPr="0029123B" w:rsidTr="009C5932">
        <w:trPr>
          <w:cantSplit/>
        </w:trPr>
        <w:tc>
          <w:tcPr>
            <w:tcW w:w="950" w:type="pct"/>
            <w:vMerge w:val="restart"/>
            <w:shd w:val="clear" w:color="auto" w:fill="A6A6A6"/>
            <w:vAlign w:val="center"/>
          </w:tcPr>
          <w:p w:rsidR="00220EDB" w:rsidRPr="0029123B" w:rsidRDefault="00220EDB" w:rsidP="00551F51">
            <w:pPr>
              <w:tabs>
                <w:tab w:val="left" w:pos="0"/>
              </w:tabs>
              <w:spacing w:before="40"/>
              <w:jc w:val="left"/>
              <w:rPr>
                <w:rFonts w:cs="Arial"/>
                <w:b/>
                <w:bCs/>
                <w:noProof/>
              </w:rPr>
            </w:pPr>
            <w:r w:rsidRPr="0029123B">
              <w:rPr>
                <w:rFonts w:cs="Arial"/>
                <w:b/>
                <w:bCs/>
                <w:noProof/>
              </w:rPr>
              <w:t>Regional/Global</w:t>
            </w:r>
          </w:p>
        </w:tc>
        <w:tc>
          <w:tcPr>
            <w:tcW w:w="725" w:type="pct"/>
            <w:shd w:val="clear" w:color="auto" w:fill="E6E6E6"/>
          </w:tcPr>
          <w:p w:rsidR="00220EDB" w:rsidRPr="0029123B" w:rsidRDefault="00220EDB" w:rsidP="00551F51">
            <w:pPr>
              <w:tabs>
                <w:tab w:val="left" w:pos="0"/>
              </w:tabs>
              <w:spacing w:before="40"/>
              <w:jc w:val="left"/>
              <w:rPr>
                <w:rFonts w:cs="Arial"/>
                <w:bCs/>
                <w:noProof/>
              </w:rPr>
            </w:pPr>
            <w:r w:rsidRPr="0029123B">
              <w:rPr>
                <w:rFonts w:cs="Arial"/>
                <w:bCs/>
                <w:noProof/>
              </w:rPr>
              <w:t>PADRU</w:t>
            </w:r>
          </w:p>
        </w:tc>
        <w:tc>
          <w:tcPr>
            <w:tcW w:w="816" w:type="pct"/>
            <w:shd w:val="clear" w:color="auto" w:fill="F3F3F3"/>
          </w:tcPr>
          <w:p w:rsidR="00220EDB" w:rsidRPr="0029123B" w:rsidRDefault="00220EDB" w:rsidP="00551F51">
            <w:pPr>
              <w:tabs>
                <w:tab w:val="left" w:pos="0"/>
              </w:tabs>
              <w:spacing w:before="40"/>
              <w:jc w:val="left"/>
              <w:rPr>
                <w:rFonts w:cs="Arial"/>
                <w:bCs/>
                <w:noProof/>
              </w:rPr>
            </w:pPr>
            <w:r w:rsidRPr="0029123B">
              <w:rPr>
                <w:rFonts w:cs="Arial"/>
                <w:bCs/>
                <w:noProof/>
              </w:rPr>
              <w:t xml:space="preserve">OXFAM </w:t>
            </w:r>
          </w:p>
        </w:tc>
        <w:tc>
          <w:tcPr>
            <w:tcW w:w="1134" w:type="pct"/>
            <w:shd w:val="clear" w:color="auto" w:fill="F3F3F3"/>
          </w:tcPr>
          <w:p w:rsidR="00220EDB" w:rsidRPr="0029123B" w:rsidRDefault="00220EDB" w:rsidP="00551F51">
            <w:pPr>
              <w:tabs>
                <w:tab w:val="left" w:pos="0"/>
              </w:tabs>
              <w:spacing w:before="40"/>
              <w:jc w:val="left"/>
              <w:rPr>
                <w:rFonts w:cs="Arial"/>
                <w:bCs/>
                <w:noProof/>
              </w:rPr>
            </w:pPr>
            <w:r w:rsidRPr="0029123B">
              <w:rPr>
                <w:rFonts w:cs="Arial"/>
                <w:bCs/>
                <w:noProof/>
              </w:rPr>
              <w:t>Close cooperation and collaboration for the next 5 years.</w:t>
            </w:r>
          </w:p>
        </w:tc>
        <w:tc>
          <w:tcPr>
            <w:tcW w:w="1375" w:type="pct"/>
            <w:shd w:val="clear" w:color="auto" w:fill="F3F3F3"/>
          </w:tcPr>
          <w:p w:rsidR="00220EDB" w:rsidRPr="0029123B" w:rsidRDefault="00220EDB" w:rsidP="00551F51">
            <w:pPr>
              <w:tabs>
                <w:tab w:val="left" w:pos="0"/>
              </w:tabs>
              <w:spacing w:before="40"/>
              <w:jc w:val="left"/>
              <w:rPr>
                <w:rFonts w:cs="Arial"/>
                <w:bCs/>
                <w:noProof/>
              </w:rPr>
            </w:pPr>
            <w:r w:rsidRPr="0029123B">
              <w:rPr>
                <w:rFonts w:cs="Arial"/>
                <w:bCs/>
                <w:noProof/>
              </w:rPr>
              <w:t xml:space="preserve">Water and Sanitation </w:t>
            </w:r>
          </w:p>
          <w:p w:rsidR="00220EDB" w:rsidRPr="0029123B" w:rsidRDefault="00220EDB" w:rsidP="00551F51">
            <w:pPr>
              <w:tabs>
                <w:tab w:val="left" w:pos="0"/>
              </w:tabs>
              <w:spacing w:before="40"/>
              <w:jc w:val="left"/>
              <w:rPr>
                <w:rFonts w:cs="Arial"/>
                <w:bCs/>
                <w:noProof/>
              </w:rPr>
            </w:pPr>
            <w:r w:rsidRPr="0029123B">
              <w:rPr>
                <w:rFonts w:cs="Arial"/>
                <w:bCs/>
                <w:noProof/>
              </w:rPr>
              <w:t>Response Plans</w:t>
            </w:r>
          </w:p>
          <w:p w:rsidR="00220EDB" w:rsidRPr="0029123B" w:rsidRDefault="00220EDB" w:rsidP="00551F51">
            <w:pPr>
              <w:tabs>
                <w:tab w:val="left" w:pos="0"/>
              </w:tabs>
              <w:spacing w:before="40"/>
              <w:jc w:val="left"/>
              <w:rPr>
                <w:rFonts w:cs="Arial"/>
                <w:bCs/>
                <w:noProof/>
              </w:rPr>
            </w:pPr>
            <w:r w:rsidRPr="0029123B">
              <w:rPr>
                <w:rFonts w:cs="Arial"/>
                <w:bCs/>
                <w:noProof/>
              </w:rPr>
              <w:t xml:space="preserve">Training </w:t>
            </w:r>
          </w:p>
          <w:p w:rsidR="00220EDB" w:rsidRPr="0029123B" w:rsidRDefault="00220EDB" w:rsidP="00551F51">
            <w:pPr>
              <w:tabs>
                <w:tab w:val="left" w:pos="0"/>
              </w:tabs>
              <w:spacing w:before="40"/>
              <w:jc w:val="left"/>
              <w:rPr>
                <w:rFonts w:cs="Arial"/>
                <w:bCs/>
                <w:noProof/>
              </w:rPr>
            </w:pPr>
            <w:r w:rsidRPr="0029123B">
              <w:rPr>
                <w:rFonts w:cs="Arial"/>
                <w:bCs/>
                <w:noProof/>
              </w:rPr>
              <w:t>Donations</w:t>
            </w:r>
          </w:p>
        </w:tc>
      </w:tr>
      <w:tr w:rsidR="00220EDB" w:rsidRPr="0029123B" w:rsidTr="009C5932">
        <w:trPr>
          <w:cantSplit/>
        </w:trPr>
        <w:tc>
          <w:tcPr>
            <w:tcW w:w="950" w:type="pct"/>
            <w:vMerge/>
            <w:shd w:val="clear" w:color="auto" w:fill="A6A6A6"/>
          </w:tcPr>
          <w:p w:rsidR="00220EDB" w:rsidRPr="0029123B" w:rsidRDefault="00220EDB" w:rsidP="00551F51">
            <w:pPr>
              <w:tabs>
                <w:tab w:val="left" w:pos="0"/>
              </w:tabs>
              <w:spacing w:before="40"/>
              <w:jc w:val="center"/>
              <w:rPr>
                <w:rFonts w:cs="Arial"/>
                <w:bCs/>
                <w:noProof/>
              </w:rPr>
            </w:pPr>
          </w:p>
        </w:tc>
        <w:tc>
          <w:tcPr>
            <w:tcW w:w="725" w:type="pct"/>
            <w:shd w:val="clear" w:color="auto" w:fill="E6E6E6"/>
          </w:tcPr>
          <w:p w:rsidR="00220EDB" w:rsidRPr="0029123B" w:rsidRDefault="00D268CD" w:rsidP="00551F51">
            <w:pPr>
              <w:tabs>
                <w:tab w:val="left" w:pos="0"/>
              </w:tabs>
              <w:spacing w:before="40"/>
              <w:rPr>
                <w:rFonts w:cs="Arial"/>
                <w:bCs/>
                <w:noProof/>
              </w:rPr>
            </w:pPr>
            <w:r w:rsidRPr="0029123B">
              <w:rPr>
                <w:rFonts w:cs="Arial"/>
                <w:bCs/>
                <w:noProof/>
              </w:rPr>
              <w:t>etc</w:t>
            </w:r>
            <w:r w:rsidR="00220EDB" w:rsidRPr="0029123B">
              <w:rPr>
                <w:rFonts w:cs="Arial"/>
                <w:bCs/>
                <w:noProof/>
              </w:rPr>
              <w:t xml:space="preserve">. </w:t>
            </w:r>
          </w:p>
        </w:tc>
        <w:tc>
          <w:tcPr>
            <w:tcW w:w="816" w:type="pct"/>
            <w:shd w:val="clear" w:color="auto" w:fill="F3F3F3"/>
          </w:tcPr>
          <w:p w:rsidR="00220EDB" w:rsidRPr="0029123B" w:rsidRDefault="00D268CD" w:rsidP="00551F51">
            <w:pPr>
              <w:tabs>
                <w:tab w:val="left" w:pos="0"/>
              </w:tabs>
              <w:spacing w:before="40"/>
              <w:rPr>
                <w:rFonts w:cs="Arial"/>
                <w:bCs/>
                <w:noProof/>
              </w:rPr>
            </w:pPr>
            <w:r w:rsidRPr="0029123B">
              <w:rPr>
                <w:rFonts w:cs="Arial"/>
                <w:bCs/>
                <w:noProof/>
              </w:rPr>
              <w:t>etc</w:t>
            </w:r>
            <w:r w:rsidR="00220EDB" w:rsidRPr="0029123B">
              <w:rPr>
                <w:rFonts w:cs="Arial"/>
                <w:bCs/>
                <w:noProof/>
              </w:rPr>
              <w:t xml:space="preserve">. </w:t>
            </w:r>
          </w:p>
        </w:tc>
        <w:tc>
          <w:tcPr>
            <w:tcW w:w="1134" w:type="pct"/>
            <w:shd w:val="clear" w:color="auto" w:fill="F3F3F3"/>
          </w:tcPr>
          <w:p w:rsidR="00220EDB" w:rsidRPr="0029123B" w:rsidRDefault="00D268CD" w:rsidP="00551F51">
            <w:pPr>
              <w:tabs>
                <w:tab w:val="left" w:pos="0"/>
                <w:tab w:val="left" w:pos="1280"/>
              </w:tabs>
              <w:spacing w:before="40"/>
              <w:rPr>
                <w:rFonts w:cs="Arial"/>
                <w:bCs/>
                <w:noProof/>
              </w:rPr>
            </w:pPr>
            <w:r w:rsidRPr="0029123B">
              <w:rPr>
                <w:rFonts w:cs="Arial"/>
                <w:bCs/>
                <w:noProof/>
              </w:rPr>
              <w:t>etc</w:t>
            </w:r>
            <w:r w:rsidR="00220EDB" w:rsidRPr="0029123B">
              <w:rPr>
                <w:rFonts w:cs="Arial"/>
                <w:bCs/>
                <w:noProof/>
              </w:rPr>
              <w:t>.</w:t>
            </w:r>
          </w:p>
        </w:tc>
        <w:tc>
          <w:tcPr>
            <w:tcW w:w="1375" w:type="pct"/>
            <w:shd w:val="clear" w:color="auto" w:fill="F3F3F3"/>
          </w:tcPr>
          <w:p w:rsidR="00220EDB" w:rsidRPr="0029123B" w:rsidRDefault="00D268CD" w:rsidP="00551F51">
            <w:pPr>
              <w:tabs>
                <w:tab w:val="left" w:pos="0"/>
              </w:tabs>
              <w:spacing w:before="40"/>
              <w:rPr>
                <w:rFonts w:cs="Arial"/>
                <w:bCs/>
                <w:noProof/>
              </w:rPr>
            </w:pPr>
            <w:r w:rsidRPr="0029123B">
              <w:rPr>
                <w:rFonts w:cs="Arial"/>
                <w:bCs/>
                <w:noProof/>
              </w:rPr>
              <w:t>etc</w:t>
            </w:r>
            <w:r w:rsidR="00220EDB" w:rsidRPr="0029123B">
              <w:rPr>
                <w:rFonts w:cs="Arial"/>
                <w:bCs/>
                <w:noProof/>
              </w:rPr>
              <w:t>.</w:t>
            </w:r>
          </w:p>
        </w:tc>
      </w:tr>
    </w:tbl>
    <w:p w:rsidR="00220EDB" w:rsidRPr="0029123B" w:rsidRDefault="00220EDB" w:rsidP="00551F51">
      <w:pPr>
        <w:rPr>
          <w:rFonts w:cs="Arial"/>
        </w:rPr>
      </w:pPr>
    </w:p>
    <w:p w:rsidR="00980628" w:rsidRPr="0029123B" w:rsidRDefault="00980628" w:rsidP="00551F51">
      <w:pPr>
        <w:rPr>
          <w:rFonts w:cs="Arial"/>
        </w:rPr>
      </w:pPr>
    </w:p>
    <w:p w:rsidR="002B7C8B" w:rsidRPr="0029123B" w:rsidRDefault="002B7C8B" w:rsidP="00551F51">
      <w:pPr>
        <w:rPr>
          <w:rFonts w:cs="Arial"/>
        </w:rPr>
      </w:pPr>
    </w:p>
    <w:p w:rsidR="00546FBC" w:rsidRPr="0029123B" w:rsidRDefault="00071FBF" w:rsidP="00551F51">
      <w:pPr>
        <w:rPr>
          <w:rFonts w:cs="Arial"/>
          <w:b/>
        </w:rPr>
      </w:pPr>
      <w:r w:rsidRPr="0029123B">
        <w:rPr>
          <w:rFonts w:cs="Arial"/>
          <w:b/>
        </w:rPr>
        <w:br w:type="page"/>
      </w:r>
    </w:p>
    <w:p w:rsidR="00546FBC" w:rsidRPr="0029123B" w:rsidRDefault="008457F2" w:rsidP="00551F51">
      <w:pPr>
        <w:pStyle w:val="Heading2"/>
      </w:pPr>
      <w:bookmarkStart w:id="109" w:name="_Toc42318370"/>
      <w:bookmarkStart w:id="110" w:name="_Toc159235293"/>
      <w:bookmarkStart w:id="111" w:name="_Toc258961483"/>
      <w:bookmarkStart w:id="112" w:name="_Toc430243172"/>
      <w:r w:rsidRPr="0029123B">
        <w:lastRenderedPageBreak/>
        <w:t>8.</w:t>
      </w:r>
      <w:r w:rsidR="008D1BA9" w:rsidRPr="0029123B">
        <w:tab/>
      </w:r>
      <w:r w:rsidR="00D15188" w:rsidRPr="0029123B">
        <w:t>Working Timeline</w:t>
      </w:r>
      <w:r w:rsidR="006D3A57" w:rsidRPr="0029123B">
        <w:t xml:space="preserve"> for Preparedness Action Plan</w:t>
      </w:r>
      <w:r w:rsidR="00360D4F" w:rsidRPr="0029123B">
        <w:t xml:space="preserve"> &amp; </w:t>
      </w:r>
      <w:r w:rsidR="00546FBC" w:rsidRPr="0029123B">
        <w:t>Next Steps</w:t>
      </w:r>
      <w:bookmarkEnd w:id="109"/>
      <w:bookmarkEnd w:id="110"/>
      <w:bookmarkEnd w:id="111"/>
      <w:bookmarkEnd w:id="112"/>
    </w:p>
    <w:p w:rsidR="00546FBC" w:rsidRPr="0029123B" w:rsidRDefault="00546FBC" w:rsidP="00551F51">
      <w:pPr>
        <w:rPr>
          <w:rFonts w:cs="Arial"/>
        </w:rPr>
      </w:pPr>
      <w:r w:rsidRPr="0029123B">
        <w:rPr>
          <w:rFonts w:cs="Arial"/>
        </w:rPr>
        <w:t>Thi</w:t>
      </w:r>
      <w:r w:rsidR="00360D4F" w:rsidRPr="0029123B">
        <w:rPr>
          <w:rFonts w:cs="Arial"/>
        </w:rPr>
        <w:t>s se</w:t>
      </w:r>
      <w:r w:rsidR="00D15188" w:rsidRPr="0029123B">
        <w:rPr>
          <w:rFonts w:cs="Arial"/>
        </w:rPr>
        <w:t xml:space="preserve">ssion </w:t>
      </w:r>
      <w:r w:rsidR="00360D4F" w:rsidRPr="0029123B">
        <w:rPr>
          <w:rFonts w:cs="Arial"/>
        </w:rPr>
        <w:t>address</w:t>
      </w:r>
      <w:r w:rsidR="00D15188" w:rsidRPr="0029123B">
        <w:rPr>
          <w:rFonts w:cs="Arial"/>
        </w:rPr>
        <w:t>es</w:t>
      </w:r>
      <w:r w:rsidRPr="0029123B">
        <w:rPr>
          <w:rFonts w:cs="Arial"/>
        </w:rPr>
        <w:t xml:space="preserve"> </w:t>
      </w:r>
      <w:r w:rsidR="00D15188" w:rsidRPr="0029123B">
        <w:rPr>
          <w:rFonts w:cs="Arial"/>
        </w:rPr>
        <w:t>the</w:t>
      </w:r>
      <w:r w:rsidR="00360D4F" w:rsidRPr="0029123B">
        <w:rPr>
          <w:rFonts w:cs="Arial"/>
        </w:rPr>
        <w:t xml:space="preserve"> “</w:t>
      </w:r>
      <w:r w:rsidRPr="0029123B">
        <w:rPr>
          <w:rFonts w:cs="Arial"/>
        </w:rPr>
        <w:t>next steps</w:t>
      </w:r>
      <w:r w:rsidR="00360D4F" w:rsidRPr="0029123B">
        <w:rPr>
          <w:rFonts w:cs="Arial"/>
        </w:rPr>
        <w:t>”</w:t>
      </w:r>
      <w:r w:rsidRPr="0029123B">
        <w:rPr>
          <w:rFonts w:cs="Arial"/>
        </w:rPr>
        <w:t xml:space="preserve"> that need to be accom</w:t>
      </w:r>
      <w:r w:rsidR="004F391F" w:rsidRPr="0029123B">
        <w:rPr>
          <w:rFonts w:cs="Arial"/>
        </w:rPr>
        <w:t>plished in order to continue, complete, or update and revise</w:t>
      </w:r>
      <w:r w:rsidR="00D15188" w:rsidRPr="0029123B">
        <w:rPr>
          <w:rFonts w:cs="Arial"/>
        </w:rPr>
        <w:t xml:space="preserve"> your own contingency planning process</w:t>
      </w:r>
      <w:r w:rsidRPr="0029123B">
        <w:rPr>
          <w:rFonts w:cs="Arial"/>
        </w:rPr>
        <w:t xml:space="preserve">. It will also </w:t>
      </w:r>
      <w:r w:rsidR="00360D4F" w:rsidRPr="0029123B">
        <w:rPr>
          <w:rFonts w:cs="Arial"/>
        </w:rPr>
        <w:t xml:space="preserve">provide guidance for </w:t>
      </w:r>
      <w:r w:rsidRPr="0029123B">
        <w:rPr>
          <w:rFonts w:cs="Arial"/>
        </w:rPr>
        <w:t>set</w:t>
      </w:r>
      <w:r w:rsidR="00360D4F" w:rsidRPr="0029123B">
        <w:rPr>
          <w:rFonts w:cs="Arial"/>
        </w:rPr>
        <w:t>ting</w:t>
      </w:r>
      <w:r w:rsidRPr="0029123B">
        <w:rPr>
          <w:rFonts w:cs="Arial"/>
        </w:rPr>
        <w:t xml:space="preserve"> a "maintenance schedule" for the contingency plan</w:t>
      </w:r>
      <w:r w:rsidR="00D15188" w:rsidRPr="0029123B">
        <w:rPr>
          <w:rFonts w:cs="Arial"/>
        </w:rPr>
        <w:t>ning process and updating of the finished plan</w:t>
      </w:r>
      <w:r w:rsidRPr="0029123B">
        <w:rPr>
          <w:rFonts w:cs="Arial"/>
        </w:rPr>
        <w:t xml:space="preserve"> that all agencies and organizations </w:t>
      </w:r>
      <w:r w:rsidR="009C0C69" w:rsidRPr="0029123B">
        <w:rPr>
          <w:rFonts w:cs="Arial"/>
        </w:rPr>
        <w:t xml:space="preserve">present </w:t>
      </w:r>
      <w:r w:rsidRPr="0029123B">
        <w:rPr>
          <w:rFonts w:cs="Arial"/>
        </w:rPr>
        <w:t>can agree on.</w:t>
      </w:r>
    </w:p>
    <w:p w:rsidR="00546FBC" w:rsidRPr="0029123B" w:rsidRDefault="00546FBC" w:rsidP="00551F51">
      <w:pPr>
        <w:spacing w:after="240"/>
        <w:rPr>
          <w:rFonts w:cs="Arial"/>
          <w:b/>
        </w:rPr>
      </w:pPr>
      <w:r w:rsidRPr="0029123B">
        <w:rPr>
          <w:rFonts w:cs="Arial"/>
          <w:b/>
        </w:rPr>
        <w:t>What activities or follow-up should now be schedu</w:t>
      </w:r>
      <w:r w:rsidR="009C0C69" w:rsidRPr="0029123B">
        <w:rPr>
          <w:rFonts w:cs="Arial"/>
          <w:b/>
        </w:rPr>
        <w:t>led to complete or continue your</w:t>
      </w:r>
      <w:r w:rsidRPr="0029123B">
        <w:rPr>
          <w:rFonts w:cs="Arial"/>
          <w:b/>
        </w:rPr>
        <w:t xml:space="preserve"> </w:t>
      </w:r>
      <w:r w:rsidR="009C0C69" w:rsidRPr="0029123B">
        <w:rPr>
          <w:rFonts w:cs="Arial"/>
          <w:b/>
        </w:rPr>
        <w:t xml:space="preserve">contingency </w:t>
      </w:r>
      <w:r w:rsidRPr="0029123B">
        <w:rPr>
          <w:rFonts w:cs="Arial"/>
          <w:b/>
        </w:rPr>
        <w:t>plan</w:t>
      </w:r>
      <w:r w:rsidR="009C0C69" w:rsidRPr="0029123B">
        <w:rPr>
          <w:rFonts w:cs="Arial"/>
          <w:b/>
        </w:rPr>
        <w:t>ning process</w:t>
      </w:r>
      <w:r w:rsidRPr="0029123B">
        <w:rPr>
          <w:rFonts w:cs="Arial"/>
          <w:b/>
        </w:rPr>
        <w:t>? Please answer this question individually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7"/>
      </w:tblGrid>
      <w:tr w:rsidR="00546FBC" w:rsidRPr="0029123B" w:rsidTr="008D1BA9">
        <w:tc>
          <w:tcPr>
            <w:tcW w:w="5000" w:type="pct"/>
            <w:tcBorders>
              <w:left w:val="nil"/>
              <w:right w:val="nil"/>
            </w:tcBorders>
            <w:vAlign w:val="center"/>
          </w:tcPr>
          <w:p w:rsidR="00546FBC" w:rsidRPr="0029123B" w:rsidRDefault="00546FBC" w:rsidP="00551F51">
            <w:pPr>
              <w:spacing w:before="40"/>
              <w:rPr>
                <w:rFonts w:cs="Arial"/>
              </w:rPr>
            </w:pPr>
            <w:r w:rsidRPr="0029123B">
              <w:rPr>
                <w:rFonts w:cs="Arial"/>
              </w:rPr>
              <w:t>1.</w:t>
            </w:r>
          </w:p>
        </w:tc>
      </w:tr>
      <w:tr w:rsidR="00546FBC" w:rsidRPr="0029123B" w:rsidTr="008D1BA9">
        <w:tc>
          <w:tcPr>
            <w:tcW w:w="5000" w:type="pct"/>
            <w:tcBorders>
              <w:left w:val="nil"/>
              <w:right w:val="nil"/>
            </w:tcBorders>
            <w:vAlign w:val="center"/>
          </w:tcPr>
          <w:p w:rsidR="00546FBC" w:rsidRPr="0029123B" w:rsidRDefault="00546FBC" w:rsidP="00551F51">
            <w:pPr>
              <w:spacing w:before="40"/>
              <w:rPr>
                <w:rFonts w:cs="Arial"/>
              </w:rPr>
            </w:pPr>
            <w:r w:rsidRPr="0029123B">
              <w:rPr>
                <w:rFonts w:cs="Arial"/>
              </w:rPr>
              <w:t>2.</w:t>
            </w:r>
          </w:p>
        </w:tc>
      </w:tr>
      <w:tr w:rsidR="00546FBC" w:rsidRPr="0029123B" w:rsidTr="008D1BA9">
        <w:tc>
          <w:tcPr>
            <w:tcW w:w="5000" w:type="pct"/>
            <w:tcBorders>
              <w:left w:val="nil"/>
              <w:right w:val="nil"/>
            </w:tcBorders>
            <w:vAlign w:val="center"/>
          </w:tcPr>
          <w:p w:rsidR="00546FBC" w:rsidRPr="0029123B" w:rsidRDefault="00546FBC" w:rsidP="00551F51">
            <w:pPr>
              <w:spacing w:before="40"/>
              <w:rPr>
                <w:rFonts w:cs="Arial"/>
              </w:rPr>
            </w:pPr>
            <w:r w:rsidRPr="0029123B">
              <w:rPr>
                <w:rFonts w:cs="Arial"/>
              </w:rPr>
              <w:t>3.</w:t>
            </w:r>
          </w:p>
        </w:tc>
      </w:tr>
      <w:tr w:rsidR="00546FBC" w:rsidRPr="0029123B" w:rsidTr="008D1BA9">
        <w:tc>
          <w:tcPr>
            <w:tcW w:w="5000" w:type="pct"/>
            <w:tcBorders>
              <w:left w:val="nil"/>
              <w:right w:val="nil"/>
            </w:tcBorders>
            <w:vAlign w:val="center"/>
          </w:tcPr>
          <w:p w:rsidR="00546FBC" w:rsidRPr="0029123B" w:rsidRDefault="00546FBC" w:rsidP="00551F51">
            <w:pPr>
              <w:spacing w:before="40"/>
              <w:rPr>
                <w:rFonts w:cs="Arial"/>
              </w:rPr>
            </w:pPr>
            <w:r w:rsidRPr="0029123B">
              <w:rPr>
                <w:rFonts w:cs="Arial"/>
              </w:rPr>
              <w:t>4.</w:t>
            </w:r>
          </w:p>
        </w:tc>
      </w:tr>
      <w:tr w:rsidR="00546FBC" w:rsidRPr="0029123B" w:rsidTr="008D1BA9">
        <w:tc>
          <w:tcPr>
            <w:tcW w:w="5000" w:type="pct"/>
            <w:tcBorders>
              <w:left w:val="nil"/>
              <w:right w:val="nil"/>
            </w:tcBorders>
            <w:vAlign w:val="center"/>
          </w:tcPr>
          <w:p w:rsidR="009C0C69" w:rsidRPr="0029123B" w:rsidRDefault="00546FBC" w:rsidP="00551F51">
            <w:pPr>
              <w:spacing w:before="40"/>
              <w:rPr>
                <w:rFonts w:cs="Arial"/>
              </w:rPr>
            </w:pPr>
            <w:r w:rsidRPr="0029123B">
              <w:rPr>
                <w:rFonts w:cs="Arial"/>
              </w:rPr>
              <w:t>5.</w:t>
            </w:r>
          </w:p>
        </w:tc>
      </w:tr>
    </w:tbl>
    <w:p w:rsidR="00140479" w:rsidRPr="0029123B" w:rsidRDefault="00140479" w:rsidP="00551F51">
      <w:pPr>
        <w:spacing w:before="120"/>
        <w:rPr>
          <w:rFonts w:cs="Arial"/>
        </w:rPr>
      </w:pPr>
      <w:r w:rsidRPr="0029123B">
        <w:rPr>
          <w:rFonts w:cs="Arial"/>
        </w:rPr>
        <w:t>U</w:t>
      </w:r>
      <w:r w:rsidR="004F391F" w:rsidRPr="0029123B">
        <w:rPr>
          <w:rFonts w:cs="Arial"/>
        </w:rPr>
        <w:t>se the calendar below</w:t>
      </w:r>
      <w:r w:rsidRPr="0029123B">
        <w:rPr>
          <w:rFonts w:cs="Arial"/>
        </w:rPr>
        <w:t xml:space="preserve"> to come to a consensus on setting dates for follow-up meetings, contacts or specific planning activities.</w:t>
      </w:r>
    </w:p>
    <w:p w:rsidR="00140479" w:rsidRPr="0029123B" w:rsidRDefault="00220EDB" w:rsidP="00551F51">
      <w:pPr>
        <w:jc w:val="center"/>
        <w:rPr>
          <w:rFonts w:cs="Arial"/>
          <w:b/>
        </w:rPr>
      </w:pPr>
      <w:r w:rsidRPr="0029123B">
        <w:rPr>
          <w:rFonts w:cs="Arial"/>
          <w:b/>
        </w:rPr>
        <w:t>20XX</w:t>
      </w:r>
      <w:r w:rsidR="00140479" w:rsidRPr="0029123B">
        <w:rPr>
          <w:rFonts w:cs="Arial"/>
          <w:b/>
        </w:rPr>
        <w:t xml:space="preserve"> Planning Calendar</w:t>
      </w:r>
    </w:p>
    <w:p w:rsidR="004F391F" w:rsidRPr="0029123B" w:rsidRDefault="004F391F" w:rsidP="00551F51">
      <w:pPr>
        <w:jc w:val="center"/>
        <w:rPr>
          <w:rFonts w:cs="Arial"/>
          <w:b/>
          <w:color w:val="FF0000"/>
        </w:rPr>
      </w:pPr>
      <w:r w:rsidRPr="0029123B">
        <w:rPr>
          <w:rFonts w:cs="Arial"/>
          <w:b/>
          <w:color w:val="FF0000"/>
        </w:rPr>
        <w:t>(UPDATE AS REQUIRED)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
        <w:gridCol w:w="423"/>
        <w:gridCol w:w="403"/>
        <w:gridCol w:w="22"/>
        <w:gridCol w:w="426"/>
        <w:gridCol w:w="428"/>
        <w:gridCol w:w="426"/>
        <w:gridCol w:w="465"/>
        <w:gridCol w:w="453"/>
        <w:gridCol w:w="390"/>
        <w:gridCol w:w="37"/>
        <w:gridCol w:w="384"/>
        <w:gridCol w:w="43"/>
        <w:gridCol w:w="379"/>
        <w:gridCol w:w="49"/>
        <w:gridCol w:w="373"/>
        <w:gridCol w:w="53"/>
        <w:gridCol w:w="369"/>
        <w:gridCol w:w="59"/>
        <w:gridCol w:w="363"/>
        <w:gridCol w:w="65"/>
        <w:gridCol w:w="426"/>
        <w:gridCol w:w="428"/>
        <w:gridCol w:w="379"/>
        <w:gridCol w:w="49"/>
        <w:gridCol w:w="373"/>
        <w:gridCol w:w="55"/>
        <w:gridCol w:w="367"/>
        <w:gridCol w:w="61"/>
        <w:gridCol w:w="361"/>
        <w:gridCol w:w="67"/>
        <w:gridCol w:w="355"/>
        <w:gridCol w:w="73"/>
        <w:gridCol w:w="436"/>
        <w:gridCol w:w="394"/>
      </w:tblGrid>
      <w:tr w:rsidR="00140479" w:rsidRPr="0029123B" w:rsidTr="00333A44">
        <w:trPr>
          <w:cantSplit/>
        </w:trPr>
        <w:tc>
          <w:tcPr>
            <w:tcW w:w="1530" w:type="pct"/>
            <w:gridSpan w:val="8"/>
            <w:shd w:val="clear" w:color="auto" w:fill="DC281E"/>
          </w:tcPr>
          <w:p w:rsidR="00140479" w:rsidRPr="00333A44" w:rsidRDefault="00140479" w:rsidP="00551F51">
            <w:pPr>
              <w:spacing w:before="60" w:after="60"/>
              <w:jc w:val="center"/>
              <w:rPr>
                <w:rFonts w:ascii="Arial Bold" w:hAnsi="Arial Bold" w:cs="Arial"/>
                <w:b/>
                <w:color w:val="FFFFFF" w:themeColor="background1"/>
                <w:sz w:val="16"/>
                <w:szCs w:val="16"/>
              </w:rPr>
            </w:pPr>
            <w:r w:rsidRPr="00333A44">
              <w:rPr>
                <w:rFonts w:ascii="Arial Bold" w:hAnsi="Arial Bold" w:cs="Arial"/>
                <w:b/>
                <w:color w:val="FFFFFF" w:themeColor="background1"/>
                <w:sz w:val="16"/>
                <w:szCs w:val="16"/>
              </w:rPr>
              <w:t>APRIL</w:t>
            </w:r>
          </w:p>
        </w:tc>
        <w:tc>
          <w:tcPr>
            <w:tcW w:w="230" w:type="pct"/>
            <w:tcBorders>
              <w:top w:val="nil"/>
              <w:bottom w:val="nil"/>
            </w:tcBorders>
          </w:tcPr>
          <w:p w:rsidR="00140479" w:rsidRPr="0029123B" w:rsidRDefault="00140479" w:rsidP="00551F51">
            <w:pPr>
              <w:spacing w:before="60" w:after="60"/>
              <w:jc w:val="center"/>
              <w:rPr>
                <w:rFonts w:cs="Arial"/>
                <w:b/>
                <w:sz w:val="16"/>
                <w:szCs w:val="16"/>
              </w:rPr>
            </w:pPr>
          </w:p>
        </w:tc>
        <w:tc>
          <w:tcPr>
            <w:tcW w:w="1517" w:type="pct"/>
            <w:gridSpan w:val="13"/>
            <w:shd w:val="clear" w:color="auto" w:fill="DC281E"/>
          </w:tcPr>
          <w:p w:rsidR="00140479" w:rsidRPr="00333A44" w:rsidRDefault="00140479" w:rsidP="00551F51">
            <w:pPr>
              <w:spacing w:before="60" w:after="60"/>
              <w:jc w:val="center"/>
              <w:rPr>
                <w:rFonts w:ascii="Arial Bold" w:hAnsi="Arial Bold" w:cs="Arial"/>
                <w:b/>
                <w:color w:val="FFFFFF" w:themeColor="background1"/>
                <w:sz w:val="16"/>
                <w:szCs w:val="16"/>
              </w:rPr>
            </w:pPr>
            <w:r w:rsidRPr="00333A44">
              <w:rPr>
                <w:rFonts w:ascii="Arial Bold" w:hAnsi="Arial Bold" w:cs="Arial"/>
                <w:b/>
                <w:color w:val="FFFFFF" w:themeColor="background1"/>
                <w:sz w:val="16"/>
                <w:szCs w:val="16"/>
              </w:rPr>
              <w:t>MAY</w:t>
            </w:r>
          </w:p>
        </w:tc>
        <w:tc>
          <w:tcPr>
            <w:tcW w:w="217" w:type="pct"/>
            <w:tcBorders>
              <w:top w:val="nil"/>
              <w:bottom w:val="nil"/>
            </w:tcBorders>
          </w:tcPr>
          <w:p w:rsidR="00140479" w:rsidRPr="0029123B" w:rsidRDefault="00140479" w:rsidP="00551F51">
            <w:pPr>
              <w:spacing w:before="60" w:after="60"/>
              <w:jc w:val="center"/>
              <w:rPr>
                <w:rFonts w:cs="Arial"/>
                <w:b/>
                <w:sz w:val="16"/>
                <w:szCs w:val="16"/>
              </w:rPr>
            </w:pPr>
          </w:p>
        </w:tc>
        <w:tc>
          <w:tcPr>
            <w:tcW w:w="1507" w:type="pct"/>
            <w:gridSpan w:val="12"/>
            <w:shd w:val="clear" w:color="auto" w:fill="DC281E"/>
          </w:tcPr>
          <w:p w:rsidR="00140479" w:rsidRPr="00333A44" w:rsidRDefault="00140479" w:rsidP="00551F51">
            <w:pPr>
              <w:spacing w:before="60" w:after="60"/>
              <w:jc w:val="center"/>
              <w:rPr>
                <w:rFonts w:ascii="Arial Bold" w:hAnsi="Arial Bold" w:cs="Arial"/>
                <w:b/>
                <w:color w:val="FFFFFF" w:themeColor="background1"/>
                <w:sz w:val="16"/>
                <w:szCs w:val="16"/>
              </w:rPr>
            </w:pPr>
            <w:r w:rsidRPr="00333A44">
              <w:rPr>
                <w:rFonts w:ascii="Arial Bold" w:hAnsi="Arial Bold" w:cs="Arial"/>
                <w:b/>
                <w:color w:val="FFFFFF" w:themeColor="background1"/>
                <w:sz w:val="16"/>
                <w:szCs w:val="16"/>
              </w:rPr>
              <w:t>JUNE</w:t>
            </w:r>
          </w:p>
        </w:tc>
      </w:tr>
      <w:tr w:rsidR="00140479" w:rsidRPr="0029123B" w:rsidTr="008D1BA9">
        <w:tc>
          <w:tcPr>
            <w:tcW w:w="215" w:type="pct"/>
          </w:tcPr>
          <w:p w:rsidR="00140479" w:rsidRPr="0029123B" w:rsidRDefault="00140479" w:rsidP="00551F51">
            <w:pPr>
              <w:spacing w:before="20" w:after="20"/>
              <w:rPr>
                <w:rFonts w:cs="Arial"/>
                <w:sz w:val="16"/>
                <w:szCs w:val="16"/>
              </w:rPr>
            </w:pPr>
            <w:r w:rsidRPr="0029123B">
              <w:rPr>
                <w:rFonts w:cs="Arial"/>
                <w:sz w:val="16"/>
                <w:szCs w:val="16"/>
              </w:rPr>
              <w:t>S</w:t>
            </w:r>
          </w:p>
        </w:tc>
        <w:tc>
          <w:tcPr>
            <w:tcW w:w="215" w:type="pct"/>
          </w:tcPr>
          <w:p w:rsidR="00140479" w:rsidRPr="0029123B" w:rsidRDefault="00140479" w:rsidP="00551F51">
            <w:pPr>
              <w:spacing w:before="20" w:after="20"/>
              <w:rPr>
                <w:rFonts w:cs="Arial"/>
                <w:sz w:val="16"/>
                <w:szCs w:val="16"/>
              </w:rPr>
            </w:pPr>
            <w:r w:rsidRPr="0029123B">
              <w:rPr>
                <w:rFonts w:cs="Arial"/>
                <w:sz w:val="16"/>
                <w:szCs w:val="16"/>
              </w:rPr>
              <w:t>M</w:t>
            </w:r>
          </w:p>
        </w:tc>
        <w:tc>
          <w:tcPr>
            <w:tcW w:w="216" w:type="pct"/>
            <w:gridSpan w:val="2"/>
          </w:tcPr>
          <w:p w:rsidR="00140479" w:rsidRPr="0029123B" w:rsidRDefault="00140479" w:rsidP="00551F51">
            <w:pPr>
              <w:spacing w:before="20" w:after="20"/>
              <w:rPr>
                <w:rFonts w:cs="Arial"/>
                <w:sz w:val="16"/>
                <w:szCs w:val="16"/>
              </w:rPr>
            </w:pPr>
            <w:r w:rsidRPr="0029123B">
              <w:rPr>
                <w:rFonts w:cs="Arial"/>
                <w:sz w:val="16"/>
                <w:szCs w:val="16"/>
              </w:rPr>
              <w:t>T</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W</w:t>
            </w:r>
          </w:p>
        </w:tc>
        <w:tc>
          <w:tcPr>
            <w:tcW w:w="217" w:type="pct"/>
          </w:tcPr>
          <w:p w:rsidR="00140479" w:rsidRPr="0029123B" w:rsidRDefault="00140479" w:rsidP="00551F51">
            <w:pPr>
              <w:spacing w:before="20" w:after="20"/>
              <w:rPr>
                <w:rFonts w:cs="Arial"/>
                <w:sz w:val="16"/>
                <w:szCs w:val="16"/>
              </w:rPr>
            </w:pPr>
            <w:r w:rsidRPr="0029123B">
              <w:rPr>
                <w:rFonts w:cs="Arial"/>
                <w:sz w:val="16"/>
                <w:szCs w:val="16"/>
              </w:rPr>
              <w:t>T</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F</w:t>
            </w:r>
          </w:p>
        </w:tc>
        <w:tc>
          <w:tcPr>
            <w:tcW w:w="236" w:type="pct"/>
          </w:tcPr>
          <w:p w:rsidR="00140479" w:rsidRPr="0029123B" w:rsidRDefault="00140479" w:rsidP="00551F51">
            <w:pPr>
              <w:spacing w:before="20" w:after="20"/>
              <w:rPr>
                <w:rFonts w:cs="Arial"/>
                <w:sz w:val="16"/>
                <w:szCs w:val="16"/>
              </w:rPr>
            </w:pPr>
            <w:r w:rsidRPr="0029123B">
              <w:rPr>
                <w:rFonts w:cs="Arial"/>
                <w:sz w:val="16"/>
                <w:szCs w:val="16"/>
              </w:rPr>
              <w:t>S</w:t>
            </w:r>
          </w:p>
        </w:tc>
        <w:tc>
          <w:tcPr>
            <w:tcW w:w="230"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S</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M</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T</w:t>
            </w:r>
          </w:p>
        </w:tc>
        <w:tc>
          <w:tcPr>
            <w:tcW w:w="216" w:type="pct"/>
            <w:gridSpan w:val="2"/>
          </w:tcPr>
          <w:p w:rsidR="00140479" w:rsidRPr="0029123B" w:rsidRDefault="00140479" w:rsidP="00551F51">
            <w:pPr>
              <w:spacing w:before="20" w:after="20"/>
              <w:rPr>
                <w:rFonts w:cs="Arial"/>
                <w:sz w:val="16"/>
                <w:szCs w:val="16"/>
              </w:rPr>
            </w:pPr>
            <w:r w:rsidRPr="0029123B">
              <w:rPr>
                <w:rFonts w:cs="Arial"/>
                <w:sz w:val="16"/>
                <w:szCs w:val="16"/>
              </w:rPr>
              <w:t>W</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T</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F</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S</w:t>
            </w:r>
          </w:p>
        </w:tc>
        <w:tc>
          <w:tcPr>
            <w:tcW w:w="217"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S</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M</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T</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W</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T</w:t>
            </w:r>
          </w:p>
        </w:tc>
        <w:tc>
          <w:tcPr>
            <w:tcW w:w="221" w:type="pct"/>
          </w:tcPr>
          <w:p w:rsidR="00140479" w:rsidRPr="0029123B" w:rsidRDefault="00140479" w:rsidP="00551F51">
            <w:pPr>
              <w:spacing w:before="20" w:after="20"/>
              <w:rPr>
                <w:rFonts w:cs="Arial"/>
                <w:sz w:val="16"/>
                <w:szCs w:val="16"/>
              </w:rPr>
            </w:pPr>
            <w:r w:rsidRPr="0029123B">
              <w:rPr>
                <w:rFonts w:cs="Arial"/>
                <w:sz w:val="16"/>
                <w:szCs w:val="16"/>
              </w:rPr>
              <w:t>F</w:t>
            </w:r>
          </w:p>
        </w:tc>
        <w:tc>
          <w:tcPr>
            <w:tcW w:w="200" w:type="pct"/>
          </w:tcPr>
          <w:p w:rsidR="00140479" w:rsidRPr="0029123B" w:rsidRDefault="00140479" w:rsidP="00551F51">
            <w:pPr>
              <w:spacing w:before="20" w:after="20"/>
              <w:rPr>
                <w:rFonts w:cs="Arial"/>
                <w:sz w:val="16"/>
                <w:szCs w:val="16"/>
              </w:rPr>
            </w:pPr>
            <w:r w:rsidRPr="0029123B">
              <w:rPr>
                <w:rFonts w:cs="Arial"/>
                <w:sz w:val="16"/>
                <w:szCs w:val="16"/>
              </w:rPr>
              <w:t>S</w:t>
            </w:r>
          </w:p>
        </w:tc>
      </w:tr>
      <w:tr w:rsidR="00140479" w:rsidRPr="0029123B" w:rsidTr="008D1BA9">
        <w:tc>
          <w:tcPr>
            <w:tcW w:w="215" w:type="pct"/>
          </w:tcPr>
          <w:p w:rsidR="00140479" w:rsidRPr="0029123B" w:rsidRDefault="00140479" w:rsidP="00551F51">
            <w:pPr>
              <w:spacing w:before="20" w:after="20"/>
              <w:rPr>
                <w:rFonts w:cs="Arial"/>
                <w:sz w:val="16"/>
                <w:szCs w:val="16"/>
              </w:rPr>
            </w:pPr>
          </w:p>
        </w:tc>
        <w:tc>
          <w:tcPr>
            <w:tcW w:w="215" w:type="pct"/>
          </w:tcPr>
          <w:p w:rsidR="00140479" w:rsidRPr="0029123B" w:rsidRDefault="00140479" w:rsidP="00551F51">
            <w:pPr>
              <w:spacing w:before="20" w:after="20"/>
              <w:rPr>
                <w:rFonts w:cs="Arial"/>
                <w:sz w:val="16"/>
                <w:szCs w:val="16"/>
              </w:rPr>
            </w:pPr>
          </w:p>
        </w:tc>
        <w:tc>
          <w:tcPr>
            <w:tcW w:w="216" w:type="pct"/>
            <w:gridSpan w:val="2"/>
          </w:tcPr>
          <w:p w:rsidR="00140479" w:rsidRPr="0029123B" w:rsidRDefault="00140479" w:rsidP="00551F51">
            <w:pPr>
              <w:spacing w:before="20" w:after="20"/>
              <w:rPr>
                <w:rFonts w:cs="Arial"/>
                <w:sz w:val="16"/>
                <w:szCs w:val="16"/>
              </w:rPr>
            </w:pPr>
          </w:p>
        </w:tc>
        <w:tc>
          <w:tcPr>
            <w:tcW w:w="216" w:type="pct"/>
          </w:tcPr>
          <w:p w:rsidR="00140479" w:rsidRPr="0029123B" w:rsidRDefault="00140479" w:rsidP="00551F51">
            <w:pPr>
              <w:spacing w:before="20" w:after="20"/>
              <w:rPr>
                <w:rFonts w:cs="Arial"/>
                <w:sz w:val="16"/>
                <w:szCs w:val="16"/>
              </w:rPr>
            </w:pPr>
          </w:p>
        </w:tc>
        <w:tc>
          <w:tcPr>
            <w:tcW w:w="217" w:type="pct"/>
          </w:tcPr>
          <w:p w:rsidR="00140479" w:rsidRPr="0029123B" w:rsidRDefault="00140479" w:rsidP="00551F51">
            <w:pPr>
              <w:spacing w:before="20" w:after="20"/>
              <w:rPr>
                <w:rFonts w:cs="Arial"/>
                <w:sz w:val="16"/>
                <w:szCs w:val="16"/>
              </w:rPr>
            </w:pPr>
            <w:r w:rsidRPr="0029123B">
              <w:rPr>
                <w:rFonts w:cs="Arial"/>
                <w:sz w:val="16"/>
                <w:szCs w:val="16"/>
              </w:rPr>
              <w:t>1</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2</w:t>
            </w:r>
          </w:p>
        </w:tc>
        <w:tc>
          <w:tcPr>
            <w:tcW w:w="236" w:type="pct"/>
          </w:tcPr>
          <w:p w:rsidR="00140479" w:rsidRPr="0029123B" w:rsidRDefault="00140479" w:rsidP="00551F51">
            <w:pPr>
              <w:spacing w:before="20" w:after="20"/>
              <w:rPr>
                <w:rFonts w:cs="Arial"/>
                <w:sz w:val="16"/>
                <w:szCs w:val="16"/>
              </w:rPr>
            </w:pPr>
            <w:r w:rsidRPr="0029123B">
              <w:rPr>
                <w:rFonts w:cs="Arial"/>
                <w:sz w:val="16"/>
                <w:szCs w:val="16"/>
              </w:rPr>
              <w:t>3</w:t>
            </w:r>
          </w:p>
        </w:tc>
        <w:tc>
          <w:tcPr>
            <w:tcW w:w="230"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p>
        </w:tc>
        <w:tc>
          <w:tcPr>
            <w:tcW w:w="216" w:type="pct"/>
            <w:gridSpan w:val="2"/>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p>
        </w:tc>
        <w:tc>
          <w:tcPr>
            <w:tcW w:w="216" w:type="pct"/>
          </w:tcPr>
          <w:p w:rsidR="00140479" w:rsidRPr="0029123B" w:rsidRDefault="00140479" w:rsidP="00551F51">
            <w:pPr>
              <w:spacing w:before="20" w:after="20"/>
              <w:rPr>
                <w:rFonts w:cs="Arial"/>
                <w:sz w:val="16"/>
                <w:szCs w:val="16"/>
              </w:rPr>
            </w:pPr>
            <w:r w:rsidRPr="0029123B">
              <w:rPr>
                <w:rFonts w:cs="Arial"/>
                <w:sz w:val="16"/>
                <w:szCs w:val="16"/>
              </w:rPr>
              <w:t>1</w:t>
            </w:r>
          </w:p>
        </w:tc>
        <w:tc>
          <w:tcPr>
            <w:tcW w:w="217"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3</w:t>
            </w:r>
          </w:p>
        </w:tc>
        <w:tc>
          <w:tcPr>
            <w:tcW w:w="221" w:type="pct"/>
          </w:tcPr>
          <w:p w:rsidR="00140479" w:rsidRPr="0029123B" w:rsidRDefault="00140479" w:rsidP="00551F51">
            <w:pPr>
              <w:spacing w:before="20" w:after="20"/>
              <w:rPr>
                <w:rFonts w:cs="Arial"/>
                <w:sz w:val="16"/>
                <w:szCs w:val="16"/>
              </w:rPr>
            </w:pPr>
            <w:r w:rsidRPr="0029123B">
              <w:rPr>
                <w:rFonts w:cs="Arial"/>
                <w:sz w:val="16"/>
                <w:szCs w:val="16"/>
              </w:rPr>
              <w:t>4</w:t>
            </w:r>
          </w:p>
        </w:tc>
        <w:tc>
          <w:tcPr>
            <w:tcW w:w="200" w:type="pct"/>
          </w:tcPr>
          <w:p w:rsidR="00140479" w:rsidRPr="0029123B" w:rsidRDefault="00140479" w:rsidP="00551F51">
            <w:pPr>
              <w:spacing w:before="20" w:after="20"/>
              <w:rPr>
                <w:rFonts w:cs="Arial"/>
                <w:sz w:val="16"/>
                <w:szCs w:val="16"/>
              </w:rPr>
            </w:pPr>
            <w:r w:rsidRPr="0029123B">
              <w:rPr>
                <w:rFonts w:cs="Arial"/>
                <w:sz w:val="16"/>
                <w:szCs w:val="16"/>
              </w:rPr>
              <w:t>5</w:t>
            </w:r>
          </w:p>
        </w:tc>
      </w:tr>
      <w:tr w:rsidR="00140479" w:rsidRPr="0029123B" w:rsidTr="008D1BA9">
        <w:tc>
          <w:tcPr>
            <w:tcW w:w="215" w:type="pct"/>
          </w:tcPr>
          <w:p w:rsidR="00140479" w:rsidRPr="0029123B" w:rsidRDefault="00140479" w:rsidP="00551F51">
            <w:pPr>
              <w:spacing w:before="20" w:after="20"/>
              <w:rPr>
                <w:rFonts w:cs="Arial"/>
                <w:sz w:val="16"/>
                <w:szCs w:val="16"/>
              </w:rPr>
            </w:pPr>
            <w:r w:rsidRPr="0029123B">
              <w:rPr>
                <w:rFonts w:cs="Arial"/>
                <w:sz w:val="16"/>
                <w:szCs w:val="16"/>
              </w:rPr>
              <w:t>4</w:t>
            </w:r>
          </w:p>
        </w:tc>
        <w:tc>
          <w:tcPr>
            <w:tcW w:w="215" w:type="pct"/>
          </w:tcPr>
          <w:p w:rsidR="00140479" w:rsidRPr="0029123B" w:rsidRDefault="00140479" w:rsidP="00551F51">
            <w:pPr>
              <w:spacing w:before="20" w:after="20"/>
              <w:rPr>
                <w:rFonts w:cs="Arial"/>
                <w:sz w:val="16"/>
                <w:szCs w:val="16"/>
              </w:rPr>
            </w:pPr>
            <w:r w:rsidRPr="0029123B">
              <w:rPr>
                <w:rFonts w:cs="Arial"/>
                <w:sz w:val="16"/>
                <w:szCs w:val="16"/>
              </w:rPr>
              <w:t>5</w:t>
            </w:r>
          </w:p>
        </w:tc>
        <w:tc>
          <w:tcPr>
            <w:tcW w:w="216" w:type="pct"/>
            <w:gridSpan w:val="2"/>
          </w:tcPr>
          <w:p w:rsidR="00140479" w:rsidRPr="0029123B" w:rsidRDefault="00140479" w:rsidP="00551F51">
            <w:pPr>
              <w:spacing w:before="20" w:after="20"/>
              <w:rPr>
                <w:rFonts w:cs="Arial"/>
                <w:sz w:val="16"/>
                <w:szCs w:val="16"/>
              </w:rPr>
            </w:pPr>
            <w:r w:rsidRPr="0029123B">
              <w:rPr>
                <w:rFonts w:cs="Arial"/>
                <w:sz w:val="16"/>
                <w:szCs w:val="16"/>
              </w:rPr>
              <w:t>6</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7</w:t>
            </w:r>
          </w:p>
        </w:tc>
        <w:tc>
          <w:tcPr>
            <w:tcW w:w="217" w:type="pct"/>
          </w:tcPr>
          <w:p w:rsidR="00140479" w:rsidRPr="0029123B" w:rsidRDefault="00140479" w:rsidP="00551F51">
            <w:pPr>
              <w:spacing w:before="20" w:after="20"/>
              <w:rPr>
                <w:rFonts w:cs="Arial"/>
                <w:sz w:val="16"/>
                <w:szCs w:val="16"/>
              </w:rPr>
            </w:pPr>
            <w:r w:rsidRPr="0029123B">
              <w:rPr>
                <w:rFonts w:cs="Arial"/>
                <w:sz w:val="16"/>
                <w:szCs w:val="16"/>
              </w:rPr>
              <w:t>8</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9</w:t>
            </w:r>
          </w:p>
        </w:tc>
        <w:tc>
          <w:tcPr>
            <w:tcW w:w="236" w:type="pct"/>
          </w:tcPr>
          <w:p w:rsidR="00140479" w:rsidRPr="0029123B" w:rsidRDefault="00140479" w:rsidP="00551F51">
            <w:pPr>
              <w:spacing w:before="20" w:after="20"/>
              <w:rPr>
                <w:rFonts w:cs="Arial"/>
                <w:sz w:val="16"/>
                <w:szCs w:val="16"/>
              </w:rPr>
            </w:pPr>
            <w:r w:rsidRPr="0029123B">
              <w:rPr>
                <w:rFonts w:cs="Arial"/>
                <w:sz w:val="16"/>
                <w:szCs w:val="16"/>
              </w:rPr>
              <w:t>10</w:t>
            </w:r>
          </w:p>
        </w:tc>
        <w:tc>
          <w:tcPr>
            <w:tcW w:w="230"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3</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4</w:t>
            </w:r>
          </w:p>
        </w:tc>
        <w:tc>
          <w:tcPr>
            <w:tcW w:w="216" w:type="pct"/>
            <w:gridSpan w:val="2"/>
          </w:tcPr>
          <w:p w:rsidR="00140479" w:rsidRPr="0029123B" w:rsidRDefault="00140479" w:rsidP="00551F51">
            <w:pPr>
              <w:spacing w:before="20" w:after="20"/>
              <w:rPr>
                <w:rFonts w:cs="Arial"/>
                <w:sz w:val="16"/>
                <w:szCs w:val="16"/>
              </w:rPr>
            </w:pPr>
            <w:r w:rsidRPr="0029123B">
              <w:rPr>
                <w:rFonts w:cs="Arial"/>
                <w:sz w:val="16"/>
                <w:szCs w:val="16"/>
              </w:rPr>
              <w:t>5</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6</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7</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8</w:t>
            </w:r>
          </w:p>
        </w:tc>
        <w:tc>
          <w:tcPr>
            <w:tcW w:w="217"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6</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7</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8</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9</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10</w:t>
            </w:r>
          </w:p>
        </w:tc>
        <w:tc>
          <w:tcPr>
            <w:tcW w:w="221" w:type="pct"/>
          </w:tcPr>
          <w:p w:rsidR="00140479" w:rsidRPr="0029123B" w:rsidRDefault="00140479" w:rsidP="00551F51">
            <w:pPr>
              <w:spacing w:before="20" w:after="20"/>
              <w:rPr>
                <w:rFonts w:cs="Arial"/>
                <w:sz w:val="16"/>
                <w:szCs w:val="16"/>
              </w:rPr>
            </w:pPr>
            <w:r w:rsidRPr="0029123B">
              <w:rPr>
                <w:rFonts w:cs="Arial"/>
                <w:sz w:val="16"/>
                <w:szCs w:val="16"/>
              </w:rPr>
              <w:t>11</w:t>
            </w:r>
          </w:p>
        </w:tc>
        <w:tc>
          <w:tcPr>
            <w:tcW w:w="200" w:type="pct"/>
          </w:tcPr>
          <w:p w:rsidR="00140479" w:rsidRPr="0029123B" w:rsidRDefault="00140479" w:rsidP="00551F51">
            <w:pPr>
              <w:spacing w:before="20" w:after="20"/>
              <w:rPr>
                <w:rFonts w:cs="Arial"/>
                <w:sz w:val="16"/>
                <w:szCs w:val="16"/>
              </w:rPr>
            </w:pPr>
            <w:r w:rsidRPr="0029123B">
              <w:rPr>
                <w:rFonts w:cs="Arial"/>
                <w:sz w:val="16"/>
                <w:szCs w:val="16"/>
              </w:rPr>
              <w:t>12</w:t>
            </w:r>
          </w:p>
        </w:tc>
      </w:tr>
      <w:tr w:rsidR="00140479" w:rsidRPr="0029123B" w:rsidTr="008D1BA9">
        <w:tc>
          <w:tcPr>
            <w:tcW w:w="215" w:type="pct"/>
          </w:tcPr>
          <w:p w:rsidR="00140479" w:rsidRPr="0029123B" w:rsidRDefault="00140479" w:rsidP="00551F51">
            <w:pPr>
              <w:spacing w:before="20" w:after="20"/>
              <w:rPr>
                <w:rFonts w:cs="Arial"/>
                <w:sz w:val="16"/>
                <w:szCs w:val="16"/>
              </w:rPr>
            </w:pPr>
            <w:r w:rsidRPr="0029123B">
              <w:rPr>
                <w:rFonts w:cs="Arial"/>
                <w:sz w:val="16"/>
                <w:szCs w:val="16"/>
              </w:rPr>
              <w:t>11</w:t>
            </w:r>
          </w:p>
        </w:tc>
        <w:tc>
          <w:tcPr>
            <w:tcW w:w="215" w:type="pct"/>
          </w:tcPr>
          <w:p w:rsidR="00140479" w:rsidRPr="0029123B" w:rsidRDefault="00140479" w:rsidP="00551F51">
            <w:pPr>
              <w:spacing w:before="20" w:after="20"/>
              <w:rPr>
                <w:rFonts w:cs="Arial"/>
                <w:sz w:val="16"/>
                <w:szCs w:val="16"/>
              </w:rPr>
            </w:pPr>
            <w:r w:rsidRPr="0029123B">
              <w:rPr>
                <w:rFonts w:cs="Arial"/>
                <w:sz w:val="16"/>
                <w:szCs w:val="16"/>
              </w:rPr>
              <w:t>12</w:t>
            </w:r>
          </w:p>
        </w:tc>
        <w:tc>
          <w:tcPr>
            <w:tcW w:w="216" w:type="pct"/>
            <w:gridSpan w:val="2"/>
          </w:tcPr>
          <w:p w:rsidR="00140479" w:rsidRPr="0029123B" w:rsidRDefault="00140479" w:rsidP="00551F51">
            <w:pPr>
              <w:spacing w:before="20" w:after="20"/>
              <w:rPr>
                <w:rFonts w:cs="Arial"/>
                <w:sz w:val="16"/>
                <w:szCs w:val="16"/>
              </w:rPr>
            </w:pPr>
            <w:r w:rsidRPr="0029123B">
              <w:rPr>
                <w:rFonts w:cs="Arial"/>
                <w:sz w:val="16"/>
                <w:szCs w:val="16"/>
              </w:rPr>
              <w:t>13</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14</w:t>
            </w:r>
          </w:p>
        </w:tc>
        <w:tc>
          <w:tcPr>
            <w:tcW w:w="217" w:type="pct"/>
          </w:tcPr>
          <w:p w:rsidR="00140479" w:rsidRPr="0029123B" w:rsidRDefault="00140479" w:rsidP="00551F51">
            <w:pPr>
              <w:spacing w:before="20" w:after="20"/>
              <w:rPr>
                <w:rFonts w:cs="Arial"/>
                <w:sz w:val="16"/>
                <w:szCs w:val="16"/>
              </w:rPr>
            </w:pPr>
            <w:r w:rsidRPr="0029123B">
              <w:rPr>
                <w:rFonts w:cs="Arial"/>
                <w:sz w:val="16"/>
                <w:szCs w:val="16"/>
              </w:rPr>
              <w:t>15</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16</w:t>
            </w:r>
          </w:p>
        </w:tc>
        <w:tc>
          <w:tcPr>
            <w:tcW w:w="236" w:type="pct"/>
          </w:tcPr>
          <w:p w:rsidR="00140479" w:rsidRPr="0029123B" w:rsidRDefault="00140479" w:rsidP="00551F51">
            <w:pPr>
              <w:spacing w:before="20" w:after="20"/>
              <w:rPr>
                <w:rFonts w:cs="Arial"/>
                <w:sz w:val="16"/>
                <w:szCs w:val="16"/>
              </w:rPr>
            </w:pPr>
            <w:r w:rsidRPr="0029123B">
              <w:rPr>
                <w:rFonts w:cs="Arial"/>
                <w:sz w:val="16"/>
                <w:szCs w:val="16"/>
              </w:rPr>
              <w:t>17</w:t>
            </w:r>
          </w:p>
        </w:tc>
        <w:tc>
          <w:tcPr>
            <w:tcW w:w="230"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9</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10</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11</w:t>
            </w:r>
          </w:p>
        </w:tc>
        <w:tc>
          <w:tcPr>
            <w:tcW w:w="216" w:type="pct"/>
            <w:gridSpan w:val="2"/>
          </w:tcPr>
          <w:p w:rsidR="00140479" w:rsidRPr="0029123B" w:rsidRDefault="00140479" w:rsidP="00551F51">
            <w:pPr>
              <w:spacing w:before="20" w:after="20"/>
              <w:rPr>
                <w:rFonts w:cs="Arial"/>
                <w:sz w:val="16"/>
                <w:szCs w:val="16"/>
              </w:rPr>
            </w:pPr>
            <w:r w:rsidRPr="0029123B">
              <w:rPr>
                <w:rFonts w:cs="Arial"/>
                <w:sz w:val="16"/>
                <w:szCs w:val="16"/>
              </w:rPr>
              <w:t>12</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13</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14</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15</w:t>
            </w:r>
          </w:p>
        </w:tc>
        <w:tc>
          <w:tcPr>
            <w:tcW w:w="217"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13</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14</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15</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16</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17</w:t>
            </w:r>
          </w:p>
        </w:tc>
        <w:tc>
          <w:tcPr>
            <w:tcW w:w="221" w:type="pct"/>
          </w:tcPr>
          <w:p w:rsidR="00140479" w:rsidRPr="0029123B" w:rsidRDefault="00140479" w:rsidP="00551F51">
            <w:pPr>
              <w:spacing w:before="20" w:after="20"/>
              <w:rPr>
                <w:rFonts w:cs="Arial"/>
                <w:sz w:val="16"/>
                <w:szCs w:val="16"/>
              </w:rPr>
            </w:pPr>
            <w:r w:rsidRPr="0029123B">
              <w:rPr>
                <w:rFonts w:cs="Arial"/>
                <w:sz w:val="16"/>
                <w:szCs w:val="16"/>
              </w:rPr>
              <w:t>18</w:t>
            </w:r>
          </w:p>
        </w:tc>
        <w:tc>
          <w:tcPr>
            <w:tcW w:w="200" w:type="pct"/>
          </w:tcPr>
          <w:p w:rsidR="00140479" w:rsidRPr="0029123B" w:rsidRDefault="00140479" w:rsidP="00551F51">
            <w:pPr>
              <w:spacing w:before="20" w:after="20"/>
              <w:rPr>
                <w:rFonts w:cs="Arial"/>
                <w:sz w:val="16"/>
                <w:szCs w:val="16"/>
              </w:rPr>
            </w:pPr>
            <w:r w:rsidRPr="0029123B">
              <w:rPr>
                <w:rFonts w:cs="Arial"/>
                <w:sz w:val="16"/>
                <w:szCs w:val="16"/>
              </w:rPr>
              <w:t>19</w:t>
            </w:r>
          </w:p>
        </w:tc>
      </w:tr>
      <w:tr w:rsidR="00140479" w:rsidRPr="0029123B" w:rsidTr="008D1BA9">
        <w:tc>
          <w:tcPr>
            <w:tcW w:w="215" w:type="pct"/>
          </w:tcPr>
          <w:p w:rsidR="00140479" w:rsidRPr="0029123B" w:rsidRDefault="00140479" w:rsidP="00551F51">
            <w:pPr>
              <w:spacing w:before="20" w:after="20"/>
              <w:rPr>
                <w:rFonts w:cs="Arial"/>
                <w:sz w:val="16"/>
                <w:szCs w:val="16"/>
              </w:rPr>
            </w:pPr>
            <w:r w:rsidRPr="0029123B">
              <w:rPr>
                <w:rFonts w:cs="Arial"/>
                <w:sz w:val="16"/>
                <w:szCs w:val="16"/>
              </w:rPr>
              <w:t>18</w:t>
            </w:r>
          </w:p>
        </w:tc>
        <w:tc>
          <w:tcPr>
            <w:tcW w:w="215" w:type="pct"/>
          </w:tcPr>
          <w:p w:rsidR="00140479" w:rsidRPr="0029123B" w:rsidRDefault="00140479" w:rsidP="00551F51">
            <w:pPr>
              <w:spacing w:before="20" w:after="20"/>
              <w:rPr>
                <w:rFonts w:cs="Arial"/>
                <w:sz w:val="16"/>
                <w:szCs w:val="16"/>
              </w:rPr>
            </w:pPr>
            <w:r w:rsidRPr="0029123B">
              <w:rPr>
                <w:rFonts w:cs="Arial"/>
                <w:sz w:val="16"/>
                <w:szCs w:val="16"/>
              </w:rPr>
              <w:t>19</w:t>
            </w:r>
          </w:p>
        </w:tc>
        <w:tc>
          <w:tcPr>
            <w:tcW w:w="216" w:type="pct"/>
            <w:gridSpan w:val="2"/>
          </w:tcPr>
          <w:p w:rsidR="00140479" w:rsidRPr="0029123B" w:rsidRDefault="00140479" w:rsidP="00551F51">
            <w:pPr>
              <w:spacing w:before="20" w:after="20"/>
              <w:rPr>
                <w:rFonts w:cs="Arial"/>
                <w:sz w:val="16"/>
                <w:szCs w:val="16"/>
              </w:rPr>
            </w:pPr>
            <w:r w:rsidRPr="0029123B">
              <w:rPr>
                <w:rFonts w:cs="Arial"/>
                <w:sz w:val="16"/>
                <w:szCs w:val="16"/>
              </w:rPr>
              <w:t>20</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21</w:t>
            </w:r>
          </w:p>
        </w:tc>
        <w:tc>
          <w:tcPr>
            <w:tcW w:w="217" w:type="pct"/>
          </w:tcPr>
          <w:p w:rsidR="00140479" w:rsidRPr="0029123B" w:rsidRDefault="00140479" w:rsidP="00551F51">
            <w:pPr>
              <w:spacing w:before="20" w:after="20"/>
              <w:rPr>
                <w:rFonts w:cs="Arial"/>
                <w:sz w:val="16"/>
                <w:szCs w:val="16"/>
              </w:rPr>
            </w:pPr>
            <w:r w:rsidRPr="0029123B">
              <w:rPr>
                <w:rFonts w:cs="Arial"/>
                <w:sz w:val="16"/>
                <w:szCs w:val="16"/>
              </w:rPr>
              <w:t>22</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23</w:t>
            </w:r>
          </w:p>
        </w:tc>
        <w:tc>
          <w:tcPr>
            <w:tcW w:w="236" w:type="pct"/>
          </w:tcPr>
          <w:p w:rsidR="00140479" w:rsidRPr="0029123B" w:rsidRDefault="00140479" w:rsidP="00551F51">
            <w:pPr>
              <w:spacing w:before="20" w:after="20"/>
              <w:rPr>
                <w:rFonts w:cs="Arial"/>
                <w:sz w:val="16"/>
                <w:szCs w:val="16"/>
              </w:rPr>
            </w:pPr>
            <w:r w:rsidRPr="0029123B">
              <w:rPr>
                <w:rFonts w:cs="Arial"/>
                <w:sz w:val="16"/>
                <w:szCs w:val="16"/>
              </w:rPr>
              <w:t>24</w:t>
            </w:r>
          </w:p>
        </w:tc>
        <w:tc>
          <w:tcPr>
            <w:tcW w:w="230"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16</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17</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18</w:t>
            </w:r>
          </w:p>
        </w:tc>
        <w:tc>
          <w:tcPr>
            <w:tcW w:w="216" w:type="pct"/>
            <w:gridSpan w:val="2"/>
          </w:tcPr>
          <w:p w:rsidR="00140479" w:rsidRPr="0029123B" w:rsidRDefault="00140479" w:rsidP="00551F51">
            <w:pPr>
              <w:spacing w:before="20" w:after="20"/>
              <w:rPr>
                <w:rFonts w:cs="Arial"/>
                <w:sz w:val="16"/>
                <w:szCs w:val="16"/>
              </w:rPr>
            </w:pPr>
            <w:r w:rsidRPr="0029123B">
              <w:rPr>
                <w:rFonts w:cs="Arial"/>
                <w:sz w:val="16"/>
                <w:szCs w:val="16"/>
              </w:rPr>
              <w:t>19</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20</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21</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22</w:t>
            </w:r>
          </w:p>
        </w:tc>
        <w:tc>
          <w:tcPr>
            <w:tcW w:w="217"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20</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21</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22</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23</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24</w:t>
            </w:r>
          </w:p>
        </w:tc>
        <w:tc>
          <w:tcPr>
            <w:tcW w:w="221" w:type="pct"/>
          </w:tcPr>
          <w:p w:rsidR="00140479" w:rsidRPr="0029123B" w:rsidRDefault="00140479" w:rsidP="00551F51">
            <w:pPr>
              <w:spacing w:before="20" w:after="20"/>
              <w:rPr>
                <w:rFonts w:cs="Arial"/>
                <w:sz w:val="16"/>
                <w:szCs w:val="16"/>
              </w:rPr>
            </w:pPr>
            <w:r w:rsidRPr="0029123B">
              <w:rPr>
                <w:rFonts w:cs="Arial"/>
                <w:sz w:val="16"/>
                <w:szCs w:val="16"/>
              </w:rPr>
              <w:t>25</w:t>
            </w:r>
          </w:p>
        </w:tc>
        <w:tc>
          <w:tcPr>
            <w:tcW w:w="200" w:type="pct"/>
          </w:tcPr>
          <w:p w:rsidR="00140479" w:rsidRPr="0029123B" w:rsidRDefault="00140479" w:rsidP="00551F51">
            <w:pPr>
              <w:spacing w:before="20" w:after="20"/>
              <w:rPr>
                <w:rFonts w:cs="Arial"/>
                <w:sz w:val="16"/>
                <w:szCs w:val="16"/>
              </w:rPr>
            </w:pPr>
            <w:r w:rsidRPr="0029123B">
              <w:rPr>
                <w:rFonts w:cs="Arial"/>
                <w:sz w:val="16"/>
                <w:szCs w:val="16"/>
              </w:rPr>
              <w:t>26</w:t>
            </w:r>
          </w:p>
        </w:tc>
      </w:tr>
      <w:tr w:rsidR="00140479" w:rsidRPr="0029123B" w:rsidTr="008D1BA9">
        <w:tc>
          <w:tcPr>
            <w:tcW w:w="215" w:type="pct"/>
          </w:tcPr>
          <w:p w:rsidR="00140479" w:rsidRPr="0029123B" w:rsidRDefault="00140479" w:rsidP="00551F51">
            <w:pPr>
              <w:spacing w:before="20" w:after="20"/>
              <w:rPr>
                <w:rFonts w:cs="Arial"/>
                <w:sz w:val="16"/>
                <w:szCs w:val="16"/>
              </w:rPr>
            </w:pPr>
            <w:r w:rsidRPr="0029123B">
              <w:rPr>
                <w:rFonts w:cs="Arial"/>
                <w:sz w:val="16"/>
                <w:szCs w:val="16"/>
              </w:rPr>
              <w:t>25</w:t>
            </w:r>
          </w:p>
        </w:tc>
        <w:tc>
          <w:tcPr>
            <w:tcW w:w="215" w:type="pct"/>
          </w:tcPr>
          <w:p w:rsidR="00140479" w:rsidRPr="0029123B" w:rsidRDefault="00140479" w:rsidP="00551F51">
            <w:pPr>
              <w:spacing w:before="20" w:after="20"/>
              <w:rPr>
                <w:rFonts w:cs="Arial"/>
                <w:sz w:val="16"/>
                <w:szCs w:val="16"/>
              </w:rPr>
            </w:pPr>
            <w:r w:rsidRPr="0029123B">
              <w:rPr>
                <w:rFonts w:cs="Arial"/>
                <w:sz w:val="16"/>
                <w:szCs w:val="16"/>
              </w:rPr>
              <w:t>26</w:t>
            </w:r>
          </w:p>
        </w:tc>
        <w:tc>
          <w:tcPr>
            <w:tcW w:w="216" w:type="pct"/>
            <w:gridSpan w:val="2"/>
          </w:tcPr>
          <w:p w:rsidR="00140479" w:rsidRPr="0029123B" w:rsidRDefault="00140479" w:rsidP="00551F51">
            <w:pPr>
              <w:spacing w:before="20" w:after="20"/>
              <w:rPr>
                <w:rFonts w:cs="Arial"/>
                <w:sz w:val="16"/>
                <w:szCs w:val="16"/>
              </w:rPr>
            </w:pPr>
            <w:r w:rsidRPr="0029123B">
              <w:rPr>
                <w:rFonts w:cs="Arial"/>
                <w:sz w:val="16"/>
                <w:szCs w:val="16"/>
              </w:rPr>
              <w:t>27</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28</w:t>
            </w:r>
          </w:p>
        </w:tc>
        <w:tc>
          <w:tcPr>
            <w:tcW w:w="217" w:type="pct"/>
          </w:tcPr>
          <w:p w:rsidR="00140479" w:rsidRPr="0029123B" w:rsidRDefault="00140479" w:rsidP="00551F51">
            <w:pPr>
              <w:spacing w:before="20" w:after="20"/>
              <w:rPr>
                <w:rFonts w:cs="Arial"/>
                <w:sz w:val="16"/>
                <w:szCs w:val="16"/>
              </w:rPr>
            </w:pPr>
            <w:r w:rsidRPr="0029123B">
              <w:rPr>
                <w:rFonts w:cs="Arial"/>
                <w:sz w:val="16"/>
                <w:szCs w:val="16"/>
              </w:rPr>
              <w:t>29</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30</w:t>
            </w:r>
          </w:p>
        </w:tc>
        <w:tc>
          <w:tcPr>
            <w:tcW w:w="236" w:type="pct"/>
          </w:tcPr>
          <w:p w:rsidR="00140479" w:rsidRPr="0029123B" w:rsidRDefault="00140479" w:rsidP="00551F51">
            <w:pPr>
              <w:spacing w:before="20" w:after="20"/>
              <w:rPr>
                <w:rFonts w:cs="Arial"/>
                <w:sz w:val="16"/>
                <w:szCs w:val="16"/>
              </w:rPr>
            </w:pPr>
          </w:p>
        </w:tc>
        <w:tc>
          <w:tcPr>
            <w:tcW w:w="230"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23</w:t>
            </w:r>
            <w:r w:rsidR="008D1BA9" w:rsidRPr="0029123B">
              <w:rPr>
                <w:rFonts w:cs="Arial"/>
                <w:sz w:val="16"/>
                <w:szCs w:val="16"/>
              </w:rPr>
              <w:br/>
            </w:r>
            <w:r w:rsidRPr="0029123B">
              <w:rPr>
                <w:rFonts w:cs="Arial"/>
                <w:sz w:val="16"/>
                <w:szCs w:val="16"/>
              </w:rPr>
              <w:t>30</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24</w:t>
            </w:r>
            <w:r w:rsidR="008D1BA9" w:rsidRPr="0029123B">
              <w:rPr>
                <w:rFonts w:cs="Arial"/>
                <w:sz w:val="16"/>
                <w:szCs w:val="16"/>
              </w:rPr>
              <w:br/>
            </w:r>
            <w:r w:rsidRPr="0029123B">
              <w:rPr>
                <w:rFonts w:cs="Arial"/>
                <w:sz w:val="16"/>
                <w:szCs w:val="16"/>
              </w:rPr>
              <w:t>31</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25</w:t>
            </w:r>
          </w:p>
        </w:tc>
        <w:tc>
          <w:tcPr>
            <w:tcW w:w="216" w:type="pct"/>
            <w:gridSpan w:val="2"/>
          </w:tcPr>
          <w:p w:rsidR="00140479" w:rsidRPr="0029123B" w:rsidRDefault="00140479" w:rsidP="00551F51">
            <w:pPr>
              <w:spacing w:before="20" w:after="20"/>
              <w:rPr>
                <w:rFonts w:cs="Arial"/>
                <w:sz w:val="16"/>
                <w:szCs w:val="16"/>
              </w:rPr>
            </w:pPr>
            <w:r w:rsidRPr="0029123B">
              <w:rPr>
                <w:rFonts w:cs="Arial"/>
                <w:sz w:val="16"/>
                <w:szCs w:val="16"/>
              </w:rPr>
              <w:t>26</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27</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28</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29</w:t>
            </w:r>
          </w:p>
        </w:tc>
        <w:tc>
          <w:tcPr>
            <w:tcW w:w="217"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27</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28</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29</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30</w:t>
            </w:r>
          </w:p>
        </w:tc>
        <w:tc>
          <w:tcPr>
            <w:tcW w:w="217" w:type="pct"/>
            <w:gridSpan w:val="2"/>
          </w:tcPr>
          <w:p w:rsidR="00140479" w:rsidRPr="0029123B" w:rsidRDefault="00140479" w:rsidP="00551F51">
            <w:pPr>
              <w:spacing w:before="20" w:after="20"/>
              <w:rPr>
                <w:rFonts w:cs="Arial"/>
                <w:sz w:val="16"/>
                <w:szCs w:val="16"/>
              </w:rPr>
            </w:pPr>
          </w:p>
        </w:tc>
        <w:tc>
          <w:tcPr>
            <w:tcW w:w="221" w:type="pct"/>
          </w:tcPr>
          <w:p w:rsidR="00140479" w:rsidRPr="0029123B" w:rsidRDefault="00140479" w:rsidP="00551F51">
            <w:pPr>
              <w:spacing w:before="20" w:after="20"/>
              <w:rPr>
                <w:rFonts w:cs="Arial"/>
                <w:sz w:val="16"/>
                <w:szCs w:val="16"/>
              </w:rPr>
            </w:pPr>
          </w:p>
        </w:tc>
        <w:tc>
          <w:tcPr>
            <w:tcW w:w="200" w:type="pct"/>
          </w:tcPr>
          <w:p w:rsidR="00140479" w:rsidRPr="0029123B" w:rsidRDefault="00140479" w:rsidP="00551F51">
            <w:pPr>
              <w:spacing w:before="20" w:after="20"/>
              <w:rPr>
                <w:rFonts w:cs="Arial"/>
                <w:sz w:val="16"/>
                <w:szCs w:val="16"/>
              </w:rPr>
            </w:pPr>
          </w:p>
        </w:tc>
      </w:tr>
      <w:tr w:rsidR="008D1BA9" w:rsidRPr="0029123B" w:rsidTr="00333A44">
        <w:tc>
          <w:tcPr>
            <w:tcW w:w="215" w:type="pct"/>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15" w:type="pct"/>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05" w:type="pct"/>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26" w:type="pct"/>
            <w:gridSpan w:val="2"/>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17" w:type="pct"/>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16" w:type="pct"/>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36" w:type="pct"/>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30" w:type="pct"/>
            <w:tcBorders>
              <w:top w:val="nil"/>
              <w:left w:val="nil"/>
              <w:bottom w:val="nil"/>
              <w:right w:val="nil"/>
            </w:tcBorders>
          </w:tcPr>
          <w:p w:rsidR="00140479" w:rsidRPr="0029123B" w:rsidRDefault="00140479" w:rsidP="00551F51">
            <w:pPr>
              <w:spacing w:before="20" w:after="20"/>
              <w:rPr>
                <w:rFonts w:cs="Arial"/>
                <w:sz w:val="16"/>
                <w:szCs w:val="16"/>
              </w:rPr>
            </w:pPr>
          </w:p>
        </w:tc>
        <w:tc>
          <w:tcPr>
            <w:tcW w:w="198" w:type="pct"/>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14" w:type="pct"/>
            <w:gridSpan w:val="2"/>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14" w:type="pct"/>
            <w:gridSpan w:val="2"/>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14" w:type="pct"/>
            <w:gridSpan w:val="2"/>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14" w:type="pct"/>
            <w:gridSpan w:val="2"/>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14" w:type="pct"/>
            <w:gridSpan w:val="2"/>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49" w:type="pct"/>
            <w:gridSpan w:val="2"/>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17" w:type="pct"/>
            <w:tcBorders>
              <w:top w:val="nil"/>
              <w:left w:val="nil"/>
              <w:bottom w:val="nil"/>
              <w:right w:val="nil"/>
            </w:tcBorders>
          </w:tcPr>
          <w:p w:rsidR="00140479" w:rsidRPr="0029123B" w:rsidRDefault="00140479" w:rsidP="00551F51">
            <w:pPr>
              <w:spacing w:before="20" w:after="20"/>
              <w:rPr>
                <w:rFonts w:cs="Arial"/>
                <w:sz w:val="16"/>
                <w:szCs w:val="16"/>
              </w:rPr>
            </w:pPr>
          </w:p>
        </w:tc>
        <w:tc>
          <w:tcPr>
            <w:tcW w:w="192" w:type="pct"/>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14" w:type="pct"/>
            <w:gridSpan w:val="2"/>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14" w:type="pct"/>
            <w:gridSpan w:val="2"/>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14" w:type="pct"/>
            <w:gridSpan w:val="2"/>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14" w:type="pct"/>
            <w:gridSpan w:val="2"/>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58" w:type="pct"/>
            <w:gridSpan w:val="2"/>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00" w:type="pct"/>
            <w:tcBorders>
              <w:left w:val="nil"/>
              <w:bottom w:val="single" w:sz="4" w:space="0" w:color="auto"/>
              <w:right w:val="nil"/>
            </w:tcBorders>
          </w:tcPr>
          <w:p w:rsidR="00140479" w:rsidRPr="0029123B" w:rsidRDefault="00140479" w:rsidP="00551F51">
            <w:pPr>
              <w:spacing w:before="20" w:after="20"/>
              <w:rPr>
                <w:rFonts w:cs="Arial"/>
                <w:sz w:val="16"/>
                <w:szCs w:val="16"/>
              </w:rPr>
            </w:pPr>
          </w:p>
        </w:tc>
      </w:tr>
      <w:tr w:rsidR="00140479" w:rsidRPr="0029123B" w:rsidTr="00333A44">
        <w:trPr>
          <w:cantSplit/>
        </w:trPr>
        <w:tc>
          <w:tcPr>
            <w:tcW w:w="1530" w:type="pct"/>
            <w:gridSpan w:val="8"/>
            <w:shd w:val="clear" w:color="auto" w:fill="DC281E"/>
          </w:tcPr>
          <w:p w:rsidR="00140479" w:rsidRPr="00333A44" w:rsidRDefault="00140479" w:rsidP="00551F51">
            <w:pPr>
              <w:spacing w:before="60" w:after="60"/>
              <w:jc w:val="center"/>
              <w:rPr>
                <w:rFonts w:ascii="Arial Bold" w:hAnsi="Arial Bold" w:cs="Arial"/>
                <w:b/>
                <w:color w:val="FFFFFF" w:themeColor="background1"/>
                <w:sz w:val="16"/>
                <w:szCs w:val="16"/>
              </w:rPr>
            </w:pPr>
            <w:r w:rsidRPr="00333A44">
              <w:rPr>
                <w:rFonts w:ascii="Arial Bold" w:hAnsi="Arial Bold" w:cs="Arial"/>
                <w:b/>
                <w:color w:val="FFFFFF" w:themeColor="background1"/>
                <w:sz w:val="16"/>
                <w:szCs w:val="16"/>
              </w:rPr>
              <w:t>JULY</w:t>
            </w:r>
          </w:p>
        </w:tc>
        <w:tc>
          <w:tcPr>
            <w:tcW w:w="230" w:type="pct"/>
            <w:tcBorders>
              <w:top w:val="nil"/>
              <w:bottom w:val="nil"/>
            </w:tcBorders>
          </w:tcPr>
          <w:p w:rsidR="00140479" w:rsidRPr="0029123B" w:rsidRDefault="00140479" w:rsidP="00551F51">
            <w:pPr>
              <w:spacing w:before="60" w:after="60"/>
              <w:jc w:val="center"/>
              <w:rPr>
                <w:rFonts w:cs="Arial"/>
                <w:b/>
                <w:sz w:val="16"/>
                <w:szCs w:val="16"/>
              </w:rPr>
            </w:pPr>
          </w:p>
        </w:tc>
        <w:tc>
          <w:tcPr>
            <w:tcW w:w="1517" w:type="pct"/>
            <w:gridSpan w:val="13"/>
            <w:shd w:val="clear" w:color="auto" w:fill="DC281E"/>
          </w:tcPr>
          <w:p w:rsidR="00140479" w:rsidRPr="00333A44" w:rsidRDefault="00140479" w:rsidP="00551F51">
            <w:pPr>
              <w:spacing w:before="60" w:after="60"/>
              <w:jc w:val="center"/>
              <w:rPr>
                <w:rFonts w:ascii="Arial Bold" w:hAnsi="Arial Bold" w:cs="Arial"/>
                <w:b/>
                <w:color w:val="FFFFFF" w:themeColor="background1"/>
                <w:sz w:val="16"/>
                <w:szCs w:val="16"/>
              </w:rPr>
            </w:pPr>
            <w:r w:rsidRPr="00333A44">
              <w:rPr>
                <w:rFonts w:ascii="Arial Bold" w:hAnsi="Arial Bold" w:cs="Arial"/>
                <w:b/>
                <w:color w:val="FFFFFF" w:themeColor="background1"/>
                <w:sz w:val="16"/>
                <w:szCs w:val="16"/>
              </w:rPr>
              <w:t>AUGUST</w:t>
            </w:r>
          </w:p>
        </w:tc>
        <w:tc>
          <w:tcPr>
            <w:tcW w:w="217" w:type="pct"/>
            <w:tcBorders>
              <w:top w:val="nil"/>
              <w:bottom w:val="nil"/>
            </w:tcBorders>
          </w:tcPr>
          <w:p w:rsidR="00140479" w:rsidRPr="0029123B" w:rsidRDefault="00140479" w:rsidP="00551F51">
            <w:pPr>
              <w:spacing w:before="60" w:after="60"/>
              <w:jc w:val="center"/>
              <w:rPr>
                <w:rFonts w:cs="Arial"/>
                <w:b/>
                <w:sz w:val="16"/>
                <w:szCs w:val="16"/>
              </w:rPr>
            </w:pPr>
          </w:p>
        </w:tc>
        <w:tc>
          <w:tcPr>
            <w:tcW w:w="1507" w:type="pct"/>
            <w:gridSpan w:val="12"/>
            <w:shd w:val="clear" w:color="auto" w:fill="DC281E"/>
          </w:tcPr>
          <w:p w:rsidR="00140479" w:rsidRPr="00333A44" w:rsidRDefault="00140479" w:rsidP="00551F51">
            <w:pPr>
              <w:spacing w:before="60" w:after="60"/>
              <w:jc w:val="center"/>
              <w:rPr>
                <w:rFonts w:ascii="Arial Bold" w:hAnsi="Arial Bold" w:cs="Arial"/>
                <w:b/>
                <w:color w:val="FFFFFF" w:themeColor="background1"/>
                <w:sz w:val="16"/>
                <w:szCs w:val="16"/>
              </w:rPr>
            </w:pPr>
            <w:r w:rsidRPr="00333A44">
              <w:rPr>
                <w:rFonts w:ascii="Arial Bold" w:hAnsi="Arial Bold" w:cs="Arial"/>
                <w:b/>
                <w:color w:val="FFFFFF" w:themeColor="background1"/>
                <w:sz w:val="16"/>
                <w:szCs w:val="16"/>
              </w:rPr>
              <w:t>SEPTEMBER</w:t>
            </w:r>
          </w:p>
        </w:tc>
      </w:tr>
      <w:tr w:rsidR="00140479" w:rsidRPr="0029123B" w:rsidTr="008D1BA9">
        <w:tc>
          <w:tcPr>
            <w:tcW w:w="215" w:type="pct"/>
          </w:tcPr>
          <w:p w:rsidR="00140479" w:rsidRPr="0029123B" w:rsidRDefault="00140479" w:rsidP="00551F51">
            <w:pPr>
              <w:spacing w:before="20" w:after="20"/>
              <w:rPr>
                <w:rFonts w:cs="Arial"/>
                <w:sz w:val="16"/>
                <w:szCs w:val="16"/>
              </w:rPr>
            </w:pPr>
            <w:r w:rsidRPr="0029123B">
              <w:rPr>
                <w:rFonts w:cs="Arial"/>
                <w:sz w:val="16"/>
                <w:szCs w:val="16"/>
              </w:rPr>
              <w:t>S</w:t>
            </w:r>
          </w:p>
        </w:tc>
        <w:tc>
          <w:tcPr>
            <w:tcW w:w="215" w:type="pct"/>
          </w:tcPr>
          <w:p w:rsidR="00140479" w:rsidRPr="0029123B" w:rsidRDefault="00140479" w:rsidP="00551F51">
            <w:pPr>
              <w:spacing w:before="20" w:after="20"/>
              <w:rPr>
                <w:rFonts w:cs="Arial"/>
                <w:sz w:val="16"/>
                <w:szCs w:val="16"/>
              </w:rPr>
            </w:pPr>
            <w:r w:rsidRPr="0029123B">
              <w:rPr>
                <w:rFonts w:cs="Arial"/>
                <w:sz w:val="16"/>
                <w:szCs w:val="16"/>
              </w:rPr>
              <w:t>M</w:t>
            </w:r>
          </w:p>
        </w:tc>
        <w:tc>
          <w:tcPr>
            <w:tcW w:w="216" w:type="pct"/>
            <w:gridSpan w:val="2"/>
          </w:tcPr>
          <w:p w:rsidR="00140479" w:rsidRPr="0029123B" w:rsidRDefault="00140479" w:rsidP="00551F51">
            <w:pPr>
              <w:spacing w:before="20" w:after="20"/>
              <w:rPr>
                <w:rFonts w:cs="Arial"/>
                <w:sz w:val="16"/>
                <w:szCs w:val="16"/>
              </w:rPr>
            </w:pPr>
            <w:r w:rsidRPr="0029123B">
              <w:rPr>
                <w:rFonts w:cs="Arial"/>
                <w:sz w:val="16"/>
                <w:szCs w:val="16"/>
              </w:rPr>
              <w:t>T</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W</w:t>
            </w:r>
          </w:p>
        </w:tc>
        <w:tc>
          <w:tcPr>
            <w:tcW w:w="217" w:type="pct"/>
          </w:tcPr>
          <w:p w:rsidR="00140479" w:rsidRPr="0029123B" w:rsidRDefault="00140479" w:rsidP="00551F51">
            <w:pPr>
              <w:spacing w:before="20" w:after="20"/>
              <w:rPr>
                <w:rFonts w:cs="Arial"/>
                <w:sz w:val="16"/>
                <w:szCs w:val="16"/>
              </w:rPr>
            </w:pPr>
            <w:r w:rsidRPr="0029123B">
              <w:rPr>
                <w:rFonts w:cs="Arial"/>
                <w:sz w:val="16"/>
                <w:szCs w:val="16"/>
              </w:rPr>
              <w:t>T</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F</w:t>
            </w:r>
          </w:p>
        </w:tc>
        <w:tc>
          <w:tcPr>
            <w:tcW w:w="236" w:type="pct"/>
          </w:tcPr>
          <w:p w:rsidR="00140479" w:rsidRPr="0029123B" w:rsidRDefault="00140479" w:rsidP="00551F51">
            <w:pPr>
              <w:spacing w:before="20" w:after="20"/>
              <w:rPr>
                <w:rFonts w:cs="Arial"/>
                <w:sz w:val="16"/>
                <w:szCs w:val="16"/>
              </w:rPr>
            </w:pPr>
            <w:r w:rsidRPr="0029123B">
              <w:rPr>
                <w:rFonts w:cs="Arial"/>
                <w:sz w:val="16"/>
                <w:szCs w:val="16"/>
              </w:rPr>
              <w:t>S</w:t>
            </w:r>
          </w:p>
        </w:tc>
        <w:tc>
          <w:tcPr>
            <w:tcW w:w="230"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S</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M</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T</w:t>
            </w:r>
          </w:p>
        </w:tc>
        <w:tc>
          <w:tcPr>
            <w:tcW w:w="216" w:type="pct"/>
            <w:gridSpan w:val="2"/>
          </w:tcPr>
          <w:p w:rsidR="00140479" w:rsidRPr="0029123B" w:rsidRDefault="00140479" w:rsidP="00551F51">
            <w:pPr>
              <w:spacing w:before="20" w:after="20"/>
              <w:rPr>
                <w:rFonts w:cs="Arial"/>
                <w:sz w:val="16"/>
                <w:szCs w:val="16"/>
              </w:rPr>
            </w:pPr>
            <w:r w:rsidRPr="0029123B">
              <w:rPr>
                <w:rFonts w:cs="Arial"/>
                <w:sz w:val="16"/>
                <w:szCs w:val="16"/>
              </w:rPr>
              <w:t>W</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T</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F</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S</w:t>
            </w:r>
          </w:p>
        </w:tc>
        <w:tc>
          <w:tcPr>
            <w:tcW w:w="217"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S</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M</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T</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W</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T</w:t>
            </w:r>
          </w:p>
        </w:tc>
        <w:tc>
          <w:tcPr>
            <w:tcW w:w="221" w:type="pct"/>
          </w:tcPr>
          <w:p w:rsidR="00140479" w:rsidRPr="0029123B" w:rsidRDefault="00140479" w:rsidP="00551F51">
            <w:pPr>
              <w:spacing w:before="20" w:after="20"/>
              <w:rPr>
                <w:rFonts w:cs="Arial"/>
                <w:sz w:val="16"/>
                <w:szCs w:val="16"/>
              </w:rPr>
            </w:pPr>
            <w:r w:rsidRPr="0029123B">
              <w:rPr>
                <w:rFonts w:cs="Arial"/>
                <w:sz w:val="16"/>
                <w:szCs w:val="16"/>
              </w:rPr>
              <w:t>F</w:t>
            </w:r>
          </w:p>
        </w:tc>
        <w:tc>
          <w:tcPr>
            <w:tcW w:w="200" w:type="pct"/>
          </w:tcPr>
          <w:p w:rsidR="00140479" w:rsidRPr="0029123B" w:rsidRDefault="00140479" w:rsidP="00551F51">
            <w:pPr>
              <w:spacing w:before="20" w:after="20"/>
              <w:rPr>
                <w:rFonts w:cs="Arial"/>
                <w:sz w:val="16"/>
                <w:szCs w:val="16"/>
              </w:rPr>
            </w:pPr>
            <w:r w:rsidRPr="0029123B">
              <w:rPr>
                <w:rFonts w:cs="Arial"/>
                <w:sz w:val="16"/>
                <w:szCs w:val="16"/>
              </w:rPr>
              <w:t>S</w:t>
            </w:r>
          </w:p>
        </w:tc>
      </w:tr>
      <w:tr w:rsidR="00140479" w:rsidRPr="0029123B" w:rsidTr="008D1BA9">
        <w:tc>
          <w:tcPr>
            <w:tcW w:w="215" w:type="pct"/>
          </w:tcPr>
          <w:p w:rsidR="00140479" w:rsidRPr="0029123B" w:rsidRDefault="00140479" w:rsidP="00551F51">
            <w:pPr>
              <w:spacing w:before="20" w:after="20"/>
              <w:rPr>
                <w:rFonts w:cs="Arial"/>
                <w:sz w:val="16"/>
                <w:szCs w:val="16"/>
              </w:rPr>
            </w:pPr>
          </w:p>
        </w:tc>
        <w:tc>
          <w:tcPr>
            <w:tcW w:w="215" w:type="pct"/>
          </w:tcPr>
          <w:p w:rsidR="00140479" w:rsidRPr="0029123B" w:rsidRDefault="00140479" w:rsidP="00551F51">
            <w:pPr>
              <w:spacing w:before="20" w:after="20"/>
              <w:rPr>
                <w:rFonts w:cs="Arial"/>
                <w:sz w:val="16"/>
                <w:szCs w:val="16"/>
              </w:rPr>
            </w:pPr>
          </w:p>
        </w:tc>
        <w:tc>
          <w:tcPr>
            <w:tcW w:w="216" w:type="pct"/>
            <w:gridSpan w:val="2"/>
          </w:tcPr>
          <w:p w:rsidR="00140479" w:rsidRPr="0029123B" w:rsidRDefault="00140479" w:rsidP="00551F51">
            <w:pPr>
              <w:spacing w:before="20" w:after="20"/>
              <w:rPr>
                <w:rFonts w:cs="Arial"/>
                <w:sz w:val="16"/>
                <w:szCs w:val="16"/>
              </w:rPr>
            </w:pPr>
          </w:p>
        </w:tc>
        <w:tc>
          <w:tcPr>
            <w:tcW w:w="216" w:type="pct"/>
          </w:tcPr>
          <w:p w:rsidR="00140479" w:rsidRPr="0029123B" w:rsidRDefault="00140479" w:rsidP="00551F51">
            <w:pPr>
              <w:spacing w:before="20" w:after="20"/>
              <w:rPr>
                <w:rFonts w:cs="Arial"/>
                <w:sz w:val="16"/>
                <w:szCs w:val="16"/>
              </w:rPr>
            </w:pPr>
          </w:p>
        </w:tc>
        <w:tc>
          <w:tcPr>
            <w:tcW w:w="217" w:type="pct"/>
          </w:tcPr>
          <w:p w:rsidR="00140479" w:rsidRPr="0029123B" w:rsidRDefault="00140479" w:rsidP="00551F51">
            <w:pPr>
              <w:spacing w:before="20" w:after="20"/>
              <w:rPr>
                <w:rFonts w:cs="Arial"/>
                <w:sz w:val="16"/>
                <w:szCs w:val="16"/>
              </w:rPr>
            </w:pPr>
            <w:r w:rsidRPr="0029123B">
              <w:rPr>
                <w:rFonts w:cs="Arial"/>
                <w:sz w:val="16"/>
                <w:szCs w:val="16"/>
              </w:rPr>
              <w:t>1</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2</w:t>
            </w:r>
          </w:p>
        </w:tc>
        <w:tc>
          <w:tcPr>
            <w:tcW w:w="236" w:type="pct"/>
          </w:tcPr>
          <w:p w:rsidR="00140479" w:rsidRPr="0029123B" w:rsidRDefault="00140479" w:rsidP="00551F51">
            <w:pPr>
              <w:spacing w:before="20" w:after="20"/>
              <w:rPr>
                <w:rFonts w:cs="Arial"/>
                <w:sz w:val="16"/>
                <w:szCs w:val="16"/>
              </w:rPr>
            </w:pPr>
            <w:r w:rsidRPr="0029123B">
              <w:rPr>
                <w:rFonts w:cs="Arial"/>
                <w:sz w:val="16"/>
                <w:szCs w:val="16"/>
              </w:rPr>
              <w:t>3</w:t>
            </w:r>
          </w:p>
        </w:tc>
        <w:tc>
          <w:tcPr>
            <w:tcW w:w="230"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3</w:t>
            </w:r>
          </w:p>
        </w:tc>
        <w:tc>
          <w:tcPr>
            <w:tcW w:w="216" w:type="pct"/>
            <w:gridSpan w:val="2"/>
          </w:tcPr>
          <w:p w:rsidR="00140479" w:rsidRPr="0029123B" w:rsidRDefault="00140479" w:rsidP="00551F51">
            <w:pPr>
              <w:spacing w:before="20" w:after="20"/>
              <w:rPr>
                <w:rFonts w:cs="Arial"/>
                <w:sz w:val="16"/>
                <w:szCs w:val="16"/>
              </w:rPr>
            </w:pPr>
            <w:r w:rsidRPr="0029123B">
              <w:rPr>
                <w:rFonts w:cs="Arial"/>
                <w:sz w:val="16"/>
                <w:szCs w:val="16"/>
              </w:rPr>
              <w:t>4</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5</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6</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7</w:t>
            </w:r>
          </w:p>
        </w:tc>
        <w:tc>
          <w:tcPr>
            <w:tcW w:w="217"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w:t>
            </w:r>
          </w:p>
        </w:tc>
        <w:tc>
          <w:tcPr>
            <w:tcW w:w="221" w:type="pct"/>
          </w:tcPr>
          <w:p w:rsidR="00140479" w:rsidRPr="0029123B" w:rsidRDefault="00140479" w:rsidP="00551F51">
            <w:pPr>
              <w:spacing w:before="20" w:after="20"/>
              <w:rPr>
                <w:rFonts w:cs="Arial"/>
                <w:sz w:val="16"/>
                <w:szCs w:val="16"/>
              </w:rPr>
            </w:pPr>
            <w:r w:rsidRPr="0029123B">
              <w:rPr>
                <w:rFonts w:cs="Arial"/>
                <w:sz w:val="16"/>
                <w:szCs w:val="16"/>
              </w:rPr>
              <w:t>3</w:t>
            </w:r>
          </w:p>
        </w:tc>
        <w:tc>
          <w:tcPr>
            <w:tcW w:w="200" w:type="pct"/>
          </w:tcPr>
          <w:p w:rsidR="00140479" w:rsidRPr="0029123B" w:rsidRDefault="00140479" w:rsidP="00551F51">
            <w:pPr>
              <w:spacing w:before="20" w:after="20"/>
              <w:rPr>
                <w:rFonts w:cs="Arial"/>
                <w:sz w:val="16"/>
                <w:szCs w:val="16"/>
              </w:rPr>
            </w:pPr>
            <w:r w:rsidRPr="0029123B">
              <w:rPr>
                <w:rFonts w:cs="Arial"/>
                <w:sz w:val="16"/>
                <w:szCs w:val="16"/>
              </w:rPr>
              <w:t>4</w:t>
            </w:r>
          </w:p>
        </w:tc>
      </w:tr>
      <w:tr w:rsidR="00140479" w:rsidRPr="0029123B" w:rsidTr="008D1BA9">
        <w:tc>
          <w:tcPr>
            <w:tcW w:w="215" w:type="pct"/>
          </w:tcPr>
          <w:p w:rsidR="00140479" w:rsidRPr="0029123B" w:rsidRDefault="00140479" w:rsidP="00551F51">
            <w:pPr>
              <w:spacing w:before="20" w:after="20"/>
              <w:rPr>
                <w:rFonts w:cs="Arial"/>
                <w:sz w:val="16"/>
                <w:szCs w:val="16"/>
              </w:rPr>
            </w:pPr>
            <w:r w:rsidRPr="0029123B">
              <w:rPr>
                <w:rFonts w:cs="Arial"/>
                <w:sz w:val="16"/>
                <w:szCs w:val="16"/>
              </w:rPr>
              <w:t>4</w:t>
            </w:r>
          </w:p>
        </w:tc>
        <w:tc>
          <w:tcPr>
            <w:tcW w:w="215" w:type="pct"/>
          </w:tcPr>
          <w:p w:rsidR="00140479" w:rsidRPr="0029123B" w:rsidRDefault="00140479" w:rsidP="00551F51">
            <w:pPr>
              <w:spacing w:before="20" w:after="20"/>
              <w:rPr>
                <w:rFonts w:cs="Arial"/>
                <w:sz w:val="16"/>
                <w:szCs w:val="16"/>
              </w:rPr>
            </w:pPr>
            <w:r w:rsidRPr="0029123B">
              <w:rPr>
                <w:rFonts w:cs="Arial"/>
                <w:sz w:val="16"/>
                <w:szCs w:val="16"/>
              </w:rPr>
              <w:t>5</w:t>
            </w:r>
          </w:p>
        </w:tc>
        <w:tc>
          <w:tcPr>
            <w:tcW w:w="216" w:type="pct"/>
            <w:gridSpan w:val="2"/>
          </w:tcPr>
          <w:p w:rsidR="00140479" w:rsidRPr="0029123B" w:rsidRDefault="00140479" w:rsidP="00551F51">
            <w:pPr>
              <w:spacing w:before="20" w:after="20"/>
              <w:rPr>
                <w:rFonts w:cs="Arial"/>
                <w:sz w:val="16"/>
                <w:szCs w:val="16"/>
              </w:rPr>
            </w:pPr>
            <w:r w:rsidRPr="0029123B">
              <w:rPr>
                <w:rFonts w:cs="Arial"/>
                <w:sz w:val="16"/>
                <w:szCs w:val="16"/>
              </w:rPr>
              <w:t>6</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7</w:t>
            </w:r>
          </w:p>
        </w:tc>
        <w:tc>
          <w:tcPr>
            <w:tcW w:w="217" w:type="pct"/>
          </w:tcPr>
          <w:p w:rsidR="00140479" w:rsidRPr="0029123B" w:rsidRDefault="00140479" w:rsidP="00551F51">
            <w:pPr>
              <w:spacing w:before="20" w:after="20"/>
              <w:rPr>
                <w:rFonts w:cs="Arial"/>
                <w:sz w:val="16"/>
                <w:szCs w:val="16"/>
              </w:rPr>
            </w:pPr>
            <w:r w:rsidRPr="0029123B">
              <w:rPr>
                <w:rFonts w:cs="Arial"/>
                <w:sz w:val="16"/>
                <w:szCs w:val="16"/>
              </w:rPr>
              <w:t>8</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9</w:t>
            </w:r>
          </w:p>
        </w:tc>
        <w:tc>
          <w:tcPr>
            <w:tcW w:w="236" w:type="pct"/>
          </w:tcPr>
          <w:p w:rsidR="00140479" w:rsidRPr="0029123B" w:rsidRDefault="00140479" w:rsidP="00551F51">
            <w:pPr>
              <w:spacing w:before="20" w:after="20"/>
              <w:rPr>
                <w:rFonts w:cs="Arial"/>
                <w:sz w:val="16"/>
                <w:szCs w:val="16"/>
              </w:rPr>
            </w:pPr>
            <w:r w:rsidRPr="0029123B">
              <w:rPr>
                <w:rFonts w:cs="Arial"/>
                <w:sz w:val="16"/>
                <w:szCs w:val="16"/>
              </w:rPr>
              <w:t>10</w:t>
            </w:r>
          </w:p>
        </w:tc>
        <w:tc>
          <w:tcPr>
            <w:tcW w:w="230"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8</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9</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10</w:t>
            </w:r>
          </w:p>
        </w:tc>
        <w:tc>
          <w:tcPr>
            <w:tcW w:w="216" w:type="pct"/>
            <w:gridSpan w:val="2"/>
          </w:tcPr>
          <w:p w:rsidR="00140479" w:rsidRPr="0029123B" w:rsidRDefault="00140479" w:rsidP="00551F51">
            <w:pPr>
              <w:spacing w:before="20" w:after="20"/>
              <w:rPr>
                <w:rFonts w:cs="Arial"/>
                <w:sz w:val="16"/>
                <w:szCs w:val="16"/>
              </w:rPr>
            </w:pPr>
            <w:r w:rsidRPr="0029123B">
              <w:rPr>
                <w:rFonts w:cs="Arial"/>
                <w:sz w:val="16"/>
                <w:szCs w:val="16"/>
              </w:rPr>
              <w:t>11</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12</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13</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14</w:t>
            </w:r>
          </w:p>
        </w:tc>
        <w:tc>
          <w:tcPr>
            <w:tcW w:w="217"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5</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6</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7</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8</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9</w:t>
            </w:r>
          </w:p>
        </w:tc>
        <w:tc>
          <w:tcPr>
            <w:tcW w:w="221" w:type="pct"/>
          </w:tcPr>
          <w:p w:rsidR="00140479" w:rsidRPr="0029123B" w:rsidRDefault="00140479" w:rsidP="00551F51">
            <w:pPr>
              <w:spacing w:before="20" w:after="20"/>
              <w:rPr>
                <w:rFonts w:cs="Arial"/>
                <w:sz w:val="16"/>
                <w:szCs w:val="16"/>
              </w:rPr>
            </w:pPr>
            <w:r w:rsidRPr="0029123B">
              <w:rPr>
                <w:rFonts w:cs="Arial"/>
                <w:sz w:val="16"/>
                <w:szCs w:val="16"/>
              </w:rPr>
              <w:t>10</w:t>
            </w:r>
          </w:p>
        </w:tc>
        <w:tc>
          <w:tcPr>
            <w:tcW w:w="200" w:type="pct"/>
          </w:tcPr>
          <w:p w:rsidR="00140479" w:rsidRPr="0029123B" w:rsidRDefault="00140479" w:rsidP="00551F51">
            <w:pPr>
              <w:spacing w:before="20" w:after="20"/>
              <w:rPr>
                <w:rFonts w:cs="Arial"/>
                <w:sz w:val="16"/>
                <w:szCs w:val="16"/>
              </w:rPr>
            </w:pPr>
            <w:r w:rsidRPr="0029123B">
              <w:rPr>
                <w:rFonts w:cs="Arial"/>
                <w:sz w:val="16"/>
                <w:szCs w:val="16"/>
              </w:rPr>
              <w:t>11</w:t>
            </w:r>
          </w:p>
        </w:tc>
      </w:tr>
      <w:tr w:rsidR="00140479" w:rsidRPr="0029123B" w:rsidTr="008D1BA9">
        <w:tc>
          <w:tcPr>
            <w:tcW w:w="215" w:type="pct"/>
          </w:tcPr>
          <w:p w:rsidR="00140479" w:rsidRPr="0029123B" w:rsidRDefault="00140479" w:rsidP="00551F51">
            <w:pPr>
              <w:spacing w:before="20" w:after="20"/>
              <w:rPr>
                <w:rFonts w:cs="Arial"/>
                <w:sz w:val="16"/>
                <w:szCs w:val="16"/>
              </w:rPr>
            </w:pPr>
            <w:r w:rsidRPr="0029123B">
              <w:rPr>
                <w:rFonts w:cs="Arial"/>
                <w:sz w:val="16"/>
                <w:szCs w:val="16"/>
              </w:rPr>
              <w:t>11</w:t>
            </w:r>
          </w:p>
        </w:tc>
        <w:tc>
          <w:tcPr>
            <w:tcW w:w="215" w:type="pct"/>
          </w:tcPr>
          <w:p w:rsidR="00140479" w:rsidRPr="0029123B" w:rsidRDefault="00140479" w:rsidP="00551F51">
            <w:pPr>
              <w:spacing w:before="20" w:after="20"/>
              <w:rPr>
                <w:rFonts w:cs="Arial"/>
                <w:sz w:val="16"/>
                <w:szCs w:val="16"/>
              </w:rPr>
            </w:pPr>
            <w:r w:rsidRPr="0029123B">
              <w:rPr>
                <w:rFonts w:cs="Arial"/>
                <w:sz w:val="16"/>
                <w:szCs w:val="16"/>
              </w:rPr>
              <w:t>12</w:t>
            </w:r>
          </w:p>
        </w:tc>
        <w:tc>
          <w:tcPr>
            <w:tcW w:w="216" w:type="pct"/>
            <w:gridSpan w:val="2"/>
          </w:tcPr>
          <w:p w:rsidR="00140479" w:rsidRPr="0029123B" w:rsidRDefault="00140479" w:rsidP="00551F51">
            <w:pPr>
              <w:spacing w:before="20" w:after="20"/>
              <w:rPr>
                <w:rFonts w:cs="Arial"/>
                <w:sz w:val="16"/>
                <w:szCs w:val="16"/>
              </w:rPr>
            </w:pPr>
            <w:r w:rsidRPr="0029123B">
              <w:rPr>
                <w:rFonts w:cs="Arial"/>
                <w:sz w:val="16"/>
                <w:szCs w:val="16"/>
              </w:rPr>
              <w:t>13</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14</w:t>
            </w:r>
          </w:p>
        </w:tc>
        <w:tc>
          <w:tcPr>
            <w:tcW w:w="217" w:type="pct"/>
          </w:tcPr>
          <w:p w:rsidR="00140479" w:rsidRPr="0029123B" w:rsidRDefault="00140479" w:rsidP="00551F51">
            <w:pPr>
              <w:spacing w:before="20" w:after="20"/>
              <w:rPr>
                <w:rFonts w:cs="Arial"/>
                <w:sz w:val="16"/>
                <w:szCs w:val="16"/>
              </w:rPr>
            </w:pPr>
            <w:r w:rsidRPr="0029123B">
              <w:rPr>
                <w:rFonts w:cs="Arial"/>
                <w:sz w:val="16"/>
                <w:szCs w:val="16"/>
              </w:rPr>
              <w:t>15</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16</w:t>
            </w:r>
          </w:p>
        </w:tc>
        <w:tc>
          <w:tcPr>
            <w:tcW w:w="236" w:type="pct"/>
          </w:tcPr>
          <w:p w:rsidR="00140479" w:rsidRPr="0029123B" w:rsidRDefault="00140479" w:rsidP="00551F51">
            <w:pPr>
              <w:spacing w:before="20" w:after="20"/>
              <w:rPr>
                <w:rFonts w:cs="Arial"/>
                <w:sz w:val="16"/>
                <w:szCs w:val="16"/>
              </w:rPr>
            </w:pPr>
            <w:r w:rsidRPr="0029123B">
              <w:rPr>
                <w:rFonts w:cs="Arial"/>
                <w:sz w:val="16"/>
                <w:szCs w:val="16"/>
              </w:rPr>
              <w:t>17</w:t>
            </w:r>
          </w:p>
        </w:tc>
        <w:tc>
          <w:tcPr>
            <w:tcW w:w="230"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15</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16</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17</w:t>
            </w:r>
          </w:p>
        </w:tc>
        <w:tc>
          <w:tcPr>
            <w:tcW w:w="216" w:type="pct"/>
            <w:gridSpan w:val="2"/>
          </w:tcPr>
          <w:p w:rsidR="00140479" w:rsidRPr="0029123B" w:rsidRDefault="00140479" w:rsidP="00551F51">
            <w:pPr>
              <w:spacing w:before="20" w:after="20"/>
              <w:rPr>
                <w:rFonts w:cs="Arial"/>
                <w:sz w:val="16"/>
                <w:szCs w:val="16"/>
              </w:rPr>
            </w:pPr>
            <w:r w:rsidRPr="0029123B">
              <w:rPr>
                <w:rFonts w:cs="Arial"/>
                <w:sz w:val="16"/>
                <w:szCs w:val="16"/>
              </w:rPr>
              <w:t>18</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19</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20</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21</w:t>
            </w:r>
          </w:p>
        </w:tc>
        <w:tc>
          <w:tcPr>
            <w:tcW w:w="217"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12</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13</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14</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15</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16</w:t>
            </w:r>
          </w:p>
        </w:tc>
        <w:tc>
          <w:tcPr>
            <w:tcW w:w="221" w:type="pct"/>
          </w:tcPr>
          <w:p w:rsidR="00140479" w:rsidRPr="0029123B" w:rsidRDefault="00140479" w:rsidP="00551F51">
            <w:pPr>
              <w:spacing w:before="20" w:after="20"/>
              <w:rPr>
                <w:rFonts w:cs="Arial"/>
                <w:sz w:val="16"/>
                <w:szCs w:val="16"/>
              </w:rPr>
            </w:pPr>
            <w:r w:rsidRPr="0029123B">
              <w:rPr>
                <w:rFonts w:cs="Arial"/>
                <w:sz w:val="16"/>
                <w:szCs w:val="16"/>
              </w:rPr>
              <w:t>17</w:t>
            </w:r>
          </w:p>
        </w:tc>
        <w:tc>
          <w:tcPr>
            <w:tcW w:w="200" w:type="pct"/>
          </w:tcPr>
          <w:p w:rsidR="00140479" w:rsidRPr="0029123B" w:rsidRDefault="00140479" w:rsidP="00551F51">
            <w:pPr>
              <w:spacing w:before="20" w:after="20"/>
              <w:rPr>
                <w:rFonts w:cs="Arial"/>
                <w:sz w:val="16"/>
                <w:szCs w:val="16"/>
              </w:rPr>
            </w:pPr>
            <w:r w:rsidRPr="0029123B">
              <w:rPr>
                <w:rFonts w:cs="Arial"/>
                <w:sz w:val="16"/>
                <w:szCs w:val="16"/>
              </w:rPr>
              <w:t>18</w:t>
            </w:r>
          </w:p>
        </w:tc>
      </w:tr>
      <w:tr w:rsidR="00140479" w:rsidRPr="0029123B" w:rsidTr="008D1BA9">
        <w:tc>
          <w:tcPr>
            <w:tcW w:w="215" w:type="pct"/>
          </w:tcPr>
          <w:p w:rsidR="00140479" w:rsidRPr="0029123B" w:rsidRDefault="00140479" w:rsidP="00551F51">
            <w:pPr>
              <w:spacing w:before="20" w:after="20"/>
              <w:rPr>
                <w:rFonts w:cs="Arial"/>
                <w:sz w:val="16"/>
                <w:szCs w:val="16"/>
              </w:rPr>
            </w:pPr>
            <w:r w:rsidRPr="0029123B">
              <w:rPr>
                <w:rFonts w:cs="Arial"/>
                <w:sz w:val="16"/>
                <w:szCs w:val="16"/>
              </w:rPr>
              <w:t>18</w:t>
            </w:r>
          </w:p>
        </w:tc>
        <w:tc>
          <w:tcPr>
            <w:tcW w:w="215" w:type="pct"/>
          </w:tcPr>
          <w:p w:rsidR="00140479" w:rsidRPr="0029123B" w:rsidRDefault="00140479" w:rsidP="00551F51">
            <w:pPr>
              <w:spacing w:before="20" w:after="20"/>
              <w:rPr>
                <w:rFonts w:cs="Arial"/>
                <w:sz w:val="16"/>
                <w:szCs w:val="16"/>
              </w:rPr>
            </w:pPr>
            <w:r w:rsidRPr="0029123B">
              <w:rPr>
                <w:rFonts w:cs="Arial"/>
                <w:sz w:val="16"/>
                <w:szCs w:val="16"/>
              </w:rPr>
              <w:t>19</w:t>
            </w:r>
          </w:p>
        </w:tc>
        <w:tc>
          <w:tcPr>
            <w:tcW w:w="216" w:type="pct"/>
            <w:gridSpan w:val="2"/>
          </w:tcPr>
          <w:p w:rsidR="00140479" w:rsidRPr="0029123B" w:rsidRDefault="00140479" w:rsidP="00551F51">
            <w:pPr>
              <w:spacing w:before="20" w:after="20"/>
              <w:rPr>
                <w:rFonts w:cs="Arial"/>
                <w:sz w:val="16"/>
                <w:szCs w:val="16"/>
              </w:rPr>
            </w:pPr>
            <w:r w:rsidRPr="0029123B">
              <w:rPr>
                <w:rFonts w:cs="Arial"/>
                <w:sz w:val="16"/>
                <w:szCs w:val="16"/>
              </w:rPr>
              <w:t>20</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21</w:t>
            </w:r>
          </w:p>
        </w:tc>
        <w:tc>
          <w:tcPr>
            <w:tcW w:w="217" w:type="pct"/>
          </w:tcPr>
          <w:p w:rsidR="00140479" w:rsidRPr="0029123B" w:rsidRDefault="00140479" w:rsidP="00551F51">
            <w:pPr>
              <w:spacing w:before="20" w:after="20"/>
              <w:rPr>
                <w:rFonts w:cs="Arial"/>
                <w:sz w:val="16"/>
                <w:szCs w:val="16"/>
              </w:rPr>
            </w:pPr>
            <w:r w:rsidRPr="0029123B">
              <w:rPr>
                <w:rFonts w:cs="Arial"/>
                <w:sz w:val="16"/>
                <w:szCs w:val="16"/>
              </w:rPr>
              <w:t>22</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23</w:t>
            </w:r>
          </w:p>
        </w:tc>
        <w:tc>
          <w:tcPr>
            <w:tcW w:w="236" w:type="pct"/>
          </w:tcPr>
          <w:p w:rsidR="00140479" w:rsidRPr="0029123B" w:rsidRDefault="00140479" w:rsidP="00551F51">
            <w:pPr>
              <w:spacing w:before="20" w:after="20"/>
              <w:rPr>
                <w:rFonts w:cs="Arial"/>
                <w:sz w:val="16"/>
                <w:szCs w:val="16"/>
              </w:rPr>
            </w:pPr>
            <w:r w:rsidRPr="0029123B">
              <w:rPr>
                <w:rFonts w:cs="Arial"/>
                <w:sz w:val="16"/>
                <w:szCs w:val="16"/>
              </w:rPr>
              <w:t>24</w:t>
            </w:r>
          </w:p>
        </w:tc>
        <w:tc>
          <w:tcPr>
            <w:tcW w:w="230"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22</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23</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24</w:t>
            </w:r>
          </w:p>
        </w:tc>
        <w:tc>
          <w:tcPr>
            <w:tcW w:w="216" w:type="pct"/>
            <w:gridSpan w:val="2"/>
          </w:tcPr>
          <w:p w:rsidR="00140479" w:rsidRPr="0029123B" w:rsidRDefault="00140479" w:rsidP="00551F51">
            <w:pPr>
              <w:spacing w:before="20" w:after="20"/>
              <w:rPr>
                <w:rFonts w:cs="Arial"/>
                <w:sz w:val="16"/>
                <w:szCs w:val="16"/>
              </w:rPr>
            </w:pPr>
            <w:r w:rsidRPr="0029123B">
              <w:rPr>
                <w:rFonts w:cs="Arial"/>
                <w:sz w:val="16"/>
                <w:szCs w:val="16"/>
              </w:rPr>
              <w:t>25</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26</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27</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28</w:t>
            </w:r>
          </w:p>
        </w:tc>
        <w:tc>
          <w:tcPr>
            <w:tcW w:w="217"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19</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20</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21</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22</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23</w:t>
            </w:r>
          </w:p>
        </w:tc>
        <w:tc>
          <w:tcPr>
            <w:tcW w:w="221" w:type="pct"/>
          </w:tcPr>
          <w:p w:rsidR="00140479" w:rsidRPr="0029123B" w:rsidRDefault="00140479" w:rsidP="00551F51">
            <w:pPr>
              <w:spacing w:before="20" w:after="20"/>
              <w:rPr>
                <w:rFonts w:cs="Arial"/>
                <w:sz w:val="16"/>
                <w:szCs w:val="16"/>
              </w:rPr>
            </w:pPr>
            <w:r w:rsidRPr="0029123B">
              <w:rPr>
                <w:rFonts w:cs="Arial"/>
                <w:sz w:val="16"/>
                <w:szCs w:val="16"/>
              </w:rPr>
              <w:t>24</w:t>
            </w:r>
          </w:p>
        </w:tc>
        <w:tc>
          <w:tcPr>
            <w:tcW w:w="200" w:type="pct"/>
          </w:tcPr>
          <w:p w:rsidR="00140479" w:rsidRPr="0029123B" w:rsidRDefault="00140479" w:rsidP="00551F51">
            <w:pPr>
              <w:spacing w:before="20" w:after="20"/>
              <w:rPr>
                <w:rFonts w:cs="Arial"/>
                <w:sz w:val="16"/>
                <w:szCs w:val="16"/>
              </w:rPr>
            </w:pPr>
            <w:r w:rsidRPr="0029123B">
              <w:rPr>
                <w:rFonts w:cs="Arial"/>
                <w:sz w:val="16"/>
                <w:szCs w:val="16"/>
              </w:rPr>
              <w:t>25</w:t>
            </w:r>
          </w:p>
        </w:tc>
      </w:tr>
      <w:tr w:rsidR="00140479" w:rsidRPr="0029123B" w:rsidTr="008D1BA9">
        <w:tc>
          <w:tcPr>
            <w:tcW w:w="215" w:type="pct"/>
          </w:tcPr>
          <w:p w:rsidR="00140479" w:rsidRPr="0029123B" w:rsidRDefault="00140479" w:rsidP="00551F51">
            <w:pPr>
              <w:spacing w:before="20" w:after="20"/>
              <w:rPr>
                <w:rFonts w:cs="Arial"/>
                <w:sz w:val="16"/>
                <w:szCs w:val="16"/>
              </w:rPr>
            </w:pPr>
            <w:r w:rsidRPr="0029123B">
              <w:rPr>
                <w:rFonts w:cs="Arial"/>
                <w:sz w:val="16"/>
                <w:szCs w:val="16"/>
              </w:rPr>
              <w:t>25</w:t>
            </w:r>
          </w:p>
        </w:tc>
        <w:tc>
          <w:tcPr>
            <w:tcW w:w="215" w:type="pct"/>
          </w:tcPr>
          <w:p w:rsidR="00140479" w:rsidRPr="0029123B" w:rsidRDefault="00140479" w:rsidP="00551F51">
            <w:pPr>
              <w:spacing w:before="20" w:after="20"/>
              <w:rPr>
                <w:rFonts w:cs="Arial"/>
                <w:sz w:val="16"/>
                <w:szCs w:val="16"/>
              </w:rPr>
            </w:pPr>
            <w:r w:rsidRPr="0029123B">
              <w:rPr>
                <w:rFonts w:cs="Arial"/>
                <w:sz w:val="16"/>
                <w:szCs w:val="16"/>
              </w:rPr>
              <w:t>26</w:t>
            </w:r>
          </w:p>
        </w:tc>
        <w:tc>
          <w:tcPr>
            <w:tcW w:w="216" w:type="pct"/>
            <w:gridSpan w:val="2"/>
          </w:tcPr>
          <w:p w:rsidR="00140479" w:rsidRPr="0029123B" w:rsidRDefault="00140479" w:rsidP="00551F51">
            <w:pPr>
              <w:spacing w:before="20" w:after="20"/>
              <w:rPr>
                <w:rFonts w:cs="Arial"/>
                <w:sz w:val="16"/>
                <w:szCs w:val="16"/>
              </w:rPr>
            </w:pPr>
            <w:r w:rsidRPr="0029123B">
              <w:rPr>
                <w:rFonts w:cs="Arial"/>
                <w:sz w:val="16"/>
                <w:szCs w:val="16"/>
              </w:rPr>
              <w:t>27</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28</w:t>
            </w:r>
          </w:p>
        </w:tc>
        <w:tc>
          <w:tcPr>
            <w:tcW w:w="217" w:type="pct"/>
          </w:tcPr>
          <w:p w:rsidR="00140479" w:rsidRPr="0029123B" w:rsidRDefault="00140479" w:rsidP="00551F51">
            <w:pPr>
              <w:spacing w:before="20" w:after="20"/>
              <w:rPr>
                <w:rFonts w:cs="Arial"/>
                <w:sz w:val="16"/>
                <w:szCs w:val="16"/>
              </w:rPr>
            </w:pPr>
            <w:r w:rsidRPr="0029123B">
              <w:rPr>
                <w:rFonts w:cs="Arial"/>
                <w:sz w:val="16"/>
                <w:szCs w:val="16"/>
              </w:rPr>
              <w:t>29</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30</w:t>
            </w:r>
          </w:p>
        </w:tc>
        <w:tc>
          <w:tcPr>
            <w:tcW w:w="236" w:type="pct"/>
          </w:tcPr>
          <w:p w:rsidR="00140479" w:rsidRPr="0029123B" w:rsidRDefault="00140479" w:rsidP="00551F51">
            <w:pPr>
              <w:spacing w:before="20" w:after="20"/>
              <w:rPr>
                <w:rFonts w:cs="Arial"/>
                <w:sz w:val="16"/>
                <w:szCs w:val="16"/>
              </w:rPr>
            </w:pPr>
            <w:r w:rsidRPr="0029123B">
              <w:rPr>
                <w:rFonts w:cs="Arial"/>
                <w:sz w:val="16"/>
                <w:szCs w:val="16"/>
              </w:rPr>
              <w:t>31</w:t>
            </w:r>
          </w:p>
        </w:tc>
        <w:tc>
          <w:tcPr>
            <w:tcW w:w="230"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29</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30</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31</w:t>
            </w:r>
          </w:p>
        </w:tc>
        <w:tc>
          <w:tcPr>
            <w:tcW w:w="216" w:type="pct"/>
            <w:gridSpan w:val="2"/>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p>
        </w:tc>
        <w:tc>
          <w:tcPr>
            <w:tcW w:w="216" w:type="pct"/>
          </w:tcPr>
          <w:p w:rsidR="00140479" w:rsidRPr="0029123B" w:rsidRDefault="00140479" w:rsidP="00551F51">
            <w:pPr>
              <w:spacing w:before="20" w:after="20"/>
              <w:rPr>
                <w:rFonts w:cs="Arial"/>
                <w:sz w:val="16"/>
                <w:szCs w:val="16"/>
              </w:rPr>
            </w:pPr>
          </w:p>
        </w:tc>
        <w:tc>
          <w:tcPr>
            <w:tcW w:w="217"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26</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27</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28</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29</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30</w:t>
            </w:r>
          </w:p>
        </w:tc>
        <w:tc>
          <w:tcPr>
            <w:tcW w:w="221" w:type="pct"/>
          </w:tcPr>
          <w:p w:rsidR="00140479" w:rsidRPr="0029123B" w:rsidRDefault="00140479" w:rsidP="00551F51">
            <w:pPr>
              <w:spacing w:before="20" w:after="20"/>
              <w:rPr>
                <w:rFonts w:cs="Arial"/>
                <w:sz w:val="16"/>
                <w:szCs w:val="16"/>
              </w:rPr>
            </w:pPr>
          </w:p>
        </w:tc>
        <w:tc>
          <w:tcPr>
            <w:tcW w:w="200" w:type="pct"/>
          </w:tcPr>
          <w:p w:rsidR="00140479" w:rsidRPr="0029123B" w:rsidRDefault="00140479" w:rsidP="00551F51">
            <w:pPr>
              <w:spacing w:before="20" w:after="20"/>
              <w:rPr>
                <w:rFonts w:cs="Arial"/>
                <w:sz w:val="16"/>
                <w:szCs w:val="16"/>
              </w:rPr>
            </w:pPr>
          </w:p>
        </w:tc>
      </w:tr>
      <w:tr w:rsidR="00140479" w:rsidRPr="0029123B" w:rsidTr="00333A44">
        <w:tc>
          <w:tcPr>
            <w:tcW w:w="215" w:type="pct"/>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15" w:type="pct"/>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16" w:type="pct"/>
            <w:gridSpan w:val="2"/>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16" w:type="pct"/>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17" w:type="pct"/>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16" w:type="pct"/>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36" w:type="pct"/>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30" w:type="pct"/>
            <w:tcBorders>
              <w:top w:val="nil"/>
              <w:left w:val="nil"/>
              <w:bottom w:val="nil"/>
              <w:right w:val="nil"/>
            </w:tcBorders>
          </w:tcPr>
          <w:p w:rsidR="00140479" w:rsidRPr="0029123B" w:rsidRDefault="00140479" w:rsidP="00551F51">
            <w:pPr>
              <w:spacing w:before="20" w:after="20"/>
              <w:rPr>
                <w:rFonts w:cs="Arial"/>
                <w:sz w:val="16"/>
                <w:szCs w:val="16"/>
              </w:rPr>
            </w:pPr>
          </w:p>
        </w:tc>
        <w:tc>
          <w:tcPr>
            <w:tcW w:w="198" w:type="pct"/>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14" w:type="pct"/>
            <w:gridSpan w:val="2"/>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14" w:type="pct"/>
            <w:gridSpan w:val="2"/>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14" w:type="pct"/>
            <w:gridSpan w:val="2"/>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14" w:type="pct"/>
            <w:gridSpan w:val="2"/>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14" w:type="pct"/>
            <w:gridSpan w:val="2"/>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49" w:type="pct"/>
            <w:gridSpan w:val="2"/>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17" w:type="pct"/>
            <w:tcBorders>
              <w:top w:val="nil"/>
              <w:left w:val="nil"/>
              <w:bottom w:val="nil"/>
              <w:right w:val="nil"/>
            </w:tcBorders>
          </w:tcPr>
          <w:p w:rsidR="00140479" w:rsidRPr="0029123B" w:rsidRDefault="00140479" w:rsidP="00551F51">
            <w:pPr>
              <w:spacing w:before="20" w:after="20"/>
              <w:rPr>
                <w:rFonts w:cs="Arial"/>
                <w:sz w:val="16"/>
                <w:szCs w:val="16"/>
              </w:rPr>
            </w:pPr>
          </w:p>
        </w:tc>
        <w:tc>
          <w:tcPr>
            <w:tcW w:w="192" w:type="pct"/>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14" w:type="pct"/>
            <w:gridSpan w:val="2"/>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14" w:type="pct"/>
            <w:gridSpan w:val="2"/>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14" w:type="pct"/>
            <w:gridSpan w:val="2"/>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14" w:type="pct"/>
            <w:gridSpan w:val="2"/>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58" w:type="pct"/>
            <w:gridSpan w:val="2"/>
            <w:tcBorders>
              <w:left w:val="nil"/>
              <w:bottom w:val="single" w:sz="4" w:space="0" w:color="auto"/>
              <w:right w:val="nil"/>
            </w:tcBorders>
          </w:tcPr>
          <w:p w:rsidR="00140479" w:rsidRPr="0029123B" w:rsidRDefault="00140479" w:rsidP="00551F51">
            <w:pPr>
              <w:spacing w:before="20" w:after="20"/>
              <w:rPr>
                <w:rFonts w:cs="Arial"/>
                <w:sz w:val="16"/>
                <w:szCs w:val="16"/>
              </w:rPr>
            </w:pPr>
          </w:p>
        </w:tc>
        <w:tc>
          <w:tcPr>
            <w:tcW w:w="200" w:type="pct"/>
            <w:tcBorders>
              <w:left w:val="nil"/>
              <w:bottom w:val="single" w:sz="4" w:space="0" w:color="auto"/>
              <w:right w:val="nil"/>
            </w:tcBorders>
          </w:tcPr>
          <w:p w:rsidR="00140479" w:rsidRPr="0029123B" w:rsidRDefault="00140479" w:rsidP="00551F51">
            <w:pPr>
              <w:spacing w:before="20" w:after="20"/>
              <w:rPr>
                <w:rFonts w:cs="Arial"/>
                <w:sz w:val="16"/>
                <w:szCs w:val="16"/>
              </w:rPr>
            </w:pPr>
          </w:p>
        </w:tc>
      </w:tr>
      <w:tr w:rsidR="00140479" w:rsidRPr="0029123B" w:rsidTr="00333A44">
        <w:trPr>
          <w:cantSplit/>
        </w:trPr>
        <w:tc>
          <w:tcPr>
            <w:tcW w:w="1530" w:type="pct"/>
            <w:gridSpan w:val="8"/>
            <w:shd w:val="clear" w:color="auto" w:fill="DC281E"/>
          </w:tcPr>
          <w:p w:rsidR="00140479" w:rsidRPr="00333A44" w:rsidRDefault="00140479" w:rsidP="00551F51">
            <w:pPr>
              <w:spacing w:before="60" w:after="60"/>
              <w:jc w:val="center"/>
              <w:rPr>
                <w:rFonts w:ascii="Arial Bold" w:hAnsi="Arial Bold" w:cs="Arial"/>
                <w:b/>
                <w:color w:val="FFFFFF" w:themeColor="background1"/>
                <w:sz w:val="16"/>
                <w:szCs w:val="16"/>
              </w:rPr>
            </w:pPr>
            <w:r w:rsidRPr="00333A44">
              <w:rPr>
                <w:rFonts w:ascii="Arial Bold" w:hAnsi="Arial Bold" w:cs="Arial"/>
                <w:b/>
                <w:color w:val="FFFFFF" w:themeColor="background1"/>
                <w:sz w:val="16"/>
                <w:szCs w:val="16"/>
              </w:rPr>
              <w:t>OCTOBER</w:t>
            </w:r>
          </w:p>
        </w:tc>
        <w:tc>
          <w:tcPr>
            <w:tcW w:w="230" w:type="pct"/>
            <w:tcBorders>
              <w:top w:val="nil"/>
              <w:bottom w:val="nil"/>
            </w:tcBorders>
          </w:tcPr>
          <w:p w:rsidR="00140479" w:rsidRPr="0029123B" w:rsidRDefault="00140479" w:rsidP="00551F51">
            <w:pPr>
              <w:spacing w:before="60" w:after="60"/>
              <w:jc w:val="center"/>
              <w:rPr>
                <w:rFonts w:cs="Arial"/>
                <w:b/>
                <w:sz w:val="16"/>
                <w:szCs w:val="16"/>
              </w:rPr>
            </w:pPr>
          </w:p>
        </w:tc>
        <w:tc>
          <w:tcPr>
            <w:tcW w:w="1517" w:type="pct"/>
            <w:gridSpan w:val="13"/>
            <w:shd w:val="clear" w:color="auto" w:fill="DC281E"/>
          </w:tcPr>
          <w:p w:rsidR="00140479" w:rsidRPr="00333A44" w:rsidRDefault="00140479" w:rsidP="00551F51">
            <w:pPr>
              <w:spacing w:before="60" w:after="60"/>
              <w:jc w:val="center"/>
              <w:rPr>
                <w:rFonts w:ascii="Arial Bold" w:hAnsi="Arial Bold" w:cs="Arial"/>
                <w:b/>
                <w:color w:val="FFFFFF" w:themeColor="background1"/>
                <w:sz w:val="16"/>
                <w:szCs w:val="16"/>
              </w:rPr>
            </w:pPr>
            <w:r w:rsidRPr="00333A44">
              <w:rPr>
                <w:rFonts w:ascii="Arial Bold" w:hAnsi="Arial Bold" w:cs="Arial"/>
                <w:b/>
                <w:color w:val="FFFFFF" w:themeColor="background1"/>
                <w:sz w:val="16"/>
                <w:szCs w:val="16"/>
              </w:rPr>
              <w:t>NOVEMBER</w:t>
            </w:r>
          </w:p>
        </w:tc>
        <w:tc>
          <w:tcPr>
            <w:tcW w:w="217" w:type="pct"/>
            <w:tcBorders>
              <w:top w:val="nil"/>
              <w:bottom w:val="nil"/>
            </w:tcBorders>
          </w:tcPr>
          <w:p w:rsidR="00140479" w:rsidRPr="0029123B" w:rsidRDefault="00140479" w:rsidP="00551F51">
            <w:pPr>
              <w:spacing w:before="60" w:after="60"/>
              <w:jc w:val="center"/>
              <w:rPr>
                <w:rFonts w:cs="Arial"/>
                <w:b/>
                <w:sz w:val="16"/>
                <w:szCs w:val="16"/>
              </w:rPr>
            </w:pPr>
          </w:p>
        </w:tc>
        <w:tc>
          <w:tcPr>
            <w:tcW w:w="1507" w:type="pct"/>
            <w:gridSpan w:val="12"/>
            <w:shd w:val="clear" w:color="auto" w:fill="DC281E"/>
          </w:tcPr>
          <w:p w:rsidR="00140479" w:rsidRPr="00333A44" w:rsidRDefault="00140479" w:rsidP="00551F51">
            <w:pPr>
              <w:spacing w:before="60" w:after="60"/>
              <w:jc w:val="center"/>
              <w:rPr>
                <w:rFonts w:ascii="Arial Bold" w:hAnsi="Arial Bold" w:cs="Arial"/>
                <w:b/>
                <w:color w:val="FFFFFF" w:themeColor="background1"/>
                <w:sz w:val="16"/>
                <w:szCs w:val="16"/>
              </w:rPr>
            </w:pPr>
            <w:r w:rsidRPr="00333A44">
              <w:rPr>
                <w:rFonts w:ascii="Arial Bold" w:hAnsi="Arial Bold" w:cs="Arial"/>
                <w:b/>
                <w:color w:val="FFFFFF" w:themeColor="background1"/>
                <w:sz w:val="16"/>
                <w:szCs w:val="16"/>
              </w:rPr>
              <w:t>DECEMBER</w:t>
            </w:r>
          </w:p>
        </w:tc>
      </w:tr>
      <w:tr w:rsidR="00140479" w:rsidRPr="0029123B" w:rsidTr="008D1BA9">
        <w:tc>
          <w:tcPr>
            <w:tcW w:w="215" w:type="pct"/>
          </w:tcPr>
          <w:p w:rsidR="00140479" w:rsidRPr="0029123B" w:rsidRDefault="00140479" w:rsidP="00551F51">
            <w:pPr>
              <w:spacing w:before="20" w:after="20"/>
              <w:rPr>
                <w:rFonts w:cs="Arial"/>
                <w:sz w:val="16"/>
                <w:szCs w:val="16"/>
              </w:rPr>
            </w:pPr>
            <w:r w:rsidRPr="0029123B">
              <w:rPr>
                <w:rFonts w:cs="Arial"/>
                <w:sz w:val="16"/>
                <w:szCs w:val="16"/>
              </w:rPr>
              <w:t>S</w:t>
            </w:r>
          </w:p>
        </w:tc>
        <w:tc>
          <w:tcPr>
            <w:tcW w:w="215" w:type="pct"/>
          </w:tcPr>
          <w:p w:rsidR="00140479" w:rsidRPr="0029123B" w:rsidRDefault="00140479" w:rsidP="00551F51">
            <w:pPr>
              <w:spacing w:before="20" w:after="20"/>
              <w:rPr>
                <w:rFonts w:cs="Arial"/>
                <w:sz w:val="16"/>
                <w:szCs w:val="16"/>
              </w:rPr>
            </w:pPr>
            <w:r w:rsidRPr="0029123B">
              <w:rPr>
                <w:rFonts w:cs="Arial"/>
                <w:sz w:val="16"/>
                <w:szCs w:val="16"/>
              </w:rPr>
              <w:t>M</w:t>
            </w:r>
          </w:p>
        </w:tc>
        <w:tc>
          <w:tcPr>
            <w:tcW w:w="216" w:type="pct"/>
            <w:gridSpan w:val="2"/>
          </w:tcPr>
          <w:p w:rsidR="00140479" w:rsidRPr="0029123B" w:rsidRDefault="00140479" w:rsidP="00551F51">
            <w:pPr>
              <w:spacing w:before="20" w:after="20"/>
              <w:rPr>
                <w:rFonts w:cs="Arial"/>
                <w:sz w:val="16"/>
                <w:szCs w:val="16"/>
              </w:rPr>
            </w:pPr>
            <w:r w:rsidRPr="0029123B">
              <w:rPr>
                <w:rFonts w:cs="Arial"/>
                <w:sz w:val="16"/>
                <w:szCs w:val="16"/>
              </w:rPr>
              <w:t>T</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W</w:t>
            </w:r>
          </w:p>
        </w:tc>
        <w:tc>
          <w:tcPr>
            <w:tcW w:w="217" w:type="pct"/>
          </w:tcPr>
          <w:p w:rsidR="00140479" w:rsidRPr="0029123B" w:rsidRDefault="00140479" w:rsidP="00551F51">
            <w:pPr>
              <w:spacing w:before="20" w:after="20"/>
              <w:rPr>
                <w:rFonts w:cs="Arial"/>
                <w:sz w:val="16"/>
                <w:szCs w:val="16"/>
              </w:rPr>
            </w:pPr>
            <w:r w:rsidRPr="0029123B">
              <w:rPr>
                <w:rFonts w:cs="Arial"/>
                <w:sz w:val="16"/>
                <w:szCs w:val="16"/>
              </w:rPr>
              <w:t>T</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F</w:t>
            </w:r>
          </w:p>
        </w:tc>
        <w:tc>
          <w:tcPr>
            <w:tcW w:w="236" w:type="pct"/>
          </w:tcPr>
          <w:p w:rsidR="00140479" w:rsidRPr="0029123B" w:rsidRDefault="00140479" w:rsidP="00551F51">
            <w:pPr>
              <w:spacing w:before="20" w:after="20"/>
              <w:rPr>
                <w:rFonts w:cs="Arial"/>
                <w:sz w:val="16"/>
                <w:szCs w:val="16"/>
              </w:rPr>
            </w:pPr>
            <w:r w:rsidRPr="0029123B">
              <w:rPr>
                <w:rFonts w:cs="Arial"/>
                <w:sz w:val="16"/>
                <w:szCs w:val="16"/>
              </w:rPr>
              <w:t>S</w:t>
            </w:r>
          </w:p>
        </w:tc>
        <w:tc>
          <w:tcPr>
            <w:tcW w:w="230"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S</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M</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T</w:t>
            </w:r>
          </w:p>
        </w:tc>
        <w:tc>
          <w:tcPr>
            <w:tcW w:w="216" w:type="pct"/>
            <w:gridSpan w:val="2"/>
          </w:tcPr>
          <w:p w:rsidR="00140479" w:rsidRPr="0029123B" w:rsidRDefault="00140479" w:rsidP="00551F51">
            <w:pPr>
              <w:spacing w:before="20" w:after="20"/>
              <w:rPr>
                <w:rFonts w:cs="Arial"/>
                <w:sz w:val="16"/>
                <w:szCs w:val="16"/>
              </w:rPr>
            </w:pPr>
            <w:r w:rsidRPr="0029123B">
              <w:rPr>
                <w:rFonts w:cs="Arial"/>
                <w:sz w:val="16"/>
                <w:szCs w:val="16"/>
              </w:rPr>
              <w:t>W</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T</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F</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S</w:t>
            </w:r>
          </w:p>
        </w:tc>
        <w:tc>
          <w:tcPr>
            <w:tcW w:w="217"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S</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M</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T</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W</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T</w:t>
            </w:r>
          </w:p>
        </w:tc>
        <w:tc>
          <w:tcPr>
            <w:tcW w:w="221" w:type="pct"/>
          </w:tcPr>
          <w:p w:rsidR="00140479" w:rsidRPr="0029123B" w:rsidRDefault="00140479" w:rsidP="00551F51">
            <w:pPr>
              <w:spacing w:before="20" w:after="20"/>
              <w:rPr>
                <w:rFonts w:cs="Arial"/>
                <w:sz w:val="16"/>
                <w:szCs w:val="16"/>
              </w:rPr>
            </w:pPr>
            <w:r w:rsidRPr="0029123B">
              <w:rPr>
                <w:rFonts w:cs="Arial"/>
                <w:sz w:val="16"/>
                <w:szCs w:val="16"/>
              </w:rPr>
              <w:t>F</w:t>
            </w:r>
          </w:p>
        </w:tc>
        <w:tc>
          <w:tcPr>
            <w:tcW w:w="200" w:type="pct"/>
          </w:tcPr>
          <w:p w:rsidR="00140479" w:rsidRPr="0029123B" w:rsidRDefault="00140479" w:rsidP="00551F51">
            <w:pPr>
              <w:spacing w:before="20" w:after="20"/>
              <w:rPr>
                <w:rFonts w:cs="Arial"/>
                <w:sz w:val="16"/>
                <w:szCs w:val="16"/>
              </w:rPr>
            </w:pPr>
            <w:r w:rsidRPr="0029123B">
              <w:rPr>
                <w:rFonts w:cs="Arial"/>
                <w:sz w:val="16"/>
                <w:szCs w:val="16"/>
              </w:rPr>
              <w:t>S</w:t>
            </w:r>
          </w:p>
        </w:tc>
      </w:tr>
      <w:tr w:rsidR="00140479" w:rsidRPr="0029123B" w:rsidTr="008D1BA9">
        <w:tc>
          <w:tcPr>
            <w:tcW w:w="215" w:type="pct"/>
          </w:tcPr>
          <w:p w:rsidR="00140479" w:rsidRPr="0029123B" w:rsidRDefault="00140479" w:rsidP="00551F51">
            <w:pPr>
              <w:spacing w:before="20" w:after="20"/>
              <w:rPr>
                <w:rFonts w:cs="Arial"/>
                <w:sz w:val="16"/>
                <w:szCs w:val="16"/>
              </w:rPr>
            </w:pPr>
          </w:p>
        </w:tc>
        <w:tc>
          <w:tcPr>
            <w:tcW w:w="215" w:type="pct"/>
          </w:tcPr>
          <w:p w:rsidR="00140479" w:rsidRPr="0029123B" w:rsidRDefault="00140479" w:rsidP="00551F51">
            <w:pPr>
              <w:spacing w:before="20" w:after="20"/>
              <w:rPr>
                <w:rFonts w:cs="Arial"/>
                <w:sz w:val="16"/>
                <w:szCs w:val="16"/>
              </w:rPr>
            </w:pPr>
          </w:p>
        </w:tc>
        <w:tc>
          <w:tcPr>
            <w:tcW w:w="216" w:type="pct"/>
            <w:gridSpan w:val="2"/>
          </w:tcPr>
          <w:p w:rsidR="00140479" w:rsidRPr="0029123B" w:rsidRDefault="00140479" w:rsidP="00551F51">
            <w:pPr>
              <w:spacing w:before="20" w:after="20"/>
              <w:rPr>
                <w:rFonts w:cs="Arial"/>
                <w:sz w:val="16"/>
                <w:szCs w:val="16"/>
              </w:rPr>
            </w:pPr>
          </w:p>
        </w:tc>
        <w:tc>
          <w:tcPr>
            <w:tcW w:w="216" w:type="pct"/>
          </w:tcPr>
          <w:p w:rsidR="00140479" w:rsidRPr="0029123B" w:rsidRDefault="00140479" w:rsidP="00551F51">
            <w:pPr>
              <w:spacing w:before="20" w:after="20"/>
              <w:rPr>
                <w:rFonts w:cs="Arial"/>
                <w:sz w:val="16"/>
                <w:szCs w:val="16"/>
              </w:rPr>
            </w:pPr>
          </w:p>
        </w:tc>
        <w:tc>
          <w:tcPr>
            <w:tcW w:w="217" w:type="pct"/>
          </w:tcPr>
          <w:p w:rsidR="00140479" w:rsidRPr="0029123B" w:rsidRDefault="00140479" w:rsidP="00551F51">
            <w:pPr>
              <w:spacing w:before="20" w:after="20"/>
              <w:rPr>
                <w:rFonts w:cs="Arial"/>
                <w:sz w:val="16"/>
                <w:szCs w:val="16"/>
              </w:rPr>
            </w:pPr>
          </w:p>
        </w:tc>
        <w:tc>
          <w:tcPr>
            <w:tcW w:w="216" w:type="pct"/>
          </w:tcPr>
          <w:p w:rsidR="00140479" w:rsidRPr="0029123B" w:rsidRDefault="00140479" w:rsidP="00551F51">
            <w:pPr>
              <w:spacing w:before="20" w:after="20"/>
              <w:rPr>
                <w:rFonts w:cs="Arial"/>
                <w:sz w:val="16"/>
                <w:szCs w:val="16"/>
              </w:rPr>
            </w:pPr>
            <w:r w:rsidRPr="0029123B">
              <w:rPr>
                <w:rFonts w:cs="Arial"/>
                <w:sz w:val="16"/>
                <w:szCs w:val="16"/>
              </w:rPr>
              <w:t>1</w:t>
            </w:r>
          </w:p>
        </w:tc>
        <w:tc>
          <w:tcPr>
            <w:tcW w:w="236" w:type="pct"/>
          </w:tcPr>
          <w:p w:rsidR="00140479" w:rsidRPr="0029123B" w:rsidRDefault="00140479" w:rsidP="00551F51">
            <w:pPr>
              <w:spacing w:before="20" w:after="20"/>
              <w:rPr>
                <w:rFonts w:cs="Arial"/>
                <w:sz w:val="16"/>
                <w:szCs w:val="16"/>
              </w:rPr>
            </w:pPr>
            <w:r w:rsidRPr="0029123B">
              <w:rPr>
                <w:rFonts w:cs="Arial"/>
                <w:sz w:val="16"/>
                <w:szCs w:val="16"/>
              </w:rPr>
              <w:t>2</w:t>
            </w:r>
          </w:p>
        </w:tc>
        <w:tc>
          <w:tcPr>
            <w:tcW w:w="230"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w:t>
            </w:r>
          </w:p>
        </w:tc>
        <w:tc>
          <w:tcPr>
            <w:tcW w:w="216" w:type="pct"/>
            <w:gridSpan w:val="2"/>
          </w:tcPr>
          <w:p w:rsidR="00140479" w:rsidRPr="0029123B" w:rsidRDefault="00140479" w:rsidP="00551F51">
            <w:pPr>
              <w:spacing w:before="20" w:after="20"/>
              <w:rPr>
                <w:rFonts w:cs="Arial"/>
                <w:sz w:val="16"/>
                <w:szCs w:val="16"/>
              </w:rPr>
            </w:pPr>
            <w:r w:rsidRPr="0029123B">
              <w:rPr>
                <w:rFonts w:cs="Arial"/>
                <w:sz w:val="16"/>
                <w:szCs w:val="16"/>
              </w:rPr>
              <w:t>3</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4</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5</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6</w:t>
            </w:r>
          </w:p>
        </w:tc>
        <w:tc>
          <w:tcPr>
            <w:tcW w:w="217"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w:t>
            </w:r>
          </w:p>
        </w:tc>
        <w:tc>
          <w:tcPr>
            <w:tcW w:w="221" w:type="pct"/>
          </w:tcPr>
          <w:p w:rsidR="00140479" w:rsidRPr="0029123B" w:rsidRDefault="00140479" w:rsidP="00551F51">
            <w:pPr>
              <w:spacing w:before="20" w:after="20"/>
              <w:rPr>
                <w:rFonts w:cs="Arial"/>
                <w:sz w:val="16"/>
                <w:szCs w:val="16"/>
              </w:rPr>
            </w:pPr>
            <w:r w:rsidRPr="0029123B">
              <w:rPr>
                <w:rFonts w:cs="Arial"/>
                <w:sz w:val="16"/>
                <w:szCs w:val="16"/>
              </w:rPr>
              <w:t>3</w:t>
            </w:r>
          </w:p>
        </w:tc>
        <w:tc>
          <w:tcPr>
            <w:tcW w:w="200" w:type="pct"/>
          </w:tcPr>
          <w:p w:rsidR="00140479" w:rsidRPr="0029123B" w:rsidRDefault="00140479" w:rsidP="00551F51">
            <w:pPr>
              <w:spacing w:before="20" w:after="20"/>
              <w:rPr>
                <w:rFonts w:cs="Arial"/>
                <w:sz w:val="16"/>
                <w:szCs w:val="16"/>
              </w:rPr>
            </w:pPr>
            <w:r w:rsidRPr="0029123B">
              <w:rPr>
                <w:rFonts w:cs="Arial"/>
                <w:sz w:val="16"/>
                <w:szCs w:val="16"/>
              </w:rPr>
              <w:t>4</w:t>
            </w:r>
          </w:p>
        </w:tc>
      </w:tr>
      <w:tr w:rsidR="00140479" w:rsidRPr="0029123B" w:rsidTr="008D1BA9">
        <w:tc>
          <w:tcPr>
            <w:tcW w:w="215" w:type="pct"/>
          </w:tcPr>
          <w:p w:rsidR="00140479" w:rsidRPr="0029123B" w:rsidRDefault="00140479" w:rsidP="00551F51">
            <w:pPr>
              <w:spacing w:before="20" w:after="20"/>
              <w:rPr>
                <w:rFonts w:cs="Arial"/>
                <w:sz w:val="16"/>
                <w:szCs w:val="16"/>
              </w:rPr>
            </w:pPr>
            <w:r w:rsidRPr="0029123B">
              <w:rPr>
                <w:rFonts w:cs="Arial"/>
                <w:sz w:val="16"/>
                <w:szCs w:val="16"/>
              </w:rPr>
              <w:t>3</w:t>
            </w:r>
          </w:p>
        </w:tc>
        <w:tc>
          <w:tcPr>
            <w:tcW w:w="215" w:type="pct"/>
          </w:tcPr>
          <w:p w:rsidR="00140479" w:rsidRPr="0029123B" w:rsidRDefault="00140479" w:rsidP="00551F51">
            <w:pPr>
              <w:spacing w:before="20" w:after="20"/>
              <w:rPr>
                <w:rFonts w:cs="Arial"/>
                <w:sz w:val="16"/>
                <w:szCs w:val="16"/>
              </w:rPr>
            </w:pPr>
            <w:r w:rsidRPr="0029123B">
              <w:rPr>
                <w:rFonts w:cs="Arial"/>
                <w:sz w:val="16"/>
                <w:szCs w:val="16"/>
              </w:rPr>
              <w:t>4</w:t>
            </w:r>
          </w:p>
        </w:tc>
        <w:tc>
          <w:tcPr>
            <w:tcW w:w="216" w:type="pct"/>
            <w:gridSpan w:val="2"/>
          </w:tcPr>
          <w:p w:rsidR="00140479" w:rsidRPr="0029123B" w:rsidRDefault="00140479" w:rsidP="00551F51">
            <w:pPr>
              <w:spacing w:before="20" w:after="20"/>
              <w:rPr>
                <w:rFonts w:cs="Arial"/>
                <w:sz w:val="16"/>
                <w:szCs w:val="16"/>
              </w:rPr>
            </w:pPr>
            <w:r w:rsidRPr="0029123B">
              <w:rPr>
                <w:rFonts w:cs="Arial"/>
                <w:sz w:val="16"/>
                <w:szCs w:val="16"/>
              </w:rPr>
              <w:t>5</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6</w:t>
            </w:r>
          </w:p>
        </w:tc>
        <w:tc>
          <w:tcPr>
            <w:tcW w:w="217" w:type="pct"/>
          </w:tcPr>
          <w:p w:rsidR="00140479" w:rsidRPr="0029123B" w:rsidRDefault="00140479" w:rsidP="00551F51">
            <w:pPr>
              <w:spacing w:before="20" w:after="20"/>
              <w:rPr>
                <w:rFonts w:cs="Arial"/>
                <w:sz w:val="16"/>
                <w:szCs w:val="16"/>
              </w:rPr>
            </w:pPr>
            <w:r w:rsidRPr="0029123B">
              <w:rPr>
                <w:rFonts w:cs="Arial"/>
                <w:sz w:val="16"/>
                <w:szCs w:val="16"/>
              </w:rPr>
              <w:t>7</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8</w:t>
            </w:r>
          </w:p>
        </w:tc>
        <w:tc>
          <w:tcPr>
            <w:tcW w:w="236" w:type="pct"/>
          </w:tcPr>
          <w:p w:rsidR="00140479" w:rsidRPr="0029123B" w:rsidRDefault="00140479" w:rsidP="00551F51">
            <w:pPr>
              <w:spacing w:before="20" w:after="20"/>
              <w:rPr>
                <w:rFonts w:cs="Arial"/>
                <w:sz w:val="16"/>
                <w:szCs w:val="16"/>
              </w:rPr>
            </w:pPr>
            <w:r w:rsidRPr="0029123B">
              <w:rPr>
                <w:rFonts w:cs="Arial"/>
                <w:sz w:val="16"/>
                <w:szCs w:val="16"/>
              </w:rPr>
              <w:t>9</w:t>
            </w:r>
          </w:p>
        </w:tc>
        <w:tc>
          <w:tcPr>
            <w:tcW w:w="230"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7</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8</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9</w:t>
            </w:r>
          </w:p>
        </w:tc>
        <w:tc>
          <w:tcPr>
            <w:tcW w:w="216" w:type="pct"/>
            <w:gridSpan w:val="2"/>
          </w:tcPr>
          <w:p w:rsidR="00140479" w:rsidRPr="0029123B" w:rsidRDefault="00140479" w:rsidP="00551F51">
            <w:pPr>
              <w:spacing w:before="20" w:after="20"/>
              <w:rPr>
                <w:rFonts w:cs="Arial"/>
                <w:sz w:val="16"/>
                <w:szCs w:val="16"/>
              </w:rPr>
            </w:pPr>
            <w:r w:rsidRPr="0029123B">
              <w:rPr>
                <w:rFonts w:cs="Arial"/>
                <w:sz w:val="16"/>
                <w:szCs w:val="16"/>
              </w:rPr>
              <w:t>10</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11</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12</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13</w:t>
            </w:r>
          </w:p>
        </w:tc>
        <w:tc>
          <w:tcPr>
            <w:tcW w:w="217"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5</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6</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7</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8</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9</w:t>
            </w:r>
          </w:p>
        </w:tc>
        <w:tc>
          <w:tcPr>
            <w:tcW w:w="221" w:type="pct"/>
          </w:tcPr>
          <w:p w:rsidR="00140479" w:rsidRPr="0029123B" w:rsidRDefault="00140479" w:rsidP="00551F51">
            <w:pPr>
              <w:spacing w:before="20" w:after="20"/>
              <w:rPr>
                <w:rFonts w:cs="Arial"/>
                <w:sz w:val="16"/>
                <w:szCs w:val="16"/>
              </w:rPr>
            </w:pPr>
            <w:r w:rsidRPr="0029123B">
              <w:rPr>
                <w:rFonts w:cs="Arial"/>
                <w:sz w:val="16"/>
                <w:szCs w:val="16"/>
              </w:rPr>
              <w:t>10</w:t>
            </w:r>
          </w:p>
        </w:tc>
        <w:tc>
          <w:tcPr>
            <w:tcW w:w="200" w:type="pct"/>
          </w:tcPr>
          <w:p w:rsidR="00140479" w:rsidRPr="0029123B" w:rsidRDefault="00140479" w:rsidP="00551F51">
            <w:pPr>
              <w:spacing w:before="20" w:after="20"/>
              <w:rPr>
                <w:rFonts w:cs="Arial"/>
                <w:sz w:val="16"/>
                <w:szCs w:val="16"/>
              </w:rPr>
            </w:pPr>
            <w:r w:rsidRPr="0029123B">
              <w:rPr>
                <w:rFonts w:cs="Arial"/>
                <w:sz w:val="16"/>
                <w:szCs w:val="16"/>
              </w:rPr>
              <w:t>11</w:t>
            </w:r>
          </w:p>
        </w:tc>
      </w:tr>
      <w:tr w:rsidR="00140479" w:rsidRPr="0029123B" w:rsidTr="008D1BA9">
        <w:tc>
          <w:tcPr>
            <w:tcW w:w="215" w:type="pct"/>
          </w:tcPr>
          <w:p w:rsidR="00140479" w:rsidRPr="0029123B" w:rsidRDefault="00140479" w:rsidP="00551F51">
            <w:pPr>
              <w:spacing w:before="20" w:after="20"/>
              <w:rPr>
                <w:rFonts w:cs="Arial"/>
                <w:sz w:val="16"/>
                <w:szCs w:val="16"/>
              </w:rPr>
            </w:pPr>
            <w:r w:rsidRPr="0029123B">
              <w:rPr>
                <w:rFonts w:cs="Arial"/>
                <w:sz w:val="16"/>
                <w:szCs w:val="16"/>
              </w:rPr>
              <w:t>10</w:t>
            </w:r>
          </w:p>
        </w:tc>
        <w:tc>
          <w:tcPr>
            <w:tcW w:w="215" w:type="pct"/>
          </w:tcPr>
          <w:p w:rsidR="00140479" w:rsidRPr="0029123B" w:rsidRDefault="00140479" w:rsidP="00551F51">
            <w:pPr>
              <w:spacing w:before="20" w:after="20"/>
              <w:rPr>
                <w:rFonts w:cs="Arial"/>
                <w:sz w:val="16"/>
                <w:szCs w:val="16"/>
              </w:rPr>
            </w:pPr>
            <w:r w:rsidRPr="0029123B">
              <w:rPr>
                <w:rFonts w:cs="Arial"/>
                <w:sz w:val="16"/>
                <w:szCs w:val="16"/>
              </w:rPr>
              <w:t>11</w:t>
            </w:r>
          </w:p>
        </w:tc>
        <w:tc>
          <w:tcPr>
            <w:tcW w:w="216" w:type="pct"/>
            <w:gridSpan w:val="2"/>
          </w:tcPr>
          <w:p w:rsidR="00140479" w:rsidRPr="0029123B" w:rsidRDefault="00140479" w:rsidP="00551F51">
            <w:pPr>
              <w:spacing w:before="20" w:after="20"/>
              <w:rPr>
                <w:rFonts w:cs="Arial"/>
                <w:sz w:val="16"/>
                <w:szCs w:val="16"/>
              </w:rPr>
            </w:pPr>
            <w:r w:rsidRPr="0029123B">
              <w:rPr>
                <w:rFonts w:cs="Arial"/>
                <w:sz w:val="16"/>
                <w:szCs w:val="16"/>
              </w:rPr>
              <w:t>12</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13</w:t>
            </w:r>
          </w:p>
        </w:tc>
        <w:tc>
          <w:tcPr>
            <w:tcW w:w="217" w:type="pct"/>
          </w:tcPr>
          <w:p w:rsidR="00140479" w:rsidRPr="0029123B" w:rsidRDefault="00140479" w:rsidP="00551F51">
            <w:pPr>
              <w:spacing w:before="20" w:after="20"/>
              <w:rPr>
                <w:rFonts w:cs="Arial"/>
                <w:sz w:val="16"/>
                <w:szCs w:val="16"/>
              </w:rPr>
            </w:pPr>
            <w:r w:rsidRPr="0029123B">
              <w:rPr>
                <w:rFonts w:cs="Arial"/>
                <w:sz w:val="16"/>
                <w:szCs w:val="16"/>
              </w:rPr>
              <w:t>14</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15</w:t>
            </w:r>
          </w:p>
        </w:tc>
        <w:tc>
          <w:tcPr>
            <w:tcW w:w="236" w:type="pct"/>
          </w:tcPr>
          <w:p w:rsidR="00140479" w:rsidRPr="0029123B" w:rsidRDefault="00140479" w:rsidP="00551F51">
            <w:pPr>
              <w:spacing w:before="20" w:after="20"/>
              <w:rPr>
                <w:rFonts w:cs="Arial"/>
                <w:sz w:val="16"/>
                <w:szCs w:val="16"/>
              </w:rPr>
            </w:pPr>
            <w:r w:rsidRPr="0029123B">
              <w:rPr>
                <w:rFonts w:cs="Arial"/>
                <w:sz w:val="16"/>
                <w:szCs w:val="16"/>
              </w:rPr>
              <w:t>16</w:t>
            </w:r>
          </w:p>
        </w:tc>
        <w:tc>
          <w:tcPr>
            <w:tcW w:w="230"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14</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16</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16</w:t>
            </w:r>
          </w:p>
        </w:tc>
        <w:tc>
          <w:tcPr>
            <w:tcW w:w="216" w:type="pct"/>
            <w:gridSpan w:val="2"/>
          </w:tcPr>
          <w:p w:rsidR="00140479" w:rsidRPr="0029123B" w:rsidRDefault="00140479" w:rsidP="00551F51">
            <w:pPr>
              <w:spacing w:before="20" w:after="20"/>
              <w:rPr>
                <w:rFonts w:cs="Arial"/>
                <w:sz w:val="16"/>
                <w:szCs w:val="16"/>
              </w:rPr>
            </w:pPr>
            <w:r w:rsidRPr="0029123B">
              <w:rPr>
                <w:rFonts w:cs="Arial"/>
                <w:sz w:val="16"/>
                <w:szCs w:val="16"/>
              </w:rPr>
              <w:t>17</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18</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19</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20</w:t>
            </w:r>
          </w:p>
        </w:tc>
        <w:tc>
          <w:tcPr>
            <w:tcW w:w="217"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12</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13</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14</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15</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16</w:t>
            </w:r>
          </w:p>
        </w:tc>
        <w:tc>
          <w:tcPr>
            <w:tcW w:w="221" w:type="pct"/>
          </w:tcPr>
          <w:p w:rsidR="00140479" w:rsidRPr="0029123B" w:rsidRDefault="00140479" w:rsidP="00551F51">
            <w:pPr>
              <w:spacing w:before="20" w:after="20"/>
              <w:rPr>
                <w:rFonts w:cs="Arial"/>
                <w:sz w:val="16"/>
                <w:szCs w:val="16"/>
              </w:rPr>
            </w:pPr>
            <w:r w:rsidRPr="0029123B">
              <w:rPr>
                <w:rFonts w:cs="Arial"/>
                <w:sz w:val="16"/>
                <w:szCs w:val="16"/>
              </w:rPr>
              <w:t>17</w:t>
            </w:r>
          </w:p>
        </w:tc>
        <w:tc>
          <w:tcPr>
            <w:tcW w:w="200" w:type="pct"/>
          </w:tcPr>
          <w:p w:rsidR="00140479" w:rsidRPr="0029123B" w:rsidRDefault="00140479" w:rsidP="00551F51">
            <w:pPr>
              <w:spacing w:before="20" w:after="20"/>
              <w:rPr>
                <w:rFonts w:cs="Arial"/>
                <w:sz w:val="16"/>
                <w:szCs w:val="16"/>
              </w:rPr>
            </w:pPr>
            <w:r w:rsidRPr="0029123B">
              <w:rPr>
                <w:rFonts w:cs="Arial"/>
                <w:sz w:val="16"/>
                <w:szCs w:val="16"/>
              </w:rPr>
              <w:t>18</w:t>
            </w:r>
          </w:p>
        </w:tc>
      </w:tr>
      <w:tr w:rsidR="00140479" w:rsidRPr="0029123B" w:rsidTr="008D1BA9">
        <w:tc>
          <w:tcPr>
            <w:tcW w:w="215" w:type="pct"/>
          </w:tcPr>
          <w:p w:rsidR="00140479" w:rsidRPr="0029123B" w:rsidRDefault="00140479" w:rsidP="00551F51">
            <w:pPr>
              <w:spacing w:before="20" w:after="20"/>
              <w:rPr>
                <w:rFonts w:cs="Arial"/>
                <w:sz w:val="16"/>
                <w:szCs w:val="16"/>
              </w:rPr>
            </w:pPr>
            <w:r w:rsidRPr="0029123B">
              <w:rPr>
                <w:rFonts w:cs="Arial"/>
                <w:sz w:val="16"/>
                <w:szCs w:val="16"/>
              </w:rPr>
              <w:t>17</w:t>
            </w:r>
          </w:p>
        </w:tc>
        <w:tc>
          <w:tcPr>
            <w:tcW w:w="215" w:type="pct"/>
          </w:tcPr>
          <w:p w:rsidR="00140479" w:rsidRPr="0029123B" w:rsidRDefault="00140479" w:rsidP="00551F51">
            <w:pPr>
              <w:spacing w:before="20" w:after="20"/>
              <w:rPr>
                <w:rFonts w:cs="Arial"/>
                <w:sz w:val="16"/>
                <w:szCs w:val="16"/>
              </w:rPr>
            </w:pPr>
            <w:r w:rsidRPr="0029123B">
              <w:rPr>
                <w:rFonts w:cs="Arial"/>
                <w:sz w:val="16"/>
                <w:szCs w:val="16"/>
              </w:rPr>
              <w:t>18</w:t>
            </w:r>
          </w:p>
        </w:tc>
        <w:tc>
          <w:tcPr>
            <w:tcW w:w="216" w:type="pct"/>
            <w:gridSpan w:val="2"/>
          </w:tcPr>
          <w:p w:rsidR="00140479" w:rsidRPr="0029123B" w:rsidRDefault="00140479" w:rsidP="00551F51">
            <w:pPr>
              <w:spacing w:before="20" w:after="20"/>
              <w:rPr>
                <w:rFonts w:cs="Arial"/>
                <w:sz w:val="16"/>
                <w:szCs w:val="16"/>
              </w:rPr>
            </w:pPr>
            <w:r w:rsidRPr="0029123B">
              <w:rPr>
                <w:rFonts w:cs="Arial"/>
                <w:sz w:val="16"/>
                <w:szCs w:val="16"/>
              </w:rPr>
              <w:t>19</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20</w:t>
            </w:r>
          </w:p>
        </w:tc>
        <w:tc>
          <w:tcPr>
            <w:tcW w:w="217" w:type="pct"/>
          </w:tcPr>
          <w:p w:rsidR="00140479" w:rsidRPr="0029123B" w:rsidRDefault="00140479" w:rsidP="00551F51">
            <w:pPr>
              <w:spacing w:before="20" w:after="20"/>
              <w:rPr>
                <w:rFonts w:cs="Arial"/>
                <w:sz w:val="16"/>
                <w:szCs w:val="16"/>
              </w:rPr>
            </w:pPr>
            <w:r w:rsidRPr="0029123B">
              <w:rPr>
                <w:rFonts w:cs="Arial"/>
                <w:sz w:val="16"/>
                <w:szCs w:val="16"/>
              </w:rPr>
              <w:t>21</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22</w:t>
            </w:r>
          </w:p>
        </w:tc>
        <w:tc>
          <w:tcPr>
            <w:tcW w:w="236" w:type="pct"/>
          </w:tcPr>
          <w:p w:rsidR="00140479" w:rsidRPr="0029123B" w:rsidRDefault="00140479" w:rsidP="00551F51">
            <w:pPr>
              <w:spacing w:before="20" w:after="20"/>
              <w:rPr>
                <w:rFonts w:cs="Arial"/>
                <w:sz w:val="16"/>
                <w:szCs w:val="16"/>
              </w:rPr>
            </w:pPr>
            <w:r w:rsidRPr="0029123B">
              <w:rPr>
                <w:rFonts w:cs="Arial"/>
                <w:sz w:val="16"/>
                <w:szCs w:val="16"/>
              </w:rPr>
              <w:t>23</w:t>
            </w:r>
          </w:p>
        </w:tc>
        <w:tc>
          <w:tcPr>
            <w:tcW w:w="230"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21</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22</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23</w:t>
            </w:r>
          </w:p>
        </w:tc>
        <w:tc>
          <w:tcPr>
            <w:tcW w:w="216" w:type="pct"/>
            <w:gridSpan w:val="2"/>
          </w:tcPr>
          <w:p w:rsidR="00140479" w:rsidRPr="0029123B" w:rsidRDefault="00140479" w:rsidP="00551F51">
            <w:pPr>
              <w:spacing w:before="20" w:after="20"/>
              <w:rPr>
                <w:rFonts w:cs="Arial"/>
                <w:sz w:val="16"/>
                <w:szCs w:val="16"/>
              </w:rPr>
            </w:pPr>
            <w:r w:rsidRPr="0029123B">
              <w:rPr>
                <w:rFonts w:cs="Arial"/>
                <w:sz w:val="16"/>
                <w:szCs w:val="16"/>
              </w:rPr>
              <w:t>24</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25</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26</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27</w:t>
            </w:r>
          </w:p>
        </w:tc>
        <w:tc>
          <w:tcPr>
            <w:tcW w:w="217"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19</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20</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21</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22</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23</w:t>
            </w:r>
          </w:p>
        </w:tc>
        <w:tc>
          <w:tcPr>
            <w:tcW w:w="221" w:type="pct"/>
          </w:tcPr>
          <w:p w:rsidR="00140479" w:rsidRPr="0029123B" w:rsidRDefault="00140479" w:rsidP="00551F51">
            <w:pPr>
              <w:spacing w:before="20" w:after="20"/>
              <w:rPr>
                <w:rFonts w:cs="Arial"/>
                <w:sz w:val="16"/>
                <w:szCs w:val="16"/>
              </w:rPr>
            </w:pPr>
            <w:r w:rsidRPr="0029123B">
              <w:rPr>
                <w:rFonts w:cs="Arial"/>
                <w:sz w:val="16"/>
                <w:szCs w:val="16"/>
              </w:rPr>
              <w:t>24</w:t>
            </w:r>
          </w:p>
        </w:tc>
        <w:tc>
          <w:tcPr>
            <w:tcW w:w="200" w:type="pct"/>
          </w:tcPr>
          <w:p w:rsidR="00140479" w:rsidRPr="0029123B" w:rsidRDefault="00140479" w:rsidP="00551F51">
            <w:pPr>
              <w:spacing w:before="20" w:after="20"/>
              <w:rPr>
                <w:rFonts w:cs="Arial"/>
                <w:sz w:val="16"/>
                <w:szCs w:val="16"/>
              </w:rPr>
            </w:pPr>
            <w:r w:rsidRPr="0029123B">
              <w:rPr>
                <w:rFonts w:cs="Arial"/>
                <w:sz w:val="16"/>
                <w:szCs w:val="16"/>
              </w:rPr>
              <w:t>25</w:t>
            </w:r>
          </w:p>
        </w:tc>
      </w:tr>
      <w:tr w:rsidR="00140479" w:rsidRPr="0029123B" w:rsidTr="008D1BA9">
        <w:tc>
          <w:tcPr>
            <w:tcW w:w="215" w:type="pct"/>
          </w:tcPr>
          <w:p w:rsidR="00140479" w:rsidRPr="0029123B" w:rsidRDefault="00140479" w:rsidP="00551F51">
            <w:pPr>
              <w:spacing w:before="20" w:after="20"/>
              <w:rPr>
                <w:rFonts w:cs="Arial"/>
                <w:sz w:val="16"/>
                <w:szCs w:val="16"/>
              </w:rPr>
            </w:pPr>
            <w:r w:rsidRPr="0029123B">
              <w:rPr>
                <w:rFonts w:cs="Arial"/>
                <w:sz w:val="16"/>
                <w:szCs w:val="16"/>
              </w:rPr>
              <w:t>24</w:t>
            </w:r>
            <w:r w:rsidR="008D1BA9" w:rsidRPr="0029123B">
              <w:rPr>
                <w:rFonts w:cs="Arial"/>
                <w:sz w:val="16"/>
                <w:szCs w:val="16"/>
              </w:rPr>
              <w:br/>
            </w:r>
            <w:r w:rsidRPr="0029123B">
              <w:rPr>
                <w:rFonts w:cs="Arial"/>
                <w:sz w:val="16"/>
                <w:szCs w:val="16"/>
              </w:rPr>
              <w:t>31</w:t>
            </w:r>
          </w:p>
        </w:tc>
        <w:tc>
          <w:tcPr>
            <w:tcW w:w="215" w:type="pct"/>
          </w:tcPr>
          <w:p w:rsidR="00140479" w:rsidRPr="0029123B" w:rsidRDefault="00140479" w:rsidP="00551F51">
            <w:pPr>
              <w:spacing w:before="20" w:after="20"/>
              <w:rPr>
                <w:rFonts w:cs="Arial"/>
                <w:sz w:val="16"/>
                <w:szCs w:val="16"/>
              </w:rPr>
            </w:pPr>
            <w:r w:rsidRPr="0029123B">
              <w:rPr>
                <w:rFonts w:cs="Arial"/>
                <w:sz w:val="16"/>
                <w:szCs w:val="16"/>
              </w:rPr>
              <w:t>25</w:t>
            </w:r>
          </w:p>
        </w:tc>
        <w:tc>
          <w:tcPr>
            <w:tcW w:w="216" w:type="pct"/>
            <w:gridSpan w:val="2"/>
          </w:tcPr>
          <w:p w:rsidR="00140479" w:rsidRPr="0029123B" w:rsidRDefault="00140479" w:rsidP="00551F51">
            <w:pPr>
              <w:spacing w:before="20" w:after="20"/>
              <w:rPr>
                <w:rFonts w:cs="Arial"/>
                <w:sz w:val="16"/>
                <w:szCs w:val="16"/>
              </w:rPr>
            </w:pPr>
            <w:r w:rsidRPr="0029123B">
              <w:rPr>
                <w:rFonts w:cs="Arial"/>
                <w:sz w:val="16"/>
                <w:szCs w:val="16"/>
              </w:rPr>
              <w:t>26</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27</w:t>
            </w:r>
          </w:p>
        </w:tc>
        <w:tc>
          <w:tcPr>
            <w:tcW w:w="217" w:type="pct"/>
          </w:tcPr>
          <w:p w:rsidR="00140479" w:rsidRPr="0029123B" w:rsidRDefault="00140479" w:rsidP="00551F51">
            <w:pPr>
              <w:spacing w:before="20" w:after="20"/>
              <w:rPr>
                <w:rFonts w:cs="Arial"/>
                <w:sz w:val="16"/>
                <w:szCs w:val="16"/>
              </w:rPr>
            </w:pPr>
            <w:r w:rsidRPr="0029123B">
              <w:rPr>
                <w:rFonts w:cs="Arial"/>
                <w:sz w:val="16"/>
                <w:szCs w:val="16"/>
              </w:rPr>
              <w:t>28</w:t>
            </w:r>
          </w:p>
        </w:tc>
        <w:tc>
          <w:tcPr>
            <w:tcW w:w="216" w:type="pct"/>
          </w:tcPr>
          <w:p w:rsidR="00140479" w:rsidRPr="0029123B" w:rsidRDefault="00140479" w:rsidP="00551F51">
            <w:pPr>
              <w:spacing w:before="20" w:after="20"/>
              <w:rPr>
                <w:rFonts w:cs="Arial"/>
                <w:sz w:val="16"/>
                <w:szCs w:val="16"/>
              </w:rPr>
            </w:pPr>
            <w:r w:rsidRPr="0029123B">
              <w:rPr>
                <w:rFonts w:cs="Arial"/>
                <w:sz w:val="16"/>
                <w:szCs w:val="16"/>
              </w:rPr>
              <w:t>29</w:t>
            </w:r>
          </w:p>
        </w:tc>
        <w:tc>
          <w:tcPr>
            <w:tcW w:w="236" w:type="pct"/>
          </w:tcPr>
          <w:p w:rsidR="00140479" w:rsidRPr="0029123B" w:rsidRDefault="00140479" w:rsidP="00551F51">
            <w:pPr>
              <w:spacing w:before="20" w:after="20"/>
              <w:rPr>
                <w:rFonts w:cs="Arial"/>
                <w:sz w:val="16"/>
                <w:szCs w:val="16"/>
              </w:rPr>
            </w:pPr>
            <w:r w:rsidRPr="0029123B">
              <w:rPr>
                <w:rFonts w:cs="Arial"/>
                <w:sz w:val="16"/>
                <w:szCs w:val="16"/>
              </w:rPr>
              <w:t>30</w:t>
            </w:r>
          </w:p>
        </w:tc>
        <w:tc>
          <w:tcPr>
            <w:tcW w:w="230"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28</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29</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30</w:t>
            </w:r>
          </w:p>
        </w:tc>
        <w:tc>
          <w:tcPr>
            <w:tcW w:w="216" w:type="pct"/>
            <w:gridSpan w:val="2"/>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p>
        </w:tc>
        <w:tc>
          <w:tcPr>
            <w:tcW w:w="216" w:type="pct"/>
          </w:tcPr>
          <w:p w:rsidR="00140479" w:rsidRPr="0029123B" w:rsidRDefault="00140479" w:rsidP="00551F51">
            <w:pPr>
              <w:spacing w:before="20" w:after="20"/>
              <w:rPr>
                <w:rFonts w:cs="Arial"/>
                <w:sz w:val="16"/>
                <w:szCs w:val="16"/>
              </w:rPr>
            </w:pPr>
          </w:p>
        </w:tc>
        <w:tc>
          <w:tcPr>
            <w:tcW w:w="217" w:type="pct"/>
            <w:tcBorders>
              <w:top w:val="nil"/>
              <w:bottom w:val="nil"/>
            </w:tcBorders>
          </w:tcPr>
          <w:p w:rsidR="00140479" w:rsidRPr="0029123B" w:rsidRDefault="00140479" w:rsidP="00551F51">
            <w:pPr>
              <w:spacing w:before="20" w:after="20"/>
              <w:rPr>
                <w:rFonts w:cs="Arial"/>
                <w:sz w:val="16"/>
                <w:szCs w:val="16"/>
              </w:rPr>
            </w:pP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26</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27</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28</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29</w:t>
            </w:r>
          </w:p>
        </w:tc>
        <w:tc>
          <w:tcPr>
            <w:tcW w:w="217" w:type="pct"/>
            <w:gridSpan w:val="2"/>
          </w:tcPr>
          <w:p w:rsidR="00140479" w:rsidRPr="0029123B" w:rsidRDefault="00140479" w:rsidP="00551F51">
            <w:pPr>
              <w:spacing w:before="20" w:after="20"/>
              <w:rPr>
                <w:rFonts w:cs="Arial"/>
                <w:sz w:val="16"/>
                <w:szCs w:val="16"/>
              </w:rPr>
            </w:pPr>
            <w:r w:rsidRPr="0029123B">
              <w:rPr>
                <w:rFonts w:cs="Arial"/>
                <w:sz w:val="16"/>
                <w:szCs w:val="16"/>
              </w:rPr>
              <w:t>30</w:t>
            </w:r>
          </w:p>
        </w:tc>
        <w:tc>
          <w:tcPr>
            <w:tcW w:w="221" w:type="pct"/>
          </w:tcPr>
          <w:p w:rsidR="00140479" w:rsidRPr="0029123B" w:rsidRDefault="00140479" w:rsidP="00551F51">
            <w:pPr>
              <w:spacing w:before="20" w:after="20"/>
              <w:rPr>
                <w:rFonts w:cs="Arial"/>
                <w:sz w:val="16"/>
                <w:szCs w:val="16"/>
              </w:rPr>
            </w:pPr>
            <w:r w:rsidRPr="0029123B">
              <w:rPr>
                <w:rFonts w:cs="Arial"/>
                <w:sz w:val="16"/>
                <w:szCs w:val="16"/>
              </w:rPr>
              <w:t>31</w:t>
            </w:r>
          </w:p>
        </w:tc>
        <w:tc>
          <w:tcPr>
            <w:tcW w:w="200" w:type="pct"/>
          </w:tcPr>
          <w:p w:rsidR="00140479" w:rsidRPr="0029123B" w:rsidRDefault="00140479" w:rsidP="00551F51">
            <w:pPr>
              <w:spacing w:before="20" w:after="20"/>
              <w:rPr>
                <w:rFonts w:cs="Arial"/>
                <w:sz w:val="16"/>
                <w:szCs w:val="16"/>
              </w:rPr>
            </w:pPr>
          </w:p>
        </w:tc>
      </w:tr>
    </w:tbl>
    <w:p w:rsidR="00140479" w:rsidRPr="0029123B" w:rsidRDefault="00140479" w:rsidP="00551F51">
      <w:pPr>
        <w:pBdr>
          <w:bottom w:val="single" w:sz="4" w:space="1" w:color="auto"/>
        </w:pBdr>
        <w:spacing w:before="240"/>
        <w:rPr>
          <w:rFonts w:cs="Arial"/>
          <w:b/>
        </w:rPr>
      </w:pPr>
      <w:r w:rsidRPr="0029123B">
        <w:rPr>
          <w:rFonts w:cs="Arial"/>
          <w:b/>
        </w:rPr>
        <w:t>Notes:</w:t>
      </w:r>
    </w:p>
    <w:p w:rsidR="00546FBC" w:rsidRPr="0029123B" w:rsidRDefault="00AB5A1A" w:rsidP="00551F51">
      <w:pPr>
        <w:rPr>
          <w:rFonts w:cs="Arial"/>
        </w:rPr>
      </w:pPr>
      <w:r w:rsidRPr="0029123B">
        <w:rPr>
          <w:rFonts w:cs="Arial"/>
        </w:rPr>
        <w:br w:type="page"/>
      </w:r>
    </w:p>
    <w:p w:rsidR="00546FBC" w:rsidRPr="0029123B" w:rsidRDefault="008457F2" w:rsidP="00551F51">
      <w:pPr>
        <w:pStyle w:val="Heading2"/>
      </w:pPr>
      <w:bookmarkStart w:id="113" w:name="_Toc42318371"/>
      <w:bookmarkStart w:id="114" w:name="_Toc159235294"/>
      <w:bookmarkStart w:id="115" w:name="_Toc258961484"/>
      <w:bookmarkStart w:id="116" w:name="_Toc430243173"/>
      <w:r w:rsidRPr="0029123B">
        <w:lastRenderedPageBreak/>
        <w:t>9.</w:t>
      </w:r>
      <w:r w:rsidR="00405D50" w:rsidRPr="0029123B">
        <w:tab/>
      </w:r>
      <w:r w:rsidR="00140479" w:rsidRPr="0029123B">
        <w:t xml:space="preserve">Workshop Evaluation </w:t>
      </w:r>
      <w:bookmarkEnd w:id="113"/>
      <w:bookmarkEnd w:id="114"/>
      <w:r w:rsidR="00140479" w:rsidRPr="0029123B">
        <w:t>Form</w:t>
      </w:r>
      <w:bookmarkEnd w:id="115"/>
      <w:bookmarkEnd w:id="116"/>
    </w:p>
    <w:p w:rsidR="00546FBC" w:rsidRPr="0029123B" w:rsidRDefault="00546FBC" w:rsidP="00551F51">
      <w:pPr>
        <w:pStyle w:val="Heading3"/>
      </w:pPr>
      <w:bookmarkStart w:id="117" w:name="_Toc509476730"/>
      <w:bookmarkStart w:id="118" w:name="_Toc522342011"/>
      <w:bookmarkStart w:id="119" w:name="_Toc42318372"/>
      <w:bookmarkStart w:id="120" w:name="_Toc159235295"/>
      <w:bookmarkStart w:id="121" w:name="_Toc258961485"/>
      <w:bookmarkStart w:id="122" w:name="_Toc430243174"/>
      <w:r w:rsidRPr="0029123B">
        <w:t>Workshop Evaluation Form</w:t>
      </w:r>
      <w:bookmarkEnd w:id="117"/>
      <w:bookmarkEnd w:id="118"/>
      <w:bookmarkEnd w:id="119"/>
      <w:bookmarkEnd w:id="120"/>
      <w:bookmarkEnd w:id="121"/>
      <w:bookmarkEnd w:id="122"/>
    </w:p>
    <w:p w:rsidR="00546FBC" w:rsidRPr="0029123B" w:rsidRDefault="00D27B3F" w:rsidP="00551F51">
      <w:pPr>
        <w:pBdr>
          <w:bottom w:val="single" w:sz="4" w:space="1" w:color="auto"/>
        </w:pBdr>
        <w:spacing w:before="480"/>
        <w:jc w:val="center"/>
        <w:rPr>
          <w:rFonts w:cs="Arial"/>
          <w:b/>
        </w:rPr>
      </w:pPr>
      <w:r w:rsidRPr="0029123B">
        <w:rPr>
          <w:rFonts w:cs="Arial"/>
          <w:b/>
        </w:rPr>
        <w:t xml:space="preserve">Contingency Planning </w:t>
      </w:r>
      <w:r w:rsidR="00B02D39" w:rsidRPr="0029123B">
        <w:rPr>
          <w:rFonts w:cs="Arial"/>
          <w:b/>
        </w:rPr>
        <w:t xml:space="preserve">Working Group </w:t>
      </w:r>
      <w:r w:rsidRPr="0029123B">
        <w:rPr>
          <w:rFonts w:cs="Arial"/>
          <w:b/>
        </w:rPr>
        <w:t>Workshop</w:t>
      </w:r>
      <w:r w:rsidR="00D15188" w:rsidRPr="0029123B">
        <w:rPr>
          <w:rFonts w:cs="Arial"/>
          <w:b/>
        </w:rPr>
        <w:t xml:space="preserve"> </w:t>
      </w:r>
    </w:p>
    <w:p w:rsidR="00D15188" w:rsidRPr="0029123B" w:rsidRDefault="00B02D39" w:rsidP="00551F51">
      <w:pPr>
        <w:pBdr>
          <w:bottom w:val="single" w:sz="4" w:space="1" w:color="auto"/>
        </w:pBdr>
        <w:spacing w:before="480"/>
        <w:jc w:val="center"/>
        <w:rPr>
          <w:rFonts w:cs="Arial"/>
        </w:rPr>
      </w:pPr>
      <w:r w:rsidRPr="0029123B">
        <w:rPr>
          <w:rFonts w:cs="Arial"/>
        </w:rPr>
        <w:t>(</w:t>
      </w:r>
      <w:r w:rsidRPr="0029123B">
        <w:rPr>
          <w:rFonts w:cs="Arial"/>
          <w:color w:val="FF0000"/>
        </w:rPr>
        <w:t>Insert Date, Location here</w:t>
      </w:r>
      <w:r w:rsidRPr="0029123B">
        <w:rPr>
          <w:rFonts w:cs="Arial"/>
        </w:rPr>
        <w:t>)</w:t>
      </w:r>
    </w:p>
    <w:p w:rsidR="00546FBC" w:rsidRPr="0029123B" w:rsidRDefault="00546FBC" w:rsidP="00551F51">
      <w:pPr>
        <w:spacing w:before="480"/>
        <w:jc w:val="center"/>
        <w:rPr>
          <w:rFonts w:cs="Arial"/>
          <w:b/>
        </w:rPr>
      </w:pPr>
      <w:r w:rsidRPr="0029123B">
        <w:rPr>
          <w:rFonts w:cs="Arial"/>
          <w:b/>
        </w:rPr>
        <w:t>Workshop Evaluation Form</w:t>
      </w:r>
    </w:p>
    <w:p w:rsidR="00546FBC" w:rsidRPr="0029123B" w:rsidRDefault="00546FBC" w:rsidP="00551F51">
      <w:pPr>
        <w:spacing w:before="480"/>
        <w:rPr>
          <w:rFonts w:cs="Arial"/>
        </w:rPr>
      </w:pPr>
      <w:r w:rsidRPr="0029123B">
        <w:rPr>
          <w:rFonts w:cs="Arial"/>
        </w:rPr>
        <w:t>Surname: ____________________________</w:t>
      </w:r>
      <w:r w:rsidR="00405D50" w:rsidRPr="0029123B">
        <w:rPr>
          <w:rFonts w:cs="Arial"/>
        </w:rPr>
        <w:tab/>
        <w:t>F</w:t>
      </w:r>
      <w:r w:rsidRPr="0029123B">
        <w:rPr>
          <w:rFonts w:cs="Arial"/>
        </w:rPr>
        <w:t>irst Name: ______________________</w:t>
      </w:r>
      <w:r w:rsidR="00405D50" w:rsidRPr="0029123B">
        <w:rPr>
          <w:rFonts w:cs="Arial"/>
        </w:rPr>
        <w:t>___________</w:t>
      </w:r>
      <w:r w:rsidRPr="0029123B">
        <w:rPr>
          <w:rFonts w:cs="Arial"/>
        </w:rPr>
        <w:t>_</w:t>
      </w:r>
    </w:p>
    <w:p w:rsidR="00546FBC" w:rsidRPr="0029123B" w:rsidRDefault="00546FBC" w:rsidP="00551F51">
      <w:pPr>
        <w:spacing w:before="240"/>
        <w:rPr>
          <w:rFonts w:cs="Arial"/>
        </w:rPr>
      </w:pPr>
      <w:r w:rsidRPr="0029123B">
        <w:rPr>
          <w:rFonts w:cs="Arial"/>
        </w:rPr>
        <w:t>Male/Female (circle one)</w:t>
      </w:r>
      <w:r w:rsidRPr="0029123B">
        <w:rPr>
          <w:rFonts w:cs="Arial"/>
        </w:rPr>
        <w:tab/>
      </w:r>
      <w:r w:rsidRPr="0029123B">
        <w:rPr>
          <w:rFonts w:cs="Arial"/>
        </w:rPr>
        <w:tab/>
        <w:t>Functional Title: ___________________________</w:t>
      </w:r>
      <w:r w:rsidR="00405D50" w:rsidRPr="0029123B">
        <w:rPr>
          <w:rFonts w:cs="Arial"/>
        </w:rPr>
        <w:t>__________</w:t>
      </w:r>
    </w:p>
    <w:p w:rsidR="00546FBC" w:rsidRPr="0029123B" w:rsidRDefault="00546FBC" w:rsidP="00551F51">
      <w:pPr>
        <w:spacing w:before="240"/>
        <w:rPr>
          <w:rFonts w:cs="Arial"/>
        </w:rPr>
      </w:pPr>
      <w:r w:rsidRPr="0029123B">
        <w:rPr>
          <w:rFonts w:cs="Arial"/>
        </w:rPr>
        <w:t>Duty Station or Office Location: ___________________________</w:t>
      </w:r>
      <w:r w:rsidR="00405D50" w:rsidRPr="0029123B">
        <w:rPr>
          <w:rFonts w:cs="Arial"/>
        </w:rPr>
        <w:t>______________________________</w:t>
      </w:r>
    </w:p>
    <w:p w:rsidR="00546FBC" w:rsidRPr="0029123B" w:rsidRDefault="00546FBC" w:rsidP="00551F51">
      <w:pPr>
        <w:spacing w:before="240"/>
        <w:rPr>
          <w:rFonts w:cs="Arial"/>
        </w:rPr>
      </w:pPr>
      <w:r w:rsidRPr="0029123B">
        <w:rPr>
          <w:rFonts w:cs="Arial"/>
        </w:rPr>
        <w:t>Organization: __________________________________________</w:t>
      </w:r>
      <w:r w:rsidR="00405D50" w:rsidRPr="0029123B">
        <w:rPr>
          <w:rFonts w:cs="Arial"/>
        </w:rPr>
        <w:t>_____</w:t>
      </w:r>
    </w:p>
    <w:p w:rsidR="00546FBC" w:rsidRPr="0029123B" w:rsidRDefault="00D15188" w:rsidP="00551F51">
      <w:pPr>
        <w:spacing w:before="240"/>
        <w:rPr>
          <w:rFonts w:cs="Arial"/>
        </w:rPr>
      </w:pPr>
      <w:r w:rsidRPr="0029123B">
        <w:rPr>
          <w:rFonts w:cs="Arial"/>
        </w:rPr>
        <w:t>W</w:t>
      </w:r>
      <w:r w:rsidR="004F391F" w:rsidRPr="0029123B">
        <w:rPr>
          <w:rFonts w:cs="Arial"/>
        </w:rPr>
        <w:t xml:space="preserve">orkshop dates: </w:t>
      </w:r>
      <w:r w:rsidR="004F391F" w:rsidRPr="0029123B">
        <w:rPr>
          <w:rFonts w:cs="Arial"/>
          <w:color w:val="FF0000"/>
        </w:rPr>
        <w:t>XXXXXX</w:t>
      </w:r>
    </w:p>
    <w:p w:rsidR="00546FBC" w:rsidRPr="0029123B" w:rsidRDefault="004F391F" w:rsidP="00551F51">
      <w:pPr>
        <w:spacing w:before="240"/>
        <w:rPr>
          <w:rFonts w:cs="Arial"/>
        </w:rPr>
      </w:pPr>
      <w:r w:rsidRPr="0029123B">
        <w:rPr>
          <w:rFonts w:cs="Arial"/>
        </w:rPr>
        <w:t xml:space="preserve">Venue:  </w:t>
      </w:r>
      <w:r w:rsidRPr="0029123B">
        <w:rPr>
          <w:rFonts w:cs="Arial"/>
          <w:color w:val="FF0000"/>
        </w:rPr>
        <w:t>XXXXXXXXXXXX</w:t>
      </w:r>
    </w:p>
    <w:p w:rsidR="00546FBC" w:rsidRPr="0029123B" w:rsidRDefault="00546FBC" w:rsidP="00551F51">
      <w:pPr>
        <w:rPr>
          <w:rFonts w:cs="Arial"/>
        </w:rPr>
      </w:pPr>
    </w:p>
    <w:p w:rsidR="00546FBC" w:rsidRPr="0029123B" w:rsidRDefault="00546FBC" w:rsidP="00551F51">
      <w:pPr>
        <w:jc w:val="center"/>
        <w:rPr>
          <w:rFonts w:cs="Arial"/>
          <w:b/>
        </w:rPr>
      </w:pPr>
      <w:r w:rsidRPr="0029123B">
        <w:rPr>
          <w:rFonts w:cs="Arial"/>
          <w:b/>
        </w:rPr>
        <w:t>(</w:t>
      </w:r>
      <w:proofErr w:type="gramStart"/>
      <w:r w:rsidRPr="0029123B">
        <w:rPr>
          <w:rFonts w:cs="Arial"/>
          <w:b/>
        </w:rPr>
        <w:t>the</w:t>
      </w:r>
      <w:proofErr w:type="gramEnd"/>
      <w:r w:rsidRPr="0029123B">
        <w:rPr>
          <w:rFonts w:cs="Arial"/>
          <w:b/>
        </w:rPr>
        <w:t xml:space="preserve"> following is to be filled out at the end of the workshop)</w:t>
      </w:r>
    </w:p>
    <w:p w:rsidR="00546FBC" w:rsidRPr="0029123B" w:rsidRDefault="00546FBC" w:rsidP="00551F51">
      <w:pPr>
        <w:spacing w:before="480"/>
        <w:jc w:val="center"/>
        <w:rPr>
          <w:rFonts w:cs="Arial"/>
        </w:rPr>
      </w:pPr>
      <w:r w:rsidRPr="0029123B">
        <w:rPr>
          <w:rFonts w:cs="Arial"/>
        </w:rPr>
        <w:t xml:space="preserve">PLEASE CIRCLE TO WHAT EXTENT YOU AGREE OR DISAGREE </w:t>
      </w:r>
      <w:r w:rsidR="00996757" w:rsidRPr="0029123B">
        <w:rPr>
          <w:rFonts w:cs="Arial"/>
        </w:rPr>
        <w:br/>
      </w:r>
      <w:r w:rsidRPr="0029123B">
        <w:rPr>
          <w:rFonts w:cs="Arial"/>
        </w:rPr>
        <w:t>WITH THE FOLLOWING STATEMENTS: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832"/>
        <w:gridCol w:w="1205"/>
        <w:gridCol w:w="1205"/>
        <w:gridCol w:w="1205"/>
        <w:gridCol w:w="1205"/>
        <w:gridCol w:w="1205"/>
      </w:tblGrid>
      <w:tr w:rsidR="00996757" w:rsidRPr="00534970" w:rsidTr="00C003A1">
        <w:tc>
          <w:tcPr>
            <w:tcW w:w="1944" w:type="pct"/>
            <w:tcBorders>
              <w:bottom w:val="single" w:sz="6" w:space="0" w:color="auto"/>
            </w:tcBorders>
            <w:shd w:val="clear" w:color="auto" w:fill="DC281E"/>
            <w:vAlign w:val="center"/>
          </w:tcPr>
          <w:p w:rsidR="00546FBC" w:rsidRPr="00534970" w:rsidRDefault="00546FBC" w:rsidP="00551F51">
            <w:pPr>
              <w:spacing w:before="120"/>
              <w:rPr>
                <w:rFonts w:cs="Arial"/>
                <w:b/>
                <w:color w:val="FFFFFF" w:themeColor="background1"/>
              </w:rPr>
            </w:pPr>
          </w:p>
        </w:tc>
        <w:tc>
          <w:tcPr>
            <w:tcW w:w="611" w:type="pct"/>
            <w:tcBorders>
              <w:bottom w:val="single" w:sz="6" w:space="0" w:color="auto"/>
            </w:tcBorders>
            <w:shd w:val="clear" w:color="auto" w:fill="DC281E"/>
            <w:vAlign w:val="center"/>
          </w:tcPr>
          <w:p w:rsidR="00546FBC" w:rsidRPr="00534970" w:rsidRDefault="00546FBC" w:rsidP="00551F51">
            <w:pPr>
              <w:spacing w:before="120"/>
              <w:jc w:val="center"/>
              <w:rPr>
                <w:rFonts w:cs="Arial"/>
                <w:b/>
                <w:color w:val="FFFFFF" w:themeColor="background1"/>
              </w:rPr>
            </w:pPr>
            <w:r w:rsidRPr="00534970">
              <w:rPr>
                <w:rFonts w:cs="Arial"/>
                <w:b/>
                <w:color w:val="FFFFFF" w:themeColor="background1"/>
              </w:rPr>
              <w:t>Strongly Agree</w:t>
            </w:r>
          </w:p>
        </w:tc>
        <w:tc>
          <w:tcPr>
            <w:tcW w:w="611" w:type="pct"/>
            <w:tcBorders>
              <w:bottom w:val="single" w:sz="6" w:space="0" w:color="auto"/>
            </w:tcBorders>
            <w:shd w:val="clear" w:color="auto" w:fill="DC281E"/>
            <w:vAlign w:val="center"/>
          </w:tcPr>
          <w:p w:rsidR="00546FBC" w:rsidRPr="00534970" w:rsidRDefault="00546FBC" w:rsidP="00551F51">
            <w:pPr>
              <w:spacing w:before="120"/>
              <w:jc w:val="center"/>
              <w:rPr>
                <w:rFonts w:cs="Arial"/>
                <w:b/>
                <w:color w:val="FFFFFF" w:themeColor="background1"/>
              </w:rPr>
            </w:pPr>
            <w:r w:rsidRPr="00534970">
              <w:rPr>
                <w:rFonts w:cs="Arial"/>
                <w:b/>
                <w:color w:val="FFFFFF" w:themeColor="background1"/>
              </w:rPr>
              <w:t>Agree</w:t>
            </w:r>
          </w:p>
        </w:tc>
        <w:tc>
          <w:tcPr>
            <w:tcW w:w="611" w:type="pct"/>
            <w:tcBorders>
              <w:bottom w:val="single" w:sz="6" w:space="0" w:color="auto"/>
            </w:tcBorders>
            <w:shd w:val="clear" w:color="auto" w:fill="DC281E"/>
            <w:vAlign w:val="center"/>
          </w:tcPr>
          <w:p w:rsidR="00546FBC" w:rsidRPr="00534970" w:rsidRDefault="00546FBC" w:rsidP="00551F51">
            <w:pPr>
              <w:spacing w:before="120"/>
              <w:jc w:val="center"/>
              <w:rPr>
                <w:rFonts w:cs="Arial"/>
                <w:b/>
                <w:color w:val="FFFFFF" w:themeColor="background1"/>
              </w:rPr>
            </w:pPr>
            <w:r w:rsidRPr="00534970">
              <w:rPr>
                <w:rFonts w:cs="Arial"/>
                <w:b/>
                <w:color w:val="FFFFFF" w:themeColor="background1"/>
              </w:rPr>
              <w:t>Neither Agree nor Disagree</w:t>
            </w:r>
          </w:p>
        </w:tc>
        <w:tc>
          <w:tcPr>
            <w:tcW w:w="611" w:type="pct"/>
            <w:tcBorders>
              <w:bottom w:val="single" w:sz="6" w:space="0" w:color="auto"/>
            </w:tcBorders>
            <w:shd w:val="clear" w:color="auto" w:fill="DC281E"/>
            <w:vAlign w:val="center"/>
          </w:tcPr>
          <w:p w:rsidR="00546FBC" w:rsidRPr="00534970" w:rsidRDefault="00546FBC" w:rsidP="00551F51">
            <w:pPr>
              <w:spacing w:before="120"/>
              <w:jc w:val="center"/>
              <w:rPr>
                <w:rFonts w:cs="Arial"/>
                <w:b/>
                <w:color w:val="FFFFFF" w:themeColor="background1"/>
              </w:rPr>
            </w:pPr>
            <w:r w:rsidRPr="00534970">
              <w:rPr>
                <w:rFonts w:cs="Arial"/>
                <w:b/>
                <w:color w:val="FFFFFF" w:themeColor="background1"/>
              </w:rPr>
              <w:t>Disagree</w:t>
            </w:r>
          </w:p>
        </w:tc>
        <w:tc>
          <w:tcPr>
            <w:tcW w:w="611" w:type="pct"/>
            <w:tcBorders>
              <w:bottom w:val="single" w:sz="6" w:space="0" w:color="auto"/>
            </w:tcBorders>
            <w:shd w:val="clear" w:color="auto" w:fill="DC281E"/>
            <w:vAlign w:val="center"/>
          </w:tcPr>
          <w:p w:rsidR="00546FBC" w:rsidRPr="00534970" w:rsidRDefault="00546FBC" w:rsidP="00551F51">
            <w:pPr>
              <w:spacing w:before="120"/>
              <w:jc w:val="center"/>
              <w:rPr>
                <w:rFonts w:cs="Arial"/>
                <w:b/>
                <w:color w:val="FFFFFF" w:themeColor="background1"/>
              </w:rPr>
            </w:pPr>
            <w:r w:rsidRPr="00534970">
              <w:rPr>
                <w:rFonts w:cs="Arial"/>
                <w:b/>
                <w:color w:val="FFFFFF" w:themeColor="background1"/>
              </w:rPr>
              <w:t>Strongly Disagree</w:t>
            </w:r>
          </w:p>
        </w:tc>
      </w:tr>
      <w:tr w:rsidR="00546FBC" w:rsidRPr="0029123B" w:rsidTr="00C003A1">
        <w:tc>
          <w:tcPr>
            <w:tcW w:w="1944" w:type="pct"/>
            <w:shd w:val="clear" w:color="auto" w:fill="A6A6A6"/>
          </w:tcPr>
          <w:p w:rsidR="00546FBC" w:rsidRPr="0029123B" w:rsidRDefault="00546FBC" w:rsidP="00551F51">
            <w:pPr>
              <w:numPr>
                <w:ilvl w:val="0"/>
                <w:numId w:val="4"/>
              </w:numPr>
              <w:spacing w:before="60" w:after="60"/>
              <w:jc w:val="left"/>
              <w:rPr>
                <w:rFonts w:cs="Arial"/>
              </w:rPr>
            </w:pPr>
            <w:r w:rsidRPr="0029123B">
              <w:rPr>
                <w:rFonts w:cs="Arial"/>
              </w:rPr>
              <w:t>Subject matter was adequately covered</w:t>
            </w:r>
            <w:r w:rsidR="004F391F" w:rsidRPr="0029123B">
              <w:rPr>
                <w:rFonts w:cs="Arial"/>
              </w:rPr>
              <w:t xml:space="preserve"> by the Contingency Planning Guide and the reading materials in </w:t>
            </w:r>
            <w:r w:rsidR="00F5274F" w:rsidRPr="0029123B">
              <w:rPr>
                <w:rFonts w:cs="Arial"/>
              </w:rPr>
              <w:t>this workshop</w:t>
            </w:r>
            <w:r w:rsidR="004F391F" w:rsidRPr="0029123B">
              <w:rPr>
                <w:rFonts w:cs="Arial"/>
              </w:rPr>
              <w:t xml:space="preserve"> guide.</w:t>
            </w:r>
          </w:p>
        </w:tc>
        <w:tc>
          <w:tcPr>
            <w:tcW w:w="611" w:type="pct"/>
            <w:shd w:val="clear" w:color="auto" w:fill="E6E6E6"/>
          </w:tcPr>
          <w:p w:rsidR="00546FBC" w:rsidRPr="0029123B" w:rsidRDefault="00546FBC" w:rsidP="00551F51">
            <w:pPr>
              <w:spacing w:before="60" w:after="60"/>
              <w:jc w:val="center"/>
              <w:rPr>
                <w:rFonts w:cs="Arial"/>
              </w:rPr>
            </w:pPr>
            <w:r w:rsidRPr="0029123B">
              <w:rPr>
                <w:rFonts w:cs="Arial"/>
              </w:rPr>
              <w:t>5</w:t>
            </w:r>
          </w:p>
        </w:tc>
        <w:tc>
          <w:tcPr>
            <w:tcW w:w="611" w:type="pct"/>
            <w:shd w:val="clear" w:color="auto" w:fill="E6E6E6"/>
          </w:tcPr>
          <w:p w:rsidR="00546FBC" w:rsidRPr="0029123B" w:rsidRDefault="00546FBC" w:rsidP="00551F51">
            <w:pPr>
              <w:spacing w:before="60" w:after="60"/>
              <w:jc w:val="center"/>
              <w:rPr>
                <w:rFonts w:cs="Arial"/>
              </w:rPr>
            </w:pPr>
            <w:r w:rsidRPr="0029123B">
              <w:rPr>
                <w:rFonts w:cs="Arial"/>
              </w:rPr>
              <w:t>4</w:t>
            </w:r>
          </w:p>
        </w:tc>
        <w:tc>
          <w:tcPr>
            <w:tcW w:w="611" w:type="pct"/>
            <w:shd w:val="clear" w:color="auto" w:fill="E6E6E6"/>
          </w:tcPr>
          <w:p w:rsidR="00546FBC" w:rsidRPr="0029123B" w:rsidRDefault="00546FBC" w:rsidP="00551F51">
            <w:pPr>
              <w:spacing w:before="60" w:after="60"/>
              <w:jc w:val="center"/>
              <w:rPr>
                <w:rFonts w:cs="Arial"/>
              </w:rPr>
            </w:pPr>
            <w:r w:rsidRPr="0029123B">
              <w:rPr>
                <w:rFonts w:cs="Arial"/>
              </w:rPr>
              <w:t>3</w:t>
            </w:r>
          </w:p>
        </w:tc>
        <w:tc>
          <w:tcPr>
            <w:tcW w:w="611" w:type="pct"/>
            <w:shd w:val="clear" w:color="auto" w:fill="E6E6E6"/>
          </w:tcPr>
          <w:p w:rsidR="00546FBC" w:rsidRPr="0029123B" w:rsidRDefault="00546FBC" w:rsidP="00551F51">
            <w:pPr>
              <w:spacing w:before="60" w:after="60"/>
              <w:jc w:val="center"/>
              <w:rPr>
                <w:rFonts w:cs="Arial"/>
              </w:rPr>
            </w:pPr>
            <w:r w:rsidRPr="0029123B">
              <w:rPr>
                <w:rFonts w:cs="Arial"/>
              </w:rPr>
              <w:t>2</w:t>
            </w:r>
          </w:p>
        </w:tc>
        <w:tc>
          <w:tcPr>
            <w:tcW w:w="611" w:type="pct"/>
            <w:shd w:val="clear" w:color="auto" w:fill="E6E6E6"/>
          </w:tcPr>
          <w:p w:rsidR="00546FBC" w:rsidRPr="0029123B" w:rsidRDefault="00546FBC" w:rsidP="00551F51">
            <w:pPr>
              <w:spacing w:before="60" w:after="60"/>
              <w:jc w:val="center"/>
              <w:rPr>
                <w:rFonts w:cs="Arial"/>
              </w:rPr>
            </w:pPr>
            <w:r w:rsidRPr="0029123B">
              <w:rPr>
                <w:rFonts w:cs="Arial"/>
              </w:rPr>
              <w:t>1</w:t>
            </w:r>
          </w:p>
        </w:tc>
      </w:tr>
      <w:tr w:rsidR="00546FBC" w:rsidRPr="0029123B" w:rsidTr="00C003A1">
        <w:tc>
          <w:tcPr>
            <w:tcW w:w="1944" w:type="pct"/>
            <w:shd w:val="clear" w:color="auto" w:fill="A6A6A6"/>
          </w:tcPr>
          <w:p w:rsidR="00546FBC" w:rsidRPr="0029123B" w:rsidRDefault="00546FBC" w:rsidP="00551F51">
            <w:pPr>
              <w:numPr>
                <w:ilvl w:val="0"/>
                <w:numId w:val="5"/>
              </w:numPr>
              <w:spacing w:before="60" w:after="60"/>
              <w:jc w:val="left"/>
              <w:rPr>
                <w:rFonts w:cs="Arial"/>
              </w:rPr>
            </w:pPr>
            <w:r w:rsidRPr="0029123B">
              <w:rPr>
                <w:rFonts w:cs="Arial"/>
              </w:rPr>
              <w:t>Workshop was suitable for my background and experience</w:t>
            </w:r>
          </w:p>
        </w:tc>
        <w:tc>
          <w:tcPr>
            <w:tcW w:w="611" w:type="pct"/>
            <w:shd w:val="clear" w:color="auto" w:fill="E6E6E6"/>
          </w:tcPr>
          <w:p w:rsidR="00546FBC" w:rsidRPr="0029123B" w:rsidRDefault="00546FBC" w:rsidP="00551F51">
            <w:pPr>
              <w:spacing w:before="60" w:after="60"/>
              <w:jc w:val="center"/>
              <w:rPr>
                <w:rFonts w:cs="Arial"/>
              </w:rPr>
            </w:pPr>
            <w:r w:rsidRPr="0029123B">
              <w:rPr>
                <w:rFonts w:cs="Arial"/>
              </w:rPr>
              <w:t>5</w:t>
            </w:r>
          </w:p>
        </w:tc>
        <w:tc>
          <w:tcPr>
            <w:tcW w:w="611" w:type="pct"/>
            <w:shd w:val="clear" w:color="auto" w:fill="E6E6E6"/>
          </w:tcPr>
          <w:p w:rsidR="00546FBC" w:rsidRPr="0029123B" w:rsidRDefault="00546FBC" w:rsidP="00551F51">
            <w:pPr>
              <w:spacing w:before="60" w:after="60"/>
              <w:jc w:val="center"/>
              <w:rPr>
                <w:rFonts w:cs="Arial"/>
              </w:rPr>
            </w:pPr>
            <w:r w:rsidRPr="0029123B">
              <w:rPr>
                <w:rFonts w:cs="Arial"/>
              </w:rPr>
              <w:t>4</w:t>
            </w:r>
          </w:p>
        </w:tc>
        <w:tc>
          <w:tcPr>
            <w:tcW w:w="611" w:type="pct"/>
            <w:shd w:val="clear" w:color="auto" w:fill="E6E6E6"/>
          </w:tcPr>
          <w:p w:rsidR="00546FBC" w:rsidRPr="0029123B" w:rsidRDefault="00546FBC" w:rsidP="00551F51">
            <w:pPr>
              <w:spacing w:before="60" w:after="60"/>
              <w:jc w:val="center"/>
              <w:rPr>
                <w:rFonts w:cs="Arial"/>
              </w:rPr>
            </w:pPr>
            <w:r w:rsidRPr="0029123B">
              <w:rPr>
                <w:rFonts w:cs="Arial"/>
              </w:rPr>
              <w:t>3</w:t>
            </w:r>
          </w:p>
        </w:tc>
        <w:tc>
          <w:tcPr>
            <w:tcW w:w="611" w:type="pct"/>
            <w:shd w:val="clear" w:color="auto" w:fill="E6E6E6"/>
          </w:tcPr>
          <w:p w:rsidR="00546FBC" w:rsidRPr="0029123B" w:rsidRDefault="00546FBC" w:rsidP="00551F51">
            <w:pPr>
              <w:spacing w:before="60" w:after="60"/>
              <w:jc w:val="center"/>
              <w:rPr>
                <w:rFonts w:cs="Arial"/>
              </w:rPr>
            </w:pPr>
            <w:r w:rsidRPr="0029123B">
              <w:rPr>
                <w:rFonts w:cs="Arial"/>
              </w:rPr>
              <w:t>2</w:t>
            </w:r>
          </w:p>
        </w:tc>
        <w:tc>
          <w:tcPr>
            <w:tcW w:w="611" w:type="pct"/>
            <w:shd w:val="clear" w:color="auto" w:fill="E6E6E6"/>
          </w:tcPr>
          <w:p w:rsidR="00546FBC" w:rsidRPr="0029123B" w:rsidRDefault="00546FBC" w:rsidP="00551F51">
            <w:pPr>
              <w:spacing w:before="60" w:after="60"/>
              <w:jc w:val="center"/>
              <w:rPr>
                <w:rFonts w:cs="Arial"/>
              </w:rPr>
            </w:pPr>
            <w:r w:rsidRPr="0029123B">
              <w:rPr>
                <w:rFonts w:cs="Arial"/>
              </w:rPr>
              <w:t>1</w:t>
            </w:r>
          </w:p>
        </w:tc>
      </w:tr>
      <w:tr w:rsidR="00546FBC" w:rsidRPr="0029123B" w:rsidTr="00C003A1">
        <w:tc>
          <w:tcPr>
            <w:tcW w:w="1944" w:type="pct"/>
            <w:shd w:val="clear" w:color="auto" w:fill="A6A6A6"/>
          </w:tcPr>
          <w:p w:rsidR="00546FBC" w:rsidRPr="0029123B" w:rsidRDefault="00F5274F" w:rsidP="00551F51">
            <w:pPr>
              <w:numPr>
                <w:ilvl w:val="0"/>
                <w:numId w:val="5"/>
              </w:numPr>
              <w:spacing w:before="60" w:after="60"/>
              <w:jc w:val="left"/>
              <w:rPr>
                <w:rFonts w:cs="Arial"/>
              </w:rPr>
            </w:pPr>
            <w:r w:rsidRPr="0029123B">
              <w:rPr>
                <w:rFonts w:cs="Arial"/>
              </w:rPr>
              <w:t>Workshop</w:t>
            </w:r>
            <w:r w:rsidR="00546FBC" w:rsidRPr="0029123B">
              <w:rPr>
                <w:rFonts w:cs="Arial"/>
              </w:rPr>
              <w:t xml:space="preserve"> was well-paced</w:t>
            </w:r>
          </w:p>
        </w:tc>
        <w:tc>
          <w:tcPr>
            <w:tcW w:w="611" w:type="pct"/>
            <w:shd w:val="clear" w:color="auto" w:fill="E6E6E6"/>
          </w:tcPr>
          <w:p w:rsidR="00546FBC" w:rsidRPr="0029123B" w:rsidRDefault="00546FBC" w:rsidP="00551F51">
            <w:pPr>
              <w:spacing w:before="60" w:after="60"/>
              <w:jc w:val="center"/>
              <w:rPr>
                <w:rFonts w:cs="Arial"/>
              </w:rPr>
            </w:pPr>
            <w:r w:rsidRPr="0029123B">
              <w:rPr>
                <w:rFonts w:cs="Arial"/>
              </w:rPr>
              <w:t>5</w:t>
            </w:r>
          </w:p>
        </w:tc>
        <w:tc>
          <w:tcPr>
            <w:tcW w:w="611" w:type="pct"/>
            <w:shd w:val="clear" w:color="auto" w:fill="E6E6E6"/>
          </w:tcPr>
          <w:p w:rsidR="00546FBC" w:rsidRPr="0029123B" w:rsidRDefault="00546FBC" w:rsidP="00551F51">
            <w:pPr>
              <w:spacing w:before="60" w:after="60"/>
              <w:jc w:val="center"/>
              <w:rPr>
                <w:rFonts w:cs="Arial"/>
              </w:rPr>
            </w:pPr>
            <w:r w:rsidRPr="0029123B">
              <w:rPr>
                <w:rFonts w:cs="Arial"/>
              </w:rPr>
              <w:t>4</w:t>
            </w:r>
          </w:p>
        </w:tc>
        <w:tc>
          <w:tcPr>
            <w:tcW w:w="611" w:type="pct"/>
            <w:shd w:val="clear" w:color="auto" w:fill="E6E6E6"/>
          </w:tcPr>
          <w:p w:rsidR="00546FBC" w:rsidRPr="0029123B" w:rsidRDefault="00546FBC" w:rsidP="00551F51">
            <w:pPr>
              <w:spacing w:before="60" w:after="60"/>
              <w:jc w:val="center"/>
              <w:rPr>
                <w:rFonts w:cs="Arial"/>
              </w:rPr>
            </w:pPr>
            <w:r w:rsidRPr="0029123B">
              <w:rPr>
                <w:rFonts w:cs="Arial"/>
              </w:rPr>
              <w:t>3</w:t>
            </w:r>
          </w:p>
        </w:tc>
        <w:tc>
          <w:tcPr>
            <w:tcW w:w="611" w:type="pct"/>
            <w:shd w:val="clear" w:color="auto" w:fill="E6E6E6"/>
          </w:tcPr>
          <w:p w:rsidR="00546FBC" w:rsidRPr="0029123B" w:rsidRDefault="00546FBC" w:rsidP="00551F51">
            <w:pPr>
              <w:spacing w:before="60" w:after="60"/>
              <w:jc w:val="center"/>
              <w:rPr>
                <w:rFonts w:cs="Arial"/>
              </w:rPr>
            </w:pPr>
            <w:r w:rsidRPr="0029123B">
              <w:rPr>
                <w:rFonts w:cs="Arial"/>
              </w:rPr>
              <w:t>2</w:t>
            </w:r>
          </w:p>
        </w:tc>
        <w:tc>
          <w:tcPr>
            <w:tcW w:w="611" w:type="pct"/>
            <w:shd w:val="clear" w:color="auto" w:fill="E6E6E6"/>
          </w:tcPr>
          <w:p w:rsidR="00546FBC" w:rsidRPr="0029123B" w:rsidRDefault="00546FBC" w:rsidP="00551F51">
            <w:pPr>
              <w:spacing w:before="60" w:after="60"/>
              <w:jc w:val="center"/>
              <w:rPr>
                <w:rFonts w:cs="Arial"/>
              </w:rPr>
            </w:pPr>
            <w:r w:rsidRPr="0029123B">
              <w:rPr>
                <w:rFonts w:cs="Arial"/>
              </w:rPr>
              <w:t>1</w:t>
            </w:r>
          </w:p>
        </w:tc>
      </w:tr>
      <w:tr w:rsidR="00996757" w:rsidRPr="0029123B" w:rsidTr="00C003A1">
        <w:tc>
          <w:tcPr>
            <w:tcW w:w="1944" w:type="pct"/>
            <w:shd w:val="clear" w:color="auto" w:fill="A6A6A6"/>
          </w:tcPr>
          <w:p w:rsidR="00996757" w:rsidRPr="0029123B" w:rsidRDefault="00996757" w:rsidP="00551F51">
            <w:pPr>
              <w:numPr>
                <w:ilvl w:val="0"/>
                <w:numId w:val="5"/>
              </w:numPr>
              <w:spacing w:before="60" w:after="60"/>
              <w:jc w:val="left"/>
              <w:rPr>
                <w:rFonts w:cs="Arial"/>
              </w:rPr>
            </w:pPr>
            <w:r w:rsidRPr="0029123B">
              <w:rPr>
                <w:rFonts w:cs="Arial"/>
              </w:rPr>
              <w:t>The draft CP is of good quality.</w:t>
            </w:r>
          </w:p>
        </w:tc>
        <w:tc>
          <w:tcPr>
            <w:tcW w:w="611" w:type="pct"/>
            <w:shd w:val="clear" w:color="auto" w:fill="E6E6E6"/>
          </w:tcPr>
          <w:p w:rsidR="00996757" w:rsidRPr="0029123B" w:rsidRDefault="00996757" w:rsidP="00551F51">
            <w:pPr>
              <w:spacing w:before="60" w:after="60"/>
              <w:jc w:val="center"/>
              <w:rPr>
                <w:rFonts w:cs="Arial"/>
              </w:rPr>
            </w:pPr>
            <w:r w:rsidRPr="0029123B">
              <w:rPr>
                <w:rFonts w:cs="Arial"/>
              </w:rPr>
              <w:t>5</w:t>
            </w:r>
          </w:p>
        </w:tc>
        <w:tc>
          <w:tcPr>
            <w:tcW w:w="611" w:type="pct"/>
            <w:shd w:val="clear" w:color="auto" w:fill="E6E6E6"/>
          </w:tcPr>
          <w:p w:rsidR="00996757" w:rsidRPr="0029123B" w:rsidRDefault="00996757" w:rsidP="00551F51">
            <w:pPr>
              <w:spacing w:before="60" w:after="60"/>
              <w:jc w:val="center"/>
              <w:rPr>
                <w:rFonts w:cs="Arial"/>
              </w:rPr>
            </w:pPr>
            <w:r w:rsidRPr="0029123B">
              <w:rPr>
                <w:rFonts w:cs="Arial"/>
              </w:rPr>
              <w:t>4</w:t>
            </w:r>
          </w:p>
        </w:tc>
        <w:tc>
          <w:tcPr>
            <w:tcW w:w="611" w:type="pct"/>
            <w:shd w:val="clear" w:color="auto" w:fill="E6E6E6"/>
          </w:tcPr>
          <w:p w:rsidR="00996757" w:rsidRPr="0029123B" w:rsidRDefault="00996757" w:rsidP="00551F51">
            <w:pPr>
              <w:spacing w:before="60" w:after="60"/>
              <w:jc w:val="center"/>
              <w:rPr>
                <w:rFonts w:cs="Arial"/>
              </w:rPr>
            </w:pPr>
            <w:r w:rsidRPr="0029123B">
              <w:rPr>
                <w:rFonts w:cs="Arial"/>
              </w:rPr>
              <w:t>3</w:t>
            </w:r>
          </w:p>
        </w:tc>
        <w:tc>
          <w:tcPr>
            <w:tcW w:w="611" w:type="pct"/>
            <w:shd w:val="clear" w:color="auto" w:fill="E6E6E6"/>
          </w:tcPr>
          <w:p w:rsidR="00996757" w:rsidRPr="0029123B" w:rsidRDefault="00996757" w:rsidP="00551F51">
            <w:pPr>
              <w:spacing w:before="60" w:after="60"/>
              <w:jc w:val="center"/>
              <w:rPr>
                <w:rFonts w:cs="Arial"/>
              </w:rPr>
            </w:pPr>
            <w:r w:rsidRPr="0029123B">
              <w:rPr>
                <w:rFonts w:cs="Arial"/>
              </w:rPr>
              <w:t>2</w:t>
            </w:r>
          </w:p>
        </w:tc>
        <w:tc>
          <w:tcPr>
            <w:tcW w:w="611" w:type="pct"/>
            <w:shd w:val="clear" w:color="auto" w:fill="E6E6E6"/>
          </w:tcPr>
          <w:p w:rsidR="00996757" w:rsidRPr="0029123B" w:rsidRDefault="00996757" w:rsidP="00551F51">
            <w:pPr>
              <w:spacing w:before="60" w:after="60"/>
              <w:jc w:val="center"/>
              <w:rPr>
                <w:rFonts w:cs="Arial"/>
              </w:rPr>
            </w:pPr>
            <w:r w:rsidRPr="0029123B">
              <w:rPr>
                <w:rFonts w:cs="Arial"/>
              </w:rPr>
              <w:t>1</w:t>
            </w:r>
          </w:p>
        </w:tc>
      </w:tr>
      <w:tr w:rsidR="00D15188" w:rsidRPr="0029123B" w:rsidTr="00C003A1">
        <w:tc>
          <w:tcPr>
            <w:tcW w:w="1944" w:type="pct"/>
            <w:shd w:val="clear" w:color="auto" w:fill="A6A6A6"/>
          </w:tcPr>
          <w:p w:rsidR="00D15188" w:rsidRPr="0029123B" w:rsidRDefault="00F5274F" w:rsidP="00551F51">
            <w:pPr>
              <w:numPr>
                <w:ilvl w:val="0"/>
                <w:numId w:val="5"/>
              </w:numPr>
              <w:spacing w:before="60" w:after="60"/>
              <w:jc w:val="left"/>
              <w:rPr>
                <w:rFonts w:cs="Arial"/>
              </w:rPr>
            </w:pPr>
            <w:r w:rsidRPr="0029123B">
              <w:rPr>
                <w:rFonts w:cs="Arial"/>
              </w:rPr>
              <w:t>Th</w:t>
            </w:r>
            <w:r w:rsidR="004F391F" w:rsidRPr="0029123B">
              <w:rPr>
                <w:rFonts w:cs="Arial"/>
              </w:rPr>
              <w:t>e Draft CP produced represents the consensus of this working group</w:t>
            </w:r>
          </w:p>
        </w:tc>
        <w:tc>
          <w:tcPr>
            <w:tcW w:w="611" w:type="pct"/>
            <w:shd w:val="clear" w:color="auto" w:fill="E6E6E6"/>
          </w:tcPr>
          <w:p w:rsidR="00D15188" w:rsidRPr="0029123B" w:rsidRDefault="00D15188" w:rsidP="00551F51">
            <w:pPr>
              <w:spacing w:before="60" w:after="60"/>
              <w:jc w:val="center"/>
              <w:rPr>
                <w:rFonts w:cs="Arial"/>
              </w:rPr>
            </w:pPr>
            <w:r w:rsidRPr="0029123B">
              <w:rPr>
                <w:rFonts w:cs="Arial"/>
              </w:rPr>
              <w:t>5</w:t>
            </w:r>
          </w:p>
        </w:tc>
        <w:tc>
          <w:tcPr>
            <w:tcW w:w="611" w:type="pct"/>
            <w:shd w:val="clear" w:color="auto" w:fill="E6E6E6"/>
          </w:tcPr>
          <w:p w:rsidR="00D15188" w:rsidRPr="0029123B" w:rsidRDefault="00D15188" w:rsidP="00551F51">
            <w:pPr>
              <w:spacing w:before="60" w:after="60"/>
              <w:jc w:val="center"/>
              <w:rPr>
                <w:rFonts w:cs="Arial"/>
              </w:rPr>
            </w:pPr>
            <w:r w:rsidRPr="0029123B">
              <w:rPr>
                <w:rFonts w:cs="Arial"/>
              </w:rPr>
              <w:t>4</w:t>
            </w:r>
          </w:p>
        </w:tc>
        <w:tc>
          <w:tcPr>
            <w:tcW w:w="611" w:type="pct"/>
            <w:shd w:val="clear" w:color="auto" w:fill="E6E6E6"/>
          </w:tcPr>
          <w:p w:rsidR="00D15188" w:rsidRPr="0029123B" w:rsidRDefault="00D15188" w:rsidP="00551F51">
            <w:pPr>
              <w:spacing w:before="60" w:after="60"/>
              <w:jc w:val="center"/>
              <w:rPr>
                <w:rFonts w:cs="Arial"/>
              </w:rPr>
            </w:pPr>
            <w:r w:rsidRPr="0029123B">
              <w:rPr>
                <w:rFonts w:cs="Arial"/>
              </w:rPr>
              <w:t>3</w:t>
            </w:r>
          </w:p>
        </w:tc>
        <w:tc>
          <w:tcPr>
            <w:tcW w:w="611" w:type="pct"/>
            <w:shd w:val="clear" w:color="auto" w:fill="E6E6E6"/>
          </w:tcPr>
          <w:p w:rsidR="00D15188" w:rsidRPr="0029123B" w:rsidRDefault="00D15188" w:rsidP="00551F51">
            <w:pPr>
              <w:spacing w:before="60" w:after="60"/>
              <w:jc w:val="center"/>
              <w:rPr>
                <w:rFonts w:cs="Arial"/>
              </w:rPr>
            </w:pPr>
            <w:r w:rsidRPr="0029123B">
              <w:rPr>
                <w:rFonts w:cs="Arial"/>
              </w:rPr>
              <w:t>2</w:t>
            </w:r>
          </w:p>
        </w:tc>
        <w:tc>
          <w:tcPr>
            <w:tcW w:w="611" w:type="pct"/>
            <w:shd w:val="clear" w:color="auto" w:fill="E6E6E6"/>
          </w:tcPr>
          <w:p w:rsidR="00D15188" w:rsidRPr="0029123B" w:rsidRDefault="00D15188" w:rsidP="00551F51">
            <w:pPr>
              <w:spacing w:before="60" w:after="60"/>
              <w:jc w:val="center"/>
              <w:rPr>
                <w:rFonts w:cs="Arial"/>
              </w:rPr>
            </w:pPr>
            <w:r w:rsidRPr="0029123B">
              <w:rPr>
                <w:rFonts w:cs="Arial"/>
              </w:rPr>
              <w:t>1</w:t>
            </w:r>
          </w:p>
        </w:tc>
      </w:tr>
      <w:tr w:rsidR="00D15188" w:rsidRPr="0029123B" w:rsidTr="00C003A1">
        <w:tc>
          <w:tcPr>
            <w:tcW w:w="1944" w:type="pct"/>
            <w:shd w:val="clear" w:color="auto" w:fill="A6A6A6"/>
          </w:tcPr>
          <w:p w:rsidR="00D15188" w:rsidRPr="0029123B" w:rsidRDefault="00F5274F" w:rsidP="00551F51">
            <w:pPr>
              <w:numPr>
                <w:ilvl w:val="0"/>
                <w:numId w:val="5"/>
              </w:numPr>
              <w:spacing w:before="60" w:after="60"/>
              <w:jc w:val="left"/>
              <w:rPr>
                <w:rFonts w:cs="Arial"/>
              </w:rPr>
            </w:pPr>
            <w:r w:rsidRPr="0029123B">
              <w:rPr>
                <w:rFonts w:cs="Arial"/>
              </w:rPr>
              <w:t>Workshop p</w:t>
            </w:r>
            <w:r w:rsidR="00D15188" w:rsidRPr="0029123B">
              <w:rPr>
                <w:rFonts w:cs="Arial"/>
              </w:rPr>
              <w:t>articipants were encouraged to take an active part</w:t>
            </w:r>
            <w:r w:rsidRPr="0029123B">
              <w:rPr>
                <w:rFonts w:cs="Arial"/>
              </w:rPr>
              <w:t>.</w:t>
            </w:r>
          </w:p>
        </w:tc>
        <w:tc>
          <w:tcPr>
            <w:tcW w:w="611" w:type="pct"/>
            <w:shd w:val="clear" w:color="auto" w:fill="E6E6E6"/>
          </w:tcPr>
          <w:p w:rsidR="00D15188" w:rsidRPr="0029123B" w:rsidRDefault="00D15188" w:rsidP="00551F51">
            <w:pPr>
              <w:spacing w:before="60" w:after="60"/>
              <w:jc w:val="center"/>
              <w:rPr>
                <w:rFonts w:cs="Arial"/>
              </w:rPr>
            </w:pPr>
            <w:r w:rsidRPr="0029123B">
              <w:rPr>
                <w:rFonts w:cs="Arial"/>
              </w:rPr>
              <w:t>5</w:t>
            </w:r>
          </w:p>
        </w:tc>
        <w:tc>
          <w:tcPr>
            <w:tcW w:w="611" w:type="pct"/>
            <w:shd w:val="clear" w:color="auto" w:fill="E6E6E6"/>
          </w:tcPr>
          <w:p w:rsidR="00D15188" w:rsidRPr="0029123B" w:rsidRDefault="00D15188" w:rsidP="00551F51">
            <w:pPr>
              <w:spacing w:before="60" w:after="60"/>
              <w:jc w:val="center"/>
              <w:rPr>
                <w:rFonts w:cs="Arial"/>
              </w:rPr>
            </w:pPr>
            <w:r w:rsidRPr="0029123B">
              <w:rPr>
                <w:rFonts w:cs="Arial"/>
              </w:rPr>
              <w:t>4</w:t>
            </w:r>
          </w:p>
        </w:tc>
        <w:tc>
          <w:tcPr>
            <w:tcW w:w="611" w:type="pct"/>
            <w:shd w:val="clear" w:color="auto" w:fill="E6E6E6"/>
          </w:tcPr>
          <w:p w:rsidR="00D15188" w:rsidRPr="0029123B" w:rsidRDefault="00D15188" w:rsidP="00551F51">
            <w:pPr>
              <w:spacing w:before="60" w:after="60"/>
              <w:jc w:val="center"/>
              <w:rPr>
                <w:rFonts w:cs="Arial"/>
              </w:rPr>
            </w:pPr>
            <w:r w:rsidRPr="0029123B">
              <w:rPr>
                <w:rFonts w:cs="Arial"/>
              </w:rPr>
              <w:t>3</w:t>
            </w:r>
          </w:p>
        </w:tc>
        <w:tc>
          <w:tcPr>
            <w:tcW w:w="611" w:type="pct"/>
            <w:shd w:val="clear" w:color="auto" w:fill="E6E6E6"/>
          </w:tcPr>
          <w:p w:rsidR="00D15188" w:rsidRPr="0029123B" w:rsidRDefault="00D15188" w:rsidP="00551F51">
            <w:pPr>
              <w:spacing w:before="60" w:after="60"/>
              <w:jc w:val="center"/>
              <w:rPr>
                <w:rFonts w:cs="Arial"/>
              </w:rPr>
            </w:pPr>
            <w:r w:rsidRPr="0029123B">
              <w:rPr>
                <w:rFonts w:cs="Arial"/>
              </w:rPr>
              <w:t>2</w:t>
            </w:r>
          </w:p>
        </w:tc>
        <w:tc>
          <w:tcPr>
            <w:tcW w:w="611" w:type="pct"/>
            <w:shd w:val="clear" w:color="auto" w:fill="E6E6E6"/>
          </w:tcPr>
          <w:p w:rsidR="00D15188" w:rsidRPr="0029123B" w:rsidRDefault="00D15188" w:rsidP="00551F51">
            <w:pPr>
              <w:spacing w:before="60" w:after="60"/>
              <w:jc w:val="center"/>
              <w:rPr>
                <w:rFonts w:cs="Arial"/>
              </w:rPr>
            </w:pPr>
            <w:r w:rsidRPr="0029123B">
              <w:rPr>
                <w:rFonts w:cs="Arial"/>
              </w:rPr>
              <w:t>1</w:t>
            </w:r>
          </w:p>
        </w:tc>
      </w:tr>
      <w:tr w:rsidR="00127626" w:rsidRPr="0029123B" w:rsidTr="00C003A1">
        <w:tc>
          <w:tcPr>
            <w:tcW w:w="1944" w:type="pct"/>
            <w:shd w:val="clear" w:color="auto" w:fill="A6A6A6"/>
          </w:tcPr>
          <w:p w:rsidR="00127626" w:rsidRPr="0029123B" w:rsidRDefault="004F391F" w:rsidP="00551F51">
            <w:pPr>
              <w:spacing w:before="60" w:after="60"/>
              <w:ind w:left="360" w:hanging="360"/>
              <w:jc w:val="left"/>
              <w:rPr>
                <w:rFonts w:cs="Arial"/>
              </w:rPr>
            </w:pPr>
            <w:r w:rsidRPr="0029123B">
              <w:rPr>
                <w:rFonts w:cs="Arial"/>
              </w:rPr>
              <w:t>7</w:t>
            </w:r>
            <w:r w:rsidR="00FD5EE1" w:rsidRPr="0029123B">
              <w:rPr>
                <w:rFonts w:cs="Arial"/>
              </w:rPr>
              <w:t>.</w:t>
            </w:r>
            <w:r w:rsidR="00996757" w:rsidRPr="0029123B">
              <w:rPr>
                <w:rFonts w:cs="Arial"/>
              </w:rPr>
              <w:tab/>
            </w:r>
            <w:r w:rsidR="00FD5EE1" w:rsidRPr="0029123B">
              <w:rPr>
                <w:rFonts w:cs="Arial"/>
              </w:rPr>
              <w:t xml:space="preserve">I am confident </w:t>
            </w:r>
            <w:r w:rsidRPr="0029123B">
              <w:rPr>
                <w:rFonts w:cs="Arial"/>
              </w:rPr>
              <w:t>that this plan will lead to a better humanitarian response if the planned-for scenario does occur.</w:t>
            </w:r>
          </w:p>
        </w:tc>
        <w:tc>
          <w:tcPr>
            <w:tcW w:w="611" w:type="pct"/>
            <w:shd w:val="clear" w:color="auto" w:fill="E6E6E6"/>
          </w:tcPr>
          <w:p w:rsidR="00127626" w:rsidRPr="0029123B" w:rsidRDefault="00127626" w:rsidP="00551F51">
            <w:pPr>
              <w:spacing w:before="60" w:after="60"/>
              <w:jc w:val="center"/>
              <w:rPr>
                <w:rFonts w:cs="Arial"/>
              </w:rPr>
            </w:pPr>
            <w:r w:rsidRPr="0029123B">
              <w:rPr>
                <w:rFonts w:cs="Arial"/>
              </w:rPr>
              <w:t>5</w:t>
            </w:r>
          </w:p>
        </w:tc>
        <w:tc>
          <w:tcPr>
            <w:tcW w:w="611" w:type="pct"/>
            <w:shd w:val="clear" w:color="auto" w:fill="E6E6E6"/>
          </w:tcPr>
          <w:p w:rsidR="00127626" w:rsidRPr="0029123B" w:rsidRDefault="00127626" w:rsidP="00551F51">
            <w:pPr>
              <w:spacing w:before="60" w:after="60"/>
              <w:jc w:val="center"/>
              <w:rPr>
                <w:rFonts w:cs="Arial"/>
              </w:rPr>
            </w:pPr>
            <w:r w:rsidRPr="0029123B">
              <w:rPr>
                <w:rFonts w:cs="Arial"/>
              </w:rPr>
              <w:t>4</w:t>
            </w:r>
          </w:p>
        </w:tc>
        <w:tc>
          <w:tcPr>
            <w:tcW w:w="611" w:type="pct"/>
            <w:shd w:val="clear" w:color="auto" w:fill="E6E6E6"/>
          </w:tcPr>
          <w:p w:rsidR="00127626" w:rsidRPr="0029123B" w:rsidRDefault="00127626" w:rsidP="00551F51">
            <w:pPr>
              <w:spacing w:before="60" w:after="60"/>
              <w:jc w:val="center"/>
              <w:rPr>
                <w:rFonts w:cs="Arial"/>
              </w:rPr>
            </w:pPr>
            <w:r w:rsidRPr="0029123B">
              <w:rPr>
                <w:rFonts w:cs="Arial"/>
              </w:rPr>
              <w:t>3</w:t>
            </w:r>
          </w:p>
        </w:tc>
        <w:tc>
          <w:tcPr>
            <w:tcW w:w="611" w:type="pct"/>
            <w:shd w:val="clear" w:color="auto" w:fill="E6E6E6"/>
          </w:tcPr>
          <w:p w:rsidR="00127626" w:rsidRPr="0029123B" w:rsidRDefault="00127626" w:rsidP="00551F51">
            <w:pPr>
              <w:spacing w:before="60" w:after="60"/>
              <w:jc w:val="center"/>
              <w:rPr>
                <w:rFonts w:cs="Arial"/>
              </w:rPr>
            </w:pPr>
            <w:r w:rsidRPr="0029123B">
              <w:rPr>
                <w:rFonts w:cs="Arial"/>
              </w:rPr>
              <w:t>2</w:t>
            </w:r>
          </w:p>
        </w:tc>
        <w:tc>
          <w:tcPr>
            <w:tcW w:w="611" w:type="pct"/>
            <w:shd w:val="clear" w:color="auto" w:fill="E6E6E6"/>
          </w:tcPr>
          <w:p w:rsidR="00127626" w:rsidRPr="0029123B" w:rsidRDefault="00127626" w:rsidP="00551F51">
            <w:pPr>
              <w:spacing w:before="60" w:after="60"/>
              <w:jc w:val="center"/>
              <w:rPr>
                <w:rFonts w:cs="Arial"/>
              </w:rPr>
            </w:pPr>
            <w:r w:rsidRPr="0029123B">
              <w:rPr>
                <w:rFonts w:cs="Arial"/>
              </w:rPr>
              <w:t>1</w:t>
            </w:r>
          </w:p>
        </w:tc>
      </w:tr>
    </w:tbl>
    <w:p w:rsidR="00546FBC" w:rsidRPr="0029123B" w:rsidRDefault="00546FBC" w:rsidP="00551F51">
      <w:pPr>
        <w:rPr>
          <w:rFonts w:cs="Arial"/>
        </w:rPr>
      </w:pPr>
      <w:r w:rsidRPr="0029123B">
        <w:rPr>
          <w:rFonts w:cs="Arial"/>
        </w:rPr>
        <w:br w:type="page"/>
      </w:r>
    </w:p>
    <w:p w:rsidR="00546FBC" w:rsidRPr="0029123B" w:rsidRDefault="00782F9E" w:rsidP="00551F51">
      <w:pPr>
        <w:tabs>
          <w:tab w:val="left" w:pos="357"/>
          <w:tab w:val="left" w:pos="3240"/>
          <w:tab w:val="left" w:pos="4860"/>
          <w:tab w:val="left" w:pos="6570"/>
        </w:tabs>
        <w:spacing w:after="240"/>
        <w:rPr>
          <w:rFonts w:cs="Arial"/>
        </w:rPr>
      </w:pPr>
      <w:r w:rsidRPr="0029123B">
        <w:rPr>
          <w:rFonts w:cs="Arial"/>
          <w:noProof/>
          <w:lang w:val="en-CA" w:eastAsia="en-CA"/>
        </w:rPr>
        <w:lastRenderedPageBreak/>
        <mc:AlternateContent>
          <mc:Choice Requires="wps">
            <w:drawing>
              <wp:anchor distT="0" distB="0" distL="114300" distR="114300" simplePos="0" relativeHeight="251648000" behindDoc="0" locked="0" layoutInCell="0" allowOverlap="1" wp14:anchorId="7BE8EB34" wp14:editId="31942C0B">
                <wp:simplePos x="0" y="0"/>
                <wp:positionH relativeFrom="column">
                  <wp:posOffset>4887595</wp:posOffset>
                </wp:positionH>
                <wp:positionV relativeFrom="paragraph">
                  <wp:posOffset>-1270</wp:posOffset>
                </wp:positionV>
                <wp:extent cx="183515" cy="183515"/>
                <wp:effectExtent l="0" t="0" r="26035" b="2603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84.85pt;margin-top:-.1pt;width:14.45pt;height:14.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" o:allowincell="f" strokeweight="1pt"/>
            </w:pict>
          </mc:Fallback>
        </mc:AlternateContent>
      </w:r>
      <w:r w:rsidRPr="0029123B">
        <w:rPr>
          <w:rFonts w:cs="Arial"/>
          <w:noProof/>
          <w:lang w:val="en-CA" w:eastAsia="en-CA"/>
        </w:rPr>
        <mc:AlternateContent>
          <mc:Choice Requires="wps">
            <w:drawing>
              <wp:anchor distT="0" distB="0" distL="114300" distR="114300" simplePos="0" relativeHeight="251645952" behindDoc="0" locked="0" layoutInCell="0" allowOverlap="1" wp14:anchorId="1C6A691B" wp14:editId="394EF2BF">
                <wp:simplePos x="0" y="0"/>
                <wp:positionH relativeFrom="column">
                  <wp:posOffset>2667635</wp:posOffset>
                </wp:positionH>
                <wp:positionV relativeFrom="paragraph">
                  <wp:posOffset>-3810</wp:posOffset>
                </wp:positionV>
                <wp:extent cx="183515" cy="183515"/>
                <wp:effectExtent l="0" t="0" r="26035" b="26035"/>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0.05pt;margin-top:-.3pt;width:14.45pt;height:14.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" o:allowincell="f" strokeweight="1pt"/>
            </w:pict>
          </mc:Fallback>
        </mc:AlternateContent>
      </w:r>
      <w:r w:rsidR="00406665" w:rsidRPr="0029123B">
        <w:rPr>
          <w:rFonts w:cs="Arial"/>
          <w:noProof/>
          <w:lang w:val="en-CA" w:eastAsia="en-CA"/>
        </w:rPr>
        <mc:AlternateContent>
          <mc:Choice Requires="wps">
            <w:drawing>
              <wp:anchor distT="0" distB="0" distL="114300" distR="114300" simplePos="0" relativeHeight="251646976" behindDoc="0" locked="0" layoutInCell="0" allowOverlap="1" wp14:anchorId="24C35D3C" wp14:editId="75DC8416">
                <wp:simplePos x="0" y="0"/>
                <wp:positionH relativeFrom="column">
                  <wp:posOffset>3794760</wp:posOffset>
                </wp:positionH>
                <wp:positionV relativeFrom="paragraph">
                  <wp:posOffset>-5715</wp:posOffset>
                </wp:positionV>
                <wp:extent cx="183515" cy="183515"/>
                <wp:effectExtent l="0" t="0" r="0"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98.8pt;margin-top:-.45pt;width:14.45pt;height:14.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" o:allowincell="f" strokeweight="1pt"/>
            </w:pict>
          </mc:Fallback>
        </mc:AlternateContent>
      </w:r>
      <w:r w:rsidR="004F391F" w:rsidRPr="0029123B">
        <w:rPr>
          <w:rFonts w:cs="Arial"/>
        </w:rPr>
        <w:t>8</w:t>
      </w:r>
      <w:r w:rsidR="00127626" w:rsidRPr="0029123B">
        <w:rPr>
          <w:rFonts w:cs="Arial"/>
        </w:rPr>
        <w:t>.</w:t>
      </w:r>
      <w:r w:rsidR="00227EAD" w:rsidRPr="0029123B">
        <w:rPr>
          <w:rFonts w:cs="Arial"/>
        </w:rPr>
        <w:tab/>
      </w:r>
      <w:proofErr w:type="gramStart"/>
      <w:r w:rsidR="005D2681" w:rsidRPr="0029123B">
        <w:rPr>
          <w:rFonts w:cs="Arial"/>
        </w:rPr>
        <w:t>Was</w:t>
      </w:r>
      <w:proofErr w:type="gramEnd"/>
      <w:r w:rsidR="005D2681" w:rsidRPr="0029123B">
        <w:rPr>
          <w:rFonts w:cs="Arial"/>
        </w:rPr>
        <w:t xml:space="preserve"> the workshop length:</w:t>
      </w:r>
      <w:r w:rsidR="005D2681" w:rsidRPr="0029123B">
        <w:rPr>
          <w:rFonts w:cs="Arial"/>
        </w:rPr>
        <w:tab/>
        <w:t>C</w:t>
      </w:r>
      <w:r w:rsidR="00546FBC" w:rsidRPr="0029123B">
        <w:rPr>
          <w:rFonts w:cs="Arial"/>
        </w:rPr>
        <w:t>orrect?</w:t>
      </w:r>
      <w:r w:rsidR="00546FBC" w:rsidRPr="0029123B">
        <w:rPr>
          <w:rFonts w:cs="Arial"/>
        </w:rPr>
        <w:tab/>
      </w:r>
      <w:proofErr w:type="gramStart"/>
      <w:r w:rsidR="00127626" w:rsidRPr="0029123B">
        <w:rPr>
          <w:rFonts w:cs="Arial"/>
        </w:rPr>
        <w:t>T</w:t>
      </w:r>
      <w:r w:rsidR="00546FBC" w:rsidRPr="0029123B">
        <w:rPr>
          <w:rFonts w:cs="Arial"/>
        </w:rPr>
        <w:t>oo short?</w:t>
      </w:r>
      <w:proofErr w:type="gramEnd"/>
      <w:r w:rsidR="00546FBC" w:rsidRPr="0029123B">
        <w:rPr>
          <w:rFonts w:cs="Arial"/>
        </w:rPr>
        <w:tab/>
      </w:r>
      <w:r w:rsidR="00127626" w:rsidRPr="0029123B">
        <w:rPr>
          <w:rFonts w:cs="Arial"/>
        </w:rPr>
        <w:t>T</w:t>
      </w:r>
      <w:r w:rsidR="00546FBC" w:rsidRPr="0029123B">
        <w:rPr>
          <w:rFonts w:cs="Arial"/>
        </w:rPr>
        <w:t xml:space="preserve">oo </w:t>
      </w:r>
      <w:proofErr w:type="gramStart"/>
      <w:r w:rsidR="00546FBC" w:rsidRPr="0029123B">
        <w:rPr>
          <w:rFonts w:cs="Arial"/>
        </w:rPr>
        <w:t>long ?</w:t>
      </w:r>
      <w:proofErr w:type="gramEnd"/>
      <w:r>
        <w:rPr>
          <w:rFonts w:cs="Arial"/>
        </w:rPr>
        <w:t xml:space="preserve">  </w:t>
      </w:r>
    </w:p>
    <w:p w:rsidR="00546FBC" w:rsidRPr="0029123B" w:rsidRDefault="00782F9E" w:rsidP="00551F51">
      <w:pPr>
        <w:tabs>
          <w:tab w:val="left" w:pos="357"/>
          <w:tab w:val="left" w:pos="1800"/>
          <w:tab w:val="left" w:pos="3240"/>
          <w:tab w:val="left" w:pos="4860"/>
          <w:tab w:val="left" w:pos="6570"/>
        </w:tabs>
        <w:spacing w:after="240"/>
        <w:rPr>
          <w:rFonts w:cs="Arial"/>
        </w:rPr>
      </w:pPr>
      <w:r w:rsidRPr="0029123B">
        <w:rPr>
          <w:rFonts w:cs="Arial"/>
          <w:noProof/>
          <w:lang w:val="en-CA" w:eastAsia="en-CA"/>
        </w:rPr>
        <mc:AlternateContent>
          <mc:Choice Requires="wps">
            <w:drawing>
              <wp:anchor distT="0" distB="0" distL="114300" distR="114300" simplePos="0" relativeHeight="251651072" behindDoc="0" locked="0" layoutInCell="0" allowOverlap="1" wp14:anchorId="27C43029" wp14:editId="2C786B97">
                <wp:simplePos x="0" y="0"/>
                <wp:positionH relativeFrom="column">
                  <wp:posOffset>4886325</wp:posOffset>
                </wp:positionH>
                <wp:positionV relativeFrom="paragraph">
                  <wp:posOffset>1905</wp:posOffset>
                </wp:positionV>
                <wp:extent cx="183515" cy="183515"/>
                <wp:effectExtent l="0" t="0" r="26035" b="26035"/>
                <wp:wrapNone/>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84.75pt;margin-top:.15pt;width:14.45pt;height:14.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" o:allowincell="f" strokeweight="1pt"/>
            </w:pict>
          </mc:Fallback>
        </mc:AlternateContent>
      </w:r>
      <w:r w:rsidRPr="0029123B">
        <w:rPr>
          <w:rFonts w:cs="Arial"/>
          <w:noProof/>
          <w:lang w:val="en-CA" w:eastAsia="en-CA"/>
        </w:rPr>
        <mc:AlternateContent>
          <mc:Choice Requires="wps">
            <w:drawing>
              <wp:anchor distT="0" distB="0" distL="114300" distR="114300" simplePos="0" relativeHeight="251650048" behindDoc="0" locked="0" layoutInCell="0" allowOverlap="1" wp14:anchorId="22C43967" wp14:editId="5CDAEB13">
                <wp:simplePos x="0" y="0"/>
                <wp:positionH relativeFrom="column">
                  <wp:posOffset>3788410</wp:posOffset>
                </wp:positionH>
                <wp:positionV relativeFrom="paragraph">
                  <wp:posOffset>3175</wp:posOffset>
                </wp:positionV>
                <wp:extent cx="183515" cy="183515"/>
                <wp:effectExtent l="0" t="0" r="26035" b="26035"/>
                <wp:wrapNone/>
                <wp:docPr id="1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98.3pt;margin-top:.25pt;width:14.45pt;height:14.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" o:allowincell="f" strokeweight="1pt"/>
            </w:pict>
          </mc:Fallback>
        </mc:AlternateContent>
      </w:r>
      <w:r w:rsidRPr="0029123B">
        <w:rPr>
          <w:rFonts w:cs="Arial"/>
          <w:noProof/>
          <w:lang w:val="en-CA" w:eastAsia="en-CA"/>
        </w:rPr>
        <mc:AlternateContent>
          <mc:Choice Requires="wps">
            <w:drawing>
              <wp:anchor distT="0" distB="0" distL="114300" distR="114300" simplePos="0" relativeHeight="251649024" behindDoc="0" locked="0" layoutInCell="0" allowOverlap="1" wp14:anchorId="55791CC1" wp14:editId="225104B0">
                <wp:simplePos x="0" y="0"/>
                <wp:positionH relativeFrom="column">
                  <wp:posOffset>2668270</wp:posOffset>
                </wp:positionH>
                <wp:positionV relativeFrom="paragraph">
                  <wp:posOffset>1905</wp:posOffset>
                </wp:positionV>
                <wp:extent cx="183515" cy="183515"/>
                <wp:effectExtent l="0" t="0" r="26035" b="26035"/>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10.1pt;margin-top:.15pt;width:14.45pt;height:14.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" o:allowincell="f" strokeweight="1pt"/>
            </w:pict>
          </mc:Fallback>
        </mc:AlternateContent>
      </w:r>
      <w:r w:rsidR="004F391F" w:rsidRPr="0029123B">
        <w:rPr>
          <w:rFonts w:cs="Arial"/>
        </w:rPr>
        <w:t>9</w:t>
      </w:r>
      <w:r w:rsidR="00127626" w:rsidRPr="0029123B">
        <w:rPr>
          <w:rFonts w:cs="Arial"/>
        </w:rPr>
        <w:t>.</w:t>
      </w:r>
      <w:r w:rsidR="00227EAD" w:rsidRPr="0029123B">
        <w:rPr>
          <w:rFonts w:cs="Arial"/>
        </w:rPr>
        <w:tab/>
      </w:r>
      <w:r w:rsidR="005D2681" w:rsidRPr="0029123B">
        <w:rPr>
          <w:rFonts w:cs="Arial"/>
        </w:rPr>
        <w:t>Were there:</w:t>
      </w:r>
      <w:r w:rsidR="005D2681" w:rsidRPr="0029123B">
        <w:rPr>
          <w:rFonts w:cs="Arial"/>
        </w:rPr>
        <w:tab/>
        <w:t>J</w:t>
      </w:r>
      <w:r w:rsidR="00546FBC" w:rsidRPr="0029123B">
        <w:rPr>
          <w:rFonts w:cs="Arial"/>
        </w:rPr>
        <w:t>ust enough participants?</w:t>
      </w:r>
      <w:r w:rsidR="00546FBC" w:rsidRPr="0029123B">
        <w:rPr>
          <w:rFonts w:cs="Arial"/>
        </w:rPr>
        <w:tab/>
      </w:r>
      <w:proofErr w:type="gramStart"/>
      <w:r w:rsidR="005D2681" w:rsidRPr="0029123B">
        <w:rPr>
          <w:rFonts w:cs="Arial"/>
        </w:rPr>
        <w:t>T</w:t>
      </w:r>
      <w:r w:rsidR="00546FBC" w:rsidRPr="0029123B">
        <w:rPr>
          <w:rFonts w:cs="Arial"/>
        </w:rPr>
        <w:t>oo few?</w:t>
      </w:r>
      <w:proofErr w:type="gramEnd"/>
      <w:r w:rsidR="00546FBC" w:rsidRPr="0029123B">
        <w:rPr>
          <w:rFonts w:cs="Arial"/>
        </w:rPr>
        <w:tab/>
      </w:r>
      <w:r w:rsidR="005D2681" w:rsidRPr="0029123B">
        <w:rPr>
          <w:rFonts w:cs="Arial"/>
        </w:rPr>
        <w:t>T</w:t>
      </w:r>
      <w:r w:rsidR="00546FBC" w:rsidRPr="0029123B">
        <w:rPr>
          <w:rFonts w:cs="Arial"/>
        </w:rPr>
        <w:t xml:space="preserve">oo </w:t>
      </w:r>
      <w:proofErr w:type="gramStart"/>
      <w:r w:rsidR="00546FBC" w:rsidRPr="0029123B">
        <w:rPr>
          <w:rFonts w:cs="Arial"/>
        </w:rPr>
        <w:t>many ?</w:t>
      </w:r>
      <w:proofErr w:type="gramEnd"/>
      <w:r>
        <w:rPr>
          <w:rFonts w:cs="Arial"/>
        </w:rPr>
        <w:t xml:space="preserve"> </w:t>
      </w:r>
    </w:p>
    <w:p w:rsidR="00546FBC" w:rsidRPr="0029123B" w:rsidRDefault="004F391F" w:rsidP="00551F51">
      <w:pPr>
        <w:tabs>
          <w:tab w:val="left" w:pos="357"/>
          <w:tab w:val="left" w:pos="1800"/>
          <w:tab w:val="left" w:pos="3240"/>
          <w:tab w:val="left" w:pos="4860"/>
          <w:tab w:val="left" w:pos="6570"/>
        </w:tabs>
        <w:rPr>
          <w:rFonts w:cs="Arial"/>
        </w:rPr>
      </w:pPr>
      <w:r w:rsidRPr="0029123B">
        <w:rPr>
          <w:rFonts w:cs="Arial"/>
        </w:rPr>
        <w:t>10</w:t>
      </w:r>
      <w:r w:rsidR="00127626" w:rsidRPr="0029123B">
        <w:rPr>
          <w:rFonts w:cs="Arial"/>
        </w:rPr>
        <w:t>.</w:t>
      </w:r>
      <w:r w:rsidR="00227EAD" w:rsidRPr="0029123B">
        <w:rPr>
          <w:rFonts w:cs="Arial"/>
        </w:rPr>
        <w:tab/>
      </w:r>
      <w:r w:rsidR="00546FBC" w:rsidRPr="0029123B">
        <w:rPr>
          <w:rFonts w:cs="Arial"/>
        </w:rPr>
        <w:t xml:space="preserve">Which areas, if any, received too much or too little time? </w:t>
      </w:r>
    </w:p>
    <w:tbl>
      <w:tblPr>
        <w:tblW w:w="0" w:type="auto"/>
        <w:tblInd w:w="648" w:type="dxa"/>
        <w:tblLayout w:type="fixed"/>
        <w:tblLook w:val="0000" w:firstRow="0" w:lastRow="0" w:firstColumn="0" w:lastColumn="0" w:noHBand="0" w:noVBand="0"/>
      </w:tblPr>
      <w:tblGrid>
        <w:gridCol w:w="8208"/>
      </w:tblGrid>
      <w:tr w:rsidR="00546FBC" w:rsidRPr="0029123B">
        <w:tc>
          <w:tcPr>
            <w:tcW w:w="8208" w:type="dxa"/>
            <w:tcBorders>
              <w:bottom w:val="single" w:sz="6" w:space="0" w:color="auto"/>
            </w:tcBorders>
          </w:tcPr>
          <w:p w:rsidR="00546FBC" w:rsidRPr="0029123B" w:rsidRDefault="00546FBC" w:rsidP="00551F51">
            <w:pPr>
              <w:spacing w:before="60" w:after="60"/>
              <w:rPr>
                <w:rFonts w:cs="Arial"/>
              </w:rPr>
            </w:pPr>
          </w:p>
        </w:tc>
      </w:tr>
      <w:tr w:rsidR="00546FBC" w:rsidRPr="0029123B">
        <w:tc>
          <w:tcPr>
            <w:tcW w:w="8208" w:type="dxa"/>
            <w:tcBorders>
              <w:top w:val="single" w:sz="6" w:space="0" w:color="auto"/>
              <w:bottom w:val="single" w:sz="6" w:space="0" w:color="auto"/>
            </w:tcBorders>
          </w:tcPr>
          <w:p w:rsidR="00546FBC" w:rsidRPr="0029123B" w:rsidRDefault="00546FBC" w:rsidP="00551F51">
            <w:pPr>
              <w:spacing w:before="60" w:after="60"/>
              <w:rPr>
                <w:rFonts w:cs="Arial"/>
              </w:rPr>
            </w:pPr>
          </w:p>
        </w:tc>
      </w:tr>
      <w:tr w:rsidR="00546FBC" w:rsidRPr="0029123B">
        <w:tc>
          <w:tcPr>
            <w:tcW w:w="8208" w:type="dxa"/>
            <w:tcBorders>
              <w:top w:val="single" w:sz="6" w:space="0" w:color="auto"/>
              <w:bottom w:val="single" w:sz="6" w:space="0" w:color="auto"/>
            </w:tcBorders>
          </w:tcPr>
          <w:p w:rsidR="00546FBC" w:rsidRPr="0029123B" w:rsidRDefault="00546FBC" w:rsidP="00551F51">
            <w:pPr>
              <w:spacing w:before="60" w:after="60"/>
              <w:rPr>
                <w:rFonts w:cs="Arial"/>
              </w:rPr>
            </w:pPr>
          </w:p>
        </w:tc>
      </w:tr>
      <w:tr w:rsidR="00546FBC" w:rsidRPr="0029123B">
        <w:tc>
          <w:tcPr>
            <w:tcW w:w="8208" w:type="dxa"/>
            <w:tcBorders>
              <w:top w:val="single" w:sz="6" w:space="0" w:color="auto"/>
              <w:bottom w:val="single" w:sz="6" w:space="0" w:color="auto"/>
            </w:tcBorders>
          </w:tcPr>
          <w:p w:rsidR="00546FBC" w:rsidRPr="0029123B" w:rsidRDefault="00546FBC" w:rsidP="00551F51">
            <w:pPr>
              <w:spacing w:before="60" w:after="60"/>
              <w:rPr>
                <w:rFonts w:cs="Arial"/>
              </w:rPr>
            </w:pPr>
          </w:p>
        </w:tc>
      </w:tr>
      <w:tr w:rsidR="00546FBC" w:rsidRPr="0029123B">
        <w:tc>
          <w:tcPr>
            <w:tcW w:w="8208" w:type="dxa"/>
            <w:tcBorders>
              <w:top w:val="single" w:sz="6" w:space="0" w:color="auto"/>
              <w:bottom w:val="single" w:sz="6" w:space="0" w:color="auto"/>
            </w:tcBorders>
          </w:tcPr>
          <w:p w:rsidR="00546FBC" w:rsidRPr="0029123B" w:rsidRDefault="00546FBC" w:rsidP="00551F51">
            <w:pPr>
              <w:spacing w:before="60" w:after="60"/>
              <w:rPr>
                <w:rFonts w:cs="Arial"/>
              </w:rPr>
            </w:pPr>
          </w:p>
        </w:tc>
      </w:tr>
    </w:tbl>
    <w:p w:rsidR="00546FBC" w:rsidRPr="0029123B" w:rsidRDefault="004F391F" w:rsidP="00551F51">
      <w:pPr>
        <w:tabs>
          <w:tab w:val="left" w:pos="357"/>
          <w:tab w:val="left" w:pos="1800"/>
          <w:tab w:val="left" w:pos="3240"/>
          <w:tab w:val="left" w:pos="4860"/>
          <w:tab w:val="left" w:pos="6570"/>
        </w:tabs>
        <w:spacing w:before="120"/>
        <w:ind w:left="357" w:hanging="357"/>
        <w:rPr>
          <w:rFonts w:cs="Arial"/>
        </w:rPr>
      </w:pPr>
      <w:r w:rsidRPr="0029123B">
        <w:rPr>
          <w:rFonts w:cs="Arial"/>
        </w:rPr>
        <w:t>11</w:t>
      </w:r>
      <w:r w:rsidR="00127626" w:rsidRPr="0029123B">
        <w:rPr>
          <w:rFonts w:cs="Arial"/>
        </w:rPr>
        <w:t>.</w:t>
      </w:r>
      <w:r w:rsidR="00EE2537" w:rsidRPr="0029123B">
        <w:rPr>
          <w:rFonts w:cs="Arial"/>
        </w:rPr>
        <w:tab/>
      </w:r>
      <w:r w:rsidR="00546FBC" w:rsidRPr="0029123B">
        <w:rPr>
          <w:rFonts w:cs="Arial"/>
        </w:rPr>
        <w:t>Do you have any suggestions that you feel could improve this workshop</w:t>
      </w:r>
      <w:r w:rsidRPr="0029123B">
        <w:rPr>
          <w:rFonts w:cs="Arial"/>
        </w:rPr>
        <w:t xml:space="preserve"> or the CP draft that was produced</w:t>
      </w:r>
      <w:r w:rsidR="00546FBC" w:rsidRPr="0029123B">
        <w:rPr>
          <w:rFonts w:cs="Arial"/>
        </w:rPr>
        <w:t>?</w:t>
      </w:r>
    </w:p>
    <w:tbl>
      <w:tblPr>
        <w:tblW w:w="0" w:type="auto"/>
        <w:tblInd w:w="648" w:type="dxa"/>
        <w:tblLayout w:type="fixed"/>
        <w:tblLook w:val="0000" w:firstRow="0" w:lastRow="0" w:firstColumn="0" w:lastColumn="0" w:noHBand="0" w:noVBand="0"/>
      </w:tblPr>
      <w:tblGrid>
        <w:gridCol w:w="8208"/>
      </w:tblGrid>
      <w:tr w:rsidR="00546FBC" w:rsidRPr="0029123B">
        <w:tc>
          <w:tcPr>
            <w:tcW w:w="8208" w:type="dxa"/>
            <w:tcBorders>
              <w:bottom w:val="single" w:sz="6" w:space="0" w:color="auto"/>
            </w:tcBorders>
          </w:tcPr>
          <w:p w:rsidR="00546FBC" w:rsidRPr="0029123B" w:rsidRDefault="00546FBC" w:rsidP="00551F51">
            <w:pPr>
              <w:spacing w:before="60" w:after="60"/>
              <w:rPr>
                <w:rFonts w:cs="Arial"/>
              </w:rPr>
            </w:pPr>
          </w:p>
        </w:tc>
      </w:tr>
      <w:tr w:rsidR="00546FBC" w:rsidRPr="0029123B">
        <w:tc>
          <w:tcPr>
            <w:tcW w:w="8208" w:type="dxa"/>
            <w:tcBorders>
              <w:top w:val="single" w:sz="6" w:space="0" w:color="auto"/>
              <w:bottom w:val="single" w:sz="6" w:space="0" w:color="auto"/>
            </w:tcBorders>
          </w:tcPr>
          <w:p w:rsidR="00546FBC" w:rsidRPr="0029123B" w:rsidRDefault="00546FBC" w:rsidP="00551F51">
            <w:pPr>
              <w:spacing w:before="60" w:after="60"/>
              <w:rPr>
                <w:rFonts w:cs="Arial"/>
              </w:rPr>
            </w:pPr>
          </w:p>
        </w:tc>
      </w:tr>
      <w:tr w:rsidR="00546FBC" w:rsidRPr="0029123B">
        <w:tc>
          <w:tcPr>
            <w:tcW w:w="8208" w:type="dxa"/>
            <w:tcBorders>
              <w:top w:val="single" w:sz="6" w:space="0" w:color="auto"/>
              <w:bottom w:val="single" w:sz="6" w:space="0" w:color="auto"/>
            </w:tcBorders>
          </w:tcPr>
          <w:p w:rsidR="00546FBC" w:rsidRPr="0029123B" w:rsidRDefault="00546FBC" w:rsidP="00551F51">
            <w:pPr>
              <w:spacing w:before="60" w:after="60"/>
              <w:rPr>
                <w:rFonts w:cs="Arial"/>
              </w:rPr>
            </w:pPr>
          </w:p>
        </w:tc>
      </w:tr>
      <w:tr w:rsidR="00546FBC" w:rsidRPr="0029123B">
        <w:tc>
          <w:tcPr>
            <w:tcW w:w="8208" w:type="dxa"/>
            <w:tcBorders>
              <w:top w:val="single" w:sz="6" w:space="0" w:color="auto"/>
              <w:bottom w:val="single" w:sz="6" w:space="0" w:color="auto"/>
            </w:tcBorders>
          </w:tcPr>
          <w:p w:rsidR="00546FBC" w:rsidRPr="0029123B" w:rsidRDefault="00546FBC" w:rsidP="00551F51">
            <w:pPr>
              <w:spacing w:before="60" w:after="60"/>
              <w:rPr>
                <w:rFonts w:cs="Arial"/>
              </w:rPr>
            </w:pPr>
          </w:p>
        </w:tc>
      </w:tr>
      <w:tr w:rsidR="00546FBC" w:rsidRPr="0029123B">
        <w:tc>
          <w:tcPr>
            <w:tcW w:w="8208" w:type="dxa"/>
            <w:tcBorders>
              <w:top w:val="single" w:sz="6" w:space="0" w:color="auto"/>
              <w:bottom w:val="single" w:sz="6" w:space="0" w:color="auto"/>
            </w:tcBorders>
          </w:tcPr>
          <w:p w:rsidR="00546FBC" w:rsidRPr="0029123B" w:rsidRDefault="00546FBC" w:rsidP="00551F51">
            <w:pPr>
              <w:spacing w:before="60" w:after="60"/>
              <w:rPr>
                <w:rFonts w:cs="Arial"/>
              </w:rPr>
            </w:pPr>
          </w:p>
        </w:tc>
      </w:tr>
    </w:tbl>
    <w:p w:rsidR="00546FBC" w:rsidRPr="0029123B" w:rsidRDefault="004F391F" w:rsidP="00551F51">
      <w:pPr>
        <w:tabs>
          <w:tab w:val="left" w:pos="357"/>
          <w:tab w:val="left" w:pos="1800"/>
          <w:tab w:val="left" w:pos="3240"/>
          <w:tab w:val="left" w:pos="4860"/>
          <w:tab w:val="left" w:pos="6570"/>
        </w:tabs>
        <w:spacing w:before="120"/>
        <w:rPr>
          <w:rFonts w:cs="Arial"/>
        </w:rPr>
      </w:pPr>
      <w:r w:rsidRPr="0029123B">
        <w:rPr>
          <w:rFonts w:cs="Arial"/>
        </w:rPr>
        <w:t>12</w:t>
      </w:r>
      <w:r w:rsidR="00127626" w:rsidRPr="0029123B">
        <w:rPr>
          <w:rFonts w:cs="Arial"/>
        </w:rPr>
        <w:t>.</w:t>
      </w:r>
      <w:r w:rsidR="00EE2537" w:rsidRPr="0029123B">
        <w:rPr>
          <w:rFonts w:cs="Arial"/>
        </w:rPr>
        <w:tab/>
      </w:r>
      <w:r w:rsidR="00546FBC" w:rsidRPr="0029123B">
        <w:rPr>
          <w:rFonts w:cs="Arial"/>
        </w:rPr>
        <w:t>Any other comments?</w:t>
      </w:r>
    </w:p>
    <w:tbl>
      <w:tblPr>
        <w:tblW w:w="0" w:type="auto"/>
        <w:tblInd w:w="648" w:type="dxa"/>
        <w:tblLayout w:type="fixed"/>
        <w:tblLook w:val="0000" w:firstRow="0" w:lastRow="0" w:firstColumn="0" w:lastColumn="0" w:noHBand="0" w:noVBand="0"/>
      </w:tblPr>
      <w:tblGrid>
        <w:gridCol w:w="8208"/>
      </w:tblGrid>
      <w:tr w:rsidR="00546FBC" w:rsidRPr="0029123B">
        <w:tc>
          <w:tcPr>
            <w:tcW w:w="8208" w:type="dxa"/>
            <w:tcBorders>
              <w:bottom w:val="single" w:sz="6" w:space="0" w:color="auto"/>
            </w:tcBorders>
          </w:tcPr>
          <w:p w:rsidR="00546FBC" w:rsidRPr="0029123B" w:rsidRDefault="00546FBC" w:rsidP="00551F51">
            <w:pPr>
              <w:spacing w:before="60" w:after="60"/>
              <w:rPr>
                <w:rFonts w:cs="Arial"/>
              </w:rPr>
            </w:pPr>
          </w:p>
        </w:tc>
      </w:tr>
      <w:tr w:rsidR="00546FBC" w:rsidRPr="0029123B">
        <w:tc>
          <w:tcPr>
            <w:tcW w:w="8208" w:type="dxa"/>
            <w:tcBorders>
              <w:top w:val="single" w:sz="6" w:space="0" w:color="auto"/>
              <w:bottom w:val="single" w:sz="6" w:space="0" w:color="auto"/>
            </w:tcBorders>
          </w:tcPr>
          <w:p w:rsidR="00546FBC" w:rsidRPr="0029123B" w:rsidRDefault="00546FBC" w:rsidP="00551F51">
            <w:pPr>
              <w:spacing w:before="60" w:after="60"/>
              <w:rPr>
                <w:rFonts w:cs="Arial"/>
              </w:rPr>
            </w:pPr>
          </w:p>
        </w:tc>
      </w:tr>
      <w:tr w:rsidR="00546FBC" w:rsidRPr="0029123B">
        <w:tc>
          <w:tcPr>
            <w:tcW w:w="8208" w:type="dxa"/>
            <w:tcBorders>
              <w:top w:val="single" w:sz="6" w:space="0" w:color="auto"/>
              <w:bottom w:val="single" w:sz="6" w:space="0" w:color="auto"/>
            </w:tcBorders>
          </w:tcPr>
          <w:p w:rsidR="00546FBC" w:rsidRPr="0029123B" w:rsidRDefault="00546FBC" w:rsidP="00551F51">
            <w:pPr>
              <w:spacing w:before="60" w:after="60"/>
              <w:rPr>
                <w:rFonts w:cs="Arial"/>
              </w:rPr>
            </w:pPr>
          </w:p>
        </w:tc>
      </w:tr>
      <w:tr w:rsidR="00546FBC" w:rsidRPr="0029123B">
        <w:tc>
          <w:tcPr>
            <w:tcW w:w="8208" w:type="dxa"/>
            <w:tcBorders>
              <w:top w:val="single" w:sz="6" w:space="0" w:color="auto"/>
              <w:bottom w:val="single" w:sz="6" w:space="0" w:color="auto"/>
            </w:tcBorders>
          </w:tcPr>
          <w:p w:rsidR="00546FBC" w:rsidRPr="0029123B" w:rsidRDefault="00546FBC" w:rsidP="00551F51">
            <w:pPr>
              <w:spacing w:before="60" w:after="60"/>
              <w:rPr>
                <w:rFonts w:cs="Arial"/>
              </w:rPr>
            </w:pPr>
          </w:p>
        </w:tc>
      </w:tr>
      <w:tr w:rsidR="00546FBC" w:rsidRPr="0029123B">
        <w:tc>
          <w:tcPr>
            <w:tcW w:w="8208" w:type="dxa"/>
            <w:tcBorders>
              <w:top w:val="single" w:sz="6" w:space="0" w:color="auto"/>
              <w:bottom w:val="single" w:sz="6" w:space="0" w:color="auto"/>
            </w:tcBorders>
          </w:tcPr>
          <w:p w:rsidR="00546FBC" w:rsidRPr="0029123B" w:rsidRDefault="00546FBC" w:rsidP="00551F51">
            <w:pPr>
              <w:spacing w:before="60" w:after="60"/>
              <w:rPr>
                <w:rFonts w:cs="Arial"/>
              </w:rPr>
            </w:pPr>
          </w:p>
        </w:tc>
      </w:tr>
    </w:tbl>
    <w:p w:rsidR="00CC239E" w:rsidRPr="0029123B" w:rsidRDefault="00CC239E" w:rsidP="00551F51">
      <w:pPr>
        <w:tabs>
          <w:tab w:val="left" w:pos="1800"/>
          <w:tab w:val="left" w:pos="4860"/>
          <w:tab w:val="left" w:pos="6570"/>
        </w:tabs>
        <w:spacing w:before="120"/>
        <w:rPr>
          <w:rFonts w:cs="Arial"/>
        </w:rPr>
      </w:pPr>
    </w:p>
    <w:p w:rsidR="00546FBC" w:rsidRPr="0029123B" w:rsidRDefault="004F391F" w:rsidP="00551F51">
      <w:pPr>
        <w:tabs>
          <w:tab w:val="left" w:pos="357"/>
          <w:tab w:val="left" w:pos="1800"/>
          <w:tab w:val="left" w:pos="3240"/>
          <w:tab w:val="left" w:pos="4860"/>
          <w:tab w:val="left" w:pos="6570"/>
        </w:tabs>
        <w:spacing w:before="120" w:after="240"/>
        <w:rPr>
          <w:rFonts w:cs="Arial"/>
        </w:rPr>
      </w:pPr>
      <w:r w:rsidRPr="0029123B">
        <w:rPr>
          <w:rFonts w:cs="Arial"/>
        </w:rPr>
        <w:t>13.</w:t>
      </w:r>
      <w:r w:rsidR="00EE2537" w:rsidRPr="0029123B">
        <w:rPr>
          <w:rFonts w:cs="Arial"/>
        </w:rPr>
        <w:tab/>
      </w:r>
      <w:r w:rsidR="00546FBC" w:rsidRPr="0029123B">
        <w:rPr>
          <w:rFonts w:cs="Arial"/>
        </w:rPr>
        <w:t>What is your overall rating of this workshop?</w:t>
      </w:r>
    </w:p>
    <w:p w:rsidR="00546FBC" w:rsidRPr="0029123B" w:rsidRDefault="00487F23" w:rsidP="00551F51">
      <w:pPr>
        <w:tabs>
          <w:tab w:val="left" w:pos="2070"/>
          <w:tab w:val="left" w:pos="4140"/>
          <w:tab w:val="left" w:pos="5940"/>
          <w:tab w:val="left" w:pos="7560"/>
        </w:tabs>
        <w:rPr>
          <w:rFonts w:cs="Arial"/>
        </w:rPr>
      </w:pPr>
      <w:r w:rsidRPr="0029123B">
        <w:rPr>
          <w:rFonts w:cs="Arial"/>
          <w:noProof/>
          <w:lang w:val="en-CA" w:eastAsia="en-CA"/>
        </w:rPr>
        <mc:AlternateContent>
          <mc:Choice Requires="wps">
            <w:drawing>
              <wp:anchor distT="0" distB="0" distL="114300" distR="114300" simplePos="0" relativeHeight="251656192" behindDoc="0" locked="0" layoutInCell="0" allowOverlap="1" wp14:anchorId="192D8EFC" wp14:editId="03D3121F">
                <wp:simplePos x="0" y="0"/>
                <wp:positionH relativeFrom="column">
                  <wp:posOffset>5211445</wp:posOffset>
                </wp:positionH>
                <wp:positionV relativeFrom="paragraph">
                  <wp:posOffset>-2540</wp:posOffset>
                </wp:positionV>
                <wp:extent cx="183515" cy="183515"/>
                <wp:effectExtent l="0" t="0" r="26035" b="26035"/>
                <wp:wrapNone/>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410.35pt;margin-top:-.2pt;width:14.45pt;height:14.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" o:allowincell="f" strokeweight="1pt"/>
            </w:pict>
          </mc:Fallback>
        </mc:AlternateContent>
      </w:r>
      <w:r w:rsidRPr="0029123B">
        <w:rPr>
          <w:rFonts w:cs="Arial"/>
          <w:noProof/>
          <w:lang w:val="en-CA" w:eastAsia="en-CA"/>
        </w:rPr>
        <mc:AlternateContent>
          <mc:Choice Requires="wps">
            <w:drawing>
              <wp:anchor distT="0" distB="0" distL="114300" distR="114300" simplePos="0" relativeHeight="251654144" behindDoc="0" locked="0" layoutInCell="0" allowOverlap="1" wp14:anchorId="536AE80E" wp14:editId="47555526">
                <wp:simplePos x="0" y="0"/>
                <wp:positionH relativeFrom="column">
                  <wp:posOffset>3024505</wp:posOffset>
                </wp:positionH>
                <wp:positionV relativeFrom="paragraph">
                  <wp:posOffset>-2540</wp:posOffset>
                </wp:positionV>
                <wp:extent cx="183515" cy="183515"/>
                <wp:effectExtent l="0" t="0" r="26035" b="26035"/>
                <wp:wrapNone/>
                <wp:docPr id="1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238.15pt;margin-top:-.2pt;width:14.45pt;height:14.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" o:allowincell="f" strokeweight="1pt"/>
            </w:pict>
          </mc:Fallback>
        </mc:AlternateContent>
      </w:r>
      <w:r w:rsidR="00406665" w:rsidRPr="0029123B">
        <w:rPr>
          <w:rFonts w:cs="Arial"/>
          <w:noProof/>
          <w:lang w:val="en-CA" w:eastAsia="en-CA"/>
        </w:rPr>
        <mc:AlternateContent>
          <mc:Choice Requires="wps">
            <w:drawing>
              <wp:anchor distT="0" distB="0" distL="114300" distR="114300" simplePos="0" relativeHeight="251655168" behindDoc="0" locked="0" layoutInCell="0" allowOverlap="1" wp14:anchorId="2FB07A82" wp14:editId="20588FB1">
                <wp:simplePos x="0" y="0"/>
                <wp:positionH relativeFrom="column">
                  <wp:posOffset>4069080</wp:posOffset>
                </wp:positionH>
                <wp:positionV relativeFrom="paragraph">
                  <wp:posOffset>-2540</wp:posOffset>
                </wp:positionV>
                <wp:extent cx="183515" cy="183515"/>
                <wp:effectExtent l="0" t="0" r="0" b="0"/>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20.4pt;margin-top:-.2pt;width:14.45pt;height:14.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" o:allowincell="f" strokeweight="1pt"/>
            </w:pict>
          </mc:Fallback>
        </mc:AlternateContent>
      </w:r>
      <w:r w:rsidR="00406665" w:rsidRPr="0029123B">
        <w:rPr>
          <w:rFonts w:cs="Arial"/>
          <w:noProof/>
          <w:lang w:val="en-CA" w:eastAsia="en-CA"/>
        </w:rPr>
        <mc:AlternateContent>
          <mc:Choice Requires="wps">
            <w:drawing>
              <wp:anchor distT="0" distB="0" distL="114300" distR="114300" simplePos="0" relativeHeight="251653120" behindDoc="0" locked="0" layoutInCell="0" allowOverlap="1" wp14:anchorId="008D3134" wp14:editId="43A53856">
                <wp:simplePos x="0" y="0"/>
                <wp:positionH relativeFrom="column">
                  <wp:posOffset>1965960</wp:posOffset>
                </wp:positionH>
                <wp:positionV relativeFrom="paragraph">
                  <wp:posOffset>-2540</wp:posOffset>
                </wp:positionV>
                <wp:extent cx="183515" cy="183515"/>
                <wp:effectExtent l="0" t="0" r="0" b="0"/>
                <wp:wrapNone/>
                <wp:docPr id="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54.8pt;margin-top:-.2pt;width:14.45pt;height:14.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" o:allowincell="f" strokeweight="1pt"/>
            </w:pict>
          </mc:Fallback>
        </mc:AlternateContent>
      </w:r>
      <w:r w:rsidR="00406665" w:rsidRPr="0029123B">
        <w:rPr>
          <w:rFonts w:cs="Arial"/>
          <w:noProof/>
          <w:lang w:val="en-CA" w:eastAsia="en-CA"/>
        </w:rPr>
        <mc:AlternateContent>
          <mc:Choice Requires="wps">
            <w:drawing>
              <wp:anchor distT="0" distB="0" distL="114300" distR="114300" simplePos="0" relativeHeight="251652096" behindDoc="0" locked="0" layoutInCell="0" allowOverlap="1" wp14:anchorId="346F07AC" wp14:editId="22861AEB">
                <wp:simplePos x="0" y="0"/>
                <wp:positionH relativeFrom="column">
                  <wp:posOffset>594360</wp:posOffset>
                </wp:positionH>
                <wp:positionV relativeFrom="paragraph">
                  <wp:posOffset>-2540</wp:posOffset>
                </wp:positionV>
                <wp:extent cx="183515" cy="183515"/>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6.8pt;margin-top:-.2pt;width:14.45pt;height:14.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" o:allowincell="f" strokeweight="1pt"/>
            </w:pict>
          </mc:Fallback>
        </mc:AlternateContent>
      </w:r>
      <w:r w:rsidR="00546FBC" w:rsidRPr="0029123B">
        <w:rPr>
          <w:rFonts w:cs="Arial"/>
        </w:rPr>
        <w:t>Excellent</w:t>
      </w:r>
      <w:r w:rsidR="00546FBC" w:rsidRPr="0029123B">
        <w:rPr>
          <w:rFonts w:cs="Arial"/>
        </w:rPr>
        <w:tab/>
        <w:t>Very good</w:t>
      </w:r>
      <w:r w:rsidR="00546FBC" w:rsidRPr="0029123B">
        <w:rPr>
          <w:rFonts w:cs="Arial"/>
        </w:rPr>
        <w:tab/>
      </w:r>
      <w:proofErr w:type="spellStart"/>
      <w:r w:rsidR="00546FBC" w:rsidRPr="0029123B">
        <w:rPr>
          <w:rFonts w:cs="Arial"/>
        </w:rPr>
        <w:t>Good</w:t>
      </w:r>
      <w:proofErr w:type="spellEnd"/>
      <w:r w:rsidR="00546FBC" w:rsidRPr="0029123B">
        <w:rPr>
          <w:rFonts w:cs="Arial"/>
        </w:rPr>
        <w:tab/>
        <w:t>Fair</w:t>
      </w:r>
      <w:r w:rsidR="00546FBC" w:rsidRPr="0029123B">
        <w:rPr>
          <w:rFonts w:cs="Arial"/>
        </w:rPr>
        <w:tab/>
        <w:t>Poor</w:t>
      </w:r>
    </w:p>
    <w:p w:rsidR="00546FBC" w:rsidRPr="0029123B" w:rsidRDefault="00546FBC" w:rsidP="00551F51">
      <w:pPr>
        <w:tabs>
          <w:tab w:val="left" w:pos="2070"/>
          <w:tab w:val="left" w:pos="4140"/>
          <w:tab w:val="left" w:pos="5940"/>
          <w:tab w:val="left" w:pos="7560"/>
        </w:tabs>
        <w:rPr>
          <w:rFonts w:cs="Arial"/>
        </w:rPr>
      </w:pPr>
    </w:p>
    <w:p w:rsidR="00546FBC" w:rsidRPr="0029123B" w:rsidRDefault="004F391F" w:rsidP="00551F51">
      <w:pPr>
        <w:tabs>
          <w:tab w:val="left" w:pos="357"/>
          <w:tab w:val="left" w:pos="1800"/>
          <w:tab w:val="left" w:pos="3240"/>
          <w:tab w:val="left" w:pos="4860"/>
          <w:tab w:val="left" w:pos="6570"/>
        </w:tabs>
        <w:spacing w:before="120" w:after="240"/>
        <w:rPr>
          <w:rFonts w:cs="Arial"/>
        </w:rPr>
      </w:pPr>
      <w:r w:rsidRPr="0029123B">
        <w:rPr>
          <w:rFonts w:cs="Arial"/>
        </w:rPr>
        <w:t xml:space="preserve">14. </w:t>
      </w:r>
      <w:r w:rsidR="00546FBC" w:rsidRPr="0029123B">
        <w:rPr>
          <w:rFonts w:cs="Arial"/>
        </w:rPr>
        <w:t>What is your overall rating of the contingency plan</w:t>
      </w:r>
      <w:r w:rsidR="00127626" w:rsidRPr="0029123B">
        <w:rPr>
          <w:rFonts w:cs="Arial"/>
        </w:rPr>
        <w:t>ning process that was us</w:t>
      </w:r>
      <w:r w:rsidR="00546FBC" w:rsidRPr="0029123B">
        <w:rPr>
          <w:rFonts w:cs="Arial"/>
        </w:rPr>
        <w:t>ed?</w:t>
      </w:r>
    </w:p>
    <w:p w:rsidR="00546FBC" w:rsidRPr="0029123B" w:rsidRDefault="00487F23" w:rsidP="00551F51">
      <w:pPr>
        <w:tabs>
          <w:tab w:val="left" w:pos="2070"/>
          <w:tab w:val="left" w:pos="4140"/>
          <w:tab w:val="left" w:pos="5940"/>
          <w:tab w:val="left" w:pos="7560"/>
        </w:tabs>
        <w:rPr>
          <w:rFonts w:cs="Arial"/>
        </w:rPr>
      </w:pPr>
      <w:r w:rsidRPr="0029123B">
        <w:rPr>
          <w:rFonts w:cs="Arial"/>
          <w:noProof/>
          <w:lang w:val="en-CA" w:eastAsia="en-CA"/>
        </w:rPr>
        <mc:AlternateContent>
          <mc:Choice Requires="wps">
            <w:drawing>
              <wp:anchor distT="0" distB="0" distL="114300" distR="114300" simplePos="0" relativeHeight="251661312" behindDoc="0" locked="0" layoutInCell="0" allowOverlap="1" wp14:anchorId="0DC35D26" wp14:editId="1AD941FD">
                <wp:simplePos x="0" y="0"/>
                <wp:positionH relativeFrom="column">
                  <wp:posOffset>5211445</wp:posOffset>
                </wp:positionH>
                <wp:positionV relativeFrom="paragraph">
                  <wp:posOffset>-2540</wp:posOffset>
                </wp:positionV>
                <wp:extent cx="183515" cy="183515"/>
                <wp:effectExtent l="0" t="0" r="26035" b="26035"/>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410.35pt;margin-top:-.2pt;width:14.45pt;height:1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" o:allowincell="f" strokeweight="1pt"/>
            </w:pict>
          </mc:Fallback>
        </mc:AlternateContent>
      </w:r>
      <w:r w:rsidRPr="0029123B">
        <w:rPr>
          <w:rFonts w:cs="Arial"/>
          <w:noProof/>
          <w:lang w:val="en-CA" w:eastAsia="en-CA"/>
        </w:rPr>
        <mc:AlternateContent>
          <mc:Choice Requires="wps">
            <w:drawing>
              <wp:anchor distT="0" distB="0" distL="114300" distR="114300" simplePos="0" relativeHeight="251659264" behindDoc="0" locked="0" layoutInCell="0" allowOverlap="1" wp14:anchorId="1BC54FD1" wp14:editId="7B93D4A5">
                <wp:simplePos x="0" y="0"/>
                <wp:positionH relativeFrom="column">
                  <wp:posOffset>3024505</wp:posOffset>
                </wp:positionH>
                <wp:positionV relativeFrom="paragraph">
                  <wp:posOffset>-2540</wp:posOffset>
                </wp:positionV>
                <wp:extent cx="183515" cy="183515"/>
                <wp:effectExtent l="0" t="0" r="26035" b="26035"/>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38.15pt;margin-top:-.2pt;width:14.45pt;height:1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" o:allowincell="f" strokeweight="1pt"/>
            </w:pict>
          </mc:Fallback>
        </mc:AlternateContent>
      </w:r>
      <w:r w:rsidR="00406665" w:rsidRPr="0029123B">
        <w:rPr>
          <w:rFonts w:cs="Arial"/>
          <w:noProof/>
          <w:lang w:val="en-CA" w:eastAsia="en-CA"/>
        </w:rPr>
        <mc:AlternateContent>
          <mc:Choice Requires="wps">
            <w:drawing>
              <wp:anchor distT="0" distB="0" distL="114300" distR="114300" simplePos="0" relativeHeight="251660288" behindDoc="0" locked="0" layoutInCell="0" allowOverlap="1" wp14:anchorId="7151C855" wp14:editId="697F5199">
                <wp:simplePos x="0" y="0"/>
                <wp:positionH relativeFrom="column">
                  <wp:posOffset>4069080</wp:posOffset>
                </wp:positionH>
                <wp:positionV relativeFrom="paragraph">
                  <wp:posOffset>-2540</wp:posOffset>
                </wp:positionV>
                <wp:extent cx="183515" cy="183515"/>
                <wp:effectExtent l="0" t="0" r="0" b="0"/>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20.4pt;margin-top:-.2pt;width:14.45pt;height:1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" o:allowincell="f" strokeweight="1pt"/>
            </w:pict>
          </mc:Fallback>
        </mc:AlternateContent>
      </w:r>
      <w:r w:rsidR="00406665" w:rsidRPr="0029123B">
        <w:rPr>
          <w:rFonts w:cs="Arial"/>
          <w:noProof/>
          <w:lang w:val="en-CA" w:eastAsia="en-CA"/>
        </w:rPr>
        <mc:AlternateContent>
          <mc:Choice Requires="wps">
            <w:drawing>
              <wp:anchor distT="0" distB="0" distL="114300" distR="114300" simplePos="0" relativeHeight="251658240" behindDoc="0" locked="0" layoutInCell="0" allowOverlap="1" wp14:anchorId="546A4A00" wp14:editId="0CA5BFAA">
                <wp:simplePos x="0" y="0"/>
                <wp:positionH relativeFrom="column">
                  <wp:posOffset>1965960</wp:posOffset>
                </wp:positionH>
                <wp:positionV relativeFrom="paragraph">
                  <wp:posOffset>-2540</wp:posOffset>
                </wp:positionV>
                <wp:extent cx="183515" cy="183515"/>
                <wp:effectExtent l="0" t="0" r="0" b="0"/>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54.8pt;margin-top:-.2pt;width:14.45pt;height:1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" o:allowincell="f" strokeweight="1pt"/>
            </w:pict>
          </mc:Fallback>
        </mc:AlternateContent>
      </w:r>
      <w:r w:rsidR="00406665" w:rsidRPr="0029123B">
        <w:rPr>
          <w:rFonts w:cs="Arial"/>
          <w:noProof/>
          <w:lang w:val="en-CA" w:eastAsia="en-CA"/>
        </w:rPr>
        <mc:AlternateContent>
          <mc:Choice Requires="wps">
            <w:drawing>
              <wp:anchor distT="0" distB="0" distL="114300" distR="114300" simplePos="0" relativeHeight="251657216" behindDoc="0" locked="0" layoutInCell="0" allowOverlap="1" wp14:anchorId="4DB6922E" wp14:editId="7012DC1B">
                <wp:simplePos x="0" y="0"/>
                <wp:positionH relativeFrom="column">
                  <wp:posOffset>594360</wp:posOffset>
                </wp:positionH>
                <wp:positionV relativeFrom="paragraph">
                  <wp:posOffset>-2540</wp:posOffset>
                </wp:positionV>
                <wp:extent cx="183515" cy="183515"/>
                <wp:effectExtent l="0" t="0" r="0" b="0"/>
                <wp:wrapNone/>
                <wp:docPr id="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6.8pt;margin-top:-.2pt;width:14.45pt;height:14.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" o:allowincell="f" strokeweight="1pt"/>
            </w:pict>
          </mc:Fallback>
        </mc:AlternateContent>
      </w:r>
      <w:r w:rsidR="00546FBC" w:rsidRPr="0029123B">
        <w:rPr>
          <w:rFonts w:cs="Arial"/>
        </w:rPr>
        <w:t>Excellent</w:t>
      </w:r>
      <w:r w:rsidR="00546FBC" w:rsidRPr="0029123B">
        <w:rPr>
          <w:rFonts w:cs="Arial"/>
        </w:rPr>
        <w:tab/>
        <w:t>Very good</w:t>
      </w:r>
      <w:r w:rsidR="00546FBC" w:rsidRPr="0029123B">
        <w:rPr>
          <w:rFonts w:cs="Arial"/>
        </w:rPr>
        <w:tab/>
      </w:r>
      <w:proofErr w:type="spellStart"/>
      <w:r w:rsidR="00546FBC" w:rsidRPr="0029123B">
        <w:rPr>
          <w:rFonts w:cs="Arial"/>
        </w:rPr>
        <w:t>Good</w:t>
      </w:r>
      <w:proofErr w:type="spellEnd"/>
      <w:r w:rsidR="00546FBC" w:rsidRPr="0029123B">
        <w:rPr>
          <w:rFonts w:cs="Arial"/>
        </w:rPr>
        <w:tab/>
        <w:t>Fair</w:t>
      </w:r>
      <w:r w:rsidR="00546FBC" w:rsidRPr="0029123B">
        <w:rPr>
          <w:rFonts w:cs="Arial"/>
        </w:rPr>
        <w:tab/>
        <w:t>Poor</w:t>
      </w:r>
    </w:p>
    <w:p w:rsidR="00D27B3F" w:rsidRPr="0029123B" w:rsidRDefault="00D27B3F" w:rsidP="00551F51">
      <w:pPr>
        <w:spacing w:before="120"/>
        <w:jc w:val="left"/>
        <w:rPr>
          <w:rFonts w:cs="Arial"/>
        </w:rPr>
      </w:pPr>
    </w:p>
    <w:p w:rsidR="004F391F" w:rsidRPr="0029123B" w:rsidRDefault="00487F23" w:rsidP="00551F51">
      <w:pPr>
        <w:numPr>
          <w:ilvl w:val="0"/>
          <w:numId w:val="13"/>
        </w:numPr>
        <w:tabs>
          <w:tab w:val="clear" w:pos="360"/>
          <w:tab w:val="left" w:pos="357"/>
          <w:tab w:val="left" w:pos="1800"/>
          <w:tab w:val="left" w:pos="3240"/>
          <w:tab w:val="left" w:pos="4860"/>
          <w:tab w:val="left" w:pos="6570"/>
        </w:tabs>
        <w:spacing w:before="120" w:after="240"/>
        <w:ind w:left="0" w:firstLine="0"/>
        <w:rPr>
          <w:rFonts w:cs="Arial"/>
        </w:rPr>
      </w:pPr>
      <w:r w:rsidRPr="0029123B">
        <w:rPr>
          <w:rFonts w:cs="Arial"/>
          <w:noProof/>
          <w:lang w:val="en-CA" w:eastAsia="en-CA"/>
        </w:rPr>
        <mc:AlternateContent>
          <mc:Choice Requires="wps">
            <w:drawing>
              <wp:anchor distT="0" distB="0" distL="114300" distR="114300" simplePos="0" relativeHeight="251667456" behindDoc="0" locked="0" layoutInCell="0" allowOverlap="1" wp14:anchorId="1E92D925" wp14:editId="02A1121F">
                <wp:simplePos x="0" y="0"/>
                <wp:positionH relativeFrom="column">
                  <wp:posOffset>5211445</wp:posOffset>
                </wp:positionH>
                <wp:positionV relativeFrom="paragraph">
                  <wp:posOffset>295910</wp:posOffset>
                </wp:positionV>
                <wp:extent cx="183515" cy="183515"/>
                <wp:effectExtent l="0" t="0" r="26035" b="26035"/>
                <wp:wrapNone/>
                <wp:docPr id="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410.35pt;margin-top:23.3pt;width:14.45pt;height:1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" o:allowincell="f" strokeweight="1pt"/>
            </w:pict>
          </mc:Fallback>
        </mc:AlternateContent>
      </w:r>
      <w:r w:rsidRPr="0029123B">
        <w:rPr>
          <w:rFonts w:cs="Arial"/>
          <w:noProof/>
          <w:lang w:val="en-CA" w:eastAsia="en-CA"/>
        </w:rPr>
        <mc:AlternateContent>
          <mc:Choice Requires="wps">
            <w:drawing>
              <wp:anchor distT="0" distB="0" distL="114300" distR="114300" simplePos="0" relativeHeight="251665408" behindDoc="0" locked="0" layoutInCell="0" allowOverlap="1" wp14:anchorId="7840F325" wp14:editId="6EBCC202">
                <wp:simplePos x="0" y="0"/>
                <wp:positionH relativeFrom="column">
                  <wp:posOffset>3061970</wp:posOffset>
                </wp:positionH>
                <wp:positionV relativeFrom="paragraph">
                  <wp:posOffset>295910</wp:posOffset>
                </wp:positionV>
                <wp:extent cx="183515" cy="183515"/>
                <wp:effectExtent l="0" t="0" r="26035" b="26035"/>
                <wp:wrapNone/>
                <wp:docPr id="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241.1pt;margin-top:23.3pt;width:14.45pt;height:1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" o:allowincell="f" strokeweight="1pt"/>
            </w:pict>
          </mc:Fallback>
        </mc:AlternateContent>
      </w:r>
      <w:r w:rsidR="004F391F" w:rsidRPr="0029123B">
        <w:rPr>
          <w:rFonts w:cs="Arial"/>
        </w:rPr>
        <w:t>What is your overall rating of the contingency planning document that has been produced?</w:t>
      </w:r>
    </w:p>
    <w:p w:rsidR="004F391F" w:rsidRPr="0029123B" w:rsidRDefault="00406665" w:rsidP="00551F51">
      <w:pPr>
        <w:tabs>
          <w:tab w:val="left" w:pos="2070"/>
          <w:tab w:val="left" w:pos="4140"/>
          <w:tab w:val="left" w:pos="5940"/>
          <w:tab w:val="left" w:pos="7560"/>
        </w:tabs>
        <w:rPr>
          <w:rFonts w:cs="Arial"/>
        </w:rPr>
      </w:pPr>
      <w:r w:rsidRPr="0029123B">
        <w:rPr>
          <w:rFonts w:cs="Arial"/>
          <w:noProof/>
          <w:lang w:val="en-CA" w:eastAsia="en-CA"/>
        </w:rPr>
        <mc:AlternateContent>
          <mc:Choice Requires="wps">
            <w:drawing>
              <wp:anchor distT="0" distB="0" distL="114300" distR="114300" simplePos="0" relativeHeight="251666432" behindDoc="0" locked="0" layoutInCell="0" allowOverlap="1" wp14:anchorId="5A6BC953" wp14:editId="74176611">
                <wp:simplePos x="0" y="0"/>
                <wp:positionH relativeFrom="column">
                  <wp:posOffset>4069080</wp:posOffset>
                </wp:positionH>
                <wp:positionV relativeFrom="paragraph">
                  <wp:posOffset>-2540</wp:posOffset>
                </wp:positionV>
                <wp:extent cx="183515" cy="183515"/>
                <wp:effectExtent l="0" t="0" r="0" b="0"/>
                <wp:wrapNone/>
                <wp:docPr id="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320.4pt;margin-top:-.2pt;width:14.45pt;height:1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" o:allowincell="f" strokeweight="1pt"/>
            </w:pict>
          </mc:Fallback>
        </mc:AlternateContent>
      </w:r>
      <w:r w:rsidRPr="0029123B">
        <w:rPr>
          <w:rFonts w:cs="Arial"/>
          <w:noProof/>
          <w:lang w:val="en-CA" w:eastAsia="en-CA"/>
        </w:rPr>
        <mc:AlternateContent>
          <mc:Choice Requires="wps">
            <w:drawing>
              <wp:anchor distT="0" distB="0" distL="114300" distR="114300" simplePos="0" relativeHeight="251664384" behindDoc="0" locked="0" layoutInCell="0" allowOverlap="1" wp14:anchorId="40B3901D" wp14:editId="43AC7EA1">
                <wp:simplePos x="0" y="0"/>
                <wp:positionH relativeFrom="column">
                  <wp:posOffset>1965960</wp:posOffset>
                </wp:positionH>
                <wp:positionV relativeFrom="paragraph">
                  <wp:posOffset>-2540</wp:posOffset>
                </wp:positionV>
                <wp:extent cx="183515" cy="183515"/>
                <wp:effectExtent l="0" t="0" r="0" b="0"/>
                <wp:wrapNone/>
                <wp:docPr id="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154.8pt;margin-top:-.2pt;width:14.45pt;height:1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" o:allowincell="f" strokeweight="1pt"/>
            </w:pict>
          </mc:Fallback>
        </mc:AlternateContent>
      </w:r>
      <w:r w:rsidRPr="0029123B">
        <w:rPr>
          <w:rFonts w:cs="Arial"/>
          <w:noProof/>
          <w:lang w:val="en-CA" w:eastAsia="en-CA"/>
        </w:rPr>
        <mc:AlternateContent>
          <mc:Choice Requires="wps">
            <w:drawing>
              <wp:anchor distT="0" distB="0" distL="114300" distR="114300" simplePos="0" relativeHeight="251663360" behindDoc="0" locked="0" layoutInCell="0" allowOverlap="1" wp14:anchorId="4B82B503" wp14:editId="70671BB7">
                <wp:simplePos x="0" y="0"/>
                <wp:positionH relativeFrom="column">
                  <wp:posOffset>594360</wp:posOffset>
                </wp:positionH>
                <wp:positionV relativeFrom="paragraph">
                  <wp:posOffset>-2540</wp:posOffset>
                </wp:positionV>
                <wp:extent cx="183515" cy="183515"/>
                <wp:effectExtent l="0" t="0" r="0" b="0"/>
                <wp:wrapNone/>
                <wp:docPr id="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46.8pt;margin-top:-.2pt;width:14.45pt;height:1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" o:allowincell="f" strokeweight="1pt"/>
            </w:pict>
          </mc:Fallback>
        </mc:AlternateContent>
      </w:r>
      <w:r w:rsidR="004F391F" w:rsidRPr="0029123B">
        <w:rPr>
          <w:rFonts w:cs="Arial"/>
        </w:rPr>
        <w:t>Excellent</w:t>
      </w:r>
      <w:r w:rsidR="004F391F" w:rsidRPr="0029123B">
        <w:rPr>
          <w:rFonts w:cs="Arial"/>
        </w:rPr>
        <w:tab/>
        <w:t>Very good</w:t>
      </w:r>
      <w:r w:rsidR="004F391F" w:rsidRPr="0029123B">
        <w:rPr>
          <w:rFonts w:cs="Arial"/>
        </w:rPr>
        <w:tab/>
      </w:r>
      <w:proofErr w:type="spellStart"/>
      <w:r w:rsidR="004F391F" w:rsidRPr="0029123B">
        <w:rPr>
          <w:rFonts w:cs="Arial"/>
        </w:rPr>
        <w:t>Good</w:t>
      </w:r>
      <w:proofErr w:type="spellEnd"/>
      <w:r w:rsidR="004F391F" w:rsidRPr="0029123B">
        <w:rPr>
          <w:rFonts w:cs="Arial"/>
        </w:rPr>
        <w:tab/>
        <w:t>Fair</w:t>
      </w:r>
      <w:r w:rsidR="004F391F" w:rsidRPr="0029123B">
        <w:rPr>
          <w:rFonts w:cs="Arial"/>
        </w:rPr>
        <w:tab/>
        <w:t>Poor</w:t>
      </w:r>
    </w:p>
    <w:p w:rsidR="00D27B3F" w:rsidRPr="0029123B" w:rsidRDefault="00D27B3F" w:rsidP="00551F51">
      <w:pPr>
        <w:spacing w:before="480"/>
        <w:jc w:val="center"/>
        <w:rPr>
          <w:rFonts w:cs="Arial"/>
          <w:b/>
        </w:rPr>
      </w:pPr>
      <w:r w:rsidRPr="0029123B">
        <w:rPr>
          <w:rFonts w:cs="Arial"/>
          <w:b/>
        </w:rPr>
        <w:t>Please return this form to the e-Centre Workshop Coordinator at the end of the workshop.</w:t>
      </w:r>
    </w:p>
    <w:p w:rsidR="00A872A2" w:rsidRPr="0029123B" w:rsidRDefault="00A872A2">
      <w:pPr>
        <w:spacing w:before="480"/>
        <w:jc w:val="center"/>
        <w:rPr>
          <w:rFonts w:cs="Arial"/>
          <w:b/>
        </w:rPr>
      </w:pPr>
    </w:p>
    <w:sectPr w:rsidR="00A872A2" w:rsidRPr="0029123B" w:rsidSect="00406665">
      <w:headerReference w:type="default" r:id="rId12"/>
      <w:footerReference w:type="even" r:id="rId13"/>
      <w:footerReference w:type="default" r:id="rId14"/>
      <w:pgSz w:w="11909" w:h="16834" w:code="9"/>
      <w:pgMar w:top="1134" w:right="1134" w:bottom="1134" w:left="1134" w:header="720" w:footer="72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AD4" w:rsidRDefault="005F3AD4">
      <w:r>
        <w:separator/>
      </w:r>
    </w:p>
  </w:endnote>
  <w:endnote w:type="continuationSeparator" w:id="0">
    <w:p w:rsidR="005F3AD4" w:rsidRDefault="005F3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Grande">
    <w:altName w:val="Arial"/>
    <w:charset w:val="00"/>
    <w:family w:val="auto"/>
    <w:pitch w:val="variable"/>
    <w:sig w:usb0="E1000AEF" w:usb1="5000A1FF" w:usb2="00000000" w:usb3="00000000" w:csb0="000001BF" w:csb1="00000000"/>
  </w:font>
  <w:font w:name="ヒラギノ角ゴ Pro W3">
    <w:altName w:val="MS Mincho"/>
    <w:charset w:val="80"/>
    <w:family w:val="auto"/>
    <w:pitch w:val="variable"/>
    <w:sig w:usb0="00000000" w:usb1="00000000" w:usb2="01000407" w:usb3="00000000" w:csb0="0002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ecilia-Light">
    <w:altName w:val="Caecilia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auto"/>
    <w:pitch w:val="variable"/>
    <w:sig w:usb0="00000000"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E34" w:rsidRDefault="006F7E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F7E34" w:rsidRDefault="006F7E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E34" w:rsidRPr="00406665" w:rsidRDefault="006F7E34" w:rsidP="005276FE">
    <w:pPr>
      <w:framePr w:wrap="around" w:vAnchor="text" w:hAnchor="margin" w:xAlign="right" w:y="1"/>
      <w:tabs>
        <w:tab w:val="center" w:pos="4320"/>
        <w:tab w:val="right" w:pos="8640"/>
      </w:tabs>
      <w:spacing w:after="0"/>
      <w:rPr>
        <w:b/>
        <w:color w:val="808080"/>
        <w:sz w:val="18"/>
        <w:szCs w:val="18"/>
      </w:rPr>
    </w:pPr>
    <w:r w:rsidRPr="00406665">
      <w:rPr>
        <w:b/>
        <w:color w:val="808080"/>
        <w:sz w:val="18"/>
        <w:szCs w:val="18"/>
      </w:rPr>
      <w:fldChar w:fldCharType="begin"/>
    </w:r>
    <w:r w:rsidRPr="00406665">
      <w:rPr>
        <w:b/>
        <w:color w:val="808080"/>
        <w:sz w:val="18"/>
        <w:szCs w:val="18"/>
      </w:rPr>
      <w:instrText xml:space="preserve">PAGE  </w:instrText>
    </w:r>
    <w:r w:rsidRPr="00406665">
      <w:rPr>
        <w:b/>
        <w:color w:val="808080"/>
        <w:sz w:val="18"/>
        <w:szCs w:val="18"/>
      </w:rPr>
      <w:fldChar w:fldCharType="separate"/>
    </w:r>
    <w:r w:rsidR="00A03D88">
      <w:rPr>
        <w:b/>
        <w:noProof/>
        <w:color w:val="808080"/>
        <w:sz w:val="18"/>
        <w:szCs w:val="18"/>
      </w:rPr>
      <w:t>13</w:t>
    </w:r>
    <w:r w:rsidRPr="00406665">
      <w:rPr>
        <w:b/>
        <w:color w:val="808080"/>
        <w:sz w:val="18"/>
        <w:szCs w:val="18"/>
      </w:rPr>
      <w:fldChar w:fldCharType="end"/>
    </w:r>
  </w:p>
  <w:p w:rsidR="006F7E34" w:rsidRPr="003A3500" w:rsidRDefault="006F7E34" w:rsidP="005276FE">
    <w:pPr>
      <w:pStyle w:val="Footer"/>
    </w:pPr>
    <w:r w:rsidRPr="00107E15">
      <w:rPr>
        <w:b/>
      </w:rPr>
      <w:t xml:space="preserve">Module </w:t>
    </w:r>
    <w:r>
      <w:rPr>
        <w:b/>
      </w:rPr>
      <w:t>1</w:t>
    </w:r>
    <w:r w:rsidRPr="00107E15">
      <w:rPr>
        <w:b/>
      </w:rPr>
      <w:t>.</w:t>
    </w:r>
    <w:r w:rsidRPr="00107E15">
      <w:t xml:space="preserve"> Step </w:t>
    </w:r>
    <w:r>
      <w:t>2</w:t>
    </w:r>
    <w:r w:rsidRPr="00107E15">
      <w:t>.</w:t>
    </w:r>
    <w:r>
      <w:t xml:space="preserve"> Sub-step 5</w:t>
    </w:r>
    <w:r w:rsidRPr="001F0E19">
      <w:t xml:space="preserve">. </w:t>
    </w:r>
    <w:fldSimple w:instr=" STYLEREF  H1 \t  \* MERGEFORMAT ">
      <w:r w:rsidR="00A03D88">
        <w:rPr>
          <w:noProof/>
        </w:rPr>
        <w:t>IFRC facilitation guide for contingency planning working groups</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AD4" w:rsidRDefault="005F3AD4">
      <w:r>
        <w:separator/>
      </w:r>
    </w:p>
  </w:footnote>
  <w:footnote w:type="continuationSeparator" w:id="0">
    <w:p w:rsidR="005F3AD4" w:rsidRDefault="005F3A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E34" w:rsidRPr="00074036" w:rsidRDefault="006F7E34" w:rsidP="005276FE">
    <w:pPr>
      <w:pStyle w:val="Header"/>
      <w:rPr>
        <w:szCs w:val="16"/>
      </w:rPr>
    </w:pPr>
    <w:r w:rsidRPr="004B5DA9">
      <w:rPr>
        <w:rStyle w:val="Pantone485"/>
      </w:rPr>
      <w:t>International Red Cross and Red Crescent Movement</w:t>
    </w:r>
    <w:r>
      <w:rPr>
        <w:rFonts w:cs="Caecilia-Light"/>
        <w:color w:val="FF0000"/>
        <w:szCs w:val="16"/>
      </w:rPr>
      <w:t xml:space="preserve"> </w:t>
    </w:r>
    <w:r w:rsidRPr="002B5D03">
      <w:rPr>
        <w:rStyle w:val="PageNumber"/>
        <w:bCs/>
        <w:szCs w:val="16"/>
      </w:rPr>
      <w:t>I</w:t>
    </w:r>
    <w:r w:rsidRPr="009F6986">
      <w:rPr>
        <w:rStyle w:val="PageNumber"/>
        <w:color w:val="FF0000"/>
        <w:szCs w:val="16"/>
      </w:rPr>
      <w:t xml:space="preserve"> </w:t>
    </w:r>
    <w:r w:rsidRPr="009F6986">
      <w:rPr>
        <w:b/>
        <w:szCs w:val="16"/>
      </w:rPr>
      <w:t>Cash in Emergenc</w:t>
    </w:r>
    <w:r>
      <w:rPr>
        <w:b/>
        <w:szCs w:val="16"/>
      </w:rPr>
      <w:t>ies</w:t>
    </w:r>
    <w:r w:rsidRPr="009F6986">
      <w:rPr>
        <w:b/>
        <w:szCs w:val="16"/>
      </w:rPr>
      <w:t xml:space="preserve"> Toolkit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560"/>
        </w:tabs>
        <w:ind w:left="560"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
    <w:nsid w:val="0000000A"/>
    <w:multiLevelType w:val="multilevel"/>
    <w:tmpl w:val="894EE87C"/>
    <w:lvl w:ilvl="0">
      <w:start w:val="1"/>
      <w:numFmt w:val="bullet"/>
      <w:lvlText w:val="·"/>
      <w:lvlJc w:val="left"/>
      <w:pPr>
        <w:tabs>
          <w:tab w:val="num" w:pos="284"/>
        </w:tabs>
        <w:ind w:left="28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2">
    <w:nsid w:val="00000016"/>
    <w:multiLevelType w:val="multilevel"/>
    <w:tmpl w:val="894EE888"/>
    <w:lvl w:ilvl="0">
      <w:start w:val="1"/>
      <w:numFmt w:val="bullet"/>
      <w:lvlText w:val="·"/>
      <w:lvlJc w:val="left"/>
      <w:pPr>
        <w:tabs>
          <w:tab w:val="num" w:pos="340"/>
        </w:tabs>
        <w:ind w:left="340"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3">
    <w:nsid w:val="0000001D"/>
    <w:multiLevelType w:val="multilevel"/>
    <w:tmpl w:val="894EE88F"/>
    <w:lvl w:ilvl="0">
      <w:start w:val="2"/>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4">
    <w:nsid w:val="0000001E"/>
    <w:multiLevelType w:val="multilevel"/>
    <w:tmpl w:val="894EE890"/>
    <w:styleLink w:val="List1"/>
    <w:lvl w:ilvl="0">
      <w:start w:val="1"/>
      <w:numFmt w:val="bullet"/>
      <w:lvlText w:val="·"/>
      <w:lvlJc w:val="left"/>
      <w:pPr>
        <w:tabs>
          <w:tab w:val="num" w:pos="284"/>
        </w:tabs>
        <w:ind w:left="28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5">
    <w:nsid w:val="0000001F"/>
    <w:multiLevelType w:val="multilevel"/>
    <w:tmpl w:val="894EE890"/>
    <w:numStyleLink w:val="List1"/>
  </w:abstractNum>
  <w:abstractNum w:abstractNumId="6">
    <w:nsid w:val="00000020"/>
    <w:multiLevelType w:val="multilevel"/>
    <w:tmpl w:val="894EE892"/>
    <w:lvl w:ilvl="0">
      <w:start w:val="3"/>
      <w:numFmt w:val="decimal"/>
      <w:isLgl/>
      <w:lvlText w:val="%1."/>
      <w:lvlJc w:val="left"/>
      <w:pPr>
        <w:tabs>
          <w:tab w:val="num" w:pos="90"/>
        </w:tabs>
        <w:ind w:left="9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7">
    <w:nsid w:val="00000021"/>
    <w:multiLevelType w:val="multilevel"/>
    <w:tmpl w:val="894EE893"/>
    <w:styleLink w:val="List21"/>
    <w:lvl w:ilvl="0">
      <w:start w:val="1"/>
      <w:numFmt w:val="bullet"/>
      <w:lvlText w:val="·"/>
      <w:lvlJc w:val="left"/>
      <w:pPr>
        <w:tabs>
          <w:tab w:val="num" w:pos="284"/>
        </w:tabs>
        <w:ind w:left="28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8">
    <w:nsid w:val="00000022"/>
    <w:multiLevelType w:val="multilevel"/>
    <w:tmpl w:val="894EE893"/>
    <w:numStyleLink w:val="List21"/>
  </w:abstractNum>
  <w:abstractNum w:abstractNumId="9">
    <w:nsid w:val="00000023"/>
    <w:multiLevelType w:val="multilevel"/>
    <w:tmpl w:val="894EE895"/>
    <w:lvl w:ilvl="0">
      <w:start w:val="4"/>
      <w:numFmt w:val="decimal"/>
      <w:isLgl/>
      <w:lvlText w:val="%1."/>
      <w:lvlJc w:val="left"/>
      <w:pPr>
        <w:tabs>
          <w:tab w:val="num" w:pos="90"/>
        </w:tabs>
        <w:ind w:left="9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10">
    <w:nsid w:val="00000024"/>
    <w:multiLevelType w:val="multilevel"/>
    <w:tmpl w:val="894EE896"/>
    <w:styleLink w:val="List31"/>
    <w:lvl w:ilvl="0">
      <w:start w:val="1"/>
      <w:numFmt w:val="bullet"/>
      <w:lvlText w:val="·"/>
      <w:lvlJc w:val="left"/>
      <w:pPr>
        <w:tabs>
          <w:tab w:val="num" w:pos="284"/>
        </w:tabs>
        <w:ind w:left="28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1">
    <w:nsid w:val="00000025"/>
    <w:multiLevelType w:val="multilevel"/>
    <w:tmpl w:val="894EE896"/>
    <w:numStyleLink w:val="List31"/>
  </w:abstractNum>
  <w:abstractNum w:abstractNumId="12">
    <w:nsid w:val="00000026"/>
    <w:multiLevelType w:val="multilevel"/>
    <w:tmpl w:val="894EE898"/>
    <w:lvl w:ilvl="0">
      <w:start w:val="5"/>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13">
    <w:nsid w:val="00000028"/>
    <w:multiLevelType w:val="multilevel"/>
    <w:tmpl w:val="894EE89A"/>
    <w:lvl w:ilvl="0">
      <w:start w:val="6"/>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14">
    <w:nsid w:val="0000002A"/>
    <w:multiLevelType w:val="multilevel"/>
    <w:tmpl w:val="894EE89C"/>
    <w:lvl w:ilvl="0">
      <w:start w:val="7"/>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15">
    <w:nsid w:val="0000002B"/>
    <w:multiLevelType w:val="multilevel"/>
    <w:tmpl w:val="894EE89D"/>
    <w:styleLink w:val="List6"/>
    <w:lvl w:ilvl="0">
      <w:start w:val="1"/>
      <w:numFmt w:val="bullet"/>
      <w:lvlText w:val="·"/>
      <w:lvlJc w:val="left"/>
      <w:pPr>
        <w:tabs>
          <w:tab w:val="num" w:pos="284"/>
        </w:tabs>
        <w:ind w:left="28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6">
    <w:nsid w:val="0000002C"/>
    <w:multiLevelType w:val="multilevel"/>
    <w:tmpl w:val="894EE89D"/>
    <w:numStyleLink w:val="List6"/>
  </w:abstractNum>
  <w:abstractNum w:abstractNumId="17">
    <w:nsid w:val="01E964B0"/>
    <w:multiLevelType w:val="singleLevel"/>
    <w:tmpl w:val="D55EF6A0"/>
    <w:lvl w:ilvl="0">
      <w:start w:val="1"/>
      <w:numFmt w:val="bullet"/>
      <w:lvlText w:val=""/>
      <w:lvlJc w:val="left"/>
      <w:pPr>
        <w:tabs>
          <w:tab w:val="num" w:pos="1080"/>
        </w:tabs>
        <w:ind w:left="1080" w:hanging="360"/>
      </w:pPr>
      <w:rPr>
        <w:rFonts w:ascii="ZapfDingbats" w:hAnsi="Georgia" w:hint="default"/>
        <w:sz w:val="22"/>
      </w:rPr>
    </w:lvl>
  </w:abstractNum>
  <w:abstractNum w:abstractNumId="18">
    <w:nsid w:val="02EF388F"/>
    <w:multiLevelType w:val="hybridMultilevel"/>
    <w:tmpl w:val="E55207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035A4A07"/>
    <w:multiLevelType w:val="hybridMultilevel"/>
    <w:tmpl w:val="3FBC6C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057F7D25"/>
    <w:multiLevelType w:val="hybridMultilevel"/>
    <w:tmpl w:val="1D20BF0E"/>
    <w:lvl w:ilvl="0" w:tplc="18D88CC4">
      <w:start w:val="1"/>
      <w:numFmt w:val="decimal"/>
      <w:pStyle w:val="ListNumber1"/>
      <w:lvlText w:val="%1."/>
      <w:lvlJc w:val="left"/>
      <w:pPr>
        <w:ind w:left="720" w:hanging="360"/>
      </w:pPr>
      <w:rPr>
        <w:rFonts w:hint="default"/>
      </w:rPr>
    </w:lvl>
    <w:lvl w:ilvl="1" w:tplc="08090019" w:tentative="1">
      <w:start w:val="1"/>
      <w:numFmt w:val="lowerLetter"/>
      <w:pStyle w:val="ListNumber1"/>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0D1B07BF"/>
    <w:multiLevelType w:val="hybridMultilevel"/>
    <w:tmpl w:val="4806707C"/>
    <w:lvl w:ilvl="0" w:tplc="558C765C">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0D5F3605"/>
    <w:multiLevelType w:val="hybridMultilevel"/>
    <w:tmpl w:val="39DC1684"/>
    <w:lvl w:ilvl="0" w:tplc="A798E3D2">
      <w:start w:val="1"/>
      <w:numFmt w:val="bullet"/>
      <w:lvlText w:val=""/>
      <w:lvlJc w:val="left"/>
      <w:pPr>
        <w:tabs>
          <w:tab w:val="num" w:pos="720"/>
        </w:tabs>
        <w:ind w:left="72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0F590AA5"/>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24">
    <w:nsid w:val="13281C47"/>
    <w:multiLevelType w:val="hybridMultilevel"/>
    <w:tmpl w:val="1EAC15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35E4064"/>
    <w:multiLevelType w:val="hybridMultilevel"/>
    <w:tmpl w:val="08CCE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78E508B"/>
    <w:multiLevelType w:val="hybridMultilevel"/>
    <w:tmpl w:val="B41416A2"/>
    <w:lvl w:ilvl="0" w:tplc="AE128682">
      <w:start w:val="1"/>
      <w:numFmt w:val="bullet"/>
      <w:pStyle w:val="Bullet1"/>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EA3138D"/>
    <w:multiLevelType w:val="hybridMultilevel"/>
    <w:tmpl w:val="9190B38A"/>
    <w:lvl w:ilvl="0" w:tplc="2A184F40">
      <w:start w:val="1"/>
      <w:numFmt w:val="bullet"/>
      <w:pStyle w:val="Bullet4"/>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50D23DE"/>
    <w:multiLevelType w:val="hybridMultilevel"/>
    <w:tmpl w:val="4E0A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6A66158"/>
    <w:multiLevelType w:val="hybridMultilevel"/>
    <w:tmpl w:val="7D2C76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89A47EA"/>
    <w:multiLevelType w:val="hybridMultilevel"/>
    <w:tmpl w:val="4EF47946"/>
    <w:lvl w:ilvl="0" w:tplc="0C0C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1426BCA"/>
    <w:multiLevelType w:val="hybridMultilevel"/>
    <w:tmpl w:val="DC0EC7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1C51D9E"/>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33">
    <w:nsid w:val="363C57D9"/>
    <w:multiLevelType w:val="singleLevel"/>
    <w:tmpl w:val="04090011"/>
    <w:lvl w:ilvl="0">
      <w:start w:val="1"/>
      <w:numFmt w:val="decimal"/>
      <w:pStyle w:val="Task"/>
      <w:lvlText w:val="%1)"/>
      <w:lvlJc w:val="left"/>
      <w:pPr>
        <w:tabs>
          <w:tab w:val="num" w:pos="360"/>
        </w:tabs>
        <w:ind w:left="360" w:hanging="360"/>
      </w:pPr>
      <w:rPr>
        <w:rFonts w:hint="default"/>
      </w:rPr>
    </w:lvl>
  </w:abstractNum>
  <w:abstractNum w:abstractNumId="34">
    <w:nsid w:val="36994CCF"/>
    <w:multiLevelType w:val="hybridMultilevel"/>
    <w:tmpl w:val="5548FC14"/>
    <w:lvl w:ilvl="0" w:tplc="0C0C0001">
      <w:start w:val="1"/>
      <w:numFmt w:val="bullet"/>
      <w:lvlText w:val=""/>
      <w:lvlJc w:val="left"/>
      <w:pPr>
        <w:ind w:left="243" w:hanging="360"/>
      </w:pPr>
      <w:rPr>
        <w:rFonts w:ascii="Symbol" w:hAnsi="Symbol" w:hint="default"/>
      </w:rPr>
    </w:lvl>
    <w:lvl w:ilvl="1" w:tplc="04090003" w:tentative="1">
      <w:start w:val="1"/>
      <w:numFmt w:val="bullet"/>
      <w:lvlText w:val="o"/>
      <w:lvlJc w:val="left"/>
      <w:pPr>
        <w:ind w:left="963" w:hanging="360"/>
      </w:pPr>
      <w:rPr>
        <w:rFonts w:ascii="Courier New" w:hAnsi="Courier New" w:cs="Courier New" w:hint="default"/>
      </w:rPr>
    </w:lvl>
    <w:lvl w:ilvl="2" w:tplc="04090005" w:tentative="1">
      <w:start w:val="1"/>
      <w:numFmt w:val="bullet"/>
      <w:lvlText w:val=""/>
      <w:lvlJc w:val="left"/>
      <w:pPr>
        <w:ind w:left="1683" w:hanging="360"/>
      </w:pPr>
      <w:rPr>
        <w:rFonts w:ascii="Wingdings" w:hAnsi="Wingdings" w:hint="default"/>
      </w:rPr>
    </w:lvl>
    <w:lvl w:ilvl="3" w:tplc="04090001" w:tentative="1">
      <w:start w:val="1"/>
      <w:numFmt w:val="bullet"/>
      <w:lvlText w:val=""/>
      <w:lvlJc w:val="left"/>
      <w:pPr>
        <w:ind w:left="2403" w:hanging="360"/>
      </w:pPr>
      <w:rPr>
        <w:rFonts w:ascii="Symbol" w:hAnsi="Symbol" w:hint="default"/>
      </w:rPr>
    </w:lvl>
    <w:lvl w:ilvl="4" w:tplc="04090003" w:tentative="1">
      <w:start w:val="1"/>
      <w:numFmt w:val="bullet"/>
      <w:lvlText w:val="o"/>
      <w:lvlJc w:val="left"/>
      <w:pPr>
        <w:ind w:left="3123" w:hanging="360"/>
      </w:pPr>
      <w:rPr>
        <w:rFonts w:ascii="Courier New" w:hAnsi="Courier New" w:cs="Courier New" w:hint="default"/>
      </w:rPr>
    </w:lvl>
    <w:lvl w:ilvl="5" w:tplc="04090005" w:tentative="1">
      <w:start w:val="1"/>
      <w:numFmt w:val="bullet"/>
      <w:lvlText w:val=""/>
      <w:lvlJc w:val="left"/>
      <w:pPr>
        <w:ind w:left="3843" w:hanging="360"/>
      </w:pPr>
      <w:rPr>
        <w:rFonts w:ascii="Wingdings" w:hAnsi="Wingdings" w:hint="default"/>
      </w:rPr>
    </w:lvl>
    <w:lvl w:ilvl="6" w:tplc="04090001" w:tentative="1">
      <w:start w:val="1"/>
      <w:numFmt w:val="bullet"/>
      <w:lvlText w:val=""/>
      <w:lvlJc w:val="left"/>
      <w:pPr>
        <w:ind w:left="4563" w:hanging="360"/>
      </w:pPr>
      <w:rPr>
        <w:rFonts w:ascii="Symbol" w:hAnsi="Symbol" w:hint="default"/>
      </w:rPr>
    </w:lvl>
    <w:lvl w:ilvl="7" w:tplc="04090003" w:tentative="1">
      <w:start w:val="1"/>
      <w:numFmt w:val="bullet"/>
      <w:lvlText w:val="o"/>
      <w:lvlJc w:val="left"/>
      <w:pPr>
        <w:ind w:left="5283" w:hanging="360"/>
      </w:pPr>
      <w:rPr>
        <w:rFonts w:ascii="Courier New" w:hAnsi="Courier New" w:cs="Courier New" w:hint="default"/>
      </w:rPr>
    </w:lvl>
    <w:lvl w:ilvl="8" w:tplc="04090005" w:tentative="1">
      <w:start w:val="1"/>
      <w:numFmt w:val="bullet"/>
      <w:lvlText w:val=""/>
      <w:lvlJc w:val="left"/>
      <w:pPr>
        <w:ind w:left="6003" w:hanging="360"/>
      </w:pPr>
      <w:rPr>
        <w:rFonts w:ascii="Wingdings" w:hAnsi="Wingdings" w:hint="default"/>
      </w:rPr>
    </w:lvl>
  </w:abstractNum>
  <w:abstractNum w:abstractNumId="35">
    <w:nsid w:val="375A426E"/>
    <w:multiLevelType w:val="hybridMultilevel"/>
    <w:tmpl w:val="6B7AB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9D273D9"/>
    <w:multiLevelType w:val="hybridMultilevel"/>
    <w:tmpl w:val="2D125B30"/>
    <w:lvl w:ilvl="0" w:tplc="7610DED0">
      <w:start w:val="1"/>
      <w:numFmt w:val="bullet"/>
      <w:lvlText w:val=""/>
      <w:lvlJc w:val="left"/>
      <w:pPr>
        <w:tabs>
          <w:tab w:val="num" w:pos="1080"/>
        </w:tabs>
        <w:ind w:left="1440" w:hanging="360"/>
      </w:pPr>
      <w:rPr>
        <w:rFonts w:ascii="Symbol" w:hAnsi="Symbol" w:hint="default"/>
        <w:b w:val="0"/>
        <w:color w:val="auto"/>
        <w:sz w:val="16"/>
        <w:szCs w:val="16"/>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7">
    <w:nsid w:val="3ACB365C"/>
    <w:multiLevelType w:val="hybridMultilevel"/>
    <w:tmpl w:val="DDE42B6E"/>
    <w:lvl w:ilvl="0" w:tplc="D55EF6A0">
      <w:start w:val="1"/>
      <w:numFmt w:val="bullet"/>
      <w:lvlText w:val=""/>
      <w:lvlJc w:val="left"/>
      <w:pPr>
        <w:tabs>
          <w:tab w:val="num" w:pos="720"/>
        </w:tabs>
        <w:ind w:left="720" w:hanging="360"/>
      </w:pPr>
      <w:rPr>
        <w:rFonts w:ascii="ZapfDingbats" w:hAnsi="Georgia" w:hint="default"/>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3B4A3C2C"/>
    <w:multiLevelType w:val="hybridMultilevel"/>
    <w:tmpl w:val="293C67A4"/>
    <w:lvl w:ilvl="0" w:tplc="A798E3D2">
      <w:start w:val="1"/>
      <w:numFmt w:val="bullet"/>
      <w:lvlText w:val=""/>
      <w:lvlJc w:val="left"/>
      <w:pPr>
        <w:tabs>
          <w:tab w:val="num" w:pos="720"/>
        </w:tabs>
        <w:ind w:left="72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3BB729F3"/>
    <w:multiLevelType w:val="hybridMultilevel"/>
    <w:tmpl w:val="A0987E48"/>
    <w:lvl w:ilvl="0" w:tplc="0C0C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40204202"/>
    <w:multiLevelType w:val="hybridMultilevel"/>
    <w:tmpl w:val="996EBDF4"/>
    <w:lvl w:ilvl="0" w:tplc="0409000F">
      <w:start w:val="1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44000932"/>
    <w:multiLevelType w:val="hybridMultilevel"/>
    <w:tmpl w:val="D27C6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43D1689"/>
    <w:multiLevelType w:val="hybridMultilevel"/>
    <w:tmpl w:val="97C6F688"/>
    <w:lvl w:ilvl="0" w:tplc="A798E3D2">
      <w:start w:val="1"/>
      <w:numFmt w:val="bullet"/>
      <w:lvlText w:val=""/>
      <w:lvlJc w:val="left"/>
      <w:pPr>
        <w:tabs>
          <w:tab w:val="num" w:pos="720"/>
        </w:tabs>
        <w:ind w:left="720" w:hanging="360"/>
      </w:pPr>
      <w:rPr>
        <w:rFonts w:ascii="Symbol" w:hAnsi="Symbol" w:hint="default"/>
        <w:color w:val="auto"/>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8CC022D"/>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44">
    <w:nsid w:val="4F470DC5"/>
    <w:multiLevelType w:val="hybridMultilevel"/>
    <w:tmpl w:val="D61ED7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51EF71FD"/>
    <w:multiLevelType w:val="hybridMultilevel"/>
    <w:tmpl w:val="0D68C3A0"/>
    <w:lvl w:ilvl="0" w:tplc="444ECD7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4ED5E1B"/>
    <w:multiLevelType w:val="hybridMultilevel"/>
    <w:tmpl w:val="A4E2E4E4"/>
    <w:lvl w:ilvl="0" w:tplc="2B7CC386">
      <w:start w:val="1"/>
      <w:numFmt w:val="decimal"/>
      <w:pStyle w:val="NormalNo"/>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nsid w:val="554D2E48"/>
    <w:multiLevelType w:val="hybridMultilevel"/>
    <w:tmpl w:val="8C8A12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56F0106A"/>
    <w:multiLevelType w:val="multilevel"/>
    <w:tmpl w:val="9542933C"/>
    <w:lvl w:ilvl="0">
      <w:start w:val="1"/>
      <w:numFmt w:val="bullet"/>
      <w:lvlText w:val=""/>
      <w:lvlJc w:val="left"/>
      <w:pPr>
        <w:tabs>
          <w:tab w:val="num" w:pos="720"/>
        </w:tabs>
        <w:ind w:left="720" w:hanging="360"/>
      </w:pPr>
      <w:rPr>
        <w:rFonts w:ascii="Wingdings" w:hAnsi="Wingdings" w:hint="default"/>
      </w:rPr>
    </w:lvl>
    <w:lvl w:ilvl="1">
      <w:start w:val="1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9">
    <w:nsid w:val="59695C2C"/>
    <w:multiLevelType w:val="singleLevel"/>
    <w:tmpl w:val="76C01654"/>
    <w:lvl w:ilvl="0">
      <w:start w:val="1"/>
      <w:numFmt w:val="decimal"/>
      <w:lvlText w:val="%1."/>
      <w:legacy w:legacy="1" w:legacySpace="0" w:legacyIndent="360"/>
      <w:lvlJc w:val="left"/>
      <w:pPr>
        <w:ind w:left="360" w:hanging="360"/>
      </w:pPr>
    </w:lvl>
  </w:abstractNum>
  <w:abstractNum w:abstractNumId="50">
    <w:nsid w:val="5DA668FD"/>
    <w:multiLevelType w:val="hybridMultilevel"/>
    <w:tmpl w:val="747878D6"/>
    <w:lvl w:ilvl="0" w:tplc="0C0C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5DCC139D"/>
    <w:multiLevelType w:val="hybridMultilevel"/>
    <w:tmpl w:val="FF4A637C"/>
    <w:lvl w:ilvl="0" w:tplc="08FABD8E">
      <w:start w:val="1"/>
      <w:numFmt w:val="bullet"/>
      <w:pStyle w:val="Bullet2"/>
      <w:lvlText w:val=""/>
      <w:lvlJc w:val="left"/>
      <w:pPr>
        <w:ind w:left="720" w:hanging="360"/>
      </w:pPr>
      <w:rPr>
        <w:rFonts w:ascii="Symbol" w:hAnsi="Symbol" w:hint="default"/>
        <w:b/>
        <w:color w:val="DC281E"/>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5E7A37D3"/>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53">
    <w:nsid w:val="62DD79AE"/>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54">
    <w:nsid w:val="635C7E23"/>
    <w:multiLevelType w:val="hybridMultilevel"/>
    <w:tmpl w:val="92706D8A"/>
    <w:lvl w:ilvl="0" w:tplc="CAD4AE2E">
      <w:start w:val="1"/>
      <w:numFmt w:val="bullet"/>
      <w:pStyle w:val="Bullet3"/>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54D1755"/>
    <w:multiLevelType w:val="hybridMultilevel"/>
    <w:tmpl w:val="AC4EDE20"/>
    <w:lvl w:ilvl="0" w:tplc="444ECD7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65BE647B"/>
    <w:multiLevelType w:val="singleLevel"/>
    <w:tmpl w:val="04090011"/>
    <w:lvl w:ilvl="0">
      <w:start w:val="1"/>
      <w:numFmt w:val="decimal"/>
      <w:lvlText w:val="%1)"/>
      <w:lvlJc w:val="left"/>
      <w:pPr>
        <w:tabs>
          <w:tab w:val="num" w:pos="360"/>
        </w:tabs>
        <w:ind w:left="360" w:hanging="360"/>
      </w:pPr>
    </w:lvl>
  </w:abstractNum>
  <w:abstractNum w:abstractNumId="57">
    <w:nsid w:val="679C256A"/>
    <w:multiLevelType w:val="singleLevel"/>
    <w:tmpl w:val="D55EF6A0"/>
    <w:lvl w:ilvl="0">
      <w:start w:val="1"/>
      <w:numFmt w:val="bullet"/>
      <w:lvlText w:val=""/>
      <w:lvlJc w:val="left"/>
      <w:pPr>
        <w:ind w:left="1475" w:hanging="360"/>
      </w:pPr>
      <w:rPr>
        <w:rFonts w:ascii="ZapfDingbats" w:hAnsi="Georgia" w:hint="default"/>
        <w:sz w:val="22"/>
      </w:rPr>
    </w:lvl>
  </w:abstractNum>
  <w:abstractNum w:abstractNumId="58">
    <w:nsid w:val="681A69AD"/>
    <w:multiLevelType w:val="hybridMultilevel"/>
    <w:tmpl w:val="A086CC8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9">
    <w:nsid w:val="6D617D0C"/>
    <w:multiLevelType w:val="multilevel"/>
    <w:tmpl w:val="0C6C0DD2"/>
    <w:lvl w:ilvl="0">
      <w:start w:val="1"/>
      <w:numFmt w:val="bullet"/>
      <w:lvlText w:val="•"/>
      <w:lvlJc w:val="left"/>
      <w:pPr>
        <w:tabs>
          <w:tab w:val="num" w:pos="284"/>
        </w:tabs>
        <w:ind w:left="284" w:firstLine="0"/>
      </w:pPr>
      <w:rPr>
        <w:rFonts w:ascii="Arial" w:hAnsi="Aria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60">
    <w:nsid w:val="6E84149E"/>
    <w:multiLevelType w:val="hybridMultilevel"/>
    <w:tmpl w:val="2F30B004"/>
    <w:lvl w:ilvl="0" w:tplc="10090001">
      <w:start w:val="1"/>
      <w:numFmt w:val="bullet"/>
      <w:lvlText w:val=""/>
      <w:lvlJc w:val="left"/>
      <w:pPr>
        <w:ind w:left="668" w:hanging="360"/>
      </w:pPr>
      <w:rPr>
        <w:rFonts w:ascii="Symbol" w:hAnsi="Symbol" w:hint="default"/>
      </w:rPr>
    </w:lvl>
    <w:lvl w:ilvl="1" w:tplc="10090003" w:tentative="1">
      <w:start w:val="1"/>
      <w:numFmt w:val="bullet"/>
      <w:lvlText w:val="o"/>
      <w:lvlJc w:val="left"/>
      <w:pPr>
        <w:ind w:left="1388" w:hanging="360"/>
      </w:pPr>
      <w:rPr>
        <w:rFonts w:ascii="Courier New" w:hAnsi="Courier New" w:cs="Courier New" w:hint="default"/>
      </w:rPr>
    </w:lvl>
    <w:lvl w:ilvl="2" w:tplc="10090005" w:tentative="1">
      <w:start w:val="1"/>
      <w:numFmt w:val="bullet"/>
      <w:lvlText w:val=""/>
      <w:lvlJc w:val="left"/>
      <w:pPr>
        <w:ind w:left="2108" w:hanging="360"/>
      </w:pPr>
      <w:rPr>
        <w:rFonts w:ascii="Wingdings" w:hAnsi="Wingdings" w:hint="default"/>
      </w:rPr>
    </w:lvl>
    <w:lvl w:ilvl="3" w:tplc="10090001" w:tentative="1">
      <w:start w:val="1"/>
      <w:numFmt w:val="bullet"/>
      <w:lvlText w:val=""/>
      <w:lvlJc w:val="left"/>
      <w:pPr>
        <w:ind w:left="2828" w:hanging="360"/>
      </w:pPr>
      <w:rPr>
        <w:rFonts w:ascii="Symbol" w:hAnsi="Symbol" w:hint="default"/>
      </w:rPr>
    </w:lvl>
    <w:lvl w:ilvl="4" w:tplc="10090003" w:tentative="1">
      <w:start w:val="1"/>
      <w:numFmt w:val="bullet"/>
      <w:lvlText w:val="o"/>
      <w:lvlJc w:val="left"/>
      <w:pPr>
        <w:ind w:left="3548" w:hanging="360"/>
      </w:pPr>
      <w:rPr>
        <w:rFonts w:ascii="Courier New" w:hAnsi="Courier New" w:cs="Courier New" w:hint="default"/>
      </w:rPr>
    </w:lvl>
    <w:lvl w:ilvl="5" w:tplc="10090005" w:tentative="1">
      <w:start w:val="1"/>
      <w:numFmt w:val="bullet"/>
      <w:lvlText w:val=""/>
      <w:lvlJc w:val="left"/>
      <w:pPr>
        <w:ind w:left="4268" w:hanging="360"/>
      </w:pPr>
      <w:rPr>
        <w:rFonts w:ascii="Wingdings" w:hAnsi="Wingdings" w:hint="default"/>
      </w:rPr>
    </w:lvl>
    <w:lvl w:ilvl="6" w:tplc="10090001" w:tentative="1">
      <w:start w:val="1"/>
      <w:numFmt w:val="bullet"/>
      <w:lvlText w:val=""/>
      <w:lvlJc w:val="left"/>
      <w:pPr>
        <w:ind w:left="4988" w:hanging="360"/>
      </w:pPr>
      <w:rPr>
        <w:rFonts w:ascii="Symbol" w:hAnsi="Symbol" w:hint="default"/>
      </w:rPr>
    </w:lvl>
    <w:lvl w:ilvl="7" w:tplc="10090003" w:tentative="1">
      <w:start w:val="1"/>
      <w:numFmt w:val="bullet"/>
      <w:lvlText w:val="o"/>
      <w:lvlJc w:val="left"/>
      <w:pPr>
        <w:ind w:left="5708" w:hanging="360"/>
      </w:pPr>
      <w:rPr>
        <w:rFonts w:ascii="Courier New" w:hAnsi="Courier New" w:cs="Courier New" w:hint="default"/>
      </w:rPr>
    </w:lvl>
    <w:lvl w:ilvl="8" w:tplc="10090005" w:tentative="1">
      <w:start w:val="1"/>
      <w:numFmt w:val="bullet"/>
      <w:lvlText w:val=""/>
      <w:lvlJc w:val="left"/>
      <w:pPr>
        <w:ind w:left="6428" w:hanging="360"/>
      </w:pPr>
      <w:rPr>
        <w:rFonts w:ascii="Wingdings" w:hAnsi="Wingdings" w:hint="default"/>
      </w:rPr>
    </w:lvl>
  </w:abstractNum>
  <w:abstractNum w:abstractNumId="61">
    <w:nsid w:val="719F401C"/>
    <w:multiLevelType w:val="hybridMultilevel"/>
    <w:tmpl w:val="4D541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CFC2C89"/>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63">
    <w:nsid w:val="7F541492"/>
    <w:multiLevelType w:val="hybridMultilevel"/>
    <w:tmpl w:val="8E0624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48"/>
  </w:num>
  <w:num w:numId="3">
    <w:abstractNumId w:val="56"/>
  </w:num>
  <w:num w:numId="4">
    <w:abstractNumId w:val="49"/>
  </w:num>
  <w:num w:numId="5">
    <w:abstractNumId w:val="49"/>
    <w:lvlOverride w:ilvl="0">
      <w:lvl w:ilvl="0">
        <w:start w:val="1"/>
        <w:numFmt w:val="decimal"/>
        <w:lvlText w:val="%1."/>
        <w:legacy w:legacy="1" w:legacySpace="0" w:legacyIndent="360"/>
        <w:lvlJc w:val="left"/>
        <w:pPr>
          <w:ind w:left="360" w:hanging="360"/>
        </w:pPr>
      </w:lvl>
    </w:lvlOverride>
  </w:num>
  <w:num w:numId="6">
    <w:abstractNumId w:val="17"/>
  </w:num>
  <w:num w:numId="7">
    <w:abstractNumId w:val="23"/>
  </w:num>
  <w:num w:numId="8">
    <w:abstractNumId w:val="62"/>
  </w:num>
  <w:num w:numId="9">
    <w:abstractNumId w:val="43"/>
  </w:num>
  <w:num w:numId="10">
    <w:abstractNumId w:val="32"/>
  </w:num>
  <w:num w:numId="11">
    <w:abstractNumId w:val="52"/>
  </w:num>
  <w:num w:numId="12">
    <w:abstractNumId w:val="53"/>
  </w:num>
  <w:num w:numId="13">
    <w:abstractNumId w:val="40"/>
  </w:num>
  <w:num w:numId="14">
    <w:abstractNumId w:val="36"/>
  </w:num>
  <w:num w:numId="15">
    <w:abstractNumId w:val="21"/>
  </w:num>
  <w:num w:numId="16">
    <w:abstractNumId w:val="57"/>
  </w:num>
  <w:num w:numId="17">
    <w:abstractNumId w:val="55"/>
  </w:num>
  <w:num w:numId="18">
    <w:abstractNumId w:val="25"/>
  </w:num>
  <w:num w:numId="19">
    <w:abstractNumId w:val="44"/>
  </w:num>
  <w:num w:numId="20">
    <w:abstractNumId w:val="24"/>
  </w:num>
  <w:num w:numId="21">
    <w:abstractNumId w:val="19"/>
  </w:num>
  <w:num w:numId="22">
    <w:abstractNumId w:val="18"/>
  </w:num>
  <w:num w:numId="23">
    <w:abstractNumId w:val="63"/>
  </w:num>
  <w:num w:numId="24">
    <w:abstractNumId w:val="3"/>
  </w:num>
  <w:num w:numId="25">
    <w:abstractNumId w:val="4"/>
  </w:num>
  <w:num w:numId="26">
    <w:abstractNumId w:val="5"/>
  </w:num>
  <w:num w:numId="27">
    <w:abstractNumId w:val="6"/>
  </w:num>
  <w:num w:numId="28">
    <w:abstractNumId w:val="7"/>
  </w:num>
  <w:num w:numId="29">
    <w:abstractNumId w:val="8"/>
  </w:num>
  <w:num w:numId="30">
    <w:abstractNumId w:val="9"/>
  </w:num>
  <w:num w:numId="31">
    <w:abstractNumId w:val="10"/>
  </w:num>
  <w:num w:numId="32">
    <w:abstractNumId w:val="11"/>
  </w:num>
  <w:num w:numId="33">
    <w:abstractNumId w:val="12"/>
  </w:num>
  <w:num w:numId="34">
    <w:abstractNumId w:val="13"/>
  </w:num>
  <w:num w:numId="35">
    <w:abstractNumId w:val="14"/>
  </w:num>
  <w:num w:numId="36">
    <w:abstractNumId w:val="15"/>
  </w:num>
  <w:num w:numId="37">
    <w:abstractNumId w:val="16"/>
  </w:num>
  <w:num w:numId="38">
    <w:abstractNumId w:val="28"/>
  </w:num>
  <w:num w:numId="39">
    <w:abstractNumId w:val="41"/>
  </w:num>
  <w:num w:numId="40">
    <w:abstractNumId w:val="61"/>
  </w:num>
  <w:num w:numId="41">
    <w:abstractNumId w:val="47"/>
  </w:num>
  <w:num w:numId="42">
    <w:abstractNumId w:val="29"/>
  </w:num>
  <w:num w:numId="43">
    <w:abstractNumId w:val="0"/>
  </w:num>
  <w:num w:numId="44">
    <w:abstractNumId w:val="1"/>
  </w:num>
  <w:num w:numId="45">
    <w:abstractNumId w:val="58"/>
  </w:num>
  <w:num w:numId="46">
    <w:abstractNumId w:val="2"/>
  </w:num>
  <w:num w:numId="47">
    <w:abstractNumId w:val="31"/>
  </w:num>
  <w:num w:numId="48">
    <w:abstractNumId w:val="45"/>
  </w:num>
  <w:num w:numId="49">
    <w:abstractNumId w:val="39"/>
  </w:num>
  <w:num w:numId="50">
    <w:abstractNumId w:val="30"/>
  </w:num>
  <w:num w:numId="51">
    <w:abstractNumId w:val="27"/>
  </w:num>
  <w:num w:numId="52">
    <w:abstractNumId w:val="38"/>
  </w:num>
  <w:num w:numId="53">
    <w:abstractNumId w:val="42"/>
  </w:num>
  <w:num w:numId="54">
    <w:abstractNumId w:val="22"/>
  </w:num>
  <w:num w:numId="55">
    <w:abstractNumId w:val="34"/>
  </w:num>
  <w:num w:numId="56">
    <w:abstractNumId w:val="35"/>
  </w:num>
  <w:num w:numId="57">
    <w:abstractNumId w:val="20"/>
  </w:num>
  <w:num w:numId="58">
    <w:abstractNumId w:val="46"/>
  </w:num>
  <w:num w:numId="59">
    <w:abstractNumId w:val="26"/>
  </w:num>
  <w:num w:numId="60">
    <w:abstractNumId w:val="51"/>
  </w:num>
  <w:num w:numId="61">
    <w:abstractNumId w:val="54"/>
  </w:num>
  <w:num w:numId="62">
    <w:abstractNumId w:val="50"/>
  </w:num>
  <w:num w:numId="63">
    <w:abstractNumId w:val="59"/>
  </w:num>
  <w:num w:numId="64">
    <w:abstractNumId w:val="37"/>
  </w:num>
  <w:num w:numId="65">
    <w:abstractNumId w:val="6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PaneSortMethod w:val="000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0CB"/>
    <w:rsid w:val="000071C6"/>
    <w:rsid w:val="000075B8"/>
    <w:rsid w:val="00010479"/>
    <w:rsid w:val="00013F6D"/>
    <w:rsid w:val="00015C1D"/>
    <w:rsid w:val="00017843"/>
    <w:rsid w:val="00017AB6"/>
    <w:rsid w:val="000217E3"/>
    <w:rsid w:val="0002539D"/>
    <w:rsid w:val="00026768"/>
    <w:rsid w:val="00026973"/>
    <w:rsid w:val="000349CD"/>
    <w:rsid w:val="00041297"/>
    <w:rsid w:val="00042A12"/>
    <w:rsid w:val="0004571F"/>
    <w:rsid w:val="00055556"/>
    <w:rsid w:val="00061736"/>
    <w:rsid w:val="00061D40"/>
    <w:rsid w:val="000704B0"/>
    <w:rsid w:val="000711C6"/>
    <w:rsid w:val="00071FBF"/>
    <w:rsid w:val="000767DB"/>
    <w:rsid w:val="00080A25"/>
    <w:rsid w:val="00085929"/>
    <w:rsid w:val="00086E2D"/>
    <w:rsid w:val="0009023F"/>
    <w:rsid w:val="000A07F6"/>
    <w:rsid w:val="000A4C25"/>
    <w:rsid w:val="000B3414"/>
    <w:rsid w:val="000B5614"/>
    <w:rsid w:val="000B66F5"/>
    <w:rsid w:val="000B7B29"/>
    <w:rsid w:val="000C533C"/>
    <w:rsid w:val="000D3EDA"/>
    <w:rsid w:val="000D5BD7"/>
    <w:rsid w:val="000E10BF"/>
    <w:rsid w:val="000F0808"/>
    <w:rsid w:val="0010085E"/>
    <w:rsid w:val="001019AE"/>
    <w:rsid w:val="001030CA"/>
    <w:rsid w:val="001228F4"/>
    <w:rsid w:val="00127626"/>
    <w:rsid w:val="00133D07"/>
    <w:rsid w:val="00140479"/>
    <w:rsid w:val="00140942"/>
    <w:rsid w:val="00142821"/>
    <w:rsid w:val="001461F6"/>
    <w:rsid w:val="00154B86"/>
    <w:rsid w:val="001569FB"/>
    <w:rsid w:val="0017508A"/>
    <w:rsid w:val="00175879"/>
    <w:rsid w:val="00177F61"/>
    <w:rsid w:val="00180CE9"/>
    <w:rsid w:val="00181349"/>
    <w:rsid w:val="00183D37"/>
    <w:rsid w:val="001842B5"/>
    <w:rsid w:val="00187C34"/>
    <w:rsid w:val="00194C44"/>
    <w:rsid w:val="001A2799"/>
    <w:rsid w:val="001B4A51"/>
    <w:rsid w:val="001C3A19"/>
    <w:rsid w:val="001D193F"/>
    <w:rsid w:val="001D3B58"/>
    <w:rsid w:val="001E3618"/>
    <w:rsid w:val="001E6B16"/>
    <w:rsid w:val="001E6DC6"/>
    <w:rsid w:val="001F0E19"/>
    <w:rsid w:val="001F284C"/>
    <w:rsid w:val="00202DAA"/>
    <w:rsid w:val="00203D57"/>
    <w:rsid w:val="00207A52"/>
    <w:rsid w:val="00210EC5"/>
    <w:rsid w:val="00215E4C"/>
    <w:rsid w:val="00220EDB"/>
    <w:rsid w:val="00222239"/>
    <w:rsid w:val="00226197"/>
    <w:rsid w:val="0022736A"/>
    <w:rsid w:val="00227EAD"/>
    <w:rsid w:val="0023379E"/>
    <w:rsid w:val="00234823"/>
    <w:rsid w:val="00247063"/>
    <w:rsid w:val="002517FA"/>
    <w:rsid w:val="0025484E"/>
    <w:rsid w:val="00262748"/>
    <w:rsid w:val="00264A5C"/>
    <w:rsid w:val="002810DC"/>
    <w:rsid w:val="00282F8C"/>
    <w:rsid w:val="00284057"/>
    <w:rsid w:val="0029123B"/>
    <w:rsid w:val="00293393"/>
    <w:rsid w:val="0029515E"/>
    <w:rsid w:val="002A594E"/>
    <w:rsid w:val="002B7C8B"/>
    <w:rsid w:val="002D3574"/>
    <w:rsid w:val="002F3529"/>
    <w:rsid w:val="002F3D60"/>
    <w:rsid w:val="002F5B70"/>
    <w:rsid w:val="0031468C"/>
    <w:rsid w:val="00315295"/>
    <w:rsid w:val="00315807"/>
    <w:rsid w:val="003159C0"/>
    <w:rsid w:val="00316CE8"/>
    <w:rsid w:val="003265AC"/>
    <w:rsid w:val="003265E6"/>
    <w:rsid w:val="00326DD2"/>
    <w:rsid w:val="00333A44"/>
    <w:rsid w:val="00334C7D"/>
    <w:rsid w:val="00341D17"/>
    <w:rsid w:val="0035703B"/>
    <w:rsid w:val="00360D4F"/>
    <w:rsid w:val="00376789"/>
    <w:rsid w:val="003770EA"/>
    <w:rsid w:val="00387BD3"/>
    <w:rsid w:val="003B1AEC"/>
    <w:rsid w:val="003C02CA"/>
    <w:rsid w:val="003D5D34"/>
    <w:rsid w:val="003E1C07"/>
    <w:rsid w:val="003E2787"/>
    <w:rsid w:val="003F37F6"/>
    <w:rsid w:val="003F4AD4"/>
    <w:rsid w:val="003F7A14"/>
    <w:rsid w:val="00405576"/>
    <w:rsid w:val="00405D50"/>
    <w:rsid w:val="00405EFF"/>
    <w:rsid w:val="00406665"/>
    <w:rsid w:val="00414B30"/>
    <w:rsid w:val="00414E26"/>
    <w:rsid w:val="00420181"/>
    <w:rsid w:val="004223B4"/>
    <w:rsid w:val="0043083D"/>
    <w:rsid w:val="004323F8"/>
    <w:rsid w:val="004335A8"/>
    <w:rsid w:val="00435480"/>
    <w:rsid w:val="0044313F"/>
    <w:rsid w:val="0045447A"/>
    <w:rsid w:val="00460B71"/>
    <w:rsid w:val="00463D20"/>
    <w:rsid w:val="00465EF6"/>
    <w:rsid w:val="00467FFA"/>
    <w:rsid w:val="00471CF7"/>
    <w:rsid w:val="0047236C"/>
    <w:rsid w:val="00474449"/>
    <w:rsid w:val="004805B9"/>
    <w:rsid w:val="0048120B"/>
    <w:rsid w:val="0048456F"/>
    <w:rsid w:val="00486475"/>
    <w:rsid w:val="0048744D"/>
    <w:rsid w:val="00487F23"/>
    <w:rsid w:val="004935B4"/>
    <w:rsid w:val="00494EF1"/>
    <w:rsid w:val="00495187"/>
    <w:rsid w:val="004A5EC7"/>
    <w:rsid w:val="004A6905"/>
    <w:rsid w:val="004B683C"/>
    <w:rsid w:val="004C4E8C"/>
    <w:rsid w:val="004C72AC"/>
    <w:rsid w:val="004E76E5"/>
    <w:rsid w:val="004F118D"/>
    <w:rsid w:val="004F391F"/>
    <w:rsid w:val="004F6A93"/>
    <w:rsid w:val="004F79E7"/>
    <w:rsid w:val="00500929"/>
    <w:rsid w:val="00511BB2"/>
    <w:rsid w:val="005237E5"/>
    <w:rsid w:val="00525B5E"/>
    <w:rsid w:val="00526964"/>
    <w:rsid w:val="005276FE"/>
    <w:rsid w:val="00532081"/>
    <w:rsid w:val="005337DD"/>
    <w:rsid w:val="00533BB5"/>
    <w:rsid w:val="005341F8"/>
    <w:rsid w:val="00534970"/>
    <w:rsid w:val="00540B79"/>
    <w:rsid w:val="00541473"/>
    <w:rsid w:val="005423FC"/>
    <w:rsid w:val="00545256"/>
    <w:rsid w:val="00546FBC"/>
    <w:rsid w:val="00551F51"/>
    <w:rsid w:val="00555389"/>
    <w:rsid w:val="00561B63"/>
    <w:rsid w:val="005819CF"/>
    <w:rsid w:val="00590144"/>
    <w:rsid w:val="0059450D"/>
    <w:rsid w:val="00596C39"/>
    <w:rsid w:val="005A11B6"/>
    <w:rsid w:val="005A2EE9"/>
    <w:rsid w:val="005A59F7"/>
    <w:rsid w:val="005A6D9D"/>
    <w:rsid w:val="005B0429"/>
    <w:rsid w:val="005C54D1"/>
    <w:rsid w:val="005D0A88"/>
    <w:rsid w:val="005D13B5"/>
    <w:rsid w:val="005D1894"/>
    <w:rsid w:val="005D2681"/>
    <w:rsid w:val="005E46A8"/>
    <w:rsid w:val="005E7FB6"/>
    <w:rsid w:val="005F3AD4"/>
    <w:rsid w:val="005F5869"/>
    <w:rsid w:val="00601953"/>
    <w:rsid w:val="006035FB"/>
    <w:rsid w:val="00615E1D"/>
    <w:rsid w:val="00630019"/>
    <w:rsid w:val="00631873"/>
    <w:rsid w:val="00632233"/>
    <w:rsid w:val="0063399E"/>
    <w:rsid w:val="00637197"/>
    <w:rsid w:val="006372C3"/>
    <w:rsid w:val="00641045"/>
    <w:rsid w:val="006513EF"/>
    <w:rsid w:val="00651F64"/>
    <w:rsid w:val="00653AEB"/>
    <w:rsid w:val="00664C60"/>
    <w:rsid w:val="006661FF"/>
    <w:rsid w:val="006844CF"/>
    <w:rsid w:val="00687ED2"/>
    <w:rsid w:val="00691389"/>
    <w:rsid w:val="00695508"/>
    <w:rsid w:val="00696CD2"/>
    <w:rsid w:val="006A4947"/>
    <w:rsid w:val="006A736F"/>
    <w:rsid w:val="006B0D64"/>
    <w:rsid w:val="006B473D"/>
    <w:rsid w:val="006C139A"/>
    <w:rsid w:val="006C463E"/>
    <w:rsid w:val="006C6D7C"/>
    <w:rsid w:val="006D19FA"/>
    <w:rsid w:val="006D3688"/>
    <w:rsid w:val="006D3A57"/>
    <w:rsid w:val="006D4C78"/>
    <w:rsid w:val="006E333B"/>
    <w:rsid w:val="006F7E34"/>
    <w:rsid w:val="00704D39"/>
    <w:rsid w:val="0070527C"/>
    <w:rsid w:val="0073089C"/>
    <w:rsid w:val="00732002"/>
    <w:rsid w:val="007324AD"/>
    <w:rsid w:val="00732CB6"/>
    <w:rsid w:val="0073485F"/>
    <w:rsid w:val="00736296"/>
    <w:rsid w:val="00742411"/>
    <w:rsid w:val="00743E38"/>
    <w:rsid w:val="00753C50"/>
    <w:rsid w:val="0076163C"/>
    <w:rsid w:val="007630B2"/>
    <w:rsid w:val="00765F92"/>
    <w:rsid w:val="00766F3B"/>
    <w:rsid w:val="00774471"/>
    <w:rsid w:val="00775778"/>
    <w:rsid w:val="007774B0"/>
    <w:rsid w:val="0078052E"/>
    <w:rsid w:val="00782F9E"/>
    <w:rsid w:val="00784628"/>
    <w:rsid w:val="007909E1"/>
    <w:rsid w:val="007A4C5E"/>
    <w:rsid w:val="007A583A"/>
    <w:rsid w:val="007B01AA"/>
    <w:rsid w:val="007C5948"/>
    <w:rsid w:val="007C79E7"/>
    <w:rsid w:val="007D33A8"/>
    <w:rsid w:val="007D3BBC"/>
    <w:rsid w:val="007D52E7"/>
    <w:rsid w:val="007D655D"/>
    <w:rsid w:val="007E10F7"/>
    <w:rsid w:val="007E143E"/>
    <w:rsid w:val="007E1CE1"/>
    <w:rsid w:val="007E32B8"/>
    <w:rsid w:val="007E37D7"/>
    <w:rsid w:val="007E6521"/>
    <w:rsid w:val="007F36C5"/>
    <w:rsid w:val="007F3919"/>
    <w:rsid w:val="007F4ABF"/>
    <w:rsid w:val="00804434"/>
    <w:rsid w:val="00806F30"/>
    <w:rsid w:val="008079D6"/>
    <w:rsid w:val="00811919"/>
    <w:rsid w:val="008176FD"/>
    <w:rsid w:val="00820F90"/>
    <w:rsid w:val="008302D7"/>
    <w:rsid w:val="00835531"/>
    <w:rsid w:val="00836BF6"/>
    <w:rsid w:val="00837F70"/>
    <w:rsid w:val="00840732"/>
    <w:rsid w:val="00842A59"/>
    <w:rsid w:val="008457F2"/>
    <w:rsid w:val="00846396"/>
    <w:rsid w:val="00855DF9"/>
    <w:rsid w:val="0085604F"/>
    <w:rsid w:val="0086125A"/>
    <w:rsid w:val="00865A32"/>
    <w:rsid w:val="00866441"/>
    <w:rsid w:val="008675A4"/>
    <w:rsid w:val="00871267"/>
    <w:rsid w:val="0087600F"/>
    <w:rsid w:val="00883822"/>
    <w:rsid w:val="0088566A"/>
    <w:rsid w:val="00892823"/>
    <w:rsid w:val="00892C5D"/>
    <w:rsid w:val="008B775A"/>
    <w:rsid w:val="008C6A86"/>
    <w:rsid w:val="008D1BA9"/>
    <w:rsid w:val="008D2BB8"/>
    <w:rsid w:val="008D3242"/>
    <w:rsid w:val="008E4A0B"/>
    <w:rsid w:val="008E5BC7"/>
    <w:rsid w:val="008F14D1"/>
    <w:rsid w:val="00902728"/>
    <w:rsid w:val="00905788"/>
    <w:rsid w:val="009149E4"/>
    <w:rsid w:val="0092056E"/>
    <w:rsid w:val="009220A1"/>
    <w:rsid w:val="009228FE"/>
    <w:rsid w:val="009244E7"/>
    <w:rsid w:val="0092755D"/>
    <w:rsid w:val="00932236"/>
    <w:rsid w:val="00936A00"/>
    <w:rsid w:val="0094332E"/>
    <w:rsid w:val="009447A2"/>
    <w:rsid w:val="00945788"/>
    <w:rsid w:val="009518A8"/>
    <w:rsid w:val="0095375B"/>
    <w:rsid w:val="00955CDD"/>
    <w:rsid w:val="00963F65"/>
    <w:rsid w:val="00964D9D"/>
    <w:rsid w:val="00965403"/>
    <w:rsid w:val="00976708"/>
    <w:rsid w:val="00976839"/>
    <w:rsid w:val="00980628"/>
    <w:rsid w:val="009833CD"/>
    <w:rsid w:val="0098498E"/>
    <w:rsid w:val="00987622"/>
    <w:rsid w:val="00987B6C"/>
    <w:rsid w:val="00994653"/>
    <w:rsid w:val="00994E7D"/>
    <w:rsid w:val="0099536D"/>
    <w:rsid w:val="009953F5"/>
    <w:rsid w:val="00995819"/>
    <w:rsid w:val="00996757"/>
    <w:rsid w:val="009A37FC"/>
    <w:rsid w:val="009A49A6"/>
    <w:rsid w:val="009A609C"/>
    <w:rsid w:val="009C0C69"/>
    <w:rsid w:val="009C5932"/>
    <w:rsid w:val="009C61D1"/>
    <w:rsid w:val="009D1EC0"/>
    <w:rsid w:val="009D3166"/>
    <w:rsid w:val="009D7435"/>
    <w:rsid w:val="009F7D4A"/>
    <w:rsid w:val="00A03D88"/>
    <w:rsid w:val="00A2150A"/>
    <w:rsid w:val="00A34E33"/>
    <w:rsid w:val="00A44DC5"/>
    <w:rsid w:val="00A46A02"/>
    <w:rsid w:val="00A513E7"/>
    <w:rsid w:val="00A55761"/>
    <w:rsid w:val="00A57B0A"/>
    <w:rsid w:val="00A61ED0"/>
    <w:rsid w:val="00A641EA"/>
    <w:rsid w:val="00A66BB1"/>
    <w:rsid w:val="00A67AB3"/>
    <w:rsid w:val="00A73E85"/>
    <w:rsid w:val="00A74842"/>
    <w:rsid w:val="00A823F8"/>
    <w:rsid w:val="00A83F38"/>
    <w:rsid w:val="00A860CB"/>
    <w:rsid w:val="00A872A2"/>
    <w:rsid w:val="00AA0660"/>
    <w:rsid w:val="00AA1229"/>
    <w:rsid w:val="00AA6ACD"/>
    <w:rsid w:val="00AB5A1A"/>
    <w:rsid w:val="00AB5DA9"/>
    <w:rsid w:val="00AC68C7"/>
    <w:rsid w:val="00AD0FE4"/>
    <w:rsid w:val="00AD7C6C"/>
    <w:rsid w:val="00AF05DB"/>
    <w:rsid w:val="00AF5B22"/>
    <w:rsid w:val="00B01A49"/>
    <w:rsid w:val="00B02D39"/>
    <w:rsid w:val="00B243CB"/>
    <w:rsid w:val="00B33979"/>
    <w:rsid w:val="00B33D0E"/>
    <w:rsid w:val="00B34624"/>
    <w:rsid w:val="00B35665"/>
    <w:rsid w:val="00B41922"/>
    <w:rsid w:val="00B47C35"/>
    <w:rsid w:val="00B6198D"/>
    <w:rsid w:val="00B81874"/>
    <w:rsid w:val="00B82CBC"/>
    <w:rsid w:val="00B96E93"/>
    <w:rsid w:val="00BA1F2C"/>
    <w:rsid w:val="00BA2CCC"/>
    <w:rsid w:val="00BB025B"/>
    <w:rsid w:val="00BB6AE2"/>
    <w:rsid w:val="00BC7A7F"/>
    <w:rsid w:val="00BD3344"/>
    <w:rsid w:val="00BD44BA"/>
    <w:rsid w:val="00BE1B55"/>
    <w:rsid w:val="00BE50A1"/>
    <w:rsid w:val="00BE5338"/>
    <w:rsid w:val="00BF11A9"/>
    <w:rsid w:val="00BF3D64"/>
    <w:rsid w:val="00BF4350"/>
    <w:rsid w:val="00BF5C12"/>
    <w:rsid w:val="00C003A1"/>
    <w:rsid w:val="00C01767"/>
    <w:rsid w:val="00C01783"/>
    <w:rsid w:val="00C073E9"/>
    <w:rsid w:val="00C34212"/>
    <w:rsid w:val="00C368EF"/>
    <w:rsid w:val="00C41A26"/>
    <w:rsid w:val="00C45336"/>
    <w:rsid w:val="00C502F8"/>
    <w:rsid w:val="00C5688E"/>
    <w:rsid w:val="00C6729B"/>
    <w:rsid w:val="00C80F4F"/>
    <w:rsid w:val="00C86E27"/>
    <w:rsid w:val="00C87EAE"/>
    <w:rsid w:val="00C93FD3"/>
    <w:rsid w:val="00C95AFD"/>
    <w:rsid w:val="00CA34C2"/>
    <w:rsid w:val="00CA38C3"/>
    <w:rsid w:val="00CA3C3A"/>
    <w:rsid w:val="00CB213C"/>
    <w:rsid w:val="00CB4EA9"/>
    <w:rsid w:val="00CC239E"/>
    <w:rsid w:val="00CC307C"/>
    <w:rsid w:val="00CC454E"/>
    <w:rsid w:val="00CD3F0E"/>
    <w:rsid w:val="00CD6D5E"/>
    <w:rsid w:val="00CD6E39"/>
    <w:rsid w:val="00CE04D3"/>
    <w:rsid w:val="00CE1CC7"/>
    <w:rsid w:val="00CE50B2"/>
    <w:rsid w:val="00CF1474"/>
    <w:rsid w:val="00CF4C06"/>
    <w:rsid w:val="00CF60E9"/>
    <w:rsid w:val="00D0197F"/>
    <w:rsid w:val="00D1298F"/>
    <w:rsid w:val="00D13B74"/>
    <w:rsid w:val="00D15188"/>
    <w:rsid w:val="00D20331"/>
    <w:rsid w:val="00D20B7B"/>
    <w:rsid w:val="00D268CD"/>
    <w:rsid w:val="00D26BBE"/>
    <w:rsid w:val="00D27B3F"/>
    <w:rsid w:val="00D36ACF"/>
    <w:rsid w:val="00D41776"/>
    <w:rsid w:val="00D55332"/>
    <w:rsid w:val="00D55592"/>
    <w:rsid w:val="00D57629"/>
    <w:rsid w:val="00D60486"/>
    <w:rsid w:val="00D61FDB"/>
    <w:rsid w:val="00D757DE"/>
    <w:rsid w:val="00D814CF"/>
    <w:rsid w:val="00D83D89"/>
    <w:rsid w:val="00D84079"/>
    <w:rsid w:val="00D93180"/>
    <w:rsid w:val="00D97251"/>
    <w:rsid w:val="00D97F7D"/>
    <w:rsid w:val="00DA04F2"/>
    <w:rsid w:val="00DA25D0"/>
    <w:rsid w:val="00DA549D"/>
    <w:rsid w:val="00DB1277"/>
    <w:rsid w:val="00DB2412"/>
    <w:rsid w:val="00DB432E"/>
    <w:rsid w:val="00DB75C6"/>
    <w:rsid w:val="00DD01E3"/>
    <w:rsid w:val="00DD3C7E"/>
    <w:rsid w:val="00DE6967"/>
    <w:rsid w:val="00DF1CD7"/>
    <w:rsid w:val="00E02133"/>
    <w:rsid w:val="00E06451"/>
    <w:rsid w:val="00E06AFD"/>
    <w:rsid w:val="00E12192"/>
    <w:rsid w:val="00E2163B"/>
    <w:rsid w:val="00E34917"/>
    <w:rsid w:val="00E34C86"/>
    <w:rsid w:val="00E3568F"/>
    <w:rsid w:val="00E375B7"/>
    <w:rsid w:val="00E418E1"/>
    <w:rsid w:val="00E549C9"/>
    <w:rsid w:val="00E630CE"/>
    <w:rsid w:val="00E63B34"/>
    <w:rsid w:val="00E64575"/>
    <w:rsid w:val="00E81E87"/>
    <w:rsid w:val="00E90267"/>
    <w:rsid w:val="00E90E81"/>
    <w:rsid w:val="00E969BE"/>
    <w:rsid w:val="00EA34F2"/>
    <w:rsid w:val="00EA3A9D"/>
    <w:rsid w:val="00EB4825"/>
    <w:rsid w:val="00EC1292"/>
    <w:rsid w:val="00EC286B"/>
    <w:rsid w:val="00EC4D85"/>
    <w:rsid w:val="00EE2537"/>
    <w:rsid w:val="00EE2B1F"/>
    <w:rsid w:val="00EE3358"/>
    <w:rsid w:val="00EE3593"/>
    <w:rsid w:val="00EF1D93"/>
    <w:rsid w:val="00F0292A"/>
    <w:rsid w:val="00F04830"/>
    <w:rsid w:val="00F1102D"/>
    <w:rsid w:val="00F1264E"/>
    <w:rsid w:val="00F14BB9"/>
    <w:rsid w:val="00F37AED"/>
    <w:rsid w:val="00F44C1D"/>
    <w:rsid w:val="00F5002C"/>
    <w:rsid w:val="00F5274F"/>
    <w:rsid w:val="00F65970"/>
    <w:rsid w:val="00F730CB"/>
    <w:rsid w:val="00F74CDD"/>
    <w:rsid w:val="00F7556B"/>
    <w:rsid w:val="00F8046A"/>
    <w:rsid w:val="00F848FC"/>
    <w:rsid w:val="00F94DB8"/>
    <w:rsid w:val="00FA162C"/>
    <w:rsid w:val="00FB033C"/>
    <w:rsid w:val="00FB18AA"/>
    <w:rsid w:val="00FB27F9"/>
    <w:rsid w:val="00FB7DD7"/>
    <w:rsid w:val="00FC2901"/>
    <w:rsid w:val="00FC2998"/>
    <w:rsid w:val="00FD0A85"/>
    <w:rsid w:val="00FD5EE1"/>
    <w:rsid w:val="00FD608A"/>
    <w:rsid w:val="00FE2DA1"/>
    <w:rsid w:val="00FF1295"/>
    <w:rsid w:val="00FF23FD"/>
    <w:rsid w:val="00FF747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1CC7"/>
    <w:pPr>
      <w:spacing w:after="120"/>
      <w:jc w:val="both"/>
    </w:pPr>
    <w:rPr>
      <w:rFonts w:ascii="Arial" w:eastAsiaTheme="minorEastAsia" w:hAnsi="Arial"/>
      <w:lang w:val="en-US" w:eastAsia="en-US"/>
    </w:rPr>
  </w:style>
  <w:style w:type="paragraph" w:styleId="Heading1">
    <w:name w:val="heading 1"/>
    <w:basedOn w:val="H1"/>
    <w:next w:val="Normal"/>
    <w:link w:val="Heading1Char"/>
    <w:uiPriority w:val="9"/>
    <w:rsid w:val="00E63B34"/>
    <w:pPr>
      <w:pBdr>
        <w:top w:val="single" w:sz="4" w:space="11" w:color="auto"/>
      </w:pBdr>
      <w:spacing w:before="240"/>
    </w:pPr>
    <w:rPr>
      <w:caps/>
      <w:sz w:val="24"/>
    </w:rPr>
  </w:style>
  <w:style w:type="paragraph" w:styleId="Heading2">
    <w:name w:val="heading 2"/>
    <w:basedOn w:val="Normal"/>
    <w:next w:val="Normal"/>
    <w:link w:val="Heading2Char"/>
    <w:autoRedefine/>
    <w:uiPriority w:val="9"/>
    <w:unhideWhenUsed/>
    <w:qFormat/>
    <w:rsid w:val="009228FE"/>
    <w:pPr>
      <w:keepNext/>
      <w:pBdr>
        <w:top w:val="single" w:sz="4" w:space="11" w:color="auto"/>
      </w:pBdr>
      <w:spacing w:before="240" w:after="240"/>
      <w:jc w:val="left"/>
      <w:outlineLvl w:val="1"/>
    </w:pPr>
    <w:rPr>
      <w:b/>
      <w:caps/>
      <w:sz w:val="24"/>
      <w:szCs w:val="26"/>
    </w:rPr>
  </w:style>
  <w:style w:type="paragraph" w:styleId="Heading3">
    <w:name w:val="heading 3"/>
    <w:basedOn w:val="Normal"/>
    <w:next w:val="Normal"/>
    <w:link w:val="Heading3Char"/>
    <w:uiPriority w:val="9"/>
    <w:unhideWhenUsed/>
    <w:qFormat/>
    <w:rsid w:val="009228FE"/>
    <w:pPr>
      <w:keepNext/>
      <w:spacing w:before="240"/>
      <w:jc w:val="left"/>
      <w:outlineLvl w:val="2"/>
    </w:pPr>
    <w:rPr>
      <w:b/>
      <w:sz w:val="22"/>
      <w:szCs w:val="24"/>
    </w:rPr>
  </w:style>
  <w:style w:type="paragraph" w:styleId="Heading4">
    <w:name w:val="heading 4"/>
    <w:basedOn w:val="Normal"/>
    <w:next w:val="Normal"/>
    <w:qFormat/>
    <w:rsid w:val="00B96E93"/>
    <w:pPr>
      <w:keepNext/>
      <w:spacing w:before="240" w:after="240"/>
      <w:jc w:val="left"/>
      <w:outlineLvl w:val="3"/>
    </w:pPr>
    <w:rPr>
      <w:b/>
      <w:sz w:val="22"/>
    </w:rPr>
  </w:style>
  <w:style w:type="paragraph" w:styleId="Heading5">
    <w:name w:val="heading 5"/>
    <w:basedOn w:val="Normal"/>
    <w:next w:val="Normal"/>
    <w:link w:val="Heading5Char"/>
    <w:unhideWhenUsed/>
    <w:qFormat/>
    <w:rsid w:val="009D316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qFormat/>
    <w:pPr>
      <w:keepNext/>
      <w:outlineLvl w:val="5"/>
    </w:pPr>
    <w:rPr>
      <w:rFonts w:ascii="Times New Roman" w:hAnsi="Times New Roman"/>
      <w:b/>
      <w:sz w:val="22"/>
    </w:rPr>
  </w:style>
  <w:style w:type="paragraph" w:styleId="Heading7">
    <w:name w:val="heading 7"/>
    <w:basedOn w:val="Normal"/>
    <w:next w:val="Normal"/>
    <w:qFormat/>
    <w:pPr>
      <w:keepNext/>
      <w:outlineLvl w:val="6"/>
    </w:pPr>
    <w:rPr>
      <w:b/>
    </w:rPr>
  </w:style>
  <w:style w:type="paragraph" w:styleId="Heading8">
    <w:name w:val="heading 8"/>
    <w:basedOn w:val="Normal"/>
    <w:next w:val="Normal"/>
    <w:qFormat/>
    <w:pPr>
      <w:keepNext/>
      <w:outlineLvl w:val="7"/>
    </w:pPr>
    <w:rPr>
      <w:rFonts w:ascii="Times New Roman" w:hAnsi="Times New Roman"/>
      <w:sz w:val="44"/>
    </w:rPr>
  </w:style>
  <w:style w:type="paragraph" w:styleId="Heading9">
    <w:name w:val="heading 9"/>
    <w:basedOn w:val="Normal"/>
    <w:next w:val="Normal"/>
    <w:link w:val="Heading9Char"/>
    <w:semiHidden/>
    <w:unhideWhenUsed/>
    <w:qFormat/>
    <w:rsid w:val="008176FD"/>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1BB2"/>
    <w:pPr>
      <w:spacing w:after="0" w:line="288" w:lineRule="auto"/>
      <w:jc w:val="left"/>
    </w:pPr>
    <w:rPr>
      <w:sz w:val="16"/>
    </w:rPr>
  </w:style>
  <w:style w:type="paragraph" w:styleId="Footer">
    <w:name w:val="footer"/>
    <w:basedOn w:val="Normal"/>
    <w:link w:val="FooterChar"/>
    <w:uiPriority w:val="99"/>
    <w:unhideWhenUsed/>
    <w:rsid w:val="00511BB2"/>
    <w:pPr>
      <w:spacing w:after="0"/>
      <w:jc w:val="left"/>
    </w:pPr>
    <w:rPr>
      <w:sz w:val="16"/>
      <w:szCs w:val="18"/>
    </w:rPr>
  </w:style>
  <w:style w:type="character" w:styleId="PageNumber">
    <w:name w:val="page number"/>
    <w:basedOn w:val="DefaultParagraphFont"/>
    <w:uiPriority w:val="99"/>
    <w:unhideWhenUsed/>
    <w:rsid w:val="00511BB2"/>
    <w:rPr>
      <w:b/>
    </w:rPr>
  </w:style>
  <w:style w:type="paragraph" w:styleId="List">
    <w:name w:val="List"/>
    <w:basedOn w:val="Normal"/>
    <w:pPr>
      <w:ind w:left="360" w:hanging="360"/>
    </w:pPr>
  </w:style>
  <w:style w:type="paragraph" w:styleId="Subtitle">
    <w:name w:val="Subtitle"/>
    <w:basedOn w:val="Normal"/>
    <w:qFormat/>
    <w:pPr>
      <w:jc w:val="center"/>
    </w:pPr>
    <w:rPr>
      <w:b/>
      <w:sz w:val="30"/>
    </w:rPr>
  </w:style>
  <w:style w:type="paragraph" w:styleId="FootnoteText">
    <w:name w:val="footnote text"/>
    <w:basedOn w:val="Normal"/>
    <w:link w:val="FootnoteTextChar"/>
    <w:autoRedefine/>
    <w:uiPriority w:val="99"/>
    <w:unhideWhenUsed/>
    <w:rsid w:val="00511BB2"/>
    <w:pPr>
      <w:spacing w:after="0"/>
    </w:pPr>
    <w:rPr>
      <w:sz w:val="16"/>
      <w:szCs w:val="18"/>
    </w:rPr>
  </w:style>
  <w:style w:type="paragraph" w:styleId="BodyText2">
    <w:name w:val="Body Text 2"/>
    <w:basedOn w:val="Normal"/>
    <w:pPr>
      <w:spacing w:before="100" w:after="60"/>
      <w:jc w:val="right"/>
    </w:pPr>
    <w:rPr>
      <w:rFonts w:ascii="Times New Roman" w:hAnsi="Times New Roman"/>
    </w:rPr>
  </w:style>
  <w:style w:type="character" w:styleId="FootnoteReference">
    <w:name w:val="footnote reference"/>
    <w:basedOn w:val="DefaultParagraphFont"/>
    <w:uiPriority w:val="99"/>
    <w:unhideWhenUsed/>
    <w:rsid w:val="00511BB2"/>
    <w:rPr>
      <w:vertAlign w:val="superscript"/>
    </w:rPr>
  </w:style>
  <w:style w:type="paragraph" w:styleId="BodyText">
    <w:name w:val="Body Text"/>
    <w:basedOn w:val="Normal"/>
    <w:rPr>
      <w:rFonts w:ascii="Times New Roman" w:hAnsi="Times New Roman"/>
      <w:sz w:val="24"/>
    </w:rPr>
  </w:style>
  <w:style w:type="paragraph" w:customStyle="1" w:styleId="wfxRecipient">
    <w:name w:val="wfxRecipient"/>
    <w:basedOn w:val="Normal"/>
    <w:rPr>
      <w:rFonts w:ascii="Times New Roman" w:hAnsi="Times New Roman"/>
      <w:sz w:val="24"/>
    </w:rPr>
  </w:style>
  <w:style w:type="paragraph" w:styleId="Title">
    <w:name w:val="Title"/>
    <w:basedOn w:val="Normal"/>
    <w:qFormat/>
    <w:pPr>
      <w:jc w:val="center"/>
    </w:pPr>
    <w:rPr>
      <w:rFonts w:ascii="Times New Roman" w:hAnsi="Times New Roman"/>
      <w:b/>
      <w:i/>
      <w:sz w:val="28"/>
    </w:rPr>
  </w:style>
  <w:style w:type="paragraph" w:styleId="TOC1">
    <w:name w:val="toc 1"/>
    <w:basedOn w:val="Normal"/>
    <w:next w:val="Normal"/>
    <w:uiPriority w:val="39"/>
    <w:rsid w:val="0086125A"/>
    <w:pPr>
      <w:pBdr>
        <w:top w:val="single" w:sz="4" w:space="1" w:color="auto"/>
        <w:bottom w:val="single" w:sz="4" w:space="1" w:color="auto"/>
      </w:pBdr>
      <w:tabs>
        <w:tab w:val="right" w:leader="dot" w:pos="9639"/>
      </w:tabs>
      <w:spacing w:after="0"/>
      <w:jc w:val="left"/>
    </w:pPr>
    <w:rPr>
      <w:rFonts w:cs="Arial"/>
      <w:b/>
      <w:noProof/>
      <w:szCs w:val="28"/>
    </w:rPr>
  </w:style>
  <w:style w:type="paragraph" w:styleId="TOC2">
    <w:name w:val="toc 2"/>
    <w:basedOn w:val="TOC1"/>
    <w:next w:val="Normal"/>
    <w:uiPriority w:val="39"/>
    <w:rsid w:val="009C61D1"/>
    <w:pPr>
      <w:pBdr>
        <w:top w:val="none" w:sz="0" w:space="0" w:color="auto"/>
        <w:bottom w:val="none" w:sz="0" w:space="0" w:color="auto"/>
      </w:pBdr>
      <w:tabs>
        <w:tab w:val="left" w:pos="357"/>
      </w:tabs>
    </w:pPr>
    <w:rPr>
      <w:b w:val="0"/>
    </w:rPr>
  </w:style>
  <w:style w:type="paragraph" w:styleId="TOC3">
    <w:name w:val="toc 3"/>
    <w:basedOn w:val="TOC2"/>
    <w:next w:val="Normal"/>
    <w:uiPriority w:val="39"/>
    <w:rsid w:val="009C61D1"/>
    <w:pPr>
      <w:tabs>
        <w:tab w:val="left" w:pos="720"/>
      </w:tabs>
      <w:ind w:left="357" w:right="-692"/>
    </w:pPr>
  </w:style>
  <w:style w:type="paragraph" w:styleId="TOC4">
    <w:name w:val="toc 4"/>
    <w:basedOn w:val="Normal"/>
    <w:next w:val="Normal"/>
    <w:autoRedefine/>
    <w:uiPriority w:val="39"/>
    <w:pPr>
      <w:ind w:left="720"/>
    </w:pPr>
    <w:rPr>
      <w:rFonts w:ascii="Times New Roman" w:hAnsi="Times New Roman"/>
      <w:sz w:val="24"/>
    </w:rPr>
  </w:style>
  <w:style w:type="paragraph" w:styleId="TOC5">
    <w:name w:val="toc 5"/>
    <w:basedOn w:val="Normal"/>
    <w:next w:val="Normal"/>
    <w:autoRedefine/>
    <w:semiHidden/>
    <w:pPr>
      <w:ind w:left="960"/>
    </w:pPr>
    <w:rPr>
      <w:rFonts w:ascii="Times New Roman" w:hAnsi="Times New Roman"/>
      <w:sz w:val="24"/>
    </w:rPr>
  </w:style>
  <w:style w:type="paragraph" w:styleId="TOC6">
    <w:name w:val="toc 6"/>
    <w:basedOn w:val="Normal"/>
    <w:next w:val="Normal"/>
    <w:autoRedefine/>
    <w:semiHidden/>
    <w:pPr>
      <w:ind w:left="1200"/>
    </w:pPr>
    <w:rPr>
      <w:rFonts w:ascii="Times New Roman" w:hAnsi="Times New Roman"/>
      <w:sz w:val="24"/>
    </w:rPr>
  </w:style>
  <w:style w:type="paragraph" w:styleId="TOC7">
    <w:name w:val="toc 7"/>
    <w:basedOn w:val="Normal"/>
    <w:next w:val="Normal"/>
    <w:autoRedefine/>
    <w:semiHidden/>
    <w:pPr>
      <w:ind w:left="1440"/>
    </w:pPr>
    <w:rPr>
      <w:rFonts w:ascii="Times New Roman" w:hAnsi="Times New Roman"/>
      <w:sz w:val="24"/>
    </w:rPr>
  </w:style>
  <w:style w:type="paragraph" w:styleId="TOC8">
    <w:name w:val="toc 8"/>
    <w:basedOn w:val="Normal"/>
    <w:next w:val="Normal"/>
    <w:autoRedefine/>
    <w:semiHidden/>
    <w:pPr>
      <w:ind w:left="1680"/>
    </w:pPr>
    <w:rPr>
      <w:rFonts w:ascii="Times New Roman" w:hAnsi="Times New Roman"/>
      <w:sz w:val="24"/>
    </w:rPr>
  </w:style>
  <w:style w:type="paragraph" w:styleId="TOC9">
    <w:name w:val="toc 9"/>
    <w:basedOn w:val="Normal"/>
    <w:next w:val="Normal"/>
    <w:autoRedefine/>
    <w:semiHidden/>
    <w:pPr>
      <w:ind w:left="1920"/>
    </w:pPr>
    <w:rPr>
      <w:rFonts w:ascii="Times New Roman" w:hAnsi="Times New Roman"/>
      <w:sz w:val="24"/>
    </w:rPr>
  </w:style>
  <w:style w:type="table" w:styleId="TableGrid">
    <w:name w:val="Table Grid"/>
    <w:basedOn w:val="TableNormal"/>
    <w:uiPriority w:val="59"/>
    <w:rsid w:val="00511BB2"/>
    <w:rPr>
      <w:rFonts w:ascii="Cambria" w:eastAsiaTheme="minorEastAsia" w:hAnsi="Cambr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1BB2"/>
    <w:rPr>
      <w:color w:val="0000FF" w:themeColor="hyperlink"/>
      <w:u w:val="single"/>
    </w:rPr>
  </w:style>
  <w:style w:type="paragraph" w:customStyle="1" w:styleId="Char1">
    <w:name w:val="Char1"/>
    <w:basedOn w:val="Normal"/>
    <w:rsid w:val="00AA6ACD"/>
    <w:pPr>
      <w:spacing w:after="160" w:line="240" w:lineRule="exact"/>
    </w:pPr>
    <w:rPr>
      <w:rFonts w:ascii="Verdana" w:hAnsi="Verdana"/>
    </w:rPr>
  </w:style>
  <w:style w:type="paragraph" w:styleId="NormalWeb">
    <w:name w:val="Normal (Web)"/>
    <w:basedOn w:val="Normal"/>
    <w:uiPriority w:val="99"/>
    <w:rsid w:val="001569FB"/>
    <w:pPr>
      <w:spacing w:before="100" w:beforeAutospacing="1" w:after="100" w:afterAutospacing="1"/>
    </w:pPr>
    <w:rPr>
      <w:rFonts w:ascii="Times New Roman" w:hAnsi="Times New Roman"/>
      <w:sz w:val="24"/>
      <w:szCs w:val="24"/>
      <w:lang w:bidi="th-TH"/>
    </w:rPr>
  </w:style>
  <w:style w:type="paragraph" w:customStyle="1" w:styleId="story-body">
    <w:name w:val="story-body"/>
    <w:basedOn w:val="Normal"/>
    <w:rsid w:val="006035FB"/>
    <w:pPr>
      <w:spacing w:before="100" w:beforeAutospacing="1" w:after="100" w:afterAutospacing="1"/>
    </w:pPr>
    <w:rPr>
      <w:rFonts w:cs="Arial"/>
      <w:sz w:val="22"/>
      <w:szCs w:val="22"/>
    </w:rPr>
  </w:style>
  <w:style w:type="paragraph" w:customStyle="1" w:styleId="bullets">
    <w:name w:val="bullets"/>
    <w:basedOn w:val="Normal"/>
    <w:rsid w:val="00CE50B2"/>
    <w:pPr>
      <w:tabs>
        <w:tab w:val="left" w:pos="360"/>
      </w:tabs>
      <w:spacing w:before="40" w:after="80" w:line="360" w:lineRule="atLeast"/>
      <w:ind w:left="360" w:hanging="360"/>
    </w:pPr>
    <w:rPr>
      <w:lang w:eastAsia="ja-JP"/>
    </w:rPr>
  </w:style>
  <w:style w:type="paragraph" w:customStyle="1" w:styleId="Task">
    <w:name w:val="Task"/>
    <w:basedOn w:val="Normal"/>
    <w:rsid w:val="00CA34C2"/>
    <w:pPr>
      <w:numPr>
        <w:numId w:val="1"/>
      </w:numPr>
      <w:spacing w:after="240"/>
    </w:pPr>
    <w:rPr>
      <w:rFonts w:ascii="Times New Roman" w:hAnsi="Times New Roman"/>
      <w:sz w:val="24"/>
    </w:rPr>
  </w:style>
  <w:style w:type="paragraph" w:styleId="BalloonText">
    <w:name w:val="Balloon Text"/>
    <w:basedOn w:val="Normal"/>
    <w:link w:val="BalloonTextChar"/>
    <w:uiPriority w:val="99"/>
    <w:unhideWhenUsed/>
    <w:rsid w:val="00511BB2"/>
    <w:pPr>
      <w:spacing w:after="0"/>
    </w:pPr>
    <w:rPr>
      <w:rFonts w:ascii="Lucida Grande" w:hAnsi="Lucida Grande" w:cs="Lucida Grande"/>
      <w:sz w:val="18"/>
      <w:szCs w:val="18"/>
    </w:rPr>
  </w:style>
  <w:style w:type="paragraph" w:styleId="NoSpacing">
    <w:name w:val="No Spacing"/>
    <w:qFormat/>
    <w:rsid w:val="001F284C"/>
    <w:rPr>
      <w:rFonts w:ascii="Calibri" w:eastAsia="Calibri" w:hAnsi="Calibri"/>
      <w:sz w:val="22"/>
      <w:szCs w:val="22"/>
      <w:lang w:val="en-US" w:eastAsia="en-US"/>
    </w:rPr>
  </w:style>
  <w:style w:type="paragraph" w:customStyle="1" w:styleId="ColorfulList-Accent11">
    <w:name w:val="Colorful List - Accent 11"/>
    <w:qFormat/>
    <w:rsid w:val="00460B71"/>
    <w:pPr>
      <w:spacing w:after="200"/>
      <w:ind w:left="720"/>
    </w:pPr>
    <w:rPr>
      <w:rFonts w:ascii="Cambria" w:eastAsia="ヒラギノ角ゴ Pro W3" w:hAnsi="Cambria"/>
      <w:color w:val="000000"/>
      <w:sz w:val="24"/>
      <w:szCs w:val="24"/>
      <w:lang w:val="en-GB" w:eastAsia="en-US"/>
    </w:rPr>
  </w:style>
  <w:style w:type="numbering" w:customStyle="1" w:styleId="List1">
    <w:name w:val="List 1"/>
    <w:rsid w:val="00460B71"/>
    <w:pPr>
      <w:numPr>
        <w:numId w:val="25"/>
      </w:numPr>
    </w:pPr>
  </w:style>
  <w:style w:type="numbering" w:customStyle="1" w:styleId="List21">
    <w:name w:val="List 21"/>
    <w:rsid w:val="00460B71"/>
    <w:pPr>
      <w:numPr>
        <w:numId w:val="28"/>
      </w:numPr>
    </w:pPr>
  </w:style>
  <w:style w:type="numbering" w:customStyle="1" w:styleId="List31">
    <w:name w:val="List 31"/>
    <w:rsid w:val="00460B71"/>
    <w:pPr>
      <w:numPr>
        <w:numId w:val="31"/>
      </w:numPr>
    </w:pPr>
  </w:style>
  <w:style w:type="numbering" w:customStyle="1" w:styleId="List6">
    <w:name w:val="List 6"/>
    <w:rsid w:val="00460B71"/>
    <w:pPr>
      <w:numPr>
        <w:numId w:val="36"/>
      </w:numPr>
    </w:pPr>
  </w:style>
  <w:style w:type="character" w:styleId="CommentReference">
    <w:name w:val="annotation reference"/>
    <w:basedOn w:val="DefaultParagraphFont"/>
    <w:uiPriority w:val="99"/>
    <w:unhideWhenUsed/>
    <w:rsid w:val="00511BB2"/>
    <w:rPr>
      <w:sz w:val="18"/>
      <w:szCs w:val="18"/>
    </w:rPr>
  </w:style>
  <w:style w:type="paragraph" w:styleId="CommentText">
    <w:name w:val="annotation text"/>
    <w:basedOn w:val="Normal"/>
    <w:link w:val="CommentTextChar"/>
    <w:rsid w:val="00460B71"/>
    <w:pPr>
      <w:spacing w:after="200"/>
    </w:pPr>
    <w:rPr>
      <w:rFonts w:ascii="Cambria" w:eastAsia="ヒラギノ角ゴ Pro W3" w:hAnsi="Cambria"/>
      <w:color w:val="000000"/>
      <w:lang w:eastAsia="x-none"/>
    </w:rPr>
  </w:style>
  <w:style w:type="character" w:customStyle="1" w:styleId="CommentTextChar">
    <w:name w:val="Comment Text Char"/>
    <w:link w:val="CommentText"/>
    <w:rsid w:val="00460B71"/>
    <w:rPr>
      <w:rFonts w:ascii="Cambria" w:eastAsia="ヒラギノ角ゴ Pro W3" w:hAnsi="Cambria"/>
      <w:color w:val="000000"/>
      <w:lang w:val="en-GB"/>
    </w:rPr>
  </w:style>
  <w:style w:type="paragraph" w:styleId="ListParagraph">
    <w:name w:val="List Paragraph"/>
    <w:basedOn w:val="Normal"/>
    <w:link w:val="ListParagraphChar"/>
    <w:uiPriority w:val="34"/>
    <w:qFormat/>
    <w:rsid w:val="00511BB2"/>
    <w:pPr>
      <w:spacing w:after="240"/>
      <w:ind w:left="720"/>
      <w:contextualSpacing/>
    </w:pPr>
    <w:rPr>
      <w:rFonts w:eastAsiaTheme="minorHAnsi" w:cstheme="minorBidi"/>
      <w:szCs w:val="22"/>
    </w:rPr>
  </w:style>
  <w:style w:type="character" w:customStyle="1" w:styleId="BalloonTextChar">
    <w:name w:val="Balloon Text Char"/>
    <w:basedOn w:val="DefaultParagraphFont"/>
    <w:link w:val="BalloonText"/>
    <w:uiPriority w:val="99"/>
    <w:rsid w:val="00511BB2"/>
    <w:rPr>
      <w:rFonts w:ascii="Lucida Grande" w:eastAsiaTheme="minorEastAsia" w:hAnsi="Lucida Grande" w:cs="Lucida Grande"/>
      <w:sz w:val="18"/>
      <w:szCs w:val="18"/>
      <w:lang w:val="en-US" w:eastAsia="en-US"/>
    </w:rPr>
  </w:style>
  <w:style w:type="paragraph" w:customStyle="1" w:styleId="HeaderFooter">
    <w:name w:val="Header &amp; Footer"/>
    <w:rsid w:val="00220EDB"/>
    <w:pPr>
      <w:tabs>
        <w:tab w:val="right" w:pos="9632"/>
      </w:tabs>
    </w:pPr>
    <w:rPr>
      <w:rFonts w:ascii="Helvetica" w:eastAsia="ヒラギノ角ゴ Pro W3" w:hAnsi="Helvetica"/>
      <w:color w:val="000000"/>
      <w:sz w:val="24"/>
      <w:szCs w:val="24"/>
      <w:lang w:val="en-US" w:eastAsia="en-US"/>
    </w:rPr>
  </w:style>
  <w:style w:type="paragraph" w:customStyle="1" w:styleId="Body">
    <w:name w:val="Body"/>
    <w:rsid w:val="00220EDB"/>
    <w:rPr>
      <w:rFonts w:ascii="Helvetica" w:eastAsia="ヒラギノ角ゴ Pro W3" w:hAnsi="Helvetica"/>
      <w:color w:val="000000"/>
      <w:sz w:val="24"/>
      <w:szCs w:val="24"/>
      <w:lang w:val="en-US" w:eastAsia="en-US"/>
    </w:rPr>
  </w:style>
  <w:style w:type="character" w:customStyle="1" w:styleId="FootnoteReference1">
    <w:name w:val="Footnote Reference1"/>
    <w:rsid w:val="00220EDB"/>
    <w:rPr>
      <w:color w:val="000000"/>
      <w:sz w:val="20"/>
      <w:vertAlign w:val="superscript"/>
    </w:rPr>
  </w:style>
  <w:style w:type="paragraph" w:customStyle="1" w:styleId="FootnoteText1">
    <w:name w:val="Footnote Text1"/>
    <w:rsid w:val="00220EDB"/>
    <w:rPr>
      <w:rFonts w:ascii="Cambria" w:eastAsia="ヒラギノ角ゴ Pro W3" w:hAnsi="Cambria"/>
      <w:color w:val="000000"/>
      <w:sz w:val="24"/>
      <w:szCs w:val="24"/>
      <w:lang w:val="en-GB" w:eastAsia="en-US"/>
    </w:rPr>
  </w:style>
  <w:style w:type="paragraph" w:customStyle="1" w:styleId="FreeForm">
    <w:name w:val="Free Form"/>
    <w:rsid w:val="00220EDB"/>
    <w:rPr>
      <w:rFonts w:ascii="Helvetica" w:eastAsia="ヒラギノ角ゴ Pro W3" w:hAnsi="Helvetica"/>
      <w:color w:val="000000"/>
      <w:sz w:val="24"/>
      <w:szCs w:val="24"/>
      <w:lang w:val="en-US" w:eastAsia="en-US"/>
    </w:rPr>
  </w:style>
  <w:style w:type="character" w:customStyle="1" w:styleId="FooterChar">
    <w:name w:val="Footer Char"/>
    <w:basedOn w:val="DefaultParagraphFont"/>
    <w:link w:val="Footer"/>
    <w:uiPriority w:val="99"/>
    <w:rsid w:val="00511BB2"/>
    <w:rPr>
      <w:rFonts w:ascii="Arial" w:eastAsiaTheme="minorEastAsia" w:hAnsi="Arial"/>
      <w:sz w:val="16"/>
      <w:szCs w:val="18"/>
      <w:lang w:val="en-US" w:eastAsia="en-US"/>
    </w:rPr>
  </w:style>
  <w:style w:type="character" w:customStyle="1" w:styleId="FootnoteTextChar">
    <w:name w:val="Footnote Text Char"/>
    <w:basedOn w:val="DefaultParagraphFont"/>
    <w:link w:val="FootnoteText"/>
    <w:uiPriority w:val="99"/>
    <w:rsid w:val="00511BB2"/>
    <w:rPr>
      <w:rFonts w:ascii="Arial" w:eastAsiaTheme="minorEastAsia" w:hAnsi="Arial"/>
      <w:sz w:val="16"/>
      <w:szCs w:val="18"/>
      <w:lang w:val="en-US" w:eastAsia="en-US"/>
    </w:rPr>
  </w:style>
  <w:style w:type="table" w:styleId="TableGrid8">
    <w:name w:val="Table Grid 8"/>
    <w:basedOn w:val="TableNormal"/>
    <w:rsid w:val="00220EDB"/>
    <w:rPr>
      <w:sz w:val="24"/>
      <w:szCs w:val="24"/>
      <w:lang w:val="en-GB" w:eastAsia="en-GB" w:bidi="hi-I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BalloonTextChar1">
    <w:name w:val="Balloon Text Char1"/>
    <w:rsid w:val="00220EDB"/>
    <w:rPr>
      <w:rFonts w:ascii="Tahoma" w:hAnsi="Tahoma" w:cs="Tahoma"/>
      <w:sz w:val="16"/>
      <w:szCs w:val="16"/>
      <w:lang w:val="en-GB"/>
    </w:rPr>
  </w:style>
  <w:style w:type="character" w:styleId="FollowedHyperlink">
    <w:name w:val="FollowedHyperlink"/>
    <w:basedOn w:val="DefaultParagraphFont"/>
    <w:uiPriority w:val="99"/>
    <w:unhideWhenUsed/>
    <w:rsid w:val="00511BB2"/>
    <w:rPr>
      <w:color w:val="800080" w:themeColor="followedHyperlink"/>
      <w:u w:val="single"/>
    </w:rPr>
  </w:style>
  <w:style w:type="paragraph" w:styleId="CommentSubject">
    <w:name w:val="annotation subject"/>
    <w:basedOn w:val="Normal"/>
    <w:link w:val="CommentSubjectChar"/>
    <w:uiPriority w:val="99"/>
    <w:unhideWhenUsed/>
    <w:rsid w:val="00511BB2"/>
    <w:rPr>
      <w:b/>
      <w:bCs/>
    </w:rPr>
  </w:style>
  <w:style w:type="character" w:customStyle="1" w:styleId="CommentSubjectChar">
    <w:name w:val="Comment Subject Char"/>
    <w:basedOn w:val="DefaultParagraphFont"/>
    <w:link w:val="CommentSubject"/>
    <w:uiPriority w:val="99"/>
    <w:rsid w:val="00511BB2"/>
    <w:rPr>
      <w:rFonts w:ascii="Arial" w:eastAsiaTheme="minorEastAsia" w:hAnsi="Arial"/>
      <w:b/>
      <w:bCs/>
      <w:lang w:val="en-US" w:eastAsia="en-US"/>
    </w:rPr>
  </w:style>
  <w:style w:type="paragraph" w:styleId="TOCHeading">
    <w:name w:val="TOC Heading"/>
    <w:basedOn w:val="Heading1"/>
    <w:next w:val="Normal"/>
    <w:uiPriority w:val="39"/>
    <w:semiHidden/>
    <w:unhideWhenUsed/>
    <w:qFormat/>
    <w:rsid w:val="00871267"/>
    <w:pPr>
      <w:keepNext/>
      <w:keepLines/>
      <w:spacing w:before="480" w:line="276" w:lineRule="auto"/>
      <w:outlineLvl w:val="9"/>
    </w:pPr>
    <w:rPr>
      <w:rFonts w:ascii="Cambria" w:eastAsia="Times New Roman" w:hAnsi="Cambria"/>
      <w:bCs/>
      <w:color w:val="365F91"/>
      <w:sz w:val="28"/>
      <w:szCs w:val="28"/>
    </w:rPr>
  </w:style>
  <w:style w:type="character" w:customStyle="1" w:styleId="ListParagraphChar">
    <w:name w:val="List Paragraph Char"/>
    <w:basedOn w:val="DefaultParagraphFont"/>
    <w:link w:val="ListParagraph"/>
    <w:uiPriority w:val="34"/>
    <w:rsid w:val="00511BB2"/>
    <w:rPr>
      <w:rFonts w:ascii="Arial" w:eastAsiaTheme="minorHAnsi" w:hAnsi="Arial" w:cstheme="minorBidi"/>
      <w:szCs w:val="22"/>
      <w:lang w:val="en-US" w:eastAsia="en-US"/>
    </w:rPr>
  </w:style>
  <w:style w:type="paragraph" w:customStyle="1" w:styleId="Default">
    <w:name w:val="Default"/>
    <w:rsid w:val="00511BB2"/>
    <w:pPr>
      <w:widowControl w:val="0"/>
      <w:autoSpaceDE w:val="0"/>
      <w:autoSpaceDN w:val="0"/>
      <w:adjustRightInd w:val="0"/>
    </w:pPr>
    <w:rPr>
      <w:rFonts w:ascii="Arial" w:eastAsiaTheme="minorEastAsia" w:hAnsi="Arial" w:cs="Arial"/>
      <w:color w:val="000000"/>
      <w:sz w:val="24"/>
      <w:szCs w:val="24"/>
      <w:lang w:val="en-US" w:eastAsia="en-US"/>
    </w:rPr>
  </w:style>
  <w:style w:type="character" w:customStyle="1" w:styleId="HeaderChar">
    <w:name w:val="Header Char"/>
    <w:basedOn w:val="DefaultParagraphFont"/>
    <w:link w:val="Header"/>
    <w:uiPriority w:val="99"/>
    <w:rsid w:val="00511BB2"/>
    <w:rPr>
      <w:rFonts w:ascii="Arial" w:eastAsiaTheme="minorEastAsia" w:hAnsi="Arial"/>
      <w:sz w:val="16"/>
      <w:lang w:val="en-US" w:eastAsia="en-US"/>
    </w:rPr>
  </w:style>
  <w:style w:type="paragraph" w:styleId="Revision">
    <w:name w:val="Revision"/>
    <w:hidden/>
    <w:uiPriority w:val="99"/>
    <w:semiHidden/>
    <w:rsid w:val="00511BB2"/>
    <w:rPr>
      <w:rFonts w:ascii="Arial" w:eastAsiaTheme="minorEastAsia" w:hAnsi="Arial" w:cs="Arial"/>
      <w:sz w:val="21"/>
      <w:szCs w:val="21"/>
      <w:lang w:val="en-US" w:eastAsia="en-US"/>
    </w:rPr>
  </w:style>
  <w:style w:type="character" w:customStyle="1" w:styleId="Heading1Char">
    <w:name w:val="Heading 1 Char"/>
    <w:basedOn w:val="DefaultParagraphFont"/>
    <w:link w:val="Heading1"/>
    <w:uiPriority w:val="9"/>
    <w:rsid w:val="00E63B34"/>
    <w:rPr>
      <w:rFonts w:ascii="Arial" w:eastAsiaTheme="minorEastAsia" w:hAnsi="Arial"/>
      <w:b/>
      <w:caps/>
      <w:sz w:val="24"/>
      <w:szCs w:val="52"/>
      <w:lang w:val="en-US" w:eastAsia="en-US"/>
    </w:rPr>
  </w:style>
  <w:style w:type="character" w:customStyle="1" w:styleId="Heading2Char">
    <w:name w:val="Heading 2 Char"/>
    <w:basedOn w:val="DefaultParagraphFont"/>
    <w:link w:val="Heading2"/>
    <w:uiPriority w:val="9"/>
    <w:rsid w:val="009228FE"/>
    <w:rPr>
      <w:rFonts w:ascii="Arial" w:eastAsiaTheme="minorEastAsia" w:hAnsi="Arial"/>
      <w:b/>
      <w:caps/>
      <w:sz w:val="24"/>
      <w:szCs w:val="26"/>
      <w:lang w:val="en-US" w:eastAsia="en-US"/>
    </w:rPr>
  </w:style>
  <w:style w:type="character" w:customStyle="1" w:styleId="Heading3Char">
    <w:name w:val="Heading 3 Char"/>
    <w:basedOn w:val="DefaultParagraphFont"/>
    <w:link w:val="Heading3"/>
    <w:uiPriority w:val="9"/>
    <w:rsid w:val="009228FE"/>
    <w:rPr>
      <w:rFonts w:ascii="Arial" w:eastAsiaTheme="minorEastAsia" w:hAnsi="Arial"/>
      <w:b/>
      <w:sz w:val="22"/>
      <w:szCs w:val="24"/>
      <w:lang w:val="en-US" w:eastAsia="en-US"/>
    </w:rPr>
  </w:style>
  <w:style w:type="paragraph" w:customStyle="1" w:styleId="BasicParagraph">
    <w:name w:val="[Basic Paragraph]"/>
    <w:basedOn w:val="Normal"/>
    <w:uiPriority w:val="99"/>
    <w:rsid w:val="00511BB2"/>
    <w:pPr>
      <w:widowControl w:val="0"/>
      <w:autoSpaceDE w:val="0"/>
      <w:autoSpaceDN w:val="0"/>
      <w:adjustRightInd w:val="0"/>
      <w:spacing w:after="0" w:line="288" w:lineRule="auto"/>
      <w:jc w:val="left"/>
      <w:textAlignment w:val="center"/>
    </w:pPr>
    <w:rPr>
      <w:rFonts w:ascii="Times-Roman" w:eastAsia="Cambria" w:hAnsi="Times-Roman" w:cs="Times-Roman"/>
      <w:color w:val="000000"/>
      <w:szCs w:val="24"/>
    </w:rPr>
  </w:style>
  <w:style w:type="paragraph" w:customStyle="1" w:styleId="H1">
    <w:name w:val="H1"/>
    <w:basedOn w:val="Normal"/>
    <w:link w:val="H1Char"/>
    <w:qFormat/>
    <w:rsid w:val="00511BB2"/>
    <w:pPr>
      <w:spacing w:before="360" w:after="240"/>
      <w:jc w:val="left"/>
      <w:outlineLvl w:val="0"/>
    </w:pPr>
    <w:rPr>
      <w:b/>
      <w:sz w:val="40"/>
      <w:szCs w:val="52"/>
    </w:rPr>
  </w:style>
  <w:style w:type="paragraph" w:customStyle="1" w:styleId="Bullet1">
    <w:name w:val="Bullet 1"/>
    <w:basedOn w:val="Normal"/>
    <w:rsid w:val="00511BB2"/>
    <w:pPr>
      <w:numPr>
        <w:numId w:val="59"/>
      </w:numPr>
      <w:spacing w:after="60"/>
      <w:jc w:val="left"/>
    </w:pPr>
    <w:rPr>
      <w:rFonts w:eastAsia="Times New Roman"/>
      <w:color w:val="000000"/>
    </w:rPr>
  </w:style>
  <w:style w:type="paragraph" w:customStyle="1" w:styleId="RefItem1">
    <w:name w:val="Ref Item 1"/>
    <w:basedOn w:val="Normal"/>
    <w:rsid w:val="00511BB2"/>
    <w:pPr>
      <w:jc w:val="left"/>
    </w:pPr>
    <w:rPr>
      <w:color w:val="000000"/>
      <w:szCs w:val="24"/>
      <w:lang w:eastAsia="it-IT"/>
    </w:rPr>
  </w:style>
  <w:style w:type="paragraph" w:customStyle="1" w:styleId="RefTitre">
    <w:name w:val="Ref Titre"/>
    <w:basedOn w:val="Normal"/>
    <w:rsid w:val="00511BB2"/>
    <w:pPr>
      <w:jc w:val="left"/>
    </w:pPr>
    <w:rPr>
      <w:rFonts w:eastAsia="Times New Roman"/>
      <w:b/>
      <w:bCs/>
      <w:sz w:val="26"/>
      <w:szCs w:val="26"/>
    </w:rPr>
  </w:style>
  <w:style w:type="paragraph" w:customStyle="1" w:styleId="Header1">
    <w:name w:val="Header 1"/>
    <w:basedOn w:val="Header"/>
    <w:rsid w:val="00511BB2"/>
    <w:rPr>
      <w:b/>
      <w:sz w:val="24"/>
      <w:szCs w:val="24"/>
    </w:rPr>
  </w:style>
  <w:style w:type="character" w:customStyle="1" w:styleId="Pantone485">
    <w:name w:val="Pantone 485"/>
    <w:basedOn w:val="DefaultParagraphFont"/>
    <w:uiPriority w:val="1"/>
    <w:qFormat/>
    <w:rsid w:val="00511BB2"/>
    <w:rPr>
      <w:rFonts w:cs="Caecilia-Light"/>
      <w:color w:val="DC281E"/>
      <w:szCs w:val="16"/>
    </w:rPr>
  </w:style>
  <w:style w:type="character" w:customStyle="1" w:styleId="H1Char">
    <w:name w:val="H1 Char"/>
    <w:basedOn w:val="DefaultParagraphFont"/>
    <w:link w:val="H1"/>
    <w:rsid w:val="00511BB2"/>
    <w:rPr>
      <w:rFonts w:ascii="Arial" w:eastAsiaTheme="minorEastAsia" w:hAnsi="Arial"/>
      <w:b/>
      <w:sz w:val="40"/>
      <w:szCs w:val="52"/>
      <w:lang w:val="en-US" w:eastAsia="en-US"/>
    </w:rPr>
  </w:style>
  <w:style w:type="table" w:customStyle="1" w:styleId="TableGray">
    <w:name w:val="Table Gray"/>
    <w:basedOn w:val="TableNormal"/>
    <w:uiPriority w:val="99"/>
    <w:rsid w:val="00511BB2"/>
    <w:rPr>
      <w:rFonts w:asciiTheme="minorHAnsi" w:eastAsiaTheme="minorEastAsia" w:hAnsiTheme="minorHAnsi"/>
      <w:lang w:val="en-US" w:eastAsia="en-US"/>
    </w:rPr>
    <w:tblPr>
      <w:tblCellMar>
        <w:top w:w="142" w:type="dxa"/>
        <w:left w:w="142" w:type="dxa"/>
        <w:bottom w:w="142" w:type="dxa"/>
        <w:right w:w="142" w:type="dxa"/>
      </w:tblCellMar>
    </w:tblPr>
    <w:tcPr>
      <w:shd w:val="clear" w:color="auto" w:fill="D9D9D9" w:themeFill="background1" w:themeFillShade="D9"/>
    </w:tcPr>
  </w:style>
  <w:style w:type="paragraph" w:customStyle="1" w:styleId="Bullet2">
    <w:name w:val="Bullet 2"/>
    <w:basedOn w:val="ListParagraph"/>
    <w:rsid w:val="00511BB2"/>
    <w:pPr>
      <w:numPr>
        <w:numId w:val="60"/>
      </w:numPr>
      <w:tabs>
        <w:tab w:val="left" w:pos="7230"/>
      </w:tabs>
      <w:spacing w:before="240"/>
    </w:pPr>
    <w:rPr>
      <w:rFonts w:cs="Arial"/>
    </w:rPr>
  </w:style>
  <w:style w:type="paragraph" w:customStyle="1" w:styleId="ListNumber1">
    <w:name w:val="List Number 1"/>
    <w:basedOn w:val="Normal"/>
    <w:rsid w:val="00511BB2"/>
    <w:pPr>
      <w:numPr>
        <w:ilvl w:val="1"/>
        <w:numId w:val="57"/>
      </w:numPr>
      <w:contextualSpacing/>
    </w:pPr>
    <w:rPr>
      <w:rFonts w:eastAsiaTheme="minorHAnsi" w:cstheme="minorHAnsi"/>
      <w:szCs w:val="22"/>
    </w:rPr>
  </w:style>
  <w:style w:type="paragraph" w:customStyle="1" w:styleId="NormalNo">
    <w:name w:val="Normal + No"/>
    <w:basedOn w:val="Normal"/>
    <w:qFormat/>
    <w:rsid w:val="00511BB2"/>
    <w:pPr>
      <w:numPr>
        <w:numId w:val="58"/>
      </w:numPr>
    </w:pPr>
    <w:rPr>
      <w:rFonts w:eastAsia="MS Mincho"/>
      <w:b/>
      <w:sz w:val="22"/>
    </w:rPr>
  </w:style>
  <w:style w:type="paragraph" w:customStyle="1" w:styleId="Bullet3">
    <w:name w:val="Bullet 3"/>
    <w:basedOn w:val="ListParagraph"/>
    <w:qFormat/>
    <w:rsid w:val="00511BB2"/>
    <w:pPr>
      <w:numPr>
        <w:numId w:val="61"/>
      </w:numPr>
      <w:spacing w:before="120" w:after="120"/>
      <w:ind w:right="425"/>
    </w:pPr>
    <w:rPr>
      <w:rFonts w:cs="Arial"/>
      <w:i/>
      <w:iCs/>
    </w:rPr>
  </w:style>
  <w:style w:type="paragraph" w:customStyle="1" w:styleId="Indent">
    <w:name w:val="Indent"/>
    <w:basedOn w:val="Normal"/>
    <w:qFormat/>
    <w:rsid w:val="00511BB2"/>
    <w:pPr>
      <w:ind w:left="567"/>
    </w:pPr>
    <w:rPr>
      <w:rFonts w:cs="Arial"/>
      <w:b/>
    </w:rPr>
  </w:style>
  <w:style w:type="character" w:customStyle="1" w:styleId="Heading5Char">
    <w:name w:val="Heading 5 Char"/>
    <w:basedOn w:val="DefaultParagraphFont"/>
    <w:link w:val="Heading5"/>
    <w:rsid w:val="009D3166"/>
    <w:rPr>
      <w:rFonts w:asciiTheme="majorHAnsi" w:eastAsiaTheme="majorEastAsia" w:hAnsiTheme="majorHAnsi" w:cstheme="majorBidi"/>
      <w:color w:val="243F60" w:themeColor="accent1" w:themeShade="7F"/>
      <w:lang w:val="en-US" w:eastAsia="en-US"/>
    </w:rPr>
  </w:style>
  <w:style w:type="character" w:customStyle="1" w:styleId="Heading9Char">
    <w:name w:val="Heading 9 Char"/>
    <w:basedOn w:val="DefaultParagraphFont"/>
    <w:link w:val="Heading9"/>
    <w:semiHidden/>
    <w:rsid w:val="008176FD"/>
    <w:rPr>
      <w:rFonts w:asciiTheme="majorHAnsi" w:eastAsiaTheme="majorEastAsia" w:hAnsiTheme="majorHAnsi" w:cstheme="majorBidi"/>
      <w:i/>
      <w:iCs/>
      <w:color w:val="404040" w:themeColor="text1" w:themeTint="BF"/>
      <w:lang w:val="en-US" w:eastAsia="en-US"/>
    </w:rPr>
  </w:style>
  <w:style w:type="paragraph" w:customStyle="1" w:styleId="Bullet4">
    <w:name w:val="Bullet 4"/>
    <w:basedOn w:val="Normal"/>
    <w:qFormat/>
    <w:rsid w:val="00CE1CC7"/>
    <w:pPr>
      <w:numPr>
        <w:numId w:val="51"/>
      </w:numPr>
      <w:tabs>
        <w:tab w:val="clear" w:pos="720"/>
        <w:tab w:val="num" w:pos="252"/>
      </w:tabs>
      <w:spacing w:after="0"/>
      <w:ind w:left="244" w:hanging="244"/>
      <w:jc w:val="left"/>
    </w:pPr>
    <w:rPr>
      <w:rFonts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1CC7"/>
    <w:pPr>
      <w:spacing w:after="120"/>
      <w:jc w:val="both"/>
    </w:pPr>
    <w:rPr>
      <w:rFonts w:ascii="Arial" w:eastAsiaTheme="minorEastAsia" w:hAnsi="Arial"/>
      <w:lang w:val="en-US" w:eastAsia="en-US"/>
    </w:rPr>
  </w:style>
  <w:style w:type="paragraph" w:styleId="Heading1">
    <w:name w:val="heading 1"/>
    <w:basedOn w:val="H1"/>
    <w:next w:val="Normal"/>
    <w:link w:val="Heading1Char"/>
    <w:uiPriority w:val="9"/>
    <w:rsid w:val="00E63B34"/>
    <w:pPr>
      <w:pBdr>
        <w:top w:val="single" w:sz="4" w:space="11" w:color="auto"/>
      </w:pBdr>
      <w:spacing w:before="240"/>
    </w:pPr>
    <w:rPr>
      <w:caps/>
      <w:sz w:val="24"/>
    </w:rPr>
  </w:style>
  <w:style w:type="paragraph" w:styleId="Heading2">
    <w:name w:val="heading 2"/>
    <w:basedOn w:val="Normal"/>
    <w:next w:val="Normal"/>
    <w:link w:val="Heading2Char"/>
    <w:autoRedefine/>
    <w:uiPriority w:val="9"/>
    <w:unhideWhenUsed/>
    <w:qFormat/>
    <w:rsid w:val="009228FE"/>
    <w:pPr>
      <w:keepNext/>
      <w:pBdr>
        <w:top w:val="single" w:sz="4" w:space="11" w:color="auto"/>
      </w:pBdr>
      <w:spacing w:before="240" w:after="240"/>
      <w:jc w:val="left"/>
      <w:outlineLvl w:val="1"/>
    </w:pPr>
    <w:rPr>
      <w:b/>
      <w:caps/>
      <w:sz w:val="24"/>
      <w:szCs w:val="26"/>
    </w:rPr>
  </w:style>
  <w:style w:type="paragraph" w:styleId="Heading3">
    <w:name w:val="heading 3"/>
    <w:basedOn w:val="Normal"/>
    <w:next w:val="Normal"/>
    <w:link w:val="Heading3Char"/>
    <w:uiPriority w:val="9"/>
    <w:unhideWhenUsed/>
    <w:qFormat/>
    <w:rsid w:val="009228FE"/>
    <w:pPr>
      <w:keepNext/>
      <w:spacing w:before="240"/>
      <w:jc w:val="left"/>
      <w:outlineLvl w:val="2"/>
    </w:pPr>
    <w:rPr>
      <w:b/>
      <w:sz w:val="22"/>
      <w:szCs w:val="24"/>
    </w:rPr>
  </w:style>
  <w:style w:type="paragraph" w:styleId="Heading4">
    <w:name w:val="heading 4"/>
    <w:basedOn w:val="Normal"/>
    <w:next w:val="Normal"/>
    <w:qFormat/>
    <w:rsid w:val="00B96E93"/>
    <w:pPr>
      <w:keepNext/>
      <w:spacing w:before="240" w:after="240"/>
      <w:jc w:val="left"/>
      <w:outlineLvl w:val="3"/>
    </w:pPr>
    <w:rPr>
      <w:b/>
      <w:sz w:val="22"/>
    </w:rPr>
  </w:style>
  <w:style w:type="paragraph" w:styleId="Heading5">
    <w:name w:val="heading 5"/>
    <w:basedOn w:val="Normal"/>
    <w:next w:val="Normal"/>
    <w:link w:val="Heading5Char"/>
    <w:unhideWhenUsed/>
    <w:qFormat/>
    <w:rsid w:val="009D316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qFormat/>
    <w:pPr>
      <w:keepNext/>
      <w:outlineLvl w:val="5"/>
    </w:pPr>
    <w:rPr>
      <w:rFonts w:ascii="Times New Roman" w:hAnsi="Times New Roman"/>
      <w:b/>
      <w:sz w:val="22"/>
    </w:rPr>
  </w:style>
  <w:style w:type="paragraph" w:styleId="Heading7">
    <w:name w:val="heading 7"/>
    <w:basedOn w:val="Normal"/>
    <w:next w:val="Normal"/>
    <w:qFormat/>
    <w:pPr>
      <w:keepNext/>
      <w:outlineLvl w:val="6"/>
    </w:pPr>
    <w:rPr>
      <w:b/>
    </w:rPr>
  </w:style>
  <w:style w:type="paragraph" w:styleId="Heading8">
    <w:name w:val="heading 8"/>
    <w:basedOn w:val="Normal"/>
    <w:next w:val="Normal"/>
    <w:qFormat/>
    <w:pPr>
      <w:keepNext/>
      <w:outlineLvl w:val="7"/>
    </w:pPr>
    <w:rPr>
      <w:rFonts w:ascii="Times New Roman" w:hAnsi="Times New Roman"/>
      <w:sz w:val="44"/>
    </w:rPr>
  </w:style>
  <w:style w:type="paragraph" w:styleId="Heading9">
    <w:name w:val="heading 9"/>
    <w:basedOn w:val="Normal"/>
    <w:next w:val="Normal"/>
    <w:link w:val="Heading9Char"/>
    <w:semiHidden/>
    <w:unhideWhenUsed/>
    <w:qFormat/>
    <w:rsid w:val="008176FD"/>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1BB2"/>
    <w:pPr>
      <w:spacing w:after="0" w:line="288" w:lineRule="auto"/>
      <w:jc w:val="left"/>
    </w:pPr>
    <w:rPr>
      <w:sz w:val="16"/>
    </w:rPr>
  </w:style>
  <w:style w:type="paragraph" w:styleId="Footer">
    <w:name w:val="footer"/>
    <w:basedOn w:val="Normal"/>
    <w:link w:val="FooterChar"/>
    <w:uiPriority w:val="99"/>
    <w:unhideWhenUsed/>
    <w:rsid w:val="00511BB2"/>
    <w:pPr>
      <w:spacing w:after="0"/>
      <w:jc w:val="left"/>
    </w:pPr>
    <w:rPr>
      <w:sz w:val="16"/>
      <w:szCs w:val="18"/>
    </w:rPr>
  </w:style>
  <w:style w:type="character" w:styleId="PageNumber">
    <w:name w:val="page number"/>
    <w:basedOn w:val="DefaultParagraphFont"/>
    <w:uiPriority w:val="99"/>
    <w:unhideWhenUsed/>
    <w:rsid w:val="00511BB2"/>
    <w:rPr>
      <w:b/>
    </w:rPr>
  </w:style>
  <w:style w:type="paragraph" w:styleId="List">
    <w:name w:val="List"/>
    <w:basedOn w:val="Normal"/>
    <w:pPr>
      <w:ind w:left="360" w:hanging="360"/>
    </w:pPr>
  </w:style>
  <w:style w:type="paragraph" w:styleId="Subtitle">
    <w:name w:val="Subtitle"/>
    <w:basedOn w:val="Normal"/>
    <w:qFormat/>
    <w:pPr>
      <w:jc w:val="center"/>
    </w:pPr>
    <w:rPr>
      <w:b/>
      <w:sz w:val="30"/>
    </w:rPr>
  </w:style>
  <w:style w:type="paragraph" w:styleId="FootnoteText">
    <w:name w:val="footnote text"/>
    <w:basedOn w:val="Normal"/>
    <w:link w:val="FootnoteTextChar"/>
    <w:autoRedefine/>
    <w:uiPriority w:val="99"/>
    <w:unhideWhenUsed/>
    <w:rsid w:val="00511BB2"/>
    <w:pPr>
      <w:spacing w:after="0"/>
    </w:pPr>
    <w:rPr>
      <w:sz w:val="16"/>
      <w:szCs w:val="18"/>
    </w:rPr>
  </w:style>
  <w:style w:type="paragraph" w:styleId="BodyText2">
    <w:name w:val="Body Text 2"/>
    <w:basedOn w:val="Normal"/>
    <w:pPr>
      <w:spacing w:before="100" w:after="60"/>
      <w:jc w:val="right"/>
    </w:pPr>
    <w:rPr>
      <w:rFonts w:ascii="Times New Roman" w:hAnsi="Times New Roman"/>
    </w:rPr>
  </w:style>
  <w:style w:type="character" w:styleId="FootnoteReference">
    <w:name w:val="footnote reference"/>
    <w:basedOn w:val="DefaultParagraphFont"/>
    <w:uiPriority w:val="99"/>
    <w:unhideWhenUsed/>
    <w:rsid w:val="00511BB2"/>
    <w:rPr>
      <w:vertAlign w:val="superscript"/>
    </w:rPr>
  </w:style>
  <w:style w:type="paragraph" w:styleId="BodyText">
    <w:name w:val="Body Text"/>
    <w:basedOn w:val="Normal"/>
    <w:rPr>
      <w:rFonts w:ascii="Times New Roman" w:hAnsi="Times New Roman"/>
      <w:sz w:val="24"/>
    </w:rPr>
  </w:style>
  <w:style w:type="paragraph" w:customStyle="1" w:styleId="wfxRecipient">
    <w:name w:val="wfxRecipient"/>
    <w:basedOn w:val="Normal"/>
    <w:rPr>
      <w:rFonts w:ascii="Times New Roman" w:hAnsi="Times New Roman"/>
      <w:sz w:val="24"/>
    </w:rPr>
  </w:style>
  <w:style w:type="paragraph" w:styleId="Title">
    <w:name w:val="Title"/>
    <w:basedOn w:val="Normal"/>
    <w:qFormat/>
    <w:pPr>
      <w:jc w:val="center"/>
    </w:pPr>
    <w:rPr>
      <w:rFonts w:ascii="Times New Roman" w:hAnsi="Times New Roman"/>
      <w:b/>
      <w:i/>
      <w:sz w:val="28"/>
    </w:rPr>
  </w:style>
  <w:style w:type="paragraph" w:styleId="TOC1">
    <w:name w:val="toc 1"/>
    <w:basedOn w:val="Normal"/>
    <w:next w:val="Normal"/>
    <w:uiPriority w:val="39"/>
    <w:rsid w:val="0086125A"/>
    <w:pPr>
      <w:pBdr>
        <w:top w:val="single" w:sz="4" w:space="1" w:color="auto"/>
        <w:bottom w:val="single" w:sz="4" w:space="1" w:color="auto"/>
      </w:pBdr>
      <w:tabs>
        <w:tab w:val="right" w:leader="dot" w:pos="9639"/>
      </w:tabs>
      <w:spacing w:after="0"/>
      <w:jc w:val="left"/>
    </w:pPr>
    <w:rPr>
      <w:rFonts w:cs="Arial"/>
      <w:b/>
      <w:noProof/>
      <w:szCs w:val="28"/>
    </w:rPr>
  </w:style>
  <w:style w:type="paragraph" w:styleId="TOC2">
    <w:name w:val="toc 2"/>
    <w:basedOn w:val="TOC1"/>
    <w:next w:val="Normal"/>
    <w:uiPriority w:val="39"/>
    <w:rsid w:val="009C61D1"/>
    <w:pPr>
      <w:pBdr>
        <w:top w:val="none" w:sz="0" w:space="0" w:color="auto"/>
        <w:bottom w:val="none" w:sz="0" w:space="0" w:color="auto"/>
      </w:pBdr>
      <w:tabs>
        <w:tab w:val="left" w:pos="357"/>
      </w:tabs>
    </w:pPr>
    <w:rPr>
      <w:b w:val="0"/>
    </w:rPr>
  </w:style>
  <w:style w:type="paragraph" w:styleId="TOC3">
    <w:name w:val="toc 3"/>
    <w:basedOn w:val="TOC2"/>
    <w:next w:val="Normal"/>
    <w:uiPriority w:val="39"/>
    <w:rsid w:val="009C61D1"/>
    <w:pPr>
      <w:tabs>
        <w:tab w:val="left" w:pos="720"/>
      </w:tabs>
      <w:ind w:left="357" w:right="-692"/>
    </w:pPr>
  </w:style>
  <w:style w:type="paragraph" w:styleId="TOC4">
    <w:name w:val="toc 4"/>
    <w:basedOn w:val="Normal"/>
    <w:next w:val="Normal"/>
    <w:autoRedefine/>
    <w:uiPriority w:val="39"/>
    <w:pPr>
      <w:ind w:left="720"/>
    </w:pPr>
    <w:rPr>
      <w:rFonts w:ascii="Times New Roman" w:hAnsi="Times New Roman"/>
      <w:sz w:val="24"/>
    </w:rPr>
  </w:style>
  <w:style w:type="paragraph" w:styleId="TOC5">
    <w:name w:val="toc 5"/>
    <w:basedOn w:val="Normal"/>
    <w:next w:val="Normal"/>
    <w:autoRedefine/>
    <w:semiHidden/>
    <w:pPr>
      <w:ind w:left="960"/>
    </w:pPr>
    <w:rPr>
      <w:rFonts w:ascii="Times New Roman" w:hAnsi="Times New Roman"/>
      <w:sz w:val="24"/>
    </w:rPr>
  </w:style>
  <w:style w:type="paragraph" w:styleId="TOC6">
    <w:name w:val="toc 6"/>
    <w:basedOn w:val="Normal"/>
    <w:next w:val="Normal"/>
    <w:autoRedefine/>
    <w:semiHidden/>
    <w:pPr>
      <w:ind w:left="1200"/>
    </w:pPr>
    <w:rPr>
      <w:rFonts w:ascii="Times New Roman" w:hAnsi="Times New Roman"/>
      <w:sz w:val="24"/>
    </w:rPr>
  </w:style>
  <w:style w:type="paragraph" w:styleId="TOC7">
    <w:name w:val="toc 7"/>
    <w:basedOn w:val="Normal"/>
    <w:next w:val="Normal"/>
    <w:autoRedefine/>
    <w:semiHidden/>
    <w:pPr>
      <w:ind w:left="1440"/>
    </w:pPr>
    <w:rPr>
      <w:rFonts w:ascii="Times New Roman" w:hAnsi="Times New Roman"/>
      <w:sz w:val="24"/>
    </w:rPr>
  </w:style>
  <w:style w:type="paragraph" w:styleId="TOC8">
    <w:name w:val="toc 8"/>
    <w:basedOn w:val="Normal"/>
    <w:next w:val="Normal"/>
    <w:autoRedefine/>
    <w:semiHidden/>
    <w:pPr>
      <w:ind w:left="1680"/>
    </w:pPr>
    <w:rPr>
      <w:rFonts w:ascii="Times New Roman" w:hAnsi="Times New Roman"/>
      <w:sz w:val="24"/>
    </w:rPr>
  </w:style>
  <w:style w:type="paragraph" w:styleId="TOC9">
    <w:name w:val="toc 9"/>
    <w:basedOn w:val="Normal"/>
    <w:next w:val="Normal"/>
    <w:autoRedefine/>
    <w:semiHidden/>
    <w:pPr>
      <w:ind w:left="1920"/>
    </w:pPr>
    <w:rPr>
      <w:rFonts w:ascii="Times New Roman" w:hAnsi="Times New Roman"/>
      <w:sz w:val="24"/>
    </w:rPr>
  </w:style>
  <w:style w:type="table" w:styleId="TableGrid">
    <w:name w:val="Table Grid"/>
    <w:basedOn w:val="TableNormal"/>
    <w:uiPriority w:val="59"/>
    <w:rsid w:val="00511BB2"/>
    <w:rPr>
      <w:rFonts w:ascii="Cambria" w:eastAsiaTheme="minorEastAsia" w:hAnsi="Cambr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1BB2"/>
    <w:rPr>
      <w:color w:val="0000FF" w:themeColor="hyperlink"/>
      <w:u w:val="single"/>
    </w:rPr>
  </w:style>
  <w:style w:type="paragraph" w:customStyle="1" w:styleId="Char1">
    <w:name w:val="Char1"/>
    <w:basedOn w:val="Normal"/>
    <w:rsid w:val="00AA6ACD"/>
    <w:pPr>
      <w:spacing w:after="160" w:line="240" w:lineRule="exact"/>
    </w:pPr>
    <w:rPr>
      <w:rFonts w:ascii="Verdana" w:hAnsi="Verdana"/>
    </w:rPr>
  </w:style>
  <w:style w:type="paragraph" w:styleId="NormalWeb">
    <w:name w:val="Normal (Web)"/>
    <w:basedOn w:val="Normal"/>
    <w:uiPriority w:val="99"/>
    <w:rsid w:val="001569FB"/>
    <w:pPr>
      <w:spacing w:before="100" w:beforeAutospacing="1" w:after="100" w:afterAutospacing="1"/>
    </w:pPr>
    <w:rPr>
      <w:rFonts w:ascii="Times New Roman" w:hAnsi="Times New Roman"/>
      <w:sz w:val="24"/>
      <w:szCs w:val="24"/>
      <w:lang w:bidi="th-TH"/>
    </w:rPr>
  </w:style>
  <w:style w:type="paragraph" w:customStyle="1" w:styleId="story-body">
    <w:name w:val="story-body"/>
    <w:basedOn w:val="Normal"/>
    <w:rsid w:val="006035FB"/>
    <w:pPr>
      <w:spacing w:before="100" w:beforeAutospacing="1" w:after="100" w:afterAutospacing="1"/>
    </w:pPr>
    <w:rPr>
      <w:rFonts w:cs="Arial"/>
      <w:sz w:val="22"/>
      <w:szCs w:val="22"/>
    </w:rPr>
  </w:style>
  <w:style w:type="paragraph" w:customStyle="1" w:styleId="bullets">
    <w:name w:val="bullets"/>
    <w:basedOn w:val="Normal"/>
    <w:rsid w:val="00CE50B2"/>
    <w:pPr>
      <w:tabs>
        <w:tab w:val="left" w:pos="360"/>
      </w:tabs>
      <w:spacing w:before="40" w:after="80" w:line="360" w:lineRule="atLeast"/>
      <w:ind w:left="360" w:hanging="360"/>
    </w:pPr>
    <w:rPr>
      <w:lang w:eastAsia="ja-JP"/>
    </w:rPr>
  </w:style>
  <w:style w:type="paragraph" w:customStyle="1" w:styleId="Task">
    <w:name w:val="Task"/>
    <w:basedOn w:val="Normal"/>
    <w:rsid w:val="00CA34C2"/>
    <w:pPr>
      <w:numPr>
        <w:numId w:val="1"/>
      </w:numPr>
      <w:spacing w:after="240"/>
    </w:pPr>
    <w:rPr>
      <w:rFonts w:ascii="Times New Roman" w:hAnsi="Times New Roman"/>
      <w:sz w:val="24"/>
    </w:rPr>
  </w:style>
  <w:style w:type="paragraph" w:styleId="BalloonText">
    <w:name w:val="Balloon Text"/>
    <w:basedOn w:val="Normal"/>
    <w:link w:val="BalloonTextChar"/>
    <w:uiPriority w:val="99"/>
    <w:unhideWhenUsed/>
    <w:rsid w:val="00511BB2"/>
    <w:pPr>
      <w:spacing w:after="0"/>
    </w:pPr>
    <w:rPr>
      <w:rFonts w:ascii="Lucida Grande" w:hAnsi="Lucida Grande" w:cs="Lucida Grande"/>
      <w:sz w:val="18"/>
      <w:szCs w:val="18"/>
    </w:rPr>
  </w:style>
  <w:style w:type="paragraph" w:styleId="NoSpacing">
    <w:name w:val="No Spacing"/>
    <w:qFormat/>
    <w:rsid w:val="001F284C"/>
    <w:rPr>
      <w:rFonts w:ascii="Calibri" w:eastAsia="Calibri" w:hAnsi="Calibri"/>
      <w:sz w:val="22"/>
      <w:szCs w:val="22"/>
      <w:lang w:val="en-US" w:eastAsia="en-US"/>
    </w:rPr>
  </w:style>
  <w:style w:type="paragraph" w:customStyle="1" w:styleId="ColorfulList-Accent11">
    <w:name w:val="Colorful List - Accent 11"/>
    <w:qFormat/>
    <w:rsid w:val="00460B71"/>
    <w:pPr>
      <w:spacing w:after="200"/>
      <w:ind w:left="720"/>
    </w:pPr>
    <w:rPr>
      <w:rFonts w:ascii="Cambria" w:eastAsia="ヒラギノ角ゴ Pro W3" w:hAnsi="Cambria"/>
      <w:color w:val="000000"/>
      <w:sz w:val="24"/>
      <w:szCs w:val="24"/>
      <w:lang w:val="en-GB" w:eastAsia="en-US"/>
    </w:rPr>
  </w:style>
  <w:style w:type="numbering" w:customStyle="1" w:styleId="List1">
    <w:name w:val="List 1"/>
    <w:rsid w:val="00460B71"/>
    <w:pPr>
      <w:numPr>
        <w:numId w:val="25"/>
      </w:numPr>
    </w:pPr>
  </w:style>
  <w:style w:type="numbering" w:customStyle="1" w:styleId="List21">
    <w:name w:val="List 21"/>
    <w:rsid w:val="00460B71"/>
    <w:pPr>
      <w:numPr>
        <w:numId w:val="28"/>
      </w:numPr>
    </w:pPr>
  </w:style>
  <w:style w:type="numbering" w:customStyle="1" w:styleId="List31">
    <w:name w:val="List 31"/>
    <w:rsid w:val="00460B71"/>
    <w:pPr>
      <w:numPr>
        <w:numId w:val="31"/>
      </w:numPr>
    </w:pPr>
  </w:style>
  <w:style w:type="numbering" w:customStyle="1" w:styleId="List6">
    <w:name w:val="List 6"/>
    <w:rsid w:val="00460B71"/>
    <w:pPr>
      <w:numPr>
        <w:numId w:val="36"/>
      </w:numPr>
    </w:pPr>
  </w:style>
  <w:style w:type="character" w:styleId="CommentReference">
    <w:name w:val="annotation reference"/>
    <w:basedOn w:val="DefaultParagraphFont"/>
    <w:uiPriority w:val="99"/>
    <w:unhideWhenUsed/>
    <w:rsid w:val="00511BB2"/>
    <w:rPr>
      <w:sz w:val="18"/>
      <w:szCs w:val="18"/>
    </w:rPr>
  </w:style>
  <w:style w:type="paragraph" w:styleId="CommentText">
    <w:name w:val="annotation text"/>
    <w:basedOn w:val="Normal"/>
    <w:link w:val="CommentTextChar"/>
    <w:rsid w:val="00460B71"/>
    <w:pPr>
      <w:spacing w:after="200"/>
    </w:pPr>
    <w:rPr>
      <w:rFonts w:ascii="Cambria" w:eastAsia="ヒラギノ角ゴ Pro W3" w:hAnsi="Cambria"/>
      <w:color w:val="000000"/>
      <w:lang w:eastAsia="x-none"/>
    </w:rPr>
  </w:style>
  <w:style w:type="character" w:customStyle="1" w:styleId="CommentTextChar">
    <w:name w:val="Comment Text Char"/>
    <w:link w:val="CommentText"/>
    <w:rsid w:val="00460B71"/>
    <w:rPr>
      <w:rFonts w:ascii="Cambria" w:eastAsia="ヒラギノ角ゴ Pro W3" w:hAnsi="Cambria"/>
      <w:color w:val="000000"/>
      <w:lang w:val="en-GB"/>
    </w:rPr>
  </w:style>
  <w:style w:type="paragraph" w:styleId="ListParagraph">
    <w:name w:val="List Paragraph"/>
    <w:basedOn w:val="Normal"/>
    <w:link w:val="ListParagraphChar"/>
    <w:uiPriority w:val="34"/>
    <w:qFormat/>
    <w:rsid w:val="00511BB2"/>
    <w:pPr>
      <w:spacing w:after="240"/>
      <w:ind w:left="720"/>
      <w:contextualSpacing/>
    </w:pPr>
    <w:rPr>
      <w:rFonts w:eastAsiaTheme="minorHAnsi" w:cstheme="minorBidi"/>
      <w:szCs w:val="22"/>
    </w:rPr>
  </w:style>
  <w:style w:type="character" w:customStyle="1" w:styleId="BalloonTextChar">
    <w:name w:val="Balloon Text Char"/>
    <w:basedOn w:val="DefaultParagraphFont"/>
    <w:link w:val="BalloonText"/>
    <w:uiPriority w:val="99"/>
    <w:rsid w:val="00511BB2"/>
    <w:rPr>
      <w:rFonts w:ascii="Lucida Grande" w:eastAsiaTheme="minorEastAsia" w:hAnsi="Lucida Grande" w:cs="Lucida Grande"/>
      <w:sz w:val="18"/>
      <w:szCs w:val="18"/>
      <w:lang w:val="en-US" w:eastAsia="en-US"/>
    </w:rPr>
  </w:style>
  <w:style w:type="paragraph" w:customStyle="1" w:styleId="HeaderFooter">
    <w:name w:val="Header &amp; Footer"/>
    <w:rsid w:val="00220EDB"/>
    <w:pPr>
      <w:tabs>
        <w:tab w:val="right" w:pos="9632"/>
      </w:tabs>
    </w:pPr>
    <w:rPr>
      <w:rFonts w:ascii="Helvetica" w:eastAsia="ヒラギノ角ゴ Pro W3" w:hAnsi="Helvetica"/>
      <w:color w:val="000000"/>
      <w:sz w:val="24"/>
      <w:szCs w:val="24"/>
      <w:lang w:val="en-US" w:eastAsia="en-US"/>
    </w:rPr>
  </w:style>
  <w:style w:type="paragraph" w:customStyle="1" w:styleId="Body">
    <w:name w:val="Body"/>
    <w:rsid w:val="00220EDB"/>
    <w:rPr>
      <w:rFonts w:ascii="Helvetica" w:eastAsia="ヒラギノ角ゴ Pro W3" w:hAnsi="Helvetica"/>
      <w:color w:val="000000"/>
      <w:sz w:val="24"/>
      <w:szCs w:val="24"/>
      <w:lang w:val="en-US" w:eastAsia="en-US"/>
    </w:rPr>
  </w:style>
  <w:style w:type="character" w:customStyle="1" w:styleId="FootnoteReference1">
    <w:name w:val="Footnote Reference1"/>
    <w:rsid w:val="00220EDB"/>
    <w:rPr>
      <w:color w:val="000000"/>
      <w:sz w:val="20"/>
      <w:vertAlign w:val="superscript"/>
    </w:rPr>
  </w:style>
  <w:style w:type="paragraph" w:customStyle="1" w:styleId="FootnoteText1">
    <w:name w:val="Footnote Text1"/>
    <w:rsid w:val="00220EDB"/>
    <w:rPr>
      <w:rFonts w:ascii="Cambria" w:eastAsia="ヒラギノ角ゴ Pro W3" w:hAnsi="Cambria"/>
      <w:color w:val="000000"/>
      <w:sz w:val="24"/>
      <w:szCs w:val="24"/>
      <w:lang w:val="en-GB" w:eastAsia="en-US"/>
    </w:rPr>
  </w:style>
  <w:style w:type="paragraph" w:customStyle="1" w:styleId="FreeForm">
    <w:name w:val="Free Form"/>
    <w:rsid w:val="00220EDB"/>
    <w:rPr>
      <w:rFonts w:ascii="Helvetica" w:eastAsia="ヒラギノ角ゴ Pro W3" w:hAnsi="Helvetica"/>
      <w:color w:val="000000"/>
      <w:sz w:val="24"/>
      <w:szCs w:val="24"/>
      <w:lang w:val="en-US" w:eastAsia="en-US"/>
    </w:rPr>
  </w:style>
  <w:style w:type="character" w:customStyle="1" w:styleId="FooterChar">
    <w:name w:val="Footer Char"/>
    <w:basedOn w:val="DefaultParagraphFont"/>
    <w:link w:val="Footer"/>
    <w:uiPriority w:val="99"/>
    <w:rsid w:val="00511BB2"/>
    <w:rPr>
      <w:rFonts w:ascii="Arial" w:eastAsiaTheme="minorEastAsia" w:hAnsi="Arial"/>
      <w:sz w:val="16"/>
      <w:szCs w:val="18"/>
      <w:lang w:val="en-US" w:eastAsia="en-US"/>
    </w:rPr>
  </w:style>
  <w:style w:type="character" w:customStyle="1" w:styleId="FootnoteTextChar">
    <w:name w:val="Footnote Text Char"/>
    <w:basedOn w:val="DefaultParagraphFont"/>
    <w:link w:val="FootnoteText"/>
    <w:uiPriority w:val="99"/>
    <w:rsid w:val="00511BB2"/>
    <w:rPr>
      <w:rFonts w:ascii="Arial" w:eastAsiaTheme="minorEastAsia" w:hAnsi="Arial"/>
      <w:sz w:val="16"/>
      <w:szCs w:val="18"/>
      <w:lang w:val="en-US" w:eastAsia="en-US"/>
    </w:rPr>
  </w:style>
  <w:style w:type="table" w:styleId="TableGrid8">
    <w:name w:val="Table Grid 8"/>
    <w:basedOn w:val="TableNormal"/>
    <w:rsid w:val="00220EDB"/>
    <w:rPr>
      <w:sz w:val="24"/>
      <w:szCs w:val="24"/>
      <w:lang w:val="en-GB" w:eastAsia="en-GB" w:bidi="hi-I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BalloonTextChar1">
    <w:name w:val="Balloon Text Char1"/>
    <w:rsid w:val="00220EDB"/>
    <w:rPr>
      <w:rFonts w:ascii="Tahoma" w:hAnsi="Tahoma" w:cs="Tahoma"/>
      <w:sz w:val="16"/>
      <w:szCs w:val="16"/>
      <w:lang w:val="en-GB"/>
    </w:rPr>
  </w:style>
  <w:style w:type="character" w:styleId="FollowedHyperlink">
    <w:name w:val="FollowedHyperlink"/>
    <w:basedOn w:val="DefaultParagraphFont"/>
    <w:uiPriority w:val="99"/>
    <w:unhideWhenUsed/>
    <w:rsid w:val="00511BB2"/>
    <w:rPr>
      <w:color w:val="800080" w:themeColor="followedHyperlink"/>
      <w:u w:val="single"/>
    </w:rPr>
  </w:style>
  <w:style w:type="paragraph" w:styleId="CommentSubject">
    <w:name w:val="annotation subject"/>
    <w:basedOn w:val="Normal"/>
    <w:link w:val="CommentSubjectChar"/>
    <w:uiPriority w:val="99"/>
    <w:unhideWhenUsed/>
    <w:rsid w:val="00511BB2"/>
    <w:rPr>
      <w:b/>
      <w:bCs/>
    </w:rPr>
  </w:style>
  <w:style w:type="character" w:customStyle="1" w:styleId="CommentSubjectChar">
    <w:name w:val="Comment Subject Char"/>
    <w:basedOn w:val="DefaultParagraphFont"/>
    <w:link w:val="CommentSubject"/>
    <w:uiPriority w:val="99"/>
    <w:rsid w:val="00511BB2"/>
    <w:rPr>
      <w:rFonts w:ascii="Arial" w:eastAsiaTheme="minorEastAsia" w:hAnsi="Arial"/>
      <w:b/>
      <w:bCs/>
      <w:lang w:val="en-US" w:eastAsia="en-US"/>
    </w:rPr>
  </w:style>
  <w:style w:type="paragraph" w:styleId="TOCHeading">
    <w:name w:val="TOC Heading"/>
    <w:basedOn w:val="Heading1"/>
    <w:next w:val="Normal"/>
    <w:uiPriority w:val="39"/>
    <w:semiHidden/>
    <w:unhideWhenUsed/>
    <w:qFormat/>
    <w:rsid w:val="00871267"/>
    <w:pPr>
      <w:keepNext/>
      <w:keepLines/>
      <w:spacing w:before="480" w:line="276" w:lineRule="auto"/>
      <w:outlineLvl w:val="9"/>
    </w:pPr>
    <w:rPr>
      <w:rFonts w:ascii="Cambria" w:eastAsia="Times New Roman" w:hAnsi="Cambria"/>
      <w:bCs/>
      <w:color w:val="365F91"/>
      <w:sz w:val="28"/>
      <w:szCs w:val="28"/>
    </w:rPr>
  </w:style>
  <w:style w:type="character" w:customStyle="1" w:styleId="ListParagraphChar">
    <w:name w:val="List Paragraph Char"/>
    <w:basedOn w:val="DefaultParagraphFont"/>
    <w:link w:val="ListParagraph"/>
    <w:uiPriority w:val="34"/>
    <w:rsid w:val="00511BB2"/>
    <w:rPr>
      <w:rFonts w:ascii="Arial" w:eastAsiaTheme="minorHAnsi" w:hAnsi="Arial" w:cstheme="minorBidi"/>
      <w:szCs w:val="22"/>
      <w:lang w:val="en-US" w:eastAsia="en-US"/>
    </w:rPr>
  </w:style>
  <w:style w:type="paragraph" w:customStyle="1" w:styleId="Default">
    <w:name w:val="Default"/>
    <w:rsid w:val="00511BB2"/>
    <w:pPr>
      <w:widowControl w:val="0"/>
      <w:autoSpaceDE w:val="0"/>
      <w:autoSpaceDN w:val="0"/>
      <w:adjustRightInd w:val="0"/>
    </w:pPr>
    <w:rPr>
      <w:rFonts w:ascii="Arial" w:eastAsiaTheme="minorEastAsia" w:hAnsi="Arial" w:cs="Arial"/>
      <w:color w:val="000000"/>
      <w:sz w:val="24"/>
      <w:szCs w:val="24"/>
      <w:lang w:val="en-US" w:eastAsia="en-US"/>
    </w:rPr>
  </w:style>
  <w:style w:type="character" w:customStyle="1" w:styleId="HeaderChar">
    <w:name w:val="Header Char"/>
    <w:basedOn w:val="DefaultParagraphFont"/>
    <w:link w:val="Header"/>
    <w:uiPriority w:val="99"/>
    <w:rsid w:val="00511BB2"/>
    <w:rPr>
      <w:rFonts w:ascii="Arial" w:eastAsiaTheme="minorEastAsia" w:hAnsi="Arial"/>
      <w:sz w:val="16"/>
      <w:lang w:val="en-US" w:eastAsia="en-US"/>
    </w:rPr>
  </w:style>
  <w:style w:type="paragraph" w:styleId="Revision">
    <w:name w:val="Revision"/>
    <w:hidden/>
    <w:uiPriority w:val="99"/>
    <w:semiHidden/>
    <w:rsid w:val="00511BB2"/>
    <w:rPr>
      <w:rFonts w:ascii="Arial" w:eastAsiaTheme="minorEastAsia" w:hAnsi="Arial" w:cs="Arial"/>
      <w:sz w:val="21"/>
      <w:szCs w:val="21"/>
      <w:lang w:val="en-US" w:eastAsia="en-US"/>
    </w:rPr>
  </w:style>
  <w:style w:type="character" w:customStyle="1" w:styleId="Heading1Char">
    <w:name w:val="Heading 1 Char"/>
    <w:basedOn w:val="DefaultParagraphFont"/>
    <w:link w:val="Heading1"/>
    <w:uiPriority w:val="9"/>
    <w:rsid w:val="00E63B34"/>
    <w:rPr>
      <w:rFonts w:ascii="Arial" w:eastAsiaTheme="minorEastAsia" w:hAnsi="Arial"/>
      <w:b/>
      <w:caps/>
      <w:sz w:val="24"/>
      <w:szCs w:val="52"/>
      <w:lang w:val="en-US" w:eastAsia="en-US"/>
    </w:rPr>
  </w:style>
  <w:style w:type="character" w:customStyle="1" w:styleId="Heading2Char">
    <w:name w:val="Heading 2 Char"/>
    <w:basedOn w:val="DefaultParagraphFont"/>
    <w:link w:val="Heading2"/>
    <w:uiPriority w:val="9"/>
    <w:rsid w:val="009228FE"/>
    <w:rPr>
      <w:rFonts w:ascii="Arial" w:eastAsiaTheme="minorEastAsia" w:hAnsi="Arial"/>
      <w:b/>
      <w:caps/>
      <w:sz w:val="24"/>
      <w:szCs w:val="26"/>
      <w:lang w:val="en-US" w:eastAsia="en-US"/>
    </w:rPr>
  </w:style>
  <w:style w:type="character" w:customStyle="1" w:styleId="Heading3Char">
    <w:name w:val="Heading 3 Char"/>
    <w:basedOn w:val="DefaultParagraphFont"/>
    <w:link w:val="Heading3"/>
    <w:uiPriority w:val="9"/>
    <w:rsid w:val="009228FE"/>
    <w:rPr>
      <w:rFonts w:ascii="Arial" w:eastAsiaTheme="minorEastAsia" w:hAnsi="Arial"/>
      <w:b/>
      <w:sz w:val="22"/>
      <w:szCs w:val="24"/>
      <w:lang w:val="en-US" w:eastAsia="en-US"/>
    </w:rPr>
  </w:style>
  <w:style w:type="paragraph" w:customStyle="1" w:styleId="BasicParagraph">
    <w:name w:val="[Basic Paragraph]"/>
    <w:basedOn w:val="Normal"/>
    <w:uiPriority w:val="99"/>
    <w:rsid w:val="00511BB2"/>
    <w:pPr>
      <w:widowControl w:val="0"/>
      <w:autoSpaceDE w:val="0"/>
      <w:autoSpaceDN w:val="0"/>
      <w:adjustRightInd w:val="0"/>
      <w:spacing w:after="0" w:line="288" w:lineRule="auto"/>
      <w:jc w:val="left"/>
      <w:textAlignment w:val="center"/>
    </w:pPr>
    <w:rPr>
      <w:rFonts w:ascii="Times-Roman" w:eastAsia="Cambria" w:hAnsi="Times-Roman" w:cs="Times-Roman"/>
      <w:color w:val="000000"/>
      <w:szCs w:val="24"/>
    </w:rPr>
  </w:style>
  <w:style w:type="paragraph" w:customStyle="1" w:styleId="H1">
    <w:name w:val="H1"/>
    <w:basedOn w:val="Normal"/>
    <w:link w:val="H1Char"/>
    <w:qFormat/>
    <w:rsid w:val="00511BB2"/>
    <w:pPr>
      <w:spacing w:before="360" w:after="240"/>
      <w:jc w:val="left"/>
      <w:outlineLvl w:val="0"/>
    </w:pPr>
    <w:rPr>
      <w:b/>
      <w:sz w:val="40"/>
      <w:szCs w:val="52"/>
    </w:rPr>
  </w:style>
  <w:style w:type="paragraph" w:customStyle="1" w:styleId="Bullet1">
    <w:name w:val="Bullet 1"/>
    <w:basedOn w:val="Normal"/>
    <w:rsid w:val="00511BB2"/>
    <w:pPr>
      <w:numPr>
        <w:numId w:val="59"/>
      </w:numPr>
      <w:spacing w:after="60"/>
      <w:jc w:val="left"/>
    </w:pPr>
    <w:rPr>
      <w:rFonts w:eastAsia="Times New Roman"/>
      <w:color w:val="000000"/>
    </w:rPr>
  </w:style>
  <w:style w:type="paragraph" w:customStyle="1" w:styleId="RefItem1">
    <w:name w:val="Ref Item 1"/>
    <w:basedOn w:val="Normal"/>
    <w:rsid w:val="00511BB2"/>
    <w:pPr>
      <w:jc w:val="left"/>
    </w:pPr>
    <w:rPr>
      <w:color w:val="000000"/>
      <w:szCs w:val="24"/>
      <w:lang w:eastAsia="it-IT"/>
    </w:rPr>
  </w:style>
  <w:style w:type="paragraph" w:customStyle="1" w:styleId="RefTitre">
    <w:name w:val="Ref Titre"/>
    <w:basedOn w:val="Normal"/>
    <w:rsid w:val="00511BB2"/>
    <w:pPr>
      <w:jc w:val="left"/>
    </w:pPr>
    <w:rPr>
      <w:rFonts w:eastAsia="Times New Roman"/>
      <w:b/>
      <w:bCs/>
      <w:sz w:val="26"/>
      <w:szCs w:val="26"/>
    </w:rPr>
  </w:style>
  <w:style w:type="paragraph" w:customStyle="1" w:styleId="Header1">
    <w:name w:val="Header 1"/>
    <w:basedOn w:val="Header"/>
    <w:rsid w:val="00511BB2"/>
    <w:rPr>
      <w:b/>
      <w:sz w:val="24"/>
      <w:szCs w:val="24"/>
    </w:rPr>
  </w:style>
  <w:style w:type="character" w:customStyle="1" w:styleId="Pantone485">
    <w:name w:val="Pantone 485"/>
    <w:basedOn w:val="DefaultParagraphFont"/>
    <w:uiPriority w:val="1"/>
    <w:qFormat/>
    <w:rsid w:val="00511BB2"/>
    <w:rPr>
      <w:rFonts w:cs="Caecilia-Light"/>
      <w:color w:val="DC281E"/>
      <w:szCs w:val="16"/>
    </w:rPr>
  </w:style>
  <w:style w:type="character" w:customStyle="1" w:styleId="H1Char">
    <w:name w:val="H1 Char"/>
    <w:basedOn w:val="DefaultParagraphFont"/>
    <w:link w:val="H1"/>
    <w:rsid w:val="00511BB2"/>
    <w:rPr>
      <w:rFonts w:ascii="Arial" w:eastAsiaTheme="minorEastAsia" w:hAnsi="Arial"/>
      <w:b/>
      <w:sz w:val="40"/>
      <w:szCs w:val="52"/>
      <w:lang w:val="en-US" w:eastAsia="en-US"/>
    </w:rPr>
  </w:style>
  <w:style w:type="table" w:customStyle="1" w:styleId="TableGray">
    <w:name w:val="Table Gray"/>
    <w:basedOn w:val="TableNormal"/>
    <w:uiPriority w:val="99"/>
    <w:rsid w:val="00511BB2"/>
    <w:rPr>
      <w:rFonts w:asciiTheme="minorHAnsi" w:eastAsiaTheme="minorEastAsia" w:hAnsiTheme="minorHAnsi"/>
      <w:lang w:val="en-US" w:eastAsia="en-US"/>
    </w:rPr>
    <w:tblPr>
      <w:tblCellMar>
        <w:top w:w="142" w:type="dxa"/>
        <w:left w:w="142" w:type="dxa"/>
        <w:bottom w:w="142" w:type="dxa"/>
        <w:right w:w="142" w:type="dxa"/>
      </w:tblCellMar>
    </w:tblPr>
    <w:tcPr>
      <w:shd w:val="clear" w:color="auto" w:fill="D9D9D9" w:themeFill="background1" w:themeFillShade="D9"/>
    </w:tcPr>
  </w:style>
  <w:style w:type="paragraph" w:customStyle="1" w:styleId="Bullet2">
    <w:name w:val="Bullet 2"/>
    <w:basedOn w:val="ListParagraph"/>
    <w:rsid w:val="00511BB2"/>
    <w:pPr>
      <w:numPr>
        <w:numId w:val="60"/>
      </w:numPr>
      <w:tabs>
        <w:tab w:val="left" w:pos="7230"/>
      </w:tabs>
      <w:spacing w:before="240"/>
    </w:pPr>
    <w:rPr>
      <w:rFonts w:cs="Arial"/>
    </w:rPr>
  </w:style>
  <w:style w:type="paragraph" w:customStyle="1" w:styleId="ListNumber1">
    <w:name w:val="List Number 1"/>
    <w:basedOn w:val="Normal"/>
    <w:rsid w:val="00511BB2"/>
    <w:pPr>
      <w:numPr>
        <w:ilvl w:val="1"/>
        <w:numId w:val="57"/>
      </w:numPr>
      <w:contextualSpacing/>
    </w:pPr>
    <w:rPr>
      <w:rFonts w:eastAsiaTheme="minorHAnsi" w:cstheme="minorHAnsi"/>
      <w:szCs w:val="22"/>
    </w:rPr>
  </w:style>
  <w:style w:type="paragraph" w:customStyle="1" w:styleId="NormalNo">
    <w:name w:val="Normal + No"/>
    <w:basedOn w:val="Normal"/>
    <w:qFormat/>
    <w:rsid w:val="00511BB2"/>
    <w:pPr>
      <w:numPr>
        <w:numId w:val="58"/>
      </w:numPr>
    </w:pPr>
    <w:rPr>
      <w:rFonts w:eastAsia="MS Mincho"/>
      <w:b/>
      <w:sz w:val="22"/>
    </w:rPr>
  </w:style>
  <w:style w:type="paragraph" w:customStyle="1" w:styleId="Bullet3">
    <w:name w:val="Bullet 3"/>
    <w:basedOn w:val="ListParagraph"/>
    <w:qFormat/>
    <w:rsid w:val="00511BB2"/>
    <w:pPr>
      <w:numPr>
        <w:numId w:val="61"/>
      </w:numPr>
      <w:spacing w:before="120" w:after="120"/>
      <w:ind w:right="425"/>
    </w:pPr>
    <w:rPr>
      <w:rFonts w:cs="Arial"/>
      <w:i/>
      <w:iCs/>
    </w:rPr>
  </w:style>
  <w:style w:type="paragraph" w:customStyle="1" w:styleId="Indent">
    <w:name w:val="Indent"/>
    <w:basedOn w:val="Normal"/>
    <w:qFormat/>
    <w:rsid w:val="00511BB2"/>
    <w:pPr>
      <w:ind w:left="567"/>
    </w:pPr>
    <w:rPr>
      <w:rFonts w:cs="Arial"/>
      <w:b/>
    </w:rPr>
  </w:style>
  <w:style w:type="character" w:customStyle="1" w:styleId="Heading5Char">
    <w:name w:val="Heading 5 Char"/>
    <w:basedOn w:val="DefaultParagraphFont"/>
    <w:link w:val="Heading5"/>
    <w:rsid w:val="009D3166"/>
    <w:rPr>
      <w:rFonts w:asciiTheme="majorHAnsi" w:eastAsiaTheme="majorEastAsia" w:hAnsiTheme="majorHAnsi" w:cstheme="majorBidi"/>
      <w:color w:val="243F60" w:themeColor="accent1" w:themeShade="7F"/>
      <w:lang w:val="en-US" w:eastAsia="en-US"/>
    </w:rPr>
  </w:style>
  <w:style w:type="character" w:customStyle="1" w:styleId="Heading9Char">
    <w:name w:val="Heading 9 Char"/>
    <w:basedOn w:val="DefaultParagraphFont"/>
    <w:link w:val="Heading9"/>
    <w:semiHidden/>
    <w:rsid w:val="008176FD"/>
    <w:rPr>
      <w:rFonts w:asciiTheme="majorHAnsi" w:eastAsiaTheme="majorEastAsia" w:hAnsiTheme="majorHAnsi" w:cstheme="majorBidi"/>
      <w:i/>
      <w:iCs/>
      <w:color w:val="404040" w:themeColor="text1" w:themeTint="BF"/>
      <w:lang w:val="en-US" w:eastAsia="en-US"/>
    </w:rPr>
  </w:style>
  <w:style w:type="paragraph" w:customStyle="1" w:styleId="Bullet4">
    <w:name w:val="Bullet 4"/>
    <w:basedOn w:val="Normal"/>
    <w:qFormat/>
    <w:rsid w:val="00CE1CC7"/>
    <w:pPr>
      <w:numPr>
        <w:numId w:val="51"/>
      </w:numPr>
      <w:tabs>
        <w:tab w:val="clear" w:pos="720"/>
        <w:tab w:val="num" w:pos="252"/>
      </w:tabs>
      <w:spacing w:after="0"/>
      <w:ind w:left="244" w:hanging="244"/>
      <w:jc w:val="left"/>
    </w:pPr>
    <w:rPr>
      <w:rFonts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279615">
      <w:bodyDiv w:val="1"/>
      <w:marLeft w:val="0"/>
      <w:marRight w:val="0"/>
      <w:marTop w:val="0"/>
      <w:marBottom w:val="0"/>
      <w:divBdr>
        <w:top w:val="none" w:sz="0" w:space="0" w:color="auto"/>
        <w:left w:val="none" w:sz="0" w:space="0" w:color="auto"/>
        <w:bottom w:val="none" w:sz="0" w:space="0" w:color="auto"/>
        <w:right w:val="none" w:sz="0" w:space="0" w:color="auto"/>
      </w:divBdr>
    </w:div>
    <w:div w:id="985207645">
      <w:bodyDiv w:val="1"/>
      <w:marLeft w:val="0"/>
      <w:marRight w:val="0"/>
      <w:marTop w:val="0"/>
      <w:marBottom w:val="0"/>
      <w:divBdr>
        <w:top w:val="none" w:sz="0" w:space="0" w:color="auto"/>
        <w:left w:val="none" w:sz="0" w:space="0" w:color="auto"/>
        <w:bottom w:val="none" w:sz="0" w:space="0" w:color="auto"/>
        <w:right w:val="none" w:sz="0" w:space="0" w:color="auto"/>
      </w:divBdr>
    </w:div>
    <w:div w:id="1072435540">
      <w:bodyDiv w:val="1"/>
      <w:marLeft w:val="0"/>
      <w:marRight w:val="0"/>
      <w:marTop w:val="0"/>
      <w:marBottom w:val="0"/>
      <w:divBdr>
        <w:top w:val="none" w:sz="0" w:space="0" w:color="auto"/>
        <w:left w:val="none" w:sz="0" w:space="0" w:color="auto"/>
        <w:bottom w:val="none" w:sz="0" w:space="0" w:color="auto"/>
        <w:right w:val="none" w:sz="0" w:space="0" w:color="auto"/>
      </w:divBdr>
      <w:divsChild>
        <w:div w:id="10849155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4102604">
      <w:bodyDiv w:val="1"/>
      <w:marLeft w:val="0"/>
      <w:marRight w:val="0"/>
      <w:marTop w:val="0"/>
      <w:marBottom w:val="0"/>
      <w:divBdr>
        <w:top w:val="none" w:sz="0" w:space="0" w:color="auto"/>
        <w:left w:val="none" w:sz="0" w:space="0" w:color="auto"/>
        <w:bottom w:val="none" w:sz="0" w:space="0" w:color="auto"/>
        <w:right w:val="none" w:sz="0" w:space="0" w:color="auto"/>
      </w:divBdr>
      <w:divsChild>
        <w:div w:id="1005548875">
          <w:marLeft w:val="0"/>
          <w:marRight w:val="0"/>
          <w:marTop w:val="0"/>
          <w:marBottom w:val="0"/>
          <w:divBdr>
            <w:top w:val="none" w:sz="0" w:space="0" w:color="auto"/>
            <w:left w:val="none" w:sz="0" w:space="0" w:color="auto"/>
            <w:bottom w:val="none" w:sz="0" w:space="0" w:color="auto"/>
            <w:right w:val="none" w:sz="0" w:space="0" w:color="auto"/>
          </w:divBdr>
          <w:divsChild>
            <w:div w:id="341051054">
              <w:marLeft w:val="0"/>
              <w:marRight w:val="0"/>
              <w:marTop w:val="0"/>
              <w:marBottom w:val="0"/>
              <w:divBdr>
                <w:top w:val="none" w:sz="0" w:space="0" w:color="auto"/>
                <w:left w:val="none" w:sz="0" w:space="0" w:color="auto"/>
                <w:bottom w:val="none" w:sz="0" w:space="0" w:color="auto"/>
                <w:right w:val="none" w:sz="0" w:space="0" w:color="auto"/>
              </w:divBdr>
            </w:div>
            <w:div w:id="415564801">
              <w:marLeft w:val="0"/>
              <w:marRight w:val="0"/>
              <w:marTop w:val="0"/>
              <w:marBottom w:val="0"/>
              <w:divBdr>
                <w:top w:val="none" w:sz="0" w:space="0" w:color="auto"/>
                <w:left w:val="none" w:sz="0" w:space="0" w:color="auto"/>
                <w:bottom w:val="none" w:sz="0" w:space="0" w:color="auto"/>
                <w:right w:val="none" w:sz="0" w:space="0" w:color="auto"/>
              </w:divBdr>
            </w:div>
            <w:div w:id="520899315">
              <w:marLeft w:val="0"/>
              <w:marRight w:val="0"/>
              <w:marTop w:val="0"/>
              <w:marBottom w:val="0"/>
              <w:divBdr>
                <w:top w:val="none" w:sz="0" w:space="0" w:color="auto"/>
                <w:left w:val="none" w:sz="0" w:space="0" w:color="auto"/>
                <w:bottom w:val="none" w:sz="0" w:space="0" w:color="auto"/>
                <w:right w:val="none" w:sz="0" w:space="0" w:color="auto"/>
              </w:divBdr>
            </w:div>
            <w:div w:id="892077818">
              <w:marLeft w:val="0"/>
              <w:marRight w:val="0"/>
              <w:marTop w:val="0"/>
              <w:marBottom w:val="0"/>
              <w:divBdr>
                <w:top w:val="none" w:sz="0" w:space="0" w:color="auto"/>
                <w:left w:val="none" w:sz="0" w:space="0" w:color="auto"/>
                <w:bottom w:val="none" w:sz="0" w:space="0" w:color="auto"/>
                <w:right w:val="none" w:sz="0" w:space="0" w:color="auto"/>
              </w:divBdr>
            </w:div>
            <w:div w:id="1055618921">
              <w:marLeft w:val="0"/>
              <w:marRight w:val="0"/>
              <w:marTop w:val="0"/>
              <w:marBottom w:val="0"/>
              <w:divBdr>
                <w:top w:val="none" w:sz="0" w:space="0" w:color="auto"/>
                <w:left w:val="none" w:sz="0" w:space="0" w:color="auto"/>
                <w:bottom w:val="none" w:sz="0" w:space="0" w:color="auto"/>
                <w:right w:val="none" w:sz="0" w:space="0" w:color="auto"/>
              </w:divBdr>
            </w:div>
            <w:div w:id="1113135400">
              <w:marLeft w:val="0"/>
              <w:marRight w:val="0"/>
              <w:marTop w:val="0"/>
              <w:marBottom w:val="0"/>
              <w:divBdr>
                <w:top w:val="none" w:sz="0" w:space="0" w:color="auto"/>
                <w:left w:val="none" w:sz="0" w:space="0" w:color="auto"/>
                <w:bottom w:val="none" w:sz="0" w:space="0" w:color="auto"/>
                <w:right w:val="none" w:sz="0" w:space="0" w:color="auto"/>
              </w:divBdr>
            </w:div>
            <w:div w:id="1252932093">
              <w:marLeft w:val="0"/>
              <w:marRight w:val="0"/>
              <w:marTop w:val="0"/>
              <w:marBottom w:val="0"/>
              <w:divBdr>
                <w:top w:val="none" w:sz="0" w:space="0" w:color="auto"/>
                <w:left w:val="none" w:sz="0" w:space="0" w:color="auto"/>
                <w:bottom w:val="none" w:sz="0" w:space="0" w:color="auto"/>
                <w:right w:val="none" w:sz="0" w:space="0" w:color="auto"/>
              </w:divBdr>
            </w:div>
            <w:div w:id="151527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Clients\Croix%20Rouge\ICRC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ICRC_Template.dotx</Template>
  <TotalTime>1715</TotalTime>
  <Pages>56</Pages>
  <Words>14390</Words>
  <Characters>82023</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PNG DRAFT AGENDA (TWO OPTIONS) FOR DISCUSSION</vt:lpstr>
    </vt:vector>
  </TitlesOfParts>
  <Company>Toshiba</Company>
  <LinksUpToDate>false</LinksUpToDate>
  <CharactersWithSpaces>96221</CharactersWithSpaces>
  <SharedDoc>false</SharedDoc>
  <HLinks>
    <vt:vector size="324" baseType="variant">
      <vt:variant>
        <vt:i4>1835067</vt:i4>
      </vt:variant>
      <vt:variant>
        <vt:i4>320</vt:i4>
      </vt:variant>
      <vt:variant>
        <vt:i4>0</vt:i4>
      </vt:variant>
      <vt:variant>
        <vt:i4>5</vt:i4>
      </vt:variant>
      <vt:variant>
        <vt:lpwstr/>
      </vt:variant>
      <vt:variant>
        <vt:lpwstr>_Toc322088210</vt:lpwstr>
      </vt:variant>
      <vt:variant>
        <vt:i4>1900603</vt:i4>
      </vt:variant>
      <vt:variant>
        <vt:i4>314</vt:i4>
      </vt:variant>
      <vt:variant>
        <vt:i4>0</vt:i4>
      </vt:variant>
      <vt:variant>
        <vt:i4>5</vt:i4>
      </vt:variant>
      <vt:variant>
        <vt:lpwstr/>
      </vt:variant>
      <vt:variant>
        <vt:lpwstr>_Toc322088209</vt:lpwstr>
      </vt:variant>
      <vt:variant>
        <vt:i4>1900603</vt:i4>
      </vt:variant>
      <vt:variant>
        <vt:i4>308</vt:i4>
      </vt:variant>
      <vt:variant>
        <vt:i4>0</vt:i4>
      </vt:variant>
      <vt:variant>
        <vt:i4>5</vt:i4>
      </vt:variant>
      <vt:variant>
        <vt:lpwstr/>
      </vt:variant>
      <vt:variant>
        <vt:lpwstr>_Toc322088208</vt:lpwstr>
      </vt:variant>
      <vt:variant>
        <vt:i4>1900603</vt:i4>
      </vt:variant>
      <vt:variant>
        <vt:i4>302</vt:i4>
      </vt:variant>
      <vt:variant>
        <vt:i4>0</vt:i4>
      </vt:variant>
      <vt:variant>
        <vt:i4>5</vt:i4>
      </vt:variant>
      <vt:variant>
        <vt:lpwstr/>
      </vt:variant>
      <vt:variant>
        <vt:lpwstr>_Toc322088207</vt:lpwstr>
      </vt:variant>
      <vt:variant>
        <vt:i4>1900603</vt:i4>
      </vt:variant>
      <vt:variant>
        <vt:i4>296</vt:i4>
      </vt:variant>
      <vt:variant>
        <vt:i4>0</vt:i4>
      </vt:variant>
      <vt:variant>
        <vt:i4>5</vt:i4>
      </vt:variant>
      <vt:variant>
        <vt:lpwstr/>
      </vt:variant>
      <vt:variant>
        <vt:lpwstr>_Toc322088206</vt:lpwstr>
      </vt:variant>
      <vt:variant>
        <vt:i4>1900603</vt:i4>
      </vt:variant>
      <vt:variant>
        <vt:i4>290</vt:i4>
      </vt:variant>
      <vt:variant>
        <vt:i4>0</vt:i4>
      </vt:variant>
      <vt:variant>
        <vt:i4>5</vt:i4>
      </vt:variant>
      <vt:variant>
        <vt:lpwstr/>
      </vt:variant>
      <vt:variant>
        <vt:lpwstr>_Toc322088205</vt:lpwstr>
      </vt:variant>
      <vt:variant>
        <vt:i4>1900603</vt:i4>
      </vt:variant>
      <vt:variant>
        <vt:i4>284</vt:i4>
      </vt:variant>
      <vt:variant>
        <vt:i4>0</vt:i4>
      </vt:variant>
      <vt:variant>
        <vt:i4>5</vt:i4>
      </vt:variant>
      <vt:variant>
        <vt:lpwstr/>
      </vt:variant>
      <vt:variant>
        <vt:lpwstr>_Toc322088204</vt:lpwstr>
      </vt:variant>
      <vt:variant>
        <vt:i4>1900603</vt:i4>
      </vt:variant>
      <vt:variant>
        <vt:i4>278</vt:i4>
      </vt:variant>
      <vt:variant>
        <vt:i4>0</vt:i4>
      </vt:variant>
      <vt:variant>
        <vt:i4>5</vt:i4>
      </vt:variant>
      <vt:variant>
        <vt:lpwstr/>
      </vt:variant>
      <vt:variant>
        <vt:lpwstr>_Toc322088203</vt:lpwstr>
      </vt:variant>
      <vt:variant>
        <vt:i4>1900603</vt:i4>
      </vt:variant>
      <vt:variant>
        <vt:i4>272</vt:i4>
      </vt:variant>
      <vt:variant>
        <vt:i4>0</vt:i4>
      </vt:variant>
      <vt:variant>
        <vt:i4>5</vt:i4>
      </vt:variant>
      <vt:variant>
        <vt:lpwstr/>
      </vt:variant>
      <vt:variant>
        <vt:lpwstr>_Toc322088202</vt:lpwstr>
      </vt:variant>
      <vt:variant>
        <vt:i4>1900603</vt:i4>
      </vt:variant>
      <vt:variant>
        <vt:i4>266</vt:i4>
      </vt:variant>
      <vt:variant>
        <vt:i4>0</vt:i4>
      </vt:variant>
      <vt:variant>
        <vt:i4>5</vt:i4>
      </vt:variant>
      <vt:variant>
        <vt:lpwstr/>
      </vt:variant>
      <vt:variant>
        <vt:lpwstr>_Toc322088201</vt:lpwstr>
      </vt:variant>
      <vt:variant>
        <vt:i4>1900603</vt:i4>
      </vt:variant>
      <vt:variant>
        <vt:i4>260</vt:i4>
      </vt:variant>
      <vt:variant>
        <vt:i4>0</vt:i4>
      </vt:variant>
      <vt:variant>
        <vt:i4>5</vt:i4>
      </vt:variant>
      <vt:variant>
        <vt:lpwstr/>
      </vt:variant>
      <vt:variant>
        <vt:lpwstr>_Toc322088200</vt:lpwstr>
      </vt:variant>
      <vt:variant>
        <vt:i4>1310776</vt:i4>
      </vt:variant>
      <vt:variant>
        <vt:i4>254</vt:i4>
      </vt:variant>
      <vt:variant>
        <vt:i4>0</vt:i4>
      </vt:variant>
      <vt:variant>
        <vt:i4>5</vt:i4>
      </vt:variant>
      <vt:variant>
        <vt:lpwstr/>
      </vt:variant>
      <vt:variant>
        <vt:lpwstr>_Toc322088198</vt:lpwstr>
      </vt:variant>
      <vt:variant>
        <vt:i4>1310776</vt:i4>
      </vt:variant>
      <vt:variant>
        <vt:i4>248</vt:i4>
      </vt:variant>
      <vt:variant>
        <vt:i4>0</vt:i4>
      </vt:variant>
      <vt:variant>
        <vt:i4>5</vt:i4>
      </vt:variant>
      <vt:variant>
        <vt:lpwstr/>
      </vt:variant>
      <vt:variant>
        <vt:lpwstr>_Toc322088197</vt:lpwstr>
      </vt:variant>
      <vt:variant>
        <vt:i4>1310776</vt:i4>
      </vt:variant>
      <vt:variant>
        <vt:i4>242</vt:i4>
      </vt:variant>
      <vt:variant>
        <vt:i4>0</vt:i4>
      </vt:variant>
      <vt:variant>
        <vt:i4>5</vt:i4>
      </vt:variant>
      <vt:variant>
        <vt:lpwstr/>
      </vt:variant>
      <vt:variant>
        <vt:lpwstr>_Toc322088196</vt:lpwstr>
      </vt:variant>
      <vt:variant>
        <vt:i4>1310776</vt:i4>
      </vt:variant>
      <vt:variant>
        <vt:i4>236</vt:i4>
      </vt:variant>
      <vt:variant>
        <vt:i4>0</vt:i4>
      </vt:variant>
      <vt:variant>
        <vt:i4>5</vt:i4>
      </vt:variant>
      <vt:variant>
        <vt:lpwstr/>
      </vt:variant>
      <vt:variant>
        <vt:lpwstr>_Toc322088195</vt:lpwstr>
      </vt:variant>
      <vt:variant>
        <vt:i4>1310776</vt:i4>
      </vt:variant>
      <vt:variant>
        <vt:i4>230</vt:i4>
      </vt:variant>
      <vt:variant>
        <vt:i4>0</vt:i4>
      </vt:variant>
      <vt:variant>
        <vt:i4>5</vt:i4>
      </vt:variant>
      <vt:variant>
        <vt:lpwstr/>
      </vt:variant>
      <vt:variant>
        <vt:lpwstr>_Toc322088193</vt:lpwstr>
      </vt:variant>
      <vt:variant>
        <vt:i4>1310776</vt:i4>
      </vt:variant>
      <vt:variant>
        <vt:i4>224</vt:i4>
      </vt:variant>
      <vt:variant>
        <vt:i4>0</vt:i4>
      </vt:variant>
      <vt:variant>
        <vt:i4>5</vt:i4>
      </vt:variant>
      <vt:variant>
        <vt:lpwstr/>
      </vt:variant>
      <vt:variant>
        <vt:lpwstr>_Toc322088192</vt:lpwstr>
      </vt:variant>
      <vt:variant>
        <vt:i4>1310776</vt:i4>
      </vt:variant>
      <vt:variant>
        <vt:i4>218</vt:i4>
      </vt:variant>
      <vt:variant>
        <vt:i4>0</vt:i4>
      </vt:variant>
      <vt:variant>
        <vt:i4>5</vt:i4>
      </vt:variant>
      <vt:variant>
        <vt:lpwstr/>
      </vt:variant>
      <vt:variant>
        <vt:lpwstr>_Toc322088191</vt:lpwstr>
      </vt:variant>
      <vt:variant>
        <vt:i4>1376312</vt:i4>
      </vt:variant>
      <vt:variant>
        <vt:i4>212</vt:i4>
      </vt:variant>
      <vt:variant>
        <vt:i4>0</vt:i4>
      </vt:variant>
      <vt:variant>
        <vt:i4>5</vt:i4>
      </vt:variant>
      <vt:variant>
        <vt:lpwstr/>
      </vt:variant>
      <vt:variant>
        <vt:lpwstr>_Toc322088189</vt:lpwstr>
      </vt:variant>
      <vt:variant>
        <vt:i4>1376312</vt:i4>
      </vt:variant>
      <vt:variant>
        <vt:i4>206</vt:i4>
      </vt:variant>
      <vt:variant>
        <vt:i4>0</vt:i4>
      </vt:variant>
      <vt:variant>
        <vt:i4>5</vt:i4>
      </vt:variant>
      <vt:variant>
        <vt:lpwstr/>
      </vt:variant>
      <vt:variant>
        <vt:lpwstr>_Toc322088188</vt:lpwstr>
      </vt:variant>
      <vt:variant>
        <vt:i4>1376312</vt:i4>
      </vt:variant>
      <vt:variant>
        <vt:i4>200</vt:i4>
      </vt:variant>
      <vt:variant>
        <vt:i4>0</vt:i4>
      </vt:variant>
      <vt:variant>
        <vt:i4>5</vt:i4>
      </vt:variant>
      <vt:variant>
        <vt:lpwstr/>
      </vt:variant>
      <vt:variant>
        <vt:lpwstr>_Toc322088187</vt:lpwstr>
      </vt:variant>
      <vt:variant>
        <vt:i4>1376312</vt:i4>
      </vt:variant>
      <vt:variant>
        <vt:i4>194</vt:i4>
      </vt:variant>
      <vt:variant>
        <vt:i4>0</vt:i4>
      </vt:variant>
      <vt:variant>
        <vt:i4>5</vt:i4>
      </vt:variant>
      <vt:variant>
        <vt:lpwstr/>
      </vt:variant>
      <vt:variant>
        <vt:lpwstr>_Toc322088186</vt:lpwstr>
      </vt:variant>
      <vt:variant>
        <vt:i4>1376312</vt:i4>
      </vt:variant>
      <vt:variant>
        <vt:i4>188</vt:i4>
      </vt:variant>
      <vt:variant>
        <vt:i4>0</vt:i4>
      </vt:variant>
      <vt:variant>
        <vt:i4>5</vt:i4>
      </vt:variant>
      <vt:variant>
        <vt:lpwstr/>
      </vt:variant>
      <vt:variant>
        <vt:lpwstr>_Toc322088185</vt:lpwstr>
      </vt:variant>
      <vt:variant>
        <vt:i4>1376312</vt:i4>
      </vt:variant>
      <vt:variant>
        <vt:i4>182</vt:i4>
      </vt:variant>
      <vt:variant>
        <vt:i4>0</vt:i4>
      </vt:variant>
      <vt:variant>
        <vt:i4>5</vt:i4>
      </vt:variant>
      <vt:variant>
        <vt:lpwstr/>
      </vt:variant>
      <vt:variant>
        <vt:lpwstr>_Toc322088184</vt:lpwstr>
      </vt:variant>
      <vt:variant>
        <vt:i4>1376312</vt:i4>
      </vt:variant>
      <vt:variant>
        <vt:i4>176</vt:i4>
      </vt:variant>
      <vt:variant>
        <vt:i4>0</vt:i4>
      </vt:variant>
      <vt:variant>
        <vt:i4>5</vt:i4>
      </vt:variant>
      <vt:variant>
        <vt:lpwstr/>
      </vt:variant>
      <vt:variant>
        <vt:lpwstr>_Toc322088183</vt:lpwstr>
      </vt:variant>
      <vt:variant>
        <vt:i4>1376312</vt:i4>
      </vt:variant>
      <vt:variant>
        <vt:i4>170</vt:i4>
      </vt:variant>
      <vt:variant>
        <vt:i4>0</vt:i4>
      </vt:variant>
      <vt:variant>
        <vt:i4>5</vt:i4>
      </vt:variant>
      <vt:variant>
        <vt:lpwstr/>
      </vt:variant>
      <vt:variant>
        <vt:lpwstr>_Toc322088182</vt:lpwstr>
      </vt:variant>
      <vt:variant>
        <vt:i4>1376312</vt:i4>
      </vt:variant>
      <vt:variant>
        <vt:i4>164</vt:i4>
      </vt:variant>
      <vt:variant>
        <vt:i4>0</vt:i4>
      </vt:variant>
      <vt:variant>
        <vt:i4>5</vt:i4>
      </vt:variant>
      <vt:variant>
        <vt:lpwstr/>
      </vt:variant>
      <vt:variant>
        <vt:lpwstr>_Toc322088181</vt:lpwstr>
      </vt:variant>
      <vt:variant>
        <vt:i4>1376312</vt:i4>
      </vt:variant>
      <vt:variant>
        <vt:i4>158</vt:i4>
      </vt:variant>
      <vt:variant>
        <vt:i4>0</vt:i4>
      </vt:variant>
      <vt:variant>
        <vt:i4>5</vt:i4>
      </vt:variant>
      <vt:variant>
        <vt:lpwstr/>
      </vt:variant>
      <vt:variant>
        <vt:lpwstr>_Toc322088180</vt:lpwstr>
      </vt:variant>
      <vt:variant>
        <vt:i4>1703992</vt:i4>
      </vt:variant>
      <vt:variant>
        <vt:i4>152</vt:i4>
      </vt:variant>
      <vt:variant>
        <vt:i4>0</vt:i4>
      </vt:variant>
      <vt:variant>
        <vt:i4>5</vt:i4>
      </vt:variant>
      <vt:variant>
        <vt:lpwstr/>
      </vt:variant>
      <vt:variant>
        <vt:lpwstr>_Toc322088179</vt:lpwstr>
      </vt:variant>
      <vt:variant>
        <vt:i4>1703992</vt:i4>
      </vt:variant>
      <vt:variant>
        <vt:i4>146</vt:i4>
      </vt:variant>
      <vt:variant>
        <vt:i4>0</vt:i4>
      </vt:variant>
      <vt:variant>
        <vt:i4>5</vt:i4>
      </vt:variant>
      <vt:variant>
        <vt:lpwstr/>
      </vt:variant>
      <vt:variant>
        <vt:lpwstr>_Toc322088178</vt:lpwstr>
      </vt:variant>
      <vt:variant>
        <vt:i4>1703992</vt:i4>
      </vt:variant>
      <vt:variant>
        <vt:i4>140</vt:i4>
      </vt:variant>
      <vt:variant>
        <vt:i4>0</vt:i4>
      </vt:variant>
      <vt:variant>
        <vt:i4>5</vt:i4>
      </vt:variant>
      <vt:variant>
        <vt:lpwstr/>
      </vt:variant>
      <vt:variant>
        <vt:lpwstr>_Toc322088177</vt:lpwstr>
      </vt:variant>
      <vt:variant>
        <vt:i4>1703992</vt:i4>
      </vt:variant>
      <vt:variant>
        <vt:i4>134</vt:i4>
      </vt:variant>
      <vt:variant>
        <vt:i4>0</vt:i4>
      </vt:variant>
      <vt:variant>
        <vt:i4>5</vt:i4>
      </vt:variant>
      <vt:variant>
        <vt:lpwstr/>
      </vt:variant>
      <vt:variant>
        <vt:lpwstr>_Toc322088176</vt:lpwstr>
      </vt:variant>
      <vt:variant>
        <vt:i4>1703992</vt:i4>
      </vt:variant>
      <vt:variant>
        <vt:i4>128</vt:i4>
      </vt:variant>
      <vt:variant>
        <vt:i4>0</vt:i4>
      </vt:variant>
      <vt:variant>
        <vt:i4>5</vt:i4>
      </vt:variant>
      <vt:variant>
        <vt:lpwstr/>
      </vt:variant>
      <vt:variant>
        <vt:lpwstr>_Toc322088175</vt:lpwstr>
      </vt:variant>
      <vt:variant>
        <vt:i4>1703992</vt:i4>
      </vt:variant>
      <vt:variant>
        <vt:i4>122</vt:i4>
      </vt:variant>
      <vt:variant>
        <vt:i4>0</vt:i4>
      </vt:variant>
      <vt:variant>
        <vt:i4>5</vt:i4>
      </vt:variant>
      <vt:variant>
        <vt:lpwstr/>
      </vt:variant>
      <vt:variant>
        <vt:lpwstr>_Toc322088174</vt:lpwstr>
      </vt:variant>
      <vt:variant>
        <vt:i4>1703992</vt:i4>
      </vt:variant>
      <vt:variant>
        <vt:i4>116</vt:i4>
      </vt:variant>
      <vt:variant>
        <vt:i4>0</vt:i4>
      </vt:variant>
      <vt:variant>
        <vt:i4>5</vt:i4>
      </vt:variant>
      <vt:variant>
        <vt:lpwstr/>
      </vt:variant>
      <vt:variant>
        <vt:lpwstr>_Toc322088173</vt:lpwstr>
      </vt:variant>
      <vt:variant>
        <vt:i4>1703992</vt:i4>
      </vt:variant>
      <vt:variant>
        <vt:i4>110</vt:i4>
      </vt:variant>
      <vt:variant>
        <vt:i4>0</vt:i4>
      </vt:variant>
      <vt:variant>
        <vt:i4>5</vt:i4>
      </vt:variant>
      <vt:variant>
        <vt:lpwstr/>
      </vt:variant>
      <vt:variant>
        <vt:lpwstr>_Toc322088172</vt:lpwstr>
      </vt:variant>
      <vt:variant>
        <vt:i4>1703992</vt:i4>
      </vt:variant>
      <vt:variant>
        <vt:i4>104</vt:i4>
      </vt:variant>
      <vt:variant>
        <vt:i4>0</vt:i4>
      </vt:variant>
      <vt:variant>
        <vt:i4>5</vt:i4>
      </vt:variant>
      <vt:variant>
        <vt:lpwstr/>
      </vt:variant>
      <vt:variant>
        <vt:lpwstr>_Toc322088171</vt:lpwstr>
      </vt:variant>
      <vt:variant>
        <vt:i4>1769528</vt:i4>
      </vt:variant>
      <vt:variant>
        <vt:i4>98</vt:i4>
      </vt:variant>
      <vt:variant>
        <vt:i4>0</vt:i4>
      </vt:variant>
      <vt:variant>
        <vt:i4>5</vt:i4>
      </vt:variant>
      <vt:variant>
        <vt:lpwstr/>
      </vt:variant>
      <vt:variant>
        <vt:lpwstr>_Toc322088169</vt:lpwstr>
      </vt:variant>
      <vt:variant>
        <vt:i4>1769528</vt:i4>
      </vt:variant>
      <vt:variant>
        <vt:i4>92</vt:i4>
      </vt:variant>
      <vt:variant>
        <vt:i4>0</vt:i4>
      </vt:variant>
      <vt:variant>
        <vt:i4>5</vt:i4>
      </vt:variant>
      <vt:variant>
        <vt:lpwstr/>
      </vt:variant>
      <vt:variant>
        <vt:lpwstr>_Toc322088168</vt:lpwstr>
      </vt:variant>
      <vt:variant>
        <vt:i4>1769528</vt:i4>
      </vt:variant>
      <vt:variant>
        <vt:i4>86</vt:i4>
      </vt:variant>
      <vt:variant>
        <vt:i4>0</vt:i4>
      </vt:variant>
      <vt:variant>
        <vt:i4>5</vt:i4>
      </vt:variant>
      <vt:variant>
        <vt:lpwstr/>
      </vt:variant>
      <vt:variant>
        <vt:lpwstr>_Toc322088167</vt:lpwstr>
      </vt:variant>
      <vt:variant>
        <vt:i4>1769528</vt:i4>
      </vt:variant>
      <vt:variant>
        <vt:i4>80</vt:i4>
      </vt:variant>
      <vt:variant>
        <vt:i4>0</vt:i4>
      </vt:variant>
      <vt:variant>
        <vt:i4>5</vt:i4>
      </vt:variant>
      <vt:variant>
        <vt:lpwstr/>
      </vt:variant>
      <vt:variant>
        <vt:lpwstr>_Toc322088166</vt:lpwstr>
      </vt:variant>
      <vt:variant>
        <vt:i4>1769528</vt:i4>
      </vt:variant>
      <vt:variant>
        <vt:i4>74</vt:i4>
      </vt:variant>
      <vt:variant>
        <vt:i4>0</vt:i4>
      </vt:variant>
      <vt:variant>
        <vt:i4>5</vt:i4>
      </vt:variant>
      <vt:variant>
        <vt:lpwstr/>
      </vt:variant>
      <vt:variant>
        <vt:lpwstr>_Toc322088165</vt:lpwstr>
      </vt:variant>
      <vt:variant>
        <vt:i4>1769528</vt:i4>
      </vt:variant>
      <vt:variant>
        <vt:i4>68</vt:i4>
      </vt:variant>
      <vt:variant>
        <vt:i4>0</vt:i4>
      </vt:variant>
      <vt:variant>
        <vt:i4>5</vt:i4>
      </vt:variant>
      <vt:variant>
        <vt:lpwstr/>
      </vt:variant>
      <vt:variant>
        <vt:lpwstr>_Toc322088164</vt:lpwstr>
      </vt:variant>
      <vt:variant>
        <vt:i4>1769528</vt:i4>
      </vt:variant>
      <vt:variant>
        <vt:i4>62</vt:i4>
      </vt:variant>
      <vt:variant>
        <vt:i4>0</vt:i4>
      </vt:variant>
      <vt:variant>
        <vt:i4>5</vt:i4>
      </vt:variant>
      <vt:variant>
        <vt:lpwstr/>
      </vt:variant>
      <vt:variant>
        <vt:lpwstr>_Toc322088163</vt:lpwstr>
      </vt:variant>
      <vt:variant>
        <vt:i4>1769528</vt:i4>
      </vt:variant>
      <vt:variant>
        <vt:i4>56</vt:i4>
      </vt:variant>
      <vt:variant>
        <vt:i4>0</vt:i4>
      </vt:variant>
      <vt:variant>
        <vt:i4>5</vt:i4>
      </vt:variant>
      <vt:variant>
        <vt:lpwstr/>
      </vt:variant>
      <vt:variant>
        <vt:lpwstr>_Toc322088162</vt:lpwstr>
      </vt:variant>
      <vt:variant>
        <vt:i4>1769528</vt:i4>
      </vt:variant>
      <vt:variant>
        <vt:i4>50</vt:i4>
      </vt:variant>
      <vt:variant>
        <vt:i4>0</vt:i4>
      </vt:variant>
      <vt:variant>
        <vt:i4>5</vt:i4>
      </vt:variant>
      <vt:variant>
        <vt:lpwstr/>
      </vt:variant>
      <vt:variant>
        <vt:lpwstr>_Toc322088161</vt:lpwstr>
      </vt:variant>
      <vt:variant>
        <vt:i4>1769528</vt:i4>
      </vt:variant>
      <vt:variant>
        <vt:i4>44</vt:i4>
      </vt:variant>
      <vt:variant>
        <vt:i4>0</vt:i4>
      </vt:variant>
      <vt:variant>
        <vt:i4>5</vt:i4>
      </vt:variant>
      <vt:variant>
        <vt:lpwstr/>
      </vt:variant>
      <vt:variant>
        <vt:lpwstr>_Toc322088160</vt:lpwstr>
      </vt:variant>
      <vt:variant>
        <vt:i4>1572920</vt:i4>
      </vt:variant>
      <vt:variant>
        <vt:i4>38</vt:i4>
      </vt:variant>
      <vt:variant>
        <vt:i4>0</vt:i4>
      </vt:variant>
      <vt:variant>
        <vt:i4>5</vt:i4>
      </vt:variant>
      <vt:variant>
        <vt:lpwstr/>
      </vt:variant>
      <vt:variant>
        <vt:lpwstr>_Toc322088159</vt:lpwstr>
      </vt:variant>
      <vt:variant>
        <vt:i4>1572920</vt:i4>
      </vt:variant>
      <vt:variant>
        <vt:i4>32</vt:i4>
      </vt:variant>
      <vt:variant>
        <vt:i4>0</vt:i4>
      </vt:variant>
      <vt:variant>
        <vt:i4>5</vt:i4>
      </vt:variant>
      <vt:variant>
        <vt:lpwstr/>
      </vt:variant>
      <vt:variant>
        <vt:lpwstr>_Toc322088158</vt:lpwstr>
      </vt:variant>
      <vt:variant>
        <vt:i4>1572920</vt:i4>
      </vt:variant>
      <vt:variant>
        <vt:i4>26</vt:i4>
      </vt:variant>
      <vt:variant>
        <vt:i4>0</vt:i4>
      </vt:variant>
      <vt:variant>
        <vt:i4>5</vt:i4>
      </vt:variant>
      <vt:variant>
        <vt:lpwstr/>
      </vt:variant>
      <vt:variant>
        <vt:lpwstr>_Toc322088157</vt:lpwstr>
      </vt:variant>
      <vt:variant>
        <vt:i4>1572920</vt:i4>
      </vt:variant>
      <vt:variant>
        <vt:i4>20</vt:i4>
      </vt:variant>
      <vt:variant>
        <vt:i4>0</vt:i4>
      </vt:variant>
      <vt:variant>
        <vt:i4>5</vt:i4>
      </vt:variant>
      <vt:variant>
        <vt:lpwstr/>
      </vt:variant>
      <vt:variant>
        <vt:lpwstr>_Toc322088156</vt:lpwstr>
      </vt:variant>
      <vt:variant>
        <vt:i4>1572920</vt:i4>
      </vt:variant>
      <vt:variant>
        <vt:i4>14</vt:i4>
      </vt:variant>
      <vt:variant>
        <vt:i4>0</vt:i4>
      </vt:variant>
      <vt:variant>
        <vt:i4>5</vt:i4>
      </vt:variant>
      <vt:variant>
        <vt:lpwstr/>
      </vt:variant>
      <vt:variant>
        <vt:lpwstr>_Toc322088155</vt:lpwstr>
      </vt:variant>
      <vt:variant>
        <vt:i4>1572920</vt:i4>
      </vt:variant>
      <vt:variant>
        <vt:i4>8</vt:i4>
      </vt:variant>
      <vt:variant>
        <vt:i4>0</vt:i4>
      </vt:variant>
      <vt:variant>
        <vt:i4>5</vt:i4>
      </vt:variant>
      <vt:variant>
        <vt:lpwstr/>
      </vt:variant>
      <vt:variant>
        <vt:lpwstr>_Toc322088154</vt:lpwstr>
      </vt:variant>
      <vt:variant>
        <vt:i4>1572920</vt:i4>
      </vt:variant>
      <vt:variant>
        <vt:i4>2</vt:i4>
      </vt:variant>
      <vt:variant>
        <vt:i4>0</vt:i4>
      </vt:variant>
      <vt:variant>
        <vt:i4>5</vt:i4>
      </vt:variant>
      <vt:variant>
        <vt:lpwstr/>
      </vt:variant>
      <vt:variant>
        <vt:lpwstr>_Toc322088153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PNG DRAFT AGENDA (TWO OPTIONS) FOR DISCUSSION</dc:title>
  <dc:creator>eCentre UNHCR Japan</dc:creator>
  <cp:lastModifiedBy>Nicole Francoeur</cp:lastModifiedBy>
  <cp:revision>133</cp:revision>
  <cp:lastPrinted>2015-09-12T18:09:00Z</cp:lastPrinted>
  <dcterms:created xsi:type="dcterms:W3CDTF">2015-09-10T17:25:00Z</dcterms:created>
  <dcterms:modified xsi:type="dcterms:W3CDTF">2015-09-17T14:04:00Z</dcterms:modified>
</cp:coreProperties>
</file>