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D7281" w14:textId="4D3AF4D1" w:rsidR="00310F7F" w:rsidRPr="00675BEC" w:rsidRDefault="00292877" w:rsidP="009F7A36">
      <w:pPr>
        <w:pStyle w:val="H1"/>
        <w:rPr>
          <w:rFonts w:ascii="Times New Roman" w:hAnsi="Times New Roman"/>
          <w:sz w:val="28"/>
          <w:szCs w:val="28"/>
          <w:lang w:val="ru-RU"/>
        </w:rPr>
      </w:pPr>
      <w:r w:rsidRPr="00675BEC">
        <w:rPr>
          <w:rFonts w:ascii="Times New Roman" w:hAnsi="Times New Roman"/>
          <w:sz w:val="28"/>
          <w:szCs w:val="28"/>
          <w:lang w:val="ru-RU"/>
        </w:rPr>
        <w:t xml:space="preserve">Дорожная карта по вопросам планирования действий по мониторингу и оценке ПДП </w:t>
      </w:r>
      <w:r w:rsidR="00B43B9E" w:rsidRPr="00675BE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62AADDA6" w14:textId="56CB68D8" w:rsidR="00E66A9A" w:rsidRPr="00675BEC" w:rsidRDefault="00292877" w:rsidP="009F7A36">
      <w:pPr>
        <w:pStyle w:val="2"/>
        <w:rPr>
          <w:rFonts w:ascii="Times New Roman" w:hAnsi="Times New Roman"/>
          <w:sz w:val="28"/>
          <w:szCs w:val="28"/>
          <w:lang w:val="ru-RU"/>
        </w:rPr>
      </w:pPr>
      <w:r w:rsidRPr="00675BEC">
        <w:rPr>
          <w:rFonts w:ascii="Times New Roman" w:hAnsi="Times New Roman"/>
          <w:sz w:val="28"/>
          <w:szCs w:val="28"/>
          <w:lang w:val="ru-RU"/>
        </w:rPr>
        <w:t>ВВЕДЕНИЕ</w:t>
      </w:r>
    </w:p>
    <w:p w14:paraId="3760C63F" w14:textId="2DD1DCF5" w:rsidR="00A22FB8" w:rsidRPr="00675BEC" w:rsidRDefault="00292877" w:rsidP="00A22FB8">
      <w:pPr>
        <w:rPr>
          <w:rFonts w:ascii="Times New Roman" w:hAnsi="Times New Roman"/>
          <w:sz w:val="28"/>
          <w:szCs w:val="28"/>
          <w:lang w:val="ru-RU"/>
        </w:rPr>
      </w:pPr>
      <w:r w:rsidRPr="00675BEC">
        <w:rPr>
          <w:rFonts w:ascii="Times New Roman" w:hAnsi="Times New Roman"/>
          <w:sz w:val="28"/>
          <w:szCs w:val="28"/>
          <w:lang w:val="ru-RU"/>
        </w:rPr>
        <w:t>Предлагаемая дорожная карта познакомит вас с процессом мониторинга и оценки</w:t>
      </w:r>
      <w:r w:rsidR="00E0399F" w:rsidRPr="00675BEC">
        <w:rPr>
          <w:rFonts w:ascii="Times New Roman" w:hAnsi="Times New Roman"/>
          <w:sz w:val="28"/>
          <w:szCs w:val="28"/>
          <w:lang w:val="ru-RU"/>
        </w:rPr>
        <w:t xml:space="preserve"> (М&amp;О)</w:t>
      </w:r>
      <w:r w:rsidRPr="00675BEC">
        <w:rPr>
          <w:rFonts w:ascii="Times New Roman" w:hAnsi="Times New Roman"/>
          <w:sz w:val="28"/>
          <w:szCs w:val="28"/>
          <w:lang w:val="ru-RU"/>
        </w:rPr>
        <w:t xml:space="preserve"> программ денежных переводов. Данный процесс подразумевает разработку всеобъемлющей стратегии мониторинга и оценки (включая подробный план действий, </w:t>
      </w:r>
      <w:r w:rsidR="00675BEC" w:rsidRPr="00675BEC">
        <w:rPr>
          <w:rFonts w:ascii="Times New Roman" w:hAnsi="Times New Roman"/>
          <w:sz w:val="28"/>
          <w:szCs w:val="28"/>
          <w:lang w:val="ru-RU"/>
        </w:rPr>
        <w:t>матрицу</w:t>
      </w:r>
      <w:r w:rsidRPr="00675BEC">
        <w:rPr>
          <w:rFonts w:ascii="Times New Roman" w:hAnsi="Times New Roman"/>
          <w:sz w:val="28"/>
          <w:szCs w:val="28"/>
          <w:lang w:val="ru-RU"/>
        </w:rPr>
        <w:t xml:space="preserve"> мониторинга и оценки с </w:t>
      </w:r>
      <w:r w:rsidR="00675BEC" w:rsidRPr="00675BEC">
        <w:rPr>
          <w:rFonts w:ascii="Times New Roman" w:hAnsi="Times New Roman"/>
          <w:sz w:val="28"/>
          <w:szCs w:val="28"/>
          <w:lang w:val="ru-RU"/>
        </w:rPr>
        <w:t>индикаторами</w:t>
      </w:r>
      <w:r w:rsidR="00675BEC">
        <w:rPr>
          <w:rFonts w:ascii="Times New Roman" w:hAnsi="Times New Roman"/>
          <w:sz w:val="28"/>
          <w:szCs w:val="28"/>
          <w:lang w:val="ru-RU"/>
        </w:rPr>
        <w:t xml:space="preserve"> и средства верификации), </w:t>
      </w:r>
      <w:r w:rsidRPr="00675BEC">
        <w:rPr>
          <w:rFonts w:ascii="Times New Roman" w:hAnsi="Times New Roman"/>
          <w:sz w:val="28"/>
          <w:szCs w:val="28"/>
          <w:lang w:val="ru-RU"/>
        </w:rPr>
        <w:t>а также укрепление потенциала сотрудников и добровольцев.</w:t>
      </w:r>
    </w:p>
    <w:p w14:paraId="6384C2AC" w14:textId="2B60C6DB" w:rsidR="00E0399F" w:rsidRPr="00675BEC" w:rsidRDefault="00292877" w:rsidP="00E0399F">
      <w:pPr>
        <w:rPr>
          <w:rFonts w:ascii="Times New Roman" w:hAnsi="Times New Roman"/>
          <w:sz w:val="28"/>
          <w:szCs w:val="28"/>
          <w:lang w:val="ru-RU"/>
        </w:rPr>
      </w:pPr>
      <w:r w:rsidRPr="00675BEC">
        <w:rPr>
          <w:rFonts w:ascii="Times New Roman" w:hAnsi="Times New Roman"/>
          <w:sz w:val="28"/>
          <w:szCs w:val="28"/>
          <w:lang w:val="ru-RU"/>
        </w:rPr>
        <w:t xml:space="preserve">Дорожная карта также </w:t>
      </w:r>
      <w:r w:rsidR="00E0399F" w:rsidRPr="00675BEC">
        <w:rPr>
          <w:rFonts w:ascii="Times New Roman" w:hAnsi="Times New Roman"/>
          <w:sz w:val="28"/>
          <w:szCs w:val="28"/>
          <w:lang w:val="ru-RU"/>
        </w:rPr>
        <w:t>содержит указания</w:t>
      </w:r>
      <w:r w:rsidRPr="00675BEC">
        <w:rPr>
          <w:rFonts w:ascii="Times New Roman" w:hAnsi="Times New Roman"/>
          <w:sz w:val="28"/>
          <w:szCs w:val="28"/>
          <w:lang w:val="ru-RU"/>
        </w:rPr>
        <w:t xml:space="preserve"> на то, какие инструменты, предлагаемые Руководящими указаниями по вопросам предоставления наличных денежных сре</w:t>
      </w:r>
      <w:r w:rsidR="00FF7404">
        <w:rPr>
          <w:rFonts w:ascii="Times New Roman" w:hAnsi="Times New Roman"/>
          <w:sz w:val="28"/>
          <w:szCs w:val="28"/>
          <w:lang w:val="ru-RU"/>
        </w:rPr>
        <w:t>дств в условиях ЧС, являются на</w:t>
      </w:r>
      <w:r w:rsidRPr="00675BEC">
        <w:rPr>
          <w:rFonts w:ascii="Times New Roman" w:hAnsi="Times New Roman"/>
          <w:sz w:val="28"/>
          <w:szCs w:val="28"/>
          <w:lang w:val="ru-RU"/>
        </w:rPr>
        <w:t xml:space="preserve">иболее эффективными для данного раздела и его подразделов. Предлагаемые </w:t>
      </w:r>
      <w:r w:rsidR="00FF7404" w:rsidRPr="00675BEC">
        <w:rPr>
          <w:rFonts w:ascii="Times New Roman" w:hAnsi="Times New Roman"/>
          <w:sz w:val="28"/>
          <w:szCs w:val="28"/>
          <w:lang w:val="ru-RU"/>
        </w:rPr>
        <w:t>инструменты</w:t>
      </w:r>
      <w:r w:rsidRPr="00675BEC">
        <w:rPr>
          <w:rFonts w:ascii="Times New Roman" w:hAnsi="Times New Roman"/>
          <w:sz w:val="28"/>
          <w:szCs w:val="28"/>
          <w:lang w:val="ru-RU"/>
        </w:rPr>
        <w:t xml:space="preserve"> необходимо адаптировать к местным потребностям и условиям</w:t>
      </w:r>
      <w:r w:rsidR="00EE263E" w:rsidRPr="00675BEC">
        <w:rPr>
          <w:rFonts w:ascii="Times New Roman" w:hAnsi="Times New Roman"/>
          <w:sz w:val="28"/>
          <w:szCs w:val="28"/>
          <w:lang w:val="ru-RU"/>
        </w:rPr>
        <w:t xml:space="preserve">.  </w:t>
      </w:r>
      <w:r w:rsidR="00E0399F" w:rsidRPr="00675BEC">
        <w:rPr>
          <w:rFonts w:ascii="Times New Roman" w:hAnsi="Times New Roman"/>
          <w:sz w:val="28"/>
          <w:szCs w:val="28"/>
          <w:lang w:val="ru-RU"/>
        </w:rPr>
        <w:t xml:space="preserve">Всегда следует стремиться к соблюдению минимальных стандартов, разработанных для данного раздела. Это позволит обеспечить эффективность ПДП. </w:t>
      </w:r>
    </w:p>
    <w:p w14:paraId="1BDE4B38" w14:textId="6EE65B52" w:rsidR="00E0399F" w:rsidRPr="00675BEC" w:rsidRDefault="00E0399F" w:rsidP="00E0399F">
      <w:pPr>
        <w:rPr>
          <w:rFonts w:ascii="Times New Roman" w:hAnsi="Times New Roman"/>
          <w:sz w:val="28"/>
          <w:szCs w:val="28"/>
          <w:lang w:val="ru-RU"/>
        </w:rPr>
      </w:pPr>
      <w:r w:rsidRPr="00675BEC">
        <w:rPr>
          <w:rFonts w:ascii="Times New Roman" w:hAnsi="Times New Roman"/>
          <w:sz w:val="28"/>
          <w:szCs w:val="28"/>
          <w:lang w:val="ru-RU"/>
        </w:rPr>
        <w:t>Информация по рассматриваемому вопросу разбросана по разным подразделам, в связи с чем у читателя может возникнуть необходимость выборочного изучения материала без соблюдения какой-либо логической последовательности.</w:t>
      </w:r>
    </w:p>
    <w:p w14:paraId="117D0D12" w14:textId="6EB2CC69" w:rsidR="00E0399F" w:rsidRPr="00675BEC" w:rsidRDefault="00E0399F" w:rsidP="00EE263E">
      <w:pPr>
        <w:rPr>
          <w:rFonts w:ascii="Times New Roman" w:hAnsi="Times New Roman"/>
          <w:sz w:val="28"/>
          <w:szCs w:val="28"/>
          <w:lang w:val="ru-RU"/>
        </w:rPr>
      </w:pPr>
      <w:r w:rsidRPr="00675BEC">
        <w:rPr>
          <w:rFonts w:ascii="Times New Roman" w:hAnsi="Times New Roman"/>
          <w:sz w:val="28"/>
          <w:szCs w:val="28"/>
          <w:lang w:val="ru-RU"/>
        </w:rPr>
        <w:t>Если вам необходима б</w:t>
      </w:r>
      <w:r w:rsidR="00014FF2">
        <w:rPr>
          <w:rFonts w:ascii="Times New Roman" w:hAnsi="Times New Roman"/>
          <w:sz w:val="28"/>
          <w:szCs w:val="28"/>
          <w:lang w:val="ru-RU"/>
        </w:rPr>
        <w:t>олее подробная информация по вопросам планирования действий по мониторингу</w:t>
      </w:r>
      <w:r w:rsidRPr="00675BEC">
        <w:rPr>
          <w:rFonts w:ascii="Times New Roman" w:hAnsi="Times New Roman"/>
          <w:sz w:val="28"/>
          <w:szCs w:val="28"/>
          <w:lang w:val="ru-RU"/>
        </w:rPr>
        <w:t xml:space="preserve">, обратитесь к справочным документам, перечисленным в конце дорожной карты. </w:t>
      </w:r>
    </w:p>
    <w:p w14:paraId="4F7A5FFD" w14:textId="70A44D57" w:rsidR="00E66A9A" w:rsidRPr="00675BEC" w:rsidRDefault="00E0399F" w:rsidP="009F7A36">
      <w:pPr>
        <w:pStyle w:val="2"/>
        <w:rPr>
          <w:rFonts w:ascii="Times New Roman" w:hAnsi="Times New Roman"/>
          <w:sz w:val="28"/>
          <w:szCs w:val="28"/>
          <w:lang w:val="ru-RU"/>
        </w:rPr>
      </w:pPr>
      <w:r w:rsidRPr="00675BEC">
        <w:rPr>
          <w:rFonts w:ascii="Times New Roman" w:hAnsi="Times New Roman"/>
          <w:sz w:val="28"/>
          <w:szCs w:val="28"/>
          <w:lang w:val="ru-RU"/>
        </w:rPr>
        <w:t>МИНИМАЛЬНЫЕ СТАНДАРТЫ</w:t>
      </w:r>
    </w:p>
    <w:p w14:paraId="016583C1" w14:textId="7CF3F316" w:rsidR="00A22FB8" w:rsidRPr="00675BEC" w:rsidRDefault="00FF7404" w:rsidP="00397132">
      <w:pPr>
        <w:pStyle w:val="Bullet1"/>
        <w:rPr>
          <w:rFonts w:ascii="Times New Roman" w:hAnsi="Times New Roman"/>
          <w:sz w:val="28"/>
          <w:szCs w:val="28"/>
          <w:lang w:val="ru-RU"/>
        </w:rPr>
      </w:pPr>
      <w:r w:rsidRPr="00675BEC">
        <w:rPr>
          <w:rFonts w:ascii="Times New Roman" w:hAnsi="Times New Roman"/>
          <w:sz w:val="28"/>
          <w:szCs w:val="28"/>
          <w:lang w:val="ru-RU"/>
        </w:rPr>
        <w:t>Планирование</w:t>
      </w:r>
      <w:r w:rsidR="00E0399F" w:rsidRPr="00675BEC">
        <w:rPr>
          <w:rFonts w:ascii="Times New Roman" w:hAnsi="Times New Roman"/>
          <w:sz w:val="28"/>
          <w:szCs w:val="28"/>
          <w:lang w:val="ru-RU"/>
        </w:rPr>
        <w:t xml:space="preserve"> деятельности по М&amp;О</w:t>
      </w:r>
      <w:r w:rsidR="00A22FB8" w:rsidRPr="00675BE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99F" w:rsidRPr="00675BEC">
        <w:rPr>
          <w:rFonts w:ascii="Times New Roman" w:hAnsi="Times New Roman"/>
          <w:sz w:val="28"/>
          <w:szCs w:val="28"/>
          <w:lang w:val="ru-RU"/>
        </w:rPr>
        <w:t>должно осуществляться на этапе разработки программы</w:t>
      </w:r>
    </w:p>
    <w:p w14:paraId="3BCB6B9D" w14:textId="450D7EC2" w:rsidR="00A22FB8" w:rsidRPr="00675BEC" w:rsidRDefault="00FF7404" w:rsidP="00397132">
      <w:pPr>
        <w:pStyle w:val="Bullet1"/>
        <w:rPr>
          <w:rFonts w:ascii="Times New Roman" w:hAnsi="Times New Roman"/>
          <w:sz w:val="28"/>
          <w:szCs w:val="28"/>
          <w:lang w:val="ru-RU"/>
        </w:rPr>
      </w:pPr>
      <w:r w:rsidRPr="00675BEC">
        <w:rPr>
          <w:rFonts w:ascii="Times New Roman" w:hAnsi="Times New Roman"/>
          <w:sz w:val="28"/>
          <w:szCs w:val="28"/>
          <w:lang w:val="ru-RU"/>
        </w:rPr>
        <w:t>Планирование</w:t>
      </w:r>
      <w:r w:rsidR="00E0399F" w:rsidRPr="00675BEC">
        <w:rPr>
          <w:rFonts w:ascii="Times New Roman" w:hAnsi="Times New Roman"/>
          <w:sz w:val="28"/>
          <w:szCs w:val="28"/>
          <w:lang w:val="ru-RU"/>
        </w:rPr>
        <w:t xml:space="preserve"> деятельности по М&amp;О </w:t>
      </w:r>
      <w:r w:rsidRPr="00675BEC">
        <w:rPr>
          <w:rFonts w:ascii="Times New Roman" w:hAnsi="Times New Roman"/>
          <w:sz w:val="28"/>
          <w:szCs w:val="28"/>
          <w:lang w:val="ru-RU"/>
        </w:rPr>
        <w:t>должно</w:t>
      </w:r>
      <w:r w:rsidR="00E0399F" w:rsidRPr="00675BEC">
        <w:rPr>
          <w:rFonts w:ascii="Times New Roman" w:hAnsi="Times New Roman"/>
          <w:sz w:val="28"/>
          <w:szCs w:val="28"/>
          <w:lang w:val="ru-RU"/>
        </w:rPr>
        <w:t xml:space="preserve"> основываться на индикаторах программы и источниках верификации, предусмотренных логической матрицей программы </w:t>
      </w:r>
    </w:p>
    <w:p w14:paraId="7A29C01F" w14:textId="2764A342" w:rsidR="002B1145" w:rsidRPr="00675BEC" w:rsidRDefault="00E0399F" w:rsidP="00397132">
      <w:pPr>
        <w:pStyle w:val="Bullet1"/>
        <w:rPr>
          <w:rFonts w:ascii="Times New Roman" w:hAnsi="Times New Roman"/>
          <w:sz w:val="28"/>
          <w:szCs w:val="28"/>
          <w:lang w:val="ru-RU"/>
        </w:rPr>
      </w:pPr>
      <w:r w:rsidRPr="00675BEC">
        <w:rPr>
          <w:rFonts w:ascii="Times New Roman" w:hAnsi="Times New Roman"/>
          <w:sz w:val="28"/>
          <w:szCs w:val="28"/>
          <w:lang w:val="ru-RU"/>
        </w:rPr>
        <w:t>Индикаторы программы должны, по меньшей мере, предоставлять возможность получения ответов на следующие вопросы</w:t>
      </w:r>
      <w:r w:rsidR="00136C29" w:rsidRPr="00675BEC">
        <w:rPr>
          <w:rFonts w:ascii="Times New Roman" w:hAnsi="Times New Roman"/>
          <w:sz w:val="28"/>
          <w:szCs w:val="28"/>
          <w:lang w:val="ru-RU"/>
        </w:rPr>
        <w:t>:</w:t>
      </w:r>
    </w:p>
    <w:p w14:paraId="4BF3F086" w14:textId="5A8A1954" w:rsidR="00136C29" w:rsidRPr="00675BEC" w:rsidRDefault="0063250A" w:rsidP="003A4129">
      <w:pPr>
        <w:pStyle w:val="Bullet1"/>
        <w:numPr>
          <w:ilvl w:val="1"/>
          <w:numId w:val="47"/>
        </w:numPr>
        <w:rPr>
          <w:rFonts w:ascii="Times New Roman" w:hAnsi="Times New Roman"/>
          <w:sz w:val="28"/>
          <w:szCs w:val="28"/>
          <w:lang w:val="ru-RU"/>
        </w:rPr>
      </w:pPr>
      <w:r w:rsidRPr="00675BEC">
        <w:rPr>
          <w:rFonts w:ascii="Times New Roman" w:hAnsi="Times New Roman"/>
          <w:sz w:val="28"/>
          <w:szCs w:val="28"/>
          <w:lang w:val="ru-RU"/>
        </w:rPr>
        <w:t>Получили ли представители</w:t>
      </w:r>
      <w:r w:rsidR="00E0399F" w:rsidRPr="00675BEC">
        <w:rPr>
          <w:rFonts w:ascii="Times New Roman" w:hAnsi="Times New Roman"/>
          <w:sz w:val="28"/>
          <w:szCs w:val="28"/>
          <w:lang w:val="ru-RU"/>
        </w:rPr>
        <w:t xml:space="preserve"> целевых групп денежные переводы в полном объеме </w:t>
      </w:r>
      <w:r w:rsidRPr="00675BEC">
        <w:rPr>
          <w:rFonts w:ascii="Times New Roman" w:hAnsi="Times New Roman"/>
          <w:sz w:val="28"/>
          <w:szCs w:val="28"/>
          <w:lang w:val="ru-RU"/>
        </w:rPr>
        <w:t>в согласованные промежутки времени</w:t>
      </w:r>
      <w:r w:rsidR="00136C29" w:rsidRPr="00675BEC">
        <w:rPr>
          <w:rFonts w:ascii="Times New Roman" w:hAnsi="Times New Roman"/>
          <w:sz w:val="28"/>
          <w:szCs w:val="28"/>
          <w:lang w:val="ru-RU"/>
        </w:rPr>
        <w:t>?</w:t>
      </w:r>
    </w:p>
    <w:p w14:paraId="685F2F4D" w14:textId="22A1B38D" w:rsidR="00136C29" w:rsidRPr="00675BEC" w:rsidRDefault="0063250A" w:rsidP="003A4129">
      <w:pPr>
        <w:pStyle w:val="Bullet1"/>
        <w:numPr>
          <w:ilvl w:val="1"/>
          <w:numId w:val="47"/>
        </w:numPr>
        <w:rPr>
          <w:rFonts w:ascii="Times New Roman" w:hAnsi="Times New Roman"/>
          <w:sz w:val="28"/>
          <w:szCs w:val="28"/>
          <w:lang w:val="ru-RU"/>
        </w:rPr>
      </w:pPr>
      <w:r w:rsidRPr="00675BEC">
        <w:rPr>
          <w:rFonts w:ascii="Times New Roman" w:hAnsi="Times New Roman"/>
          <w:sz w:val="28"/>
          <w:szCs w:val="28"/>
          <w:lang w:val="ru-RU"/>
        </w:rPr>
        <w:t>На что были истрачены деньги, полученные домохозяйствами</w:t>
      </w:r>
      <w:r w:rsidR="00136C29" w:rsidRPr="00675BEC">
        <w:rPr>
          <w:rFonts w:ascii="Times New Roman" w:hAnsi="Times New Roman"/>
          <w:sz w:val="28"/>
          <w:szCs w:val="28"/>
          <w:lang w:val="ru-RU"/>
        </w:rPr>
        <w:t xml:space="preserve">? </w:t>
      </w:r>
    </w:p>
    <w:p w14:paraId="26A68905" w14:textId="12C49B00" w:rsidR="00136C29" w:rsidRPr="00675BEC" w:rsidRDefault="00FF7404" w:rsidP="003A4129">
      <w:pPr>
        <w:pStyle w:val="Bullet1"/>
        <w:numPr>
          <w:ilvl w:val="1"/>
          <w:numId w:val="47"/>
        </w:numPr>
        <w:rPr>
          <w:rFonts w:ascii="Times New Roman" w:hAnsi="Times New Roman"/>
          <w:sz w:val="28"/>
          <w:szCs w:val="28"/>
          <w:lang w:val="ru-RU"/>
        </w:rPr>
      </w:pPr>
      <w:r w:rsidRPr="00675BEC">
        <w:rPr>
          <w:rFonts w:ascii="Times New Roman" w:hAnsi="Times New Roman"/>
          <w:sz w:val="28"/>
          <w:szCs w:val="28"/>
          <w:lang w:val="ru-RU"/>
        </w:rPr>
        <w:t>Произошли</w:t>
      </w:r>
      <w:r w:rsidR="00D56EC3" w:rsidRPr="00675BEC">
        <w:rPr>
          <w:rFonts w:ascii="Times New Roman" w:hAnsi="Times New Roman"/>
          <w:sz w:val="28"/>
          <w:szCs w:val="28"/>
          <w:lang w:val="ru-RU"/>
        </w:rPr>
        <w:t xml:space="preserve"> ли какие-либо изменения, которые повлияли на представления об эффективности выбранного метода реагирования </w:t>
      </w:r>
      <w:r w:rsidR="009E4612" w:rsidRPr="00675BEC">
        <w:rPr>
          <w:rFonts w:ascii="Times New Roman" w:hAnsi="Times New Roman"/>
          <w:sz w:val="28"/>
          <w:szCs w:val="28"/>
          <w:lang w:val="ru-RU"/>
        </w:rPr>
        <w:lastRenderedPageBreak/>
        <w:t xml:space="preserve">(например, качество товаров народного потребления, проблемы безопасности, насилие в отношении женщин </w:t>
      </w:r>
      <w:r>
        <w:rPr>
          <w:rFonts w:ascii="Times New Roman" w:hAnsi="Times New Roman"/>
          <w:sz w:val="28"/>
          <w:szCs w:val="28"/>
          <w:lang w:val="ru-RU"/>
        </w:rPr>
        <w:t>и девочек, детский труд, рост и сокращение уровня</w:t>
      </w:r>
      <w:r w:rsidR="009E4612" w:rsidRPr="00675BEC">
        <w:rPr>
          <w:rFonts w:ascii="Times New Roman" w:hAnsi="Times New Roman"/>
          <w:sz w:val="28"/>
          <w:szCs w:val="28"/>
          <w:lang w:val="ru-RU"/>
        </w:rPr>
        <w:t xml:space="preserve"> недоедания и т.д.)</w:t>
      </w:r>
      <w:r w:rsidR="00136C29" w:rsidRPr="00675BEC">
        <w:rPr>
          <w:rFonts w:ascii="Times New Roman" w:hAnsi="Times New Roman"/>
          <w:sz w:val="28"/>
          <w:szCs w:val="28"/>
          <w:lang w:val="ru-RU"/>
        </w:rPr>
        <w:t>?</w:t>
      </w:r>
    </w:p>
    <w:p w14:paraId="542D64AA" w14:textId="4F4DEED8" w:rsidR="00E66A9A" w:rsidRPr="00675BEC" w:rsidRDefault="009E4612" w:rsidP="00397132">
      <w:pPr>
        <w:pStyle w:val="Bullet1"/>
        <w:rPr>
          <w:rFonts w:ascii="Times New Roman" w:hAnsi="Times New Roman"/>
          <w:sz w:val="28"/>
          <w:szCs w:val="28"/>
          <w:lang w:val="ru-RU"/>
        </w:rPr>
      </w:pPr>
      <w:r w:rsidRPr="00675BEC">
        <w:rPr>
          <w:rFonts w:ascii="Times New Roman" w:hAnsi="Times New Roman"/>
          <w:sz w:val="28"/>
          <w:szCs w:val="28"/>
          <w:lang w:val="ru-RU"/>
        </w:rPr>
        <w:t xml:space="preserve">Группа специалистов по мониторингу должна </w:t>
      </w:r>
      <w:r w:rsidR="00FF7404" w:rsidRPr="00675BEC">
        <w:rPr>
          <w:rFonts w:ascii="Times New Roman" w:hAnsi="Times New Roman"/>
          <w:sz w:val="28"/>
          <w:szCs w:val="28"/>
          <w:lang w:val="ru-RU"/>
        </w:rPr>
        <w:t>заблаговременно</w:t>
      </w:r>
      <w:r w:rsidRPr="00675BEC">
        <w:rPr>
          <w:rFonts w:ascii="Times New Roman" w:hAnsi="Times New Roman"/>
          <w:sz w:val="28"/>
          <w:szCs w:val="28"/>
          <w:lang w:val="ru-RU"/>
        </w:rPr>
        <w:t xml:space="preserve"> пройти обучение, а все используемые в работе инструменты </w:t>
      </w:r>
      <w:r w:rsidR="00FF7404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675BEC">
        <w:rPr>
          <w:rFonts w:ascii="Times New Roman" w:hAnsi="Times New Roman"/>
          <w:sz w:val="28"/>
          <w:szCs w:val="28"/>
          <w:lang w:val="ru-RU"/>
        </w:rPr>
        <w:t xml:space="preserve">быть заранее проверены на практике. </w:t>
      </w:r>
    </w:p>
    <w:p w14:paraId="17555BE7" w14:textId="124F41F9" w:rsidR="00A22FB8" w:rsidRPr="00675BEC" w:rsidRDefault="009E4612" w:rsidP="009F7A36">
      <w:pPr>
        <w:pStyle w:val="2"/>
        <w:rPr>
          <w:rFonts w:ascii="Times New Roman" w:hAnsi="Times New Roman"/>
          <w:sz w:val="28"/>
          <w:szCs w:val="28"/>
          <w:lang w:val="ru-RU"/>
        </w:rPr>
      </w:pPr>
      <w:r w:rsidRPr="00675BEC">
        <w:rPr>
          <w:rFonts w:ascii="Times New Roman" w:hAnsi="Times New Roman"/>
          <w:sz w:val="28"/>
          <w:szCs w:val="28"/>
          <w:lang w:val="ru-RU"/>
        </w:rPr>
        <w:t>ПОДРАЗДЕЛЫ И ИНСТРУМЕНТЫ</w:t>
      </w:r>
    </w:p>
    <w:p w14:paraId="6E9E871A" w14:textId="121DDBDD" w:rsidR="00E66A9A" w:rsidRPr="00675BEC" w:rsidRDefault="009E4612" w:rsidP="00397132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675BEC">
        <w:rPr>
          <w:rFonts w:ascii="Times New Roman" w:hAnsi="Times New Roman"/>
          <w:sz w:val="28"/>
          <w:szCs w:val="28"/>
          <w:lang w:val="ru-RU"/>
        </w:rPr>
        <w:t xml:space="preserve">Разработка стратегии М&amp;О </w:t>
      </w:r>
    </w:p>
    <w:p w14:paraId="7C32E8E6" w14:textId="340BCF7A" w:rsidR="009E4612" w:rsidRPr="00675BEC" w:rsidRDefault="009E4612" w:rsidP="006E099E">
      <w:pPr>
        <w:rPr>
          <w:rFonts w:ascii="Times New Roman" w:hAnsi="Times New Roman"/>
          <w:sz w:val="28"/>
          <w:szCs w:val="28"/>
          <w:lang w:val="ru-RU"/>
        </w:rPr>
      </w:pPr>
      <w:r w:rsidRPr="00675BEC">
        <w:rPr>
          <w:rFonts w:ascii="Times New Roman" w:hAnsi="Times New Roman"/>
          <w:sz w:val="28"/>
          <w:szCs w:val="28"/>
          <w:lang w:val="ru-RU"/>
        </w:rPr>
        <w:t xml:space="preserve">В целях составления логической матрицы программы, на этапе ее разработки должны быть определены </w:t>
      </w:r>
      <w:r w:rsidR="00FF7404" w:rsidRPr="00675BEC">
        <w:rPr>
          <w:rFonts w:ascii="Times New Roman" w:hAnsi="Times New Roman"/>
          <w:sz w:val="28"/>
          <w:szCs w:val="28"/>
          <w:lang w:val="ru-RU"/>
        </w:rPr>
        <w:t>со</w:t>
      </w:r>
      <w:r w:rsidR="00FF7404">
        <w:rPr>
          <w:rFonts w:ascii="Times New Roman" w:hAnsi="Times New Roman"/>
          <w:sz w:val="28"/>
          <w:szCs w:val="28"/>
          <w:lang w:val="ru-RU"/>
        </w:rPr>
        <w:t>от</w:t>
      </w:r>
      <w:r w:rsidR="00FF7404" w:rsidRPr="00675BEC">
        <w:rPr>
          <w:rFonts w:ascii="Times New Roman" w:hAnsi="Times New Roman"/>
          <w:sz w:val="28"/>
          <w:szCs w:val="28"/>
          <w:lang w:val="ru-RU"/>
        </w:rPr>
        <w:t>вет</w:t>
      </w:r>
      <w:r w:rsidR="00FF7404">
        <w:rPr>
          <w:rFonts w:ascii="Times New Roman" w:hAnsi="Times New Roman"/>
          <w:sz w:val="28"/>
          <w:szCs w:val="28"/>
          <w:lang w:val="ru-RU"/>
        </w:rPr>
        <w:t>ств</w:t>
      </w:r>
      <w:r w:rsidR="00FF7404" w:rsidRPr="00675BEC">
        <w:rPr>
          <w:rFonts w:ascii="Times New Roman" w:hAnsi="Times New Roman"/>
          <w:sz w:val="28"/>
          <w:szCs w:val="28"/>
          <w:lang w:val="ru-RU"/>
        </w:rPr>
        <w:t>ующие</w:t>
      </w:r>
      <w:r w:rsidRPr="00675BEC">
        <w:rPr>
          <w:rFonts w:ascii="Times New Roman" w:hAnsi="Times New Roman"/>
          <w:sz w:val="28"/>
          <w:szCs w:val="28"/>
          <w:lang w:val="ru-RU"/>
        </w:rPr>
        <w:t xml:space="preserve"> индикаторы (индикаторы конечных и промежуточных результатов, а также индикаторы процессов). В числе инструментов, предлагаемых в рамках данного подраздела, читателю будет предложена логическая матрица и проверочный список основных </w:t>
      </w:r>
      <w:r w:rsidR="00FF7404" w:rsidRPr="00675BEC">
        <w:rPr>
          <w:rFonts w:ascii="Times New Roman" w:hAnsi="Times New Roman"/>
          <w:sz w:val="28"/>
          <w:szCs w:val="28"/>
          <w:lang w:val="ru-RU"/>
        </w:rPr>
        <w:t>компонентов</w:t>
      </w:r>
      <w:r w:rsidRPr="00675BEC">
        <w:rPr>
          <w:rFonts w:ascii="Times New Roman" w:hAnsi="Times New Roman"/>
          <w:sz w:val="28"/>
          <w:szCs w:val="28"/>
          <w:lang w:val="ru-RU"/>
        </w:rPr>
        <w:t xml:space="preserve">, которые необходимо учитывать при осуществлении мониторинга процесса </w:t>
      </w:r>
      <w:r w:rsidR="00FF7404" w:rsidRPr="00675BEC">
        <w:rPr>
          <w:rFonts w:ascii="Times New Roman" w:hAnsi="Times New Roman"/>
          <w:sz w:val="28"/>
          <w:szCs w:val="28"/>
          <w:lang w:val="ru-RU"/>
        </w:rPr>
        <w:t>реализации</w:t>
      </w:r>
      <w:r w:rsidRPr="00675BEC">
        <w:rPr>
          <w:rFonts w:ascii="Times New Roman" w:hAnsi="Times New Roman"/>
          <w:sz w:val="28"/>
          <w:szCs w:val="28"/>
          <w:lang w:val="ru-RU"/>
        </w:rPr>
        <w:t xml:space="preserve"> ПДП и ее эффективности. </w:t>
      </w:r>
    </w:p>
    <w:p w14:paraId="46535E26" w14:textId="63AC92DB" w:rsidR="00865F32" w:rsidRPr="00675BEC" w:rsidRDefault="00665E12" w:rsidP="006E099E">
      <w:pPr>
        <w:rPr>
          <w:rFonts w:ascii="Times New Roman" w:hAnsi="Times New Roman"/>
          <w:sz w:val="28"/>
          <w:szCs w:val="28"/>
          <w:lang w:val="ru-RU"/>
        </w:rPr>
      </w:pPr>
      <w:r w:rsidRPr="00675BEC">
        <w:rPr>
          <w:rFonts w:ascii="Times New Roman" w:hAnsi="Times New Roman"/>
          <w:sz w:val="28"/>
          <w:szCs w:val="28"/>
          <w:lang w:val="ru-RU"/>
        </w:rPr>
        <w:t>На основании логической матрицы следует разработать</w:t>
      </w:r>
      <w:r w:rsidR="00865F32" w:rsidRPr="00675BEC">
        <w:rPr>
          <w:rFonts w:ascii="Times New Roman" w:hAnsi="Times New Roman"/>
          <w:sz w:val="28"/>
          <w:szCs w:val="28"/>
          <w:lang w:val="ru-RU"/>
        </w:rPr>
        <w:t>:</w:t>
      </w:r>
    </w:p>
    <w:p w14:paraId="6D9EB124" w14:textId="16706C1C" w:rsidR="00665E12" w:rsidRPr="00675BEC" w:rsidRDefault="00665E12" w:rsidP="00397132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675BEC">
        <w:rPr>
          <w:rFonts w:ascii="Times New Roman" w:hAnsi="Times New Roman" w:cs="Times New Roman"/>
          <w:sz w:val="28"/>
          <w:szCs w:val="28"/>
          <w:lang w:val="ru-RU"/>
        </w:rPr>
        <w:t>План осуществления</w:t>
      </w:r>
      <w:r w:rsidR="00A9221E" w:rsidRPr="00675B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5BEC">
        <w:rPr>
          <w:rFonts w:ascii="Times New Roman" w:hAnsi="Times New Roman" w:cs="Times New Roman"/>
          <w:sz w:val="28"/>
          <w:szCs w:val="28"/>
          <w:lang w:val="ru-RU"/>
        </w:rPr>
        <w:t>М&amp;О с подробным пе</w:t>
      </w:r>
      <w:bookmarkStart w:id="0" w:name="_GoBack"/>
      <w:bookmarkEnd w:id="0"/>
      <w:r w:rsidRPr="00675BEC">
        <w:rPr>
          <w:rFonts w:ascii="Times New Roman" w:hAnsi="Times New Roman" w:cs="Times New Roman"/>
          <w:sz w:val="28"/>
          <w:szCs w:val="28"/>
          <w:lang w:val="ru-RU"/>
        </w:rPr>
        <w:t>речнем всех необходимых действий для обеспечения высокой эффективности процесса мониторинга и оценки и четким разделением обязанностей с указани</w:t>
      </w:r>
      <w:r w:rsidR="00FF7404">
        <w:rPr>
          <w:rFonts w:ascii="Times New Roman" w:hAnsi="Times New Roman" w:cs="Times New Roman"/>
          <w:sz w:val="28"/>
          <w:szCs w:val="28"/>
          <w:lang w:val="ru-RU"/>
        </w:rPr>
        <w:t>ем ответственных за каждый этап;</w:t>
      </w:r>
      <w:r w:rsidRPr="00675BEC">
        <w:rPr>
          <w:rFonts w:ascii="Times New Roman" w:hAnsi="Times New Roman" w:cs="Times New Roman"/>
          <w:sz w:val="28"/>
          <w:szCs w:val="28"/>
          <w:lang w:val="ru-RU"/>
        </w:rPr>
        <w:t xml:space="preserve"> круга лиц, с которыми они должны координировать свои </w:t>
      </w:r>
      <w:r w:rsidR="00FF7404" w:rsidRPr="00675BEC">
        <w:rPr>
          <w:rFonts w:ascii="Times New Roman" w:hAnsi="Times New Roman" w:cs="Times New Roman"/>
          <w:sz w:val="28"/>
          <w:szCs w:val="28"/>
          <w:lang w:val="ru-RU"/>
        </w:rPr>
        <w:t>действия</w:t>
      </w:r>
      <w:r w:rsidR="00FF7404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675BEC">
        <w:rPr>
          <w:rFonts w:ascii="Times New Roman" w:hAnsi="Times New Roman" w:cs="Times New Roman"/>
          <w:sz w:val="28"/>
          <w:szCs w:val="28"/>
          <w:lang w:val="ru-RU"/>
        </w:rPr>
        <w:t xml:space="preserve"> и четким графиком выполнения всех видов деятельности. </w:t>
      </w:r>
    </w:p>
    <w:p w14:paraId="716F8F7D" w14:textId="718A3B8A" w:rsidR="00665E12" w:rsidRPr="00675BEC" w:rsidRDefault="00665E12" w:rsidP="00397132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675BEC">
        <w:rPr>
          <w:rFonts w:ascii="Times New Roman" w:hAnsi="Times New Roman" w:cs="Times New Roman"/>
          <w:sz w:val="28"/>
          <w:szCs w:val="28"/>
          <w:lang w:val="ru-RU"/>
        </w:rPr>
        <w:t>Матрицу М&amp;О с указа</w:t>
      </w:r>
      <w:r w:rsidR="00FF7404">
        <w:rPr>
          <w:rFonts w:ascii="Times New Roman" w:hAnsi="Times New Roman" w:cs="Times New Roman"/>
          <w:sz w:val="28"/>
          <w:szCs w:val="28"/>
          <w:lang w:val="ru-RU"/>
        </w:rPr>
        <w:t>нием всех индикаторов, по которы</w:t>
      </w:r>
      <w:r w:rsidRPr="00675BEC">
        <w:rPr>
          <w:rFonts w:ascii="Times New Roman" w:hAnsi="Times New Roman" w:cs="Times New Roman"/>
          <w:sz w:val="28"/>
          <w:szCs w:val="28"/>
          <w:lang w:val="ru-RU"/>
        </w:rPr>
        <w:t xml:space="preserve">м необходимо вести мониторинг. Для каждого индикатора в матрице должно быть указано: какие источники данных и методы их сбора должны использоваться, как часто необходимо осуществлять сбор данных, и кто это должен делать, и каким образом данные мониторинга будут использоваться в дальнейшем.  При проведении мониторинга ПДП наиболее часто используются такие методы, как проведение дискуссий в фокус-группах, интервью с основными информаторами и опросы местных жителей. Согласно общему правилу, исследуются количественные и </w:t>
      </w:r>
      <w:r w:rsidR="00FF7404" w:rsidRPr="00675BEC">
        <w:rPr>
          <w:rFonts w:ascii="Times New Roman" w:hAnsi="Times New Roman" w:cs="Times New Roman"/>
          <w:sz w:val="28"/>
          <w:szCs w:val="28"/>
          <w:lang w:val="ru-RU"/>
        </w:rPr>
        <w:t>качественные</w:t>
      </w:r>
      <w:r w:rsidR="00FF7404">
        <w:rPr>
          <w:rFonts w:ascii="Times New Roman" w:hAnsi="Times New Roman" w:cs="Times New Roman"/>
          <w:sz w:val="28"/>
          <w:szCs w:val="28"/>
          <w:lang w:val="ru-RU"/>
        </w:rPr>
        <w:t xml:space="preserve"> показатели</w:t>
      </w:r>
      <w:r w:rsidRPr="00675BEC">
        <w:rPr>
          <w:rFonts w:ascii="Times New Roman" w:hAnsi="Times New Roman" w:cs="Times New Roman"/>
          <w:sz w:val="28"/>
          <w:szCs w:val="28"/>
          <w:lang w:val="ru-RU"/>
        </w:rPr>
        <w:t>. Помимо этого, учитываются р</w:t>
      </w:r>
      <w:r w:rsidR="00FF7404">
        <w:rPr>
          <w:rFonts w:ascii="Times New Roman" w:hAnsi="Times New Roman" w:cs="Times New Roman"/>
          <w:sz w:val="28"/>
          <w:szCs w:val="28"/>
          <w:lang w:val="ru-RU"/>
        </w:rPr>
        <w:t xml:space="preserve">езультаты триангуляции данных. </w:t>
      </w:r>
      <w:r w:rsidRPr="00675BEC">
        <w:rPr>
          <w:rFonts w:ascii="Times New Roman" w:hAnsi="Times New Roman" w:cs="Times New Roman"/>
          <w:sz w:val="28"/>
          <w:szCs w:val="28"/>
          <w:lang w:val="ru-RU"/>
        </w:rPr>
        <w:t>Следует такж</w:t>
      </w:r>
      <w:r w:rsidR="00FF7404">
        <w:rPr>
          <w:rFonts w:ascii="Times New Roman" w:hAnsi="Times New Roman" w:cs="Times New Roman"/>
          <w:sz w:val="28"/>
          <w:szCs w:val="28"/>
          <w:lang w:val="ru-RU"/>
        </w:rPr>
        <w:t>е принять во внимание</w:t>
      </w:r>
      <w:r w:rsidRPr="00675BEC">
        <w:rPr>
          <w:rFonts w:ascii="Times New Roman" w:hAnsi="Times New Roman" w:cs="Times New Roman"/>
          <w:sz w:val="28"/>
          <w:szCs w:val="28"/>
          <w:lang w:val="ru-RU"/>
        </w:rPr>
        <w:t xml:space="preserve">, что использование разных методов и работа с широким кругом респондентов  (например, бенефициарами и небенефициарами, мужчинами и женщинами, и т.д.) позволит вам сопоставить разные ответы и обрести большую уверенность в конечном результате. </w:t>
      </w:r>
    </w:p>
    <w:p w14:paraId="15DA0B57" w14:textId="77777777" w:rsidR="00665E12" w:rsidRPr="00675BEC" w:rsidRDefault="00665E12" w:rsidP="00665E12">
      <w:pPr>
        <w:pStyle w:val="Bullet2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  <w:lang w:val="ru-RU"/>
        </w:rPr>
      </w:pPr>
    </w:p>
    <w:p w14:paraId="00266359" w14:textId="2D78070B" w:rsidR="00865F32" w:rsidRPr="00675BEC" w:rsidRDefault="00665E12" w:rsidP="00665E12">
      <w:pPr>
        <w:pStyle w:val="Bullet2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75BEC">
        <w:rPr>
          <w:rFonts w:ascii="Times New Roman" w:hAnsi="Times New Roman"/>
          <w:sz w:val="28"/>
          <w:szCs w:val="28"/>
          <w:lang w:val="ru-RU"/>
        </w:rPr>
        <w:t xml:space="preserve">В числе предлагаемых инструментов вы также найдете план </w:t>
      </w:r>
      <w:r w:rsidR="00FF7404" w:rsidRPr="00675BEC">
        <w:rPr>
          <w:rFonts w:ascii="Times New Roman" w:hAnsi="Times New Roman"/>
          <w:sz w:val="28"/>
          <w:szCs w:val="28"/>
          <w:lang w:val="ru-RU"/>
        </w:rPr>
        <w:t>действий</w:t>
      </w:r>
      <w:r w:rsidRPr="00675BEC">
        <w:rPr>
          <w:rFonts w:ascii="Times New Roman" w:hAnsi="Times New Roman"/>
          <w:sz w:val="28"/>
          <w:szCs w:val="28"/>
          <w:lang w:val="ru-RU"/>
        </w:rPr>
        <w:t xml:space="preserve"> по М&amp;</w:t>
      </w:r>
      <w:r w:rsidR="005F3344" w:rsidRPr="00675BEC">
        <w:rPr>
          <w:rFonts w:ascii="Times New Roman" w:hAnsi="Times New Roman"/>
          <w:sz w:val="28"/>
          <w:szCs w:val="28"/>
          <w:lang w:val="ru-RU"/>
        </w:rPr>
        <w:t>О и шаблон</w:t>
      </w:r>
      <w:r w:rsidRPr="00675BEC">
        <w:rPr>
          <w:rFonts w:ascii="Times New Roman" w:hAnsi="Times New Roman"/>
          <w:sz w:val="28"/>
          <w:szCs w:val="28"/>
          <w:lang w:val="ru-RU"/>
        </w:rPr>
        <w:t xml:space="preserve"> матрицы. </w:t>
      </w:r>
      <w:r w:rsidR="00865F32" w:rsidRPr="00675BE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1FE3460E" w14:textId="357DC664" w:rsidR="005F3344" w:rsidRPr="00675BEC" w:rsidRDefault="005F3344" w:rsidP="00273676">
      <w:pPr>
        <w:rPr>
          <w:rFonts w:ascii="Times New Roman" w:hAnsi="Times New Roman"/>
          <w:sz w:val="28"/>
          <w:szCs w:val="28"/>
          <w:lang w:val="ru-RU"/>
        </w:rPr>
      </w:pPr>
      <w:r w:rsidRPr="00675BEC">
        <w:rPr>
          <w:rFonts w:ascii="Times New Roman" w:hAnsi="Times New Roman"/>
          <w:sz w:val="28"/>
          <w:szCs w:val="28"/>
          <w:lang w:val="ru-RU"/>
        </w:rPr>
        <w:lastRenderedPageBreak/>
        <w:t>Составление выборки  –</w:t>
      </w:r>
      <w:r w:rsidR="00FF7404">
        <w:rPr>
          <w:rFonts w:ascii="Times New Roman" w:hAnsi="Times New Roman"/>
          <w:sz w:val="28"/>
          <w:szCs w:val="28"/>
          <w:lang w:val="ru-RU"/>
        </w:rPr>
        <w:t xml:space="preserve"> основополагающая задача, которая</w:t>
      </w:r>
      <w:r w:rsidRPr="00675BEC">
        <w:rPr>
          <w:rFonts w:ascii="Times New Roman" w:hAnsi="Times New Roman"/>
          <w:sz w:val="28"/>
          <w:szCs w:val="28"/>
          <w:lang w:val="ru-RU"/>
        </w:rPr>
        <w:t xml:space="preserve"> не находит своего отражения в матрице М&amp;О, однако является важ</w:t>
      </w:r>
      <w:r w:rsidR="00FF7404">
        <w:rPr>
          <w:rFonts w:ascii="Times New Roman" w:hAnsi="Times New Roman"/>
          <w:sz w:val="28"/>
          <w:szCs w:val="28"/>
          <w:lang w:val="ru-RU"/>
        </w:rPr>
        <w:t>ной и должна быть решена до на</w:t>
      </w:r>
      <w:r w:rsidRPr="00675BEC">
        <w:rPr>
          <w:rFonts w:ascii="Times New Roman" w:hAnsi="Times New Roman"/>
          <w:sz w:val="28"/>
          <w:szCs w:val="28"/>
          <w:lang w:val="ru-RU"/>
        </w:rPr>
        <w:t>ча</w:t>
      </w:r>
      <w:r w:rsidR="00FF7404">
        <w:rPr>
          <w:rFonts w:ascii="Times New Roman" w:hAnsi="Times New Roman"/>
          <w:sz w:val="28"/>
          <w:szCs w:val="28"/>
          <w:lang w:val="ru-RU"/>
        </w:rPr>
        <w:t>ла</w:t>
      </w:r>
      <w:r w:rsidRPr="00675BEC">
        <w:rPr>
          <w:rFonts w:ascii="Times New Roman" w:hAnsi="Times New Roman"/>
          <w:sz w:val="28"/>
          <w:szCs w:val="28"/>
          <w:lang w:val="ru-RU"/>
        </w:rPr>
        <w:t xml:space="preserve"> сбора данных. Она подра</w:t>
      </w:r>
      <w:r w:rsidR="00FF7404">
        <w:rPr>
          <w:rFonts w:ascii="Times New Roman" w:hAnsi="Times New Roman"/>
          <w:sz w:val="28"/>
          <w:szCs w:val="28"/>
          <w:lang w:val="ru-RU"/>
        </w:rPr>
        <w:t>зумевает определение числа бенефициаров</w:t>
      </w:r>
      <w:r w:rsidRPr="00675BEC">
        <w:rPr>
          <w:rFonts w:ascii="Times New Roman" w:hAnsi="Times New Roman"/>
          <w:sz w:val="28"/>
          <w:szCs w:val="28"/>
          <w:lang w:val="ru-RU"/>
        </w:rPr>
        <w:t xml:space="preserve">, магазинов, продавцов, </w:t>
      </w:r>
      <w:r w:rsidR="00FF7404" w:rsidRPr="00675BEC">
        <w:rPr>
          <w:rFonts w:ascii="Times New Roman" w:hAnsi="Times New Roman"/>
          <w:sz w:val="28"/>
          <w:szCs w:val="28"/>
          <w:lang w:val="ru-RU"/>
        </w:rPr>
        <w:t>поставщиков</w:t>
      </w:r>
      <w:r w:rsidRPr="00675BEC">
        <w:rPr>
          <w:rFonts w:ascii="Times New Roman" w:hAnsi="Times New Roman"/>
          <w:sz w:val="28"/>
          <w:szCs w:val="28"/>
          <w:lang w:val="ru-RU"/>
        </w:rPr>
        <w:t xml:space="preserve"> услуг и т.д.,  по которым необходимо вести мониторинг каждый месяц, и/или число пунктов раздачи/обналичивания денежных средств, которые необходимо посещать в целях мониторинга каждый месяц. </w:t>
      </w:r>
    </w:p>
    <w:p w14:paraId="543E4ACF" w14:textId="7A1C0F47" w:rsidR="00273676" w:rsidRPr="00675BEC" w:rsidRDefault="005F3344" w:rsidP="00273676">
      <w:pPr>
        <w:rPr>
          <w:rFonts w:ascii="Times New Roman" w:hAnsi="Times New Roman"/>
          <w:sz w:val="28"/>
          <w:szCs w:val="28"/>
          <w:lang w:val="ru-RU"/>
        </w:rPr>
      </w:pPr>
      <w:r w:rsidRPr="00675BEC">
        <w:rPr>
          <w:rFonts w:ascii="Times New Roman" w:hAnsi="Times New Roman"/>
          <w:sz w:val="28"/>
          <w:szCs w:val="28"/>
          <w:lang w:val="ru-RU"/>
        </w:rPr>
        <w:t xml:space="preserve">В числе предлагаемых инструментов вы также найдете шаблон калькулятора для подсчета </w:t>
      </w:r>
      <w:r w:rsidR="00FF7404" w:rsidRPr="00675BEC">
        <w:rPr>
          <w:rFonts w:ascii="Times New Roman" w:hAnsi="Times New Roman"/>
          <w:sz w:val="28"/>
          <w:szCs w:val="28"/>
          <w:lang w:val="ru-RU"/>
        </w:rPr>
        <w:t>результатов</w:t>
      </w:r>
      <w:r w:rsidRPr="00675BEC">
        <w:rPr>
          <w:rFonts w:ascii="Times New Roman" w:hAnsi="Times New Roman"/>
          <w:sz w:val="28"/>
          <w:szCs w:val="28"/>
          <w:lang w:val="ru-RU"/>
        </w:rPr>
        <w:t xml:space="preserve"> опроса и краткие руководящие указания по составлению выборки. Эти инструменты помогут вам наметить конкретные верификационные цели. </w:t>
      </w:r>
    </w:p>
    <w:p w14:paraId="404D1F84" w14:textId="064CC114" w:rsidR="00E66A9A" w:rsidRPr="00675BEC" w:rsidRDefault="005F3344" w:rsidP="00397132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675BEC">
        <w:rPr>
          <w:rFonts w:ascii="Times New Roman" w:hAnsi="Times New Roman"/>
          <w:sz w:val="28"/>
          <w:szCs w:val="28"/>
          <w:lang w:val="ru-RU"/>
        </w:rPr>
        <w:t>Развитие потенциала сотрудников</w:t>
      </w:r>
    </w:p>
    <w:p w14:paraId="69BEEA56" w14:textId="36CFB224" w:rsidR="00E66A9A" w:rsidRPr="00675BEC" w:rsidRDefault="000447C1" w:rsidP="00E5591C">
      <w:pPr>
        <w:spacing w:after="360"/>
        <w:rPr>
          <w:rFonts w:ascii="Times New Roman" w:hAnsi="Times New Roman"/>
          <w:sz w:val="28"/>
          <w:szCs w:val="28"/>
          <w:lang w:val="ru-RU"/>
        </w:rPr>
      </w:pPr>
      <w:r w:rsidRPr="00675BEC">
        <w:rPr>
          <w:rFonts w:ascii="Times New Roman" w:hAnsi="Times New Roman"/>
          <w:sz w:val="28"/>
          <w:szCs w:val="28"/>
          <w:lang w:val="ru-RU"/>
        </w:rPr>
        <w:t xml:space="preserve">Качество и надежность результатов мониторинга и рекомендаций будет в значительной мере зависеть от квалификации сотрудников, входящих в группу мониторинга и оценки. По этой причине сотрудники и добровольцы, которые будут участвовать в сборе и анализе данных должны пройти фундаментальную подготовку. В числе предлагаемых </w:t>
      </w:r>
      <w:r w:rsidR="00FF7404" w:rsidRPr="00675BEC">
        <w:rPr>
          <w:rFonts w:ascii="Times New Roman" w:hAnsi="Times New Roman"/>
          <w:sz w:val="28"/>
          <w:szCs w:val="28"/>
          <w:lang w:val="ru-RU"/>
        </w:rPr>
        <w:t>инструментов</w:t>
      </w:r>
      <w:r w:rsidRPr="00675BEC">
        <w:rPr>
          <w:rFonts w:ascii="Times New Roman" w:hAnsi="Times New Roman"/>
          <w:sz w:val="28"/>
          <w:szCs w:val="28"/>
          <w:lang w:val="ru-RU"/>
        </w:rPr>
        <w:t xml:space="preserve"> вы найдете вводную презентация в </w:t>
      </w:r>
      <w:r w:rsidR="00B43B9E" w:rsidRPr="00675BEC">
        <w:rPr>
          <w:rFonts w:ascii="Times New Roman" w:hAnsi="Times New Roman"/>
          <w:sz w:val="28"/>
          <w:szCs w:val="28"/>
          <w:lang w:val="ru-RU"/>
        </w:rPr>
        <w:t>PowerP</w:t>
      </w:r>
      <w:r w:rsidR="00494619" w:rsidRPr="00675BEC">
        <w:rPr>
          <w:rFonts w:ascii="Times New Roman" w:hAnsi="Times New Roman"/>
          <w:sz w:val="28"/>
          <w:szCs w:val="28"/>
          <w:lang w:val="ru-RU"/>
        </w:rPr>
        <w:t xml:space="preserve">oint, </w:t>
      </w:r>
      <w:r w:rsidRPr="00675BEC">
        <w:rPr>
          <w:rFonts w:ascii="Times New Roman" w:hAnsi="Times New Roman"/>
          <w:sz w:val="28"/>
          <w:szCs w:val="28"/>
          <w:lang w:val="ru-RU"/>
        </w:rPr>
        <w:t>заметки для тренера-координатора, предназначенные для технического</w:t>
      </w:r>
      <w:r w:rsidR="00FF7404">
        <w:rPr>
          <w:rFonts w:ascii="Times New Roman" w:hAnsi="Times New Roman"/>
          <w:sz w:val="28"/>
          <w:szCs w:val="28"/>
          <w:lang w:val="ru-RU"/>
        </w:rPr>
        <w:t xml:space="preserve"> персонала</w:t>
      </w:r>
      <w:r w:rsidRPr="00675BEC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FF7404">
        <w:rPr>
          <w:rFonts w:ascii="Times New Roman" w:hAnsi="Times New Roman"/>
          <w:sz w:val="28"/>
          <w:szCs w:val="28"/>
          <w:lang w:val="ru-RU"/>
        </w:rPr>
        <w:t xml:space="preserve"> руководителей</w:t>
      </w:r>
      <w:r w:rsidRPr="00675BEC"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FF7404">
        <w:rPr>
          <w:rFonts w:ascii="Times New Roman" w:hAnsi="Times New Roman"/>
          <w:sz w:val="28"/>
          <w:szCs w:val="28"/>
          <w:lang w:val="ru-RU"/>
        </w:rPr>
        <w:t>реднего звена</w:t>
      </w:r>
      <w:r w:rsidR="00494619" w:rsidRPr="00675BEC">
        <w:rPr>
          <w:rFonts w:ascii="Times New Roman" w:hAnsi="Times New Roman"/>
          <w:sz w:val="28"/>
          <w:szCs w:val="28"/>
          <w:lang w:val="ru-RU"/>
        </w:rPr>
        <w:t>, а также краткое руководство по организации дискуссий в фокус-группах и интервью.</w:t>
      </w:r>
    </w:p>
    <w:tbl>
      <w:tblPr>
        <w:tblStyle w:val="TableGray"/>
        <w:tblW w:w="0" w:type="auto"/>
        <w:tblLook w:val="04A0" w:firstRow="1" w:lastRow="0" w:firstColumn="1" w:lastColumn="0" w:noHBand="0" w:noVBand="1"/>
      </w:tblPr>
      <w:tblGrid>
        <w:gridCol w:w="9848"/>
      </w:tblGrid>
      <w:tr w:rsidR="00397132" w:rsidRPr="00675BEC" w14:paraId="23518081" w14:textId="77777777" w:rsidTr="00397132">
        <w:tc>
          <w:tcPr>
            <w:tcW w:w="9848" w:type="dxa"/>
          </w:tcPr>
          <w:p w14:paraId="2FEAF070" w14:textId="7CDC8B4E" w:rsidR="00397132" w:rsidRPr="00675BEC" w:rsidRDefault="00494619" w:rsidP="00397132">
            <w:pPr>
              <w:pStyle w:val="RefTitre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75BEC">
              <w:rPr>
                <w:rFonts w:ascii="Times New Roman" w:hAnsi="Times New Roman"/>
                <w:sz w:val="28"/>
                <w:szCs w:val="28"/>
                <w:lang w:val="ru-RU"/>
              </w:rPr>
              <w:t>СПРАВОЧНЫЕ ДОКУМЕНТЫ</w:t>
            </w:r>
          </w:p>
          <w:p w14:paraId="6316B6FD" w14:textId="255A38B2" w:rsidR="00397132" w:rsidRPr="00675BEC" w:rsidRDefault="00494619" w:rsidP="00397132">
            <w:pPr>
              <w:pStyle w:val="RefItem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75BEC">
              <w:rPr>
                <w:rFonts w:ascii="Times New Roman" w:hAnsi="Times New Roman"/>
                <w:sz w:val="28"/>
                <w:szCs w:val="28"/>
                <w:lang w:val="ru-RU"/>
              </w:rPr>
              <w:t>МККК оценивает результаты</w:t>
            </w:r>
            <w:r w:rsidR="00397132" w:rsidRPr="00675B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2009. </w:t>
            </w:r>
            <w:hyperlink r:id="rId8" w:history="1">
              <w:r w:rsidR="007841D1" w:rsidRPr="00675BEC">
                <w:rPr>
                  <w:rStyle w:val="af5"/>
                  <w:rFonts w:ascii="Times New Roman" w:eastAsia="Times New Roman" w:hAnsi="Times New Roman"/>
                  <w:sz w:val="28"/>
                  <w:szCs w:val="28"/>
                  <w:lang w:val="ru-RU"/>
                </w:rPr>
                <w:t>http://www.icrc.org/eng/resources/documents/publication/p0995.htm</w:t>
              </w:r>
            </w:hyperlink>
          </w:p>
          <w:p w14:paraId="607C8043" w14:textId="56D8FF2F" w:rsidR="00397132" w:rsidRPr="00675BEC" w:rsidRDefault="00494619" w:rsidP="00494619">
            <w:pPr>
              <w:pStyle w:val="RefItem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75BEC">
              <w:rPr>
                <w:rFonts w:ascii="Times New Roman" w:hAnsi="Times New Roman"/>
                <w:sz w:val="28"/>
                <w:szCs w:val="28"/>
                <w:lang w:val="ru-RU"/>
              </w:rPr>
              <w:t>Руководящие указания по осуществлению мониторинга после проведения раз</w:t>
            </w:r>
            <w:r w:rsidR="002E4007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675B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ач гуманитарной помощи, подготовленные Кластером предоставления </w:t>
            </w:r>
            <w:r w:rsidR="002E4007">
              <w:rPr>
                <w:rFonts w:ascii="Times New Roman" w:hAnsi="Times New Roman"/>
                <w:sz w:val="28"/>
                <w:szCs w:val="28"/>
                <w:lang w:val="ru-RU"/>
              </w:rPr>
              <w:t>непродовольственной помощи и временного жилья</w:t>
            </w:r>
            <w:r w:rsidR="00397132" w:rsidRPr="00675BEC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675B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Международная организация по миграции,</w:t>
            </w:r>
            <w:r w:rsidR="00397132" w:rsidRPr="00675B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2012. </w:t>
            </w:r>
            <w:hyperlink r:id="rId9" w:history="1">
              <w:r w:rsidR="00397132" w:rsidRPr="00675BEC">
                <w:rPr>
                  <w:rStyle w:val="af5"/>
                  <w:rFonts w:ascii="Times New Roman" w:eastAsia="Times New Roman" w:hAnsi="Times New Roman"/>
                  <w:sz w:val="28"/>
                  <w:szCs w:val="28"/>
                  <w:lang w:val="ru-RU"/>
                </w:rPr>
                <w:t>http://www.foodsecurity.nrc-handbooks.org/assets/NFI_ES_cluster_PDM_guidelines_July_2012-copy.pdf</w:t>
              </w:r>
            </w:hyperlink>
          </w:p>
        </w:tc>
      </w:tr>
    </w:tbl>
    <w:p w14:paraId="090F8191" w14:textId="77777777" w:rsidR="00B23B74" w:rsidRPr="00675BEC" w:rsidRDefault="00B23B74" w:rsidP="00397132">
      <w:pPr>
        <w:rPr>
          <w:rFonts w:ascii="Times New Roman" w:hAnsi="Times New Roman"/>
          <w:sz w:val="28"/>
          <w:szCs w:val="28"/>
          <w:lang w:val="ru-RU"/>
        </w:rPr>
      </w:pPr>
    </w:p>
    <w:sectPr w:rsidR="00B23B74" w:rsidRPr="00675BEC" w:rsidSect="009F7A36">
      <w:headerReference w:type="default" r:id="rId10"/>
      <w:footerReference w:type="default" r:id="rId11"/>
      <w:pgSz w:w="11900" w:h="16840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E7CE7C" w14:textId="77777777" w:rsidR="000447C1" w:rsidRDefault="000447C1">
      <w:r>
        <w:separator/>
      </w:r>
    </w:p>
  </w:endnote>
  <w:endnote w:type="continuationSeparator" w:id="0">
    <w:p w14:paraId="7EAF5313" w14:textId="77777777" w:rsidR="000447C1" w:rsidRDefault="0004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7A869" w14:textId="77777777" w:rsidR="000447C1" w:rsidRPr="00B45C74" w:rsidRDefault="000447C1" w:rsidP="00292877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B226DC">
      <w:rPr>
        <w:b/>
        <w:noProof/>
        <w:color w:val="808080" w:themeColor="background1" w:themeShade="80"/>
        <w:sz w:val="18"/>
        <w:szCs w:val="18"/>
      </w:rPr>
      <w:t>2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4AA4B789" w14:textId="3BC87D5E" w:rsidR="000447C1" w:rsidRPr="00044658" w:rsidRDefault="000447C1" w:rsidP="00292877">
    <w:pPr>
      <w:pStyle w:val="ad"/>
    </w:pPr>
    <w:r>
      <w:rPr>
        <w:b/>
      </w:rPr>
      <w:t>Модуль</w:t>
    </w:r>
    <w:r w:rsidRPr="00107E15">
      <w:rPr>
        <w:b/>
      </w:rPr>
      <w:t xml:space="preserve"> </w:t>
    </w:r>
    <w:r>
      <w:rPr>
        <w:b/>
      </w:rPr>
      <w:t>1</w:t>
    </w:r>
    <w:r w:rsidRPr="00107E15">
      <w:rPr>
        <w:b/>
      </w:rPr>
      <w:t>.</w:t>
    </w:r>
    <w:r>
      <w:t xml:space="preserve"> Раздел</w:t>
    </w:r>
    <w:r w:rsidRPr="00107E15">
      <w:t xml:space="preserve"> </w:t>
    </w:r>
    <w:r>
      <w:t>2</w:t>
    </w:r>
    <w:r w:rsidRPr="00107E15">
      <w:t>.</w:t>
    </w:r>
    <w:r>
      <w:t xml:space="preserve"> Подраздел 8. </w:t>
    </w:r>
    <w:r w:rsidR="00B226DC">
      <w:fldChar w:fldCharType="begin"/>
    </w:r>
    <w:r w:rsidR="00B226DC">
      <w:instrText xml:space="preserve"> STYLEREF  H1 \t  \* MERGEFORMAT </w:instrText>
    </w:r>
    <w:r w:rsidR="00B226DC">
      <w:fldChar w:fldCharType="separate"/>
    </w:r>
    <w:r w:rsidR="00B226DC" w:rsidRPr="00B226DC">
      <w:rPr>
        <w:bCs/>
        <w:noProof/>
      </w:rPr>
      <w:t>Дорожная карта по вопросам планирования действий по мониторингу и</w:t>
    </w:r>
    <w:r w:rsidR="00B226DC">
      <w:rPr>
        <w:noProof/>
      </w:rPr>
      <w:t xml:space="preserve"> оценке ПДП</w:t>
    </w:r>
    <w:r w:rsidR="00B226D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C519DF" w14:textId="77777777" w:rsidR="000447C1" w:rsidRDefault="000447C1">
      <w:r>
        <w:separator/>
      </w:r>
    </w:p>
  </w:footnote>
  <w:footnote w:type="continuationSeparator" w:id="0">
    <w:p w14:paraId="4D60D0D5" w14:textId="77777777" w:rsidR="000447C1" w:rsidRDefault="000447C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8E68E" w14:textId="77777777" w:rsidR="000447C1" w:rsidRPr="00074036" w:rsidRDefault="000447C1" w:rsidP="00292877">
    <w:pPr>
      <w:pStyle w:val="ab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af4"/>
        <w:bCs/>
        <w:szCs w:val="16"/>
      </w:rPr>
      <w:t>I</w:t>
    </w:r>
    <w:r w:rsidRPr="009F6986">
      <w:rPr>
        <w:rStyle w:val="af4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0A9C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2E0EA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CBE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A2A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8C8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1411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B642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BE8E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50D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8E15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E4BB3"/>
    <w:multiLevelType w:val="hybridMultilevel"/>
    <w:tmpl w:val="2D0A575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505C4F"/>
    <w:multiLevelType w:val="hybridMultilevel"/>
    <w:tmpl w:val="3822F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B837E4"/>
    <w:multiLevelType w:val="hybridMultilevel"/>
    <w:tmpl w:val="B5B091F0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302652"/>
    <w:multiLevelType w:val="hybridMultilevel"/>
    <w:tmpl w:val="9CF4AF48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233090"/>
    <w:multiLevelType w:val="hybridMultilevel"/>
    <w:tmpl w:val="62DA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7143CF"/>
    <w:multiLevelType w:val="hybridMultilevel"/>
    <w:tmpl w:val="2A8A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396E2F"/>
    <w:multiLevelType w:val="hybridMultilevel"/>
    <w:tmpl w:val="730620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B8FE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B26F5B"/>
    <w:multiLevelType w:val="hybridMultilevel"/>
    <w:tmpl w:val="69BCD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477B14"/>
    <w:multiLevelType w:val="hybridMultilevel"/>
    <w:tmpl w:val="F06CEA2E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9DA6745"/>
    <w:multiLevelType w:val="hybridMultilevel"/>
    <w:tmpl w:val="1AE29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5A1BEB"/>
    <w:multiLevelType w:val="hybridMultilevel"/>
    <w:tmpl w:val="5BE6E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1530CB"/>
    <w:multiLevelType w:val="hybridMultilevel"/>
    <w:tmpl w:val="4EEC0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102ED9"/>
    <w:multiLevelType w:val="hybridMultilevel"/>
    <w:tmpl w:val="07DCF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7CC6641"/>
    <w:multiLevelType w:val="hybridMultilevel"/>
    <w:tmpl w:val="1BB68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FC7C1F"/>
    <w:multiLevelType w:val="hybridMultilevel"/>
    <w:tmpl w:val="0414D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2D1CE0"/>
    <w:multiLevelType w:val="hybridMultilevel"/>
    <w:tmpl w:val="CAD62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C0427F"/>
    <w:multiLevelType w:val="hybridMultilevel"/>
    <w:tmpl w:val="9878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EB4B7B"/>
    <w:multiLevelType w:val="hybridMultilevel"/>
    <w:tmpl w:val="07CEC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F7627B"/>
    <w:multiLevelType w:val="hybridMultilevel"/>
    <w:tmpl w:val="E95E3F2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6B6D97"/>
    <w:multiLevelType w:val="hybridMultilevel"/>
    <w:tmpl w:val="28B29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A017A4"/>
    <w:multiLevelType w:val="hybridMultilevel"/>
    <w:tmpl w:val="5D34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2F0082"/>
    <w:multiLevelType w:val="hybridMultilevel"/>
    <w:tmpl w:val="36F0F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613D32"/>
    <w:multiLevelType w:val="hybridMultilevel"/>
    <w:tmpl w:val="BF78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715D68"/>
    <w:multiLevelType w:val="hybridMultilevel"/>
    <w:tmpl w:val="3B021BC8"/>
    <w:lvl w:ilvl="0" w:tplc="1AE64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4B62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78CB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85CE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DCCD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80A7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1C6B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5F48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2E84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7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AF0C6D"/>
    <w:multiLevelType w:val="hybridMultilevel"/>
    <w:tmpl w:val="A74A58C6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683092"/>
    <w:multiLevelType w:val="hybridMultilevel"/>
    <w:tmpl w:val="2964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BB65D5"/>
    <w:multiLevelType w:val="hybridMultilevel"/>
    <w:tmpl w:val="F1D89208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DB7CBF"/>
    <w:multiLevelType w:val="hybridMultilevel"/>
    <w:tmpl w:val="1714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A114D40"/>
    <w:multiLevelType w:val="hybridMultilevel"/>
    <w:tmpl w:val="9DCAC830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630977"/>
    <w:multiLevelType w:val="hybridMultilevel"/>
    <w:tmpl w:val="7B12D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F541AA7"/>
    <w:multiLevelType w:val="hybridMultilevel"/>
    <w:tmpl w:val="69427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19"/>
  </w:num>
  <w:num w:numId="4">
    <w:abstractNumId w:val="37"/>
  </w:num>
  <w:num w:numId="5">
    <w:abstractNumId w:val="11"/>
  </w:num>
  <w:num w:numId="6">
    <w:abstractNumId w:val="25"/>
  </w:num>
  <w:num w:numId="7">
    <w:abstractNumId w:val="34"/>
  </w:num>
  <w:num w:numId="8">
    <w:abstractNumId w:val="15"/>
  </w:num>
  <w:num w:numId="9">
    <w:abstractNumId w:val="28"/>
  </w:num>
  <w:num w:numId="10">
    <w:abstractNumId w:val="43"/>
  </w:num>
  <w:num w:numId="11">
    <w:abstractNumId w:val="26"/>
  </w:num>
  <w:num w:numId="12">
    <w:abstractNumId w:val="32"/>
  </w:num>
  <w:num w:numId="13">
    <w:abstractNumId w:val="21"/>
  </w:num>
  <w:num w:numId="14">
    <w:abstractNumId w:val="45"/>
  </w:num>
  <w:num w:numId="15">
    <w:abstractNumId w:val="35"/>
  </w:num>
  <w:num w:numId="16">
    <w:abstractNumId w:val="36"/>
  </w:num>
  <w:num w:numId="17">
    <w:abstractNumId w:val="40"/>
  </w:num>
  <w:num w:numId="18">
    <w:abstractNumId w:val="42"/>
  </w:num>
  <w:num w:numId="19">
    <w:abstractNumId w:val="41"/>
  </w:num>
  <w:num w:numId="20">
    <w:abstractNumId w:val="14"/>
  </w:num>
  <w:num w:numId="21">
    <w:abstractNumId w:val="13"/>
  </w:num>
  <w:num w:numId="22">
    <w:abstractNumId w:val="44"/>
  </w:num>
  <w:num w:numId="23">
    <w:abstractNumId w:val="31"/>
  </w:num>
  <w:num w:numId="24">
    <w:abstractNumId w:val="22"/>
  </w:num>
  <w:num w:numId="25">
    <w:abstractNumId w:val="16"/>
  </w:num>
  <w:num w:numId="26">
    <w:abstractNumId w:val="23"/>
  </w:num>
  <w:num w:numId="27">
    <w:abstractNumId w:val="29"/>
  </w:num>
  <w:num w:numId="28">
    <w:abstractNumId w:val="18"/>
  </w:num>
  <w:num w:numId="29">
    <w:abstractNumId w:val="24"/>
  </w:num>
  <w:num w:numId="30">
    <w:abstractNumId w:val="46"/>
  </w:num>
  <w:num w:numId="31">
    <w:abstractNumId w:val="10"/>
  </w:num>
  <w:num w:numId="32">
    <w:abstractNumId w:val="30"/>
  </w:num>
  <w:num w:numId="33">
    <w:abstractNumId w:val="12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17"/>
  </w:num>
  <w:num w:numId="45">
    <w:abstractNumId w:val="17"/>
  </w:num>
  <w:num w:numId="46">
    <w:abstractNumId w:val="33"/>
  </w:num>
  <w:num w:numId="47">
    <w:abstractNumId w:val="19"/>
  </w:num>
  <w:num w:numId="48">
    <w:abstractNumId w:val="37"/>
  </w:num>
  <w:num w:numId="49">
    <w:abstractNumId w:val="39"/>
  </w:num>
  <w:num w:numId="50">
    <w:abstractNumId w:val="3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activeWritingStyle w:appName="MSWord" w:lang="en-US" w:vendorID="64" w:dllVersion="131078" w:nlCheck="1" w:checkStyle="1"/>
  <w:attachedTemplate r:id="rId1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F7F"/>
    <w:rsid w:val="00014FF2"/>
    <w:rsid w:val="00021B5F"/>
    <w:rsid w:val="00044658"/>
    <w:rsid w:val="000447C1"/>
    <w:rsid w:val="00136C29"/>
    <w:rsid w:val="001603B0"/>
    <w:rsid w:val="00174519"/>
    <w:rsid w:val="00197804"/>
    <w:rsid w:val="00273676"/>
    <w:rsid w:val="00292877"/>
    <w:rsid w:val="002B1145"/>
    <w:rsid w:val="002C223B"/>
    <w:rsid w:val="002E0557"/>
    <w:rsid w:val="002E4007"/>
    <w:rsid w:val="00310F7F"/>
    <w:rsid w:val="00345330"/>
    <w:rsid w:val="00361570"/>
    <w:rsid w:val="00397132"/>
    <w:rsid w:val="003A4129"/>
    <w:rsid w:val="003A73B2"/>
    <w:rsid w:val="004652A5"/>
    <w:rsid w:val="00494619"/>
    <w:rsid w:val="004F2AC8"/>
    <w:rsid w:val="004F5983"/>
    <w:rsid w:val="005620EB"/>
    <w:rsid w:val="005F3344"/>
    <w:rsid w:val="0063250A"/>
    <w:rsid w:val="00665E12"/>
    <w:rsid w:val="00675BEC"/>
    <w:rsid w:val="006E099E"/>
    <w:rsid w:val="006E73ED"/>
    <w:rsid w:val="007841D1"/>
    <w:rsid w:val="007E0454"/>
    <w:rsid w:val="00806C0B"/>
    <w:rsid w:val="008517A1"/>
    <w:rsid w:val="00865F32"/>
    <w:rsid w:val="00901BDF"/>
    <w:rsid w:val="009D600D"/>
    <w:rsid w:val="009E4609"/>
    <w:rsid w:val="009E4612"/>
    <w:rsid w:val="009F7A36"/>
    <w:rsid w:val="00A22FB8"/>
    <w:rsid w:val="00A3431A"/>
    <w:rsid w:val="00A7225D"/>
    <w:rsid w:val="00A9221E"/>
    <w:rsid w:val="00A942B0"/>
    <w:rsid w:val="00B226DC"/>
    <w:rsid w:val="00B23B74"/>
    <w:rsid w:val="00B30398"/>
    <w:rsid w:val="00B43B9E"/>
    <w:rsid w:val="00BA558D"/>
    <w:rsid w:val="00C6084E"/>
    <w:rsid w:val="00C9455F"/>
    <w:rsid w:val="00CC55CC"/>
    <w:rsid w:val="00D56EC3"/>
    <w:rsid w:val="00D90668"/>
    <w:rsid w:val="00E0399F"/>
    <w:rsid w:val="00E5591C"/>
    <w:rsid w:val="00E66A9A"/>
    <w:rsid w:val="00EE263E"/>
    <w:rsid w:val="00F67CCE"/>
    <w:rsid w:val="00FF740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FD85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/>
    <w:lsdException w:name="heading 2" w:uiPriority="9" w:qFormat="1"/>
    <w:lsdException w:name="heading 3" w:uiPriority="9" w:qFormat="1"/>
    <w:lsdException w:name="footnote text" w:uiPriority="99"/>
    <w:lsdException w:name="header" w:uiPriority="99"/>
    <w:lsdException w:name="footer" w:uiPriority="99"/>
    <w:lsdException w:name="footnote reference" w:uiPriority="99"/>
    <w:lsdException w:name="annotation reference" w:uiPriority="99"/>
    <w:lsdException w:name="page number" w:uiPriority="99"/>
    <w:lsdException w:name="Default Paragraph Font" w:uiPriority="1"/>
    <w:lsdException w:name="Hyperlink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Revision" w:uiPriority="99"/>
    <w:lsdException w:name="List Paragraph" w:uiPriority="34" w:qFormat="1"/>
  </w:latentStyles>
  <w:style w:type="paragraph" w:default="1" w:styleId="a">
    <w:name w:val="Normal"/>
    <w:qFormat/>
    <w:rsid w:val="00E5591C"/>
    <w:pPr>
      <w:spacing w:after="120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1">
    <w:name w:val="heading 1"/>
    <w:basedOn w:val="H1"/>
    <w:next w:val="a"/>
    <w:link w:val="10"/>
    <w:uiPriority w:val="9"/>
    <w:rsid w:val="00E5591C"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E5591C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591C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5591C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a5">
    <w:name w:val="Table Grid"/>
    <w:basedOn w:val="a1"/>
    <w:uiPriority w:val="59"/>
    <w:rsid w:val="00E5591C"/>
    <w:rPr>
      <w:rFonts w:ascii="Cambria" w:eastAsiaTheme="minorEastAs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unhideWhenUsed/>
    <w:rsid w:val="00E5591C"/>
    <w:pPr>
      <w:spacing w:after="0"/>
    </w:pPr>
    <w:rPr>
      <w:sz w:val="16"/>
      <w:szCs w:val="22"/>
    </w:rPr>
  </w:style>
  <w:style w:type="character" w:customStyle="1" w:styleId="a7">
    <w:name w:val="Текст сноски Знак"/>
    <w:basedOn w:val="a0"/>
    <w:link w:val="a6"/>
    <w:uiPriority w:val="99"/>
    <w:rsid w:val="00E5591C"/>
    <w:rPr>
      <w:rFonts w:ascii="Arial" w:eastAsiaTheme="minorEastAsia" w:hAnsi="Arial" w:cs="Times New Roman"/>
      <w:sz w:val="16"/>
      <w:szCs w:val="22"/>
    </w:rPr>
  </w:style>
  <w:style w:type="character" w:styleId="a8">
    <w:name w:val="footnote reference"/>
    <w:basedOn w:val="a0"/>
    <w:uiPriority w:val="99"/>
    <w:unhideWhenUsed/>
    <w:rsid w:val="00E5591C"/>
    <w:rPr>
      <w:vertAlign w:val="superscript"/>
    </w:rPr>
  </w:style>
  <w:style w:type="character" w:customStyle="1" w:styleId="a4">
    <w:name w:val="Абзац списка Знак"/>
    <w:basedOn w:val="a0"/>
    <w:link w:val="a3"/>
    <w:uiPriority w:val="34"/>
    <w:rsid w:val="00E5591C"/>
    <w:rPr>
      <w:rFonts w:ascii="Arial" w:hAnsi="Arial"/>
      <w:sz w:val="20"/>
      <w:szCs w:val="22"/>
    </w:rPr>
  </w:style>
  <w:style w:type="paragraph" w:styleId="a9">
    <w:name w:val="Balloon Text"/>
    <w:basedOn w:val="a"/>
    <w:link w:val="aa"/>
    <w:uiPriority w:val="99"/>
    <w:unhideWhenUsed/>
    <w:rsid w:val="00E5591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E5591C"/>
    <w:rPr>
      <w:rFonts w:ascii="Lucida Grande" w:eastAsiaTheme="minorEastAsia" w:hAnsi="Lucida Grande" w:cs="Lucida Grande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5591C"/>
    <w:pPr>
      <w:spacing w:after="0" w:line="288" w:lineRule="auto"/>
      <w:jc w:val="left"/>
    </w:pPr>
    <w:rPr>
      <w:sz w:val="16"/>
    </w:rPr>
  </w:style>
  <w:style w:type="character" w:customStyle="1" w:styleId="ac">
    <w:name w:val="Верхний колонтитул Знак"/>
    <w:basedOn w:val="a0"/>
    <w:link w:val="ab"/>
    <w:uiPriority w:val="99"/>
    <w:rsid w:val="00E5591C"/>
    <w:rPr>
      <w:rFonts w:ascii="Arial" w:eastAsiaTheme="minorEastAsia" w:hAnsi="Arial" w:cs="Times New Roman"/>
      <w:sz w:val="16"/>
      <w:szCs w:val="20"/>
    </w:rPr>
  </w:style>
  <w:style w:type="paragraph" w:styleId="ad">
    <w:name w:val="footer"/>
    <w:basedOn w:val="a"/>
    <w:link w:val="ae"/>
    <w:uiPriority w:val="99"/>
    <w:unhideWhenUsed/>
    <w:rsid w:val="00E5591C"/>
    <w:pPr>
      <w:spacing w:after="0"/>
      <w:jc w:val="left"/>
    </w:pPr>
    <w:rPr>
      <w:sz w:val="16"/>
      <w:szCs w:val="18"/>
    </w:rPr>
  </w:style>
  <w:style w:type="character" w:customStyle="1" w:styleId="ae">
    <w:name w:val="Нижний колонтитул Знак"/>
    <w:basedOn w:val="a0"/>
    <w:link w:val="ad"/>
    <w:uiPriority w:val="99"/>
    <w:rsid w:val="00E5591C"/>
    <w:rPr>
      <w:rFonts w:ascii="Arial" w:eastAsiaTheme="minorEastAsia" w:hAnsi="Arial" w:cs="Times New Roman"/>
      <w:sz w:val="16"/>
      <w:szCs w:val="18"/>
    </w:rPr>
  </w:style>
  <w:style w:type="paragraph" w:customStyle="1" w:styleId="Default">
    <w:name w:val="Default"/>
    <w:rsid w:val="00E5591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E5591C"/>
    <w:rPr>
      <w:rFonts w:ascii="Arial" w:eastAsiaTheme="minorEastAsia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E5591C"/>
    <w:rPr>
      <w:rFonts w:ascii="Arial" w:eastAsiaTheme="minorEastAsia" w:hAnsi="Arial" w:cs="Times New Roman"/>
      <w:b/>
      <w:caps/>
      <w:szCs w:val="26"/>
    </w:rPr>
  </w:style>
  <w:style w:type="character" w:customStyle="1" w:styleId="30">
    <w:name w:val="Заголовок 3 Знак"/>
    <w:basedOn w:val="a0"/>
    <w:link w:val="3"/>
    <w:uiPriority w:val="9"/>
    <w:rsid w:val="00E5591C"/>
    <w:rPr>
      <w:rFonts w:ascii="Arial" w:eastAsiaTheme="minorEastAsia" w:hAnsi="Arial" w:cs="Times New Roman"/>
      <w:b/>
      <w:sz w:val="22"/>
    </w:rPr>
  </w:style>
  <w:style w:type="character" w:styleId="af">
    <w:name w:val="annotation reference"/>
    <w:basedOn w:val="a0"/>
    <w:uiPriority w:val="99"/>
    <w:unhideWhenUsed/>
    <w:rsid w:val="00E5591C"/>
    <w:rPr>
      <w:sz w:val="18"/>
      <w:szCs w:val="18"/>
    </w:rPr>
  </w:style>
  <w:style w:type="paragraph" w:styleId="af0">
    <w:name w:val="annotation text"/>
    <w:basedOn w:val="a"/>
    <w:link w:val="af1"/>
    <w:rsid w:val="009F7A36"/>
  </w:style>
  <w:style w:type="character" w:customStyle="1" w:styleId="af1">
    <w:name w:val="Текст комментария Знак"/>
    <w:basedOn w:val="a0"/>
    <w:link w:val="af0"/>
    <w:rsid w:val="009F7A36"/>
    <w:rPr>
      <w:rFonts w:ascii="Arial" w:eastAsiaTheme="minorEastAsia" w:hAnsi="Arial" w:cs="Arial"/>
      <w:sz w:val="20"/>
      <w:szCs w:val="20"/>
      <w:lang w:val="en-GB"/>
    </w:rPr>
  </w:style>
  <w:style w:type="paragraph" w:styleId="af2">
    <w:name w:val="annotation subject"/>
    <w:basedOn w:val="a"/>
    <w:link w:val="af3"/>
    <w:uiPriority w:val="99"/>
    <w:unhideWhenUsed/>
    <w:rsid w:val="00E5591C"/>
    <w:rPr>
      <w:b/>
      <w:bCs/>
    </w:rPr>
  </w:style>
  <w:style w:type="character" w:customStyle="1" w:styleId="af3">
    <w:name w:val="Тема примечания Знак"/>
    <w:basedOn w:val="a0"/>
    <w:link w:val="af2"/>
    <w:uiPriority w:val="99"/>
    <w:rsid w:val="00E5591C"/>
    <w:rPr>
      <w:rFonts w:ascii="Arial" w:eastAsiaTheme="minorEastAsia" w:hAnsi="Arial" w:cs="Times New Roman"/>
      <w:b/>
      <w:bCs/>
      <w:sz w:val="20"/>
      <w:szCs w:val="20"/>
    </w:rPr>
  </w:style>
  <w:style w:type="character" w:styleId="af4">
    <w:name w:val="page number"/>
    <w:basedOn w:val="a0"/>
    <w:uiPriority w:val="99"/>
    <w:unhideWhenUsed/>
    <w:rsid w:val="00E5591C"/>
    <w:rPr>
      <w:b/>
    </w:rPr>
  </w:style>
  <w:style w:type="character" w:styleId="af5">
    <w:name w:val="Hyperlink"/>
    <w:basedOn w:val="a0"/>
    <w:uiPriority w:val="99"/>
    <w:unhideWhenUsed/>
    <w:rsid w:val="00E5591C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unhideWhenUsed/>
    <w:rsid w:val="00E5591C"/>
    <w:rPr>
      <w:color w:val="800080" w:themeColor="followedHyperlink"/>
      <w:u w:val="single"/>
    </w:rPr>
  </w:style>
  <w:style w:type="paragraph" w:styleId="af7">
    <w:name w:val="Revision"/>
    <w:hidden/>
    <w:uiPriority w:val="99"/>
    <w:rsid w:val="00E5591C"/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E5591C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E5591C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autoRedefine/>
    <w:rsid w:val="00E5591C"/>
    <w:pPr>
      <w:numPr>
        <w:numId w:val="3"/>
      </w:numPr>
      <w:spacing w:before="60"/>
      <w:jc w:val="left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E5591C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E5591C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b"/>
    <w:rsid w:val="00E5591C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E5591C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E5591C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E5591C"/>
    <w:rPr>
      <w:rFonts w:eastAsiaTheme="minorEastAsia" w:cs="Times New Roman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3"/>
    <w:rsid w:val="00E5591C"/>
    <w:pPr>
      <w:numPr>
        <w:numId w:val="4"/>
      </w:numPr>
      <w:tabs>
        <w:tab w:val="left" w:pos="7230"/>
      </w:tabs>
      <w:spacing w:before="240"/>
    </w:pPr>
    <w:rPr>
      <w:rFonts w:cs="Arial"/>
    </w:rPr>
  </w:style>
  <w:style w:type="paragraph" w:customStyle="1" w:styleId="ListNumber1">
    <w:name w:val="List Number 1"/>
    <w:basedOn w:val="a"/>
    <w:rsid w:val="00E5591C"/>
    <w:pPr>
      <w:numPr>
        <w:ilvl w:val="1"/>
        <w:numId w:val="5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E5591C"/>
    <w:pPr>
      <w:numPr>
        <w:numId w:val="46"/>
      </w:numPr>
    </w:pPr>
    <w:rPr>
      <w:rFonts w:eastAsia="MS Mincho"/>
      <w:b/>
      <w:sz w:val="22"/>
    </w:rPr>
  </w:style>
  <w:style w:type="paragraph" w:customStyle="1" w:styleId="Bullet3">
    <w:name w:val="Bullet 3"/>
    <w:basedOn w:val="a3"/>
    <w:qFormat/>
    <w:rsid w:val="00E5591C"/>
    <w:pPr>
      <w:numPr>
        <w:numId w:val="49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E5591C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E5591C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E5591C"/>
    <w:pPr>
      <w:keepNext/>
      <w:keepLines/>
      <w:framePr w:hSpace="141" w:wrap="around" w:vAnchor="text" w:hAnchor="margin" w:y="402"/>
      <w:numPr>
        <w:numId w:val="50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/>
    <w:lsdException w:name="heading 2" w:uiPriority="9" w:qFormat="1"/>
    <w:lsdException w:name="heading 3" w:uiPriority="9" w:qFormat="1"/>
    <w:lsdException w:name="footnote text" w:uiPriority="99"/>
    <w:lsdException w:name="header" w:uiPriority="99"/>
    <w:lsdException w:name="footer" w:uiPriority="99"/>
    <w:lsdException w:name="footnote reference" w:uiPriority="99"/>
    <w:lsdException w:name="annotation reference" w:uiPriority="99"/>
    <w:lsdException w:name="page number" w:uiPriority="99"/>
    <w:lsdException w:name="Default Paragraph Font" w:uiPriority="1"/>
    <w:lsdException w:name="Hyperlink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Revision" w:uiPriority="99"/>
    <w:lsdException w:name="List Paragraph" w:uiPriority="34" w:qFormat="1"/>
  </w:latentStyles>
  <w:style w:type="paragraph" w:default="1" w:styleId="a">
    <w:name w:val="Normal"/>
    <w:qFormat/>
    <w:rsid w:val="00E5591C"/>
    <w:pPr>
      <w:spacing w:after="120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1">
    <w:name w:val="heading 1"/>
    <w:basedOn w:val="H1"/>
    <w:next w:val="a"/>
    <w:link w:val="10"/>
    <w:uiPriority w:val="9"/>
    <w:rsid w:val="00E5591C"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E5591C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591C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5591C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a5">
    <w:name w:val="Table Grid"/>
    <w:basedOn w:val="a1"/>
    <w:uiPriority w:val="59"/>
    <w:rsid w:val="00E5591C"/>
    <w:rPr>
      <w:rFonts w:ascii="Cambria" w:eastAsiaTheme="minorEastAs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unhideWhenUsed/>
    <w:rsid w:val="00E5591C"/>
    <w:pPr>
      <w:spacing w:after="0"/>
    </w:pPr>
    <w:rPr>
      <w:sz w:val="16"/>
      <w:szCs w:val="22"/>
    </w:rPr>
  </w:style>
  <w:style w:type="character" w:customStyle="1" w:styleId="a7">
    <w:name w:val="Текст сноски Знак"/>
    <w:basedOn w:val="a0"/>
    <w:link w:val="a6"/>
    <w:uiPriority w:val="99"/>
    <w:rsid w:val="00E5591C"/>
    <w:rPr>
      <w:rFonts w:ascii="Arial" w:eastAsiaTheme="minorEastAsia" w:hAnsi="Arial" w:cs="Times New Roman"/>
      <w:sz w:val="16"/>
      <w:szCs w:val="22"/>
    </w:rPr>
  </w:style>
  <w:style w:type="character" w:styleId="a8">
    <w:name w:val="footnote reference"/>
    <w:basedOn w:val="a0"/>
    <w:uiPriority w:val="99"/>
    <w:unhideWhenUsed/>
    <w:rsid w:val="00E5591C"/>
    <w:rPr>
      <w:vertAlign w:val="superscript"/>
    </w:rPr>
  </w:style>
  <w:style w:type="character" w:customStyle="1" w:styleId="a4">
    <w:name w:val="Абзац списка Знак"/>
    <w:basedOn w:val="a0"/>
    <w:link w:val="a3"/>
    <w:uiPriority w:val="34"/>
    <w:rsid w:val="00E5591C"/>
    <w:rPr>
      <w:rFonts w:ascii="Arial" w:hAnsi="Arial"/>
      <w:sz w:val="20"/>
      <w:szCs w:val="22"/>
    </w:rPr>
  </w:style>
  <w:style w:type="paragraph" w:styleId="a9">
    <w:name w:val="Balloon Text"/>
    <w:basedOn w:val="a"/>
    <w:link w:val="aa"/>
    <w:uiPriority w:val="99"/>
    <w:unhideWhenUsed/>
    <w:rsid w:val="00E5591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E5591C"/>
    <w:rPr>
      <w:rFonts w:ascii="Lucida Grande" w:eastAsiaTheme="minorEastAsia" w:hAnsi="Lucida Grande" w:cs="Lucida Grande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5591C"/>
    <w:pPr>
      <w:spacing w:after="0" w:line="288" w:lineRule="auto"/>
      <w:jc w:val="left"/>
    </w:pPr>
    <w:rPr>
      <w:sz w:val="16"/>
    </w:rPr>
  </w:style>
  <w:style w:type="character" w:customStyle="1" w:styleId="ac">
    <w:name w:val="Верхний колонтитул Знак"/>
    <w:basedOn w:val="a0"/>
    <w:link w:val="ab"/>
    <w:uiPriority w:val="99"/>
    <w:rsid w:val="00E5591C"/>
    <w:rPr>
      <w:rFonts w:ascii="Arial" w:eastAsiaTheme="minorEastAsia" w:hAnsi="Arial" w:cs="Times New Roman"/>
      <w:sz w:val="16"/>
      <w:szCs w:val="20"/>
    </w:rPr>
  </w:style>
  <w:style w:type="paragraph" w:styleId="ad">
    <w:name w:val="footer"/>
    <w:basedOn w:val="a"/>
    <w:link w:val="ae"/>
    <w:uiPriority w:val="99"/>
    <w:unhideWhenUsed/>
    <w:rsid w:val="00E5591C"/>
    <w:pPr>
      <w:spacing w:after="0"/>
      <w:jc w:val="left"/>
    </w:pPr>
    <w:rPr>
      <w:sz w:val="16"/>
      <w:szCs w:val="18"/>
    </w:rPr>
  </w:style>
  <w:style w:type="character" w:customStyle="1" w:styleId="ae">
    <w:name w:val="Нижний колонтитул Знак"/>
    <w:basedOn w:val="a0"/>
    <w:link w:val="ad"/>
    <w:uiPriority w:val="99"/>
    <w:rsid w:val="00E5591C"/>
    <w:rPr>
      <w:rFonts w:ascii="Arial" w:eastAsiaTheme="minorEastAsia" w:hAnsi="Arial" w:cs="Times New Roman"/>
      <w:sz w:val="16"/>
      <w:szCs w:val="18"/>
    </w:rPr>
  </w:style>
  <w:style w:type="paragraph" w:customStyle="1" w:styleId="Default">
    <w:name w:val="Default"/>
    <w:rsid w:val="00E5591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E5591C"/>
    <w:rPr>
      <w:rFonts w:ascii="Arial" w:eastAsiaTheme="minorEastAsia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E5591C"/>
    <w:rPr>
      <w:rFonts w:ascii="Arial" w:eastAsiaTheme="minorEastAsia" w:hAnsi="Arial" w:cs="Times New Roman"/>
      <w:b/>
      <w:caps/>
      <w:szCs w:val="26"/>
    </w:rPr>
  </w:style>
  <w:style w:type="character" w:customStyle="1" w:styleId="30">
    <w:name w:val="Заголовок 3 Знак"/>
    <w:basedOn w:val="a0"/>
    <w:link w:val="3"/>
    <w:uiPriority w:val="9"/>
    <w:rsid w:val="00E5591C"/>
    <w:rPr>
      <w:rFonts w:ascii="Arial" w:eastAsiaTheme="minorEastAsia" w:hAnsi="Arial" w:cs="Times New Roman"/>
      <w:b/>
      <w:sz w:val="22"/>
    </w:rPr>
  </w:style>
  <w:style w:type="character" w:styleId="af">
    <w:name w:val="annotation reference"/>
    <w:basedOn w:val="a0"/>
    <w:uiPriority w:val="99"/>
    <w:unhideWhenUsed/>
    <w:rsid w:val="00E5591C"/>
    <w:rPr>
      <w:sz w:val="18"/>
      <w:szCs w:val="18"/>
    </w:rPr>
  </w:style>
  <w:style w:type="paragraph" w:styleId="af0">
    <w:name w:val="annotation text"/>
    <w:basedOn w:val="a"/>
    <w:link w:val="af1"/>
    <w:rsid w:val="009F7A36"/>
  </w:style>
  <w:style w:type="character" w:customStyle="1" w:styleId="af1">
    <w:name w:val="Текст комментария Знак"/>
    <w:basedOn w:val="a0"/>
    <w:link w:val="af0"/>
    <w:rsid w:val="009F7A36"/>
    <w:rPr>
      <w:rFonts w:ascii="Arial" w:eastAsiaTheme="minorEastAsia" w:hAnsi="Arial" w:cs="Arial"/>
      <w:sz w:val="20"/>
      <w:szCs w:val="20"/>
      <w:lang w:val="en-GB"/>
    </w:rPr>
  </w:style>
  <w:style w:type="paragraph" w:styleId="af2">
    <w:name w:val="annotation subject"/>
    <w:basedOn w:val="a"/>
    <w:link w:val="af3"/>
    <w:uiPriority w:val="99"/>
    <w:unhideWhenUsed/>
    <w:rsid w:val="00E5591C"/>
    <w:rPr>
      <w:b/>
      <w:bCs/>
    </w:rPr>
  </w:style>
  <w:style w:type="character" w:customStyle="1" w:styleId="af3">
    <w:name w:val="Тема примечания Знак"/>
    <w:basedOn w:val="a0"/>
    <w:link w:val="af2"/>
    <w:uiPriority w:val="99"/>
    <w:rsid w:val="00E5591C"/>
    <w:rPr>
      <w:rFonts w:ascii="Arial" w:eastAsiaTheme="minorEastAsia" w:hAnsi="Arial" w:cs="Times New Roman"/>
      <w:b/>
      <w:bCs/>
      <w:sz w:val="20"/>
      <w:szCs w:val="20"/>
    </w:rPr>
  </w:style>
  <w:style w:type="character" w:styleId="af4">
    <w:name w:val="page number"/>
    <w:basedOn w:val="a0"/>
    <w:uiPriority w:val="99"/>
    <w:unhideWhenUsed/>
    <w:rsid w:val="00E5591C"/>
    <w:rPr>
      <w:b/>
    </w:rPr>
  </w:style>
  <w:style w:type="character" w:styleId="af5">
    <w:name w:val="Hyperlink"/>
    <w:basedOn w:val="a0"/>
    <w:uiPriority w:val="99"/>
    <w:unhideWhenUsed/>
    <w:rsid w:val="00E5591C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unhideWhenUsed/>
    <w:rsid w:val="00E5591C"/>
    <w:rPr>
      <w:color w:val="800080" w:themeColor="followedHyperlink"/>
      <w:u w:val="single"/>
    </w:rPr>
  </w:style>
  <w:style w:type="paragraph" w:styleId="af7">
    <w:name w:val="Revision"/>
    <w:hidden/>
    <w:uiPriority w:val="99"/>
    <w:rsid w:val="00E5591C"/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E5591C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E5591C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autoRedefine/>
    <w:rsid w:val="00E5591C"/>
    <w:pPr>
      <w:numPr>
        <w:numId w:val="3"/>
      </w:numPr>
      <w:spacing w:before="60"/>
      <w:jc w:val="left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E5591C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E5591C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b"/>
    <w:rsid w:val="00E5591C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E5591C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E5591C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E5591C"/>
    <w:rPr>
      <w:rFonts w:eastAsiaTheme="minorEastAsia" w:cs="Times New Roman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3"/>
    <w:rsid w:val="00E5591C"/>
    <w:pPr>
      <w:numPr>
        <w:numId w:val="4"/>
      </w:numPr>
      <w:tabs>
        <w:tab w:val="left" w:pos="7230"/>
      </w:tabs>
      <w:spacing w:before="240"/>
    </w:pPr>
    <w:rPr>
      <w:rFonts w:cs="Arial"/>
    </w:rPr>
  </w:style>
  <w:style w:type="paragraph" w:customStyle="1" w:styleId="ListNumber1">
    <w:name w:val="List Number 1"/>
    <w:basedOn w:val="a"/>
    <w:rsid w:val="00E5591C"/>
    <w:pPr>
      <w:numPr>
        <w:ilvl w:val="1"/>
        <w:numId w:val="5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E5591C"/>
    <w:pPr>
      <w:numPr>
        <w:numId w:val="46"/>
      </w:numPr>
    </w:pPr>
    <w:rPr>
      <w:rFonts w:eastAsia="MS Mincho"/>
      <w:b/>
      <w:sz w:val="22"/>
    </w:rPr>
  </w:style>
  <w:style w:type="paragraph" w:customStyle="1" w:styleId="Bullet3">
    <w:name w:val="Bullet 3"/>
    <w:basedOn w:val="a3"/>
    <w:qFormat/>
    <w:rsid w:val="00E5591C"/>
    <w:pPr>
      <w:numPr>
        <w:numId w:val="49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E5591C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E5591C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E5591C"/>
    <w:pPr>
      <w:keepNext/>
      <w:keepLines/>
      <w:framePr w:hSpace="141" w:wrap="around" w:vAnchor="text" w:hAnchor="margin" w:y="402"/>
      <w:numPr>
        <w:numId w:val="50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icrc.org/eng/resources/documents/publication/p0995.htm" TargetMode="External"/><Relationship Id="rId9" Type="http://schemas.openxmlformats.org/officeDocument/2006/relationships/hyperlink" Target="http://www.foodsecurity.nrc-handbooks.org/assets/NFI_ES_cluster_PDM_guidelines_July_2012-copy.pdf" TargetMode="Externa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\Clients\Croix Rouge\ICRC_Template.dotx</Template>
  <TotalTime>84</TotalTime>
  <Pages>3</Pages>
  <Words>912</Words>
  <Characters>5205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Independent Consultant</Company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Creti Pantaleo</dc:creator>
  <cp:lastModifiedBy>Мария</cp:lastModifiedBy>
  <cp:revision>21</cp:revision>
  <cp:lastPrinted>2015-09-08T22:38:00Z</cp:lastPrinted>
  <dcterms:created xsi:type="dcterms:W3CDTF">2015-08-05T10:53:00Z</dcterms:created>
  <dcterms:modified xsi:type="dcterms:W3CDTF">2017-04-04T17:51:00Z</dcterms:modified>
</cp:coreProperties>
</file>