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9FD3" w14:textId="6A39DCC8" w:rsidR="003A1DE6" w:rsidRPr="00EC13F7" w:rsidRDefault="009C2089" w:rsidP="005C4BB7">
      <w:pPr>
        <w:pStyle w:val="H1"/>
        <w:rPr>
          <w:rFonts w:ascii="Times New Roman" w:hAnsi="Times New Roman"/>
          <w:sz w:val="36"/>
          <w:szCs w:val="36"/>
          <w:lang w:val="ru-RU"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 w:rsidRPr="00EC13F7">
        <w:rPr>
          <w:rFonts w:ascii="Times New Roman" w:hAnsi="Times New Roman"/>
          <w:sz w:val="36"/>
          <w:szCs w:val="36"/>
          <w:lang w:val="ru-RU"/>
        </w:rPr>
        <w:t>Инструмент 8 для осуществления оперативной оценки рынков: шаблон для проведения дискуссии с представителями рынка или основными информаторами</w:t>
      </w:r>
      <w:r w:rsidR="003A1DE6" w:rsidRPr="00EC13F7">
        <w:rPr>
          <w:rFonts w:ascii="Times New Roman" w:hAnsi="Times New Roman"/>
          <w:sz w:val="36"/>
          <w:szCs w:val="36"/>
          <w:lang w:val="ru-RU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tbl>
      <w:tblPr>
        <w:tblStyle w:val="a8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13"/>
        <w:gridCol w:w="139"/>
        <w:gridCol w:w="456"/>
        <w:gridCol w:w="308"/>
        <w:gridCol w:w="113"/>
        <w:gridCol w:w="701"/>
        <w:gridCol w:w="140"/>
        <w:gridCol w:w="429"/>
        <w:gridCol w:w="369"/>
        <w:gridCol w:w="201"/>
        <w:gridCol w:w="171"/>
        <w:gridCol w:w="122"/>
        <w:gridCol w:w="297"/>
        <w:gridCol w:w="214"/>
        <w:gridCol w:w="240"/>
        <w:gridCol w:w="328"/>
        <w:gridCol w:w="121"/>
        <w:gridCol w:w="358"/>
        <w:gridCol w:w="192"/>
        <w:gridCol w:w="125"/>
        <w:gridCol w:w="490"/>
        <w:gridCol w:w="133"/>
        <w:gridCol w:w="441"/>
        <w:gridCol w:w="257"/>
        <w:gridCol w:w="587"/>
        <w:gridCol w:w="122"/>
        <w:gridCol w:w="516"/>
        <w:gridCol w:w="571"/>
      </w:tblGrid>
      <w:tr w:rsidR="003569E0" w:rsidRPr="00EC13F7" w14:paraId="51250E97" w14:textId="77777777" w:rsidTr="006619D3">
        <w:tc>
          <w:tcPr>
            <w:tcW w:w="5000" w:type="pct"/>
            <w:gridSpan w:val="28"/>
            <w:shd w:val="clear" w:color="auto" w:fill="DC281E"/>
            <w:vAlign w:val="center"/>
          </w:tcPr>
          <w:p w14:paraId="6A86D1A1" w14:textId="337F8380" w:rsidR="003A1DE6" w:rsidRPr="00EC13F7" w:rsidRDefault="003A1DE6" w:rsidP="006619D3">
            <w:pPr>
              <w:tabs>
                <w:tab w:val="left" w:pos="270"/>
              </w:tabs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A.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6F4ED1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Детали оценки</w:t>
            </w:r>
          </w:p>
        </w:tc>
      </w:tr>
      <w:tr w:rsidR="006F4ED1" w:rsidRPr="00EC13F7" w14:paraId="1B0F8A7E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15AD8F6C" w14:textId="0BEE7127" w:rsidR="003A1DE6" w:rsidRPr="00EC13F7" w:rsidRDefault="006F4ED1" w:rsidP="00165342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Имя интервьюера 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E63F089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217F3063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3E40CBA1" w14:textId="5BF8A83B" w:rsidR="003A1DE6" w:rsidRPr="00EC13F7" w:rsidRDefault="006F4ED1" w:rsidP="00165342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Дата интервью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D0C0BE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3FFFB1CF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7700701" w14:textId="12EC085D" w:rsidR="003A1DE6" w:rsidRPr="00EC13F7" w:rsidRDefault="006F4ED1" w:rsidP="00165342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Название рынка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FC97E51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07502CB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4F551782" w14:textId="7FC990F4" w:rsidR="003A1DE6" w:rsidRPr="00EC13F7" w:rsidRDefault="003A1DE6" w:rsidP="00165342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G</w:t>
            </w:r>
            <w:r w:rsidR="006F4ED1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PS-координаты рыночной площадки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E73B0BE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3BE8CAE7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07AEC5C3" w14:textId="344582E3" w:rsidR="003A1DE6" w:rsidRPr="00EC13F7" w:rsidRDefault="006F4ED1" w:rsidP="006F4ED1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Тип рыночной площадки</w:t>
            </w:r>
            <w:r w:rsidR="008E533F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например, местная/районная/реги</w:t>
            </w:r>
            <w:r w:rsidR="00D11F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нальн</w:t>
            </w:r>
            <w:r w:rsidR="00D11F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</w:t>
            </w:r>
            <w:r w:rsidR="00ED5EE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я/городская</w:t>
            </w:r>
            <w:bookmarkStart w:id="6" w:name="_GoBack"/>
            <w:bookmarkEnd w:id="6"/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E575E6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F4ED1" w:rsidRPr="00EC13F7" w14:paraId="165D7521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1CFF21C" w14:textId="1487EA26" w:rsidR="003A1DE6" w:rsidRPr="00EC13F7" w:rsidRDefault="00CB04E6" w:rsidP="006F4ED1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  <w:r w:rsidR="006F4ED1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</w:t>
            </w:r>
            <w:r w:rsidR="008E533F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например, ежедневно/еж</w:t>
            </w:r>
            <w:r w:rsidR="006F4ED1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енедельно/ежемесячно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4187EB5F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7808E89A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E6E6E6"/>
          </w:tcPr>
          <w:p w14:paraId="6A2BE4DD" w14:textId="7E581CC4" w:rsidR="003A1DE6" w:rsidRPr="00EC13F7" w:rsidRDefault="006F4ED1" w:rsidP="008E533F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Основные товары, по которым проводится оценка</w:t>
            </w:r>
            <w:r w:rsidR="008E533F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эти товары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135CD12" w14:textId="6BD25270" w:rsidR="003A1DE6" w:rsidRPr="00EC13F7" w:rsidRDefault="006F4ED1" w:rsidP="006F4ED1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Объем товаров, необходимый для данного региона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6F27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те объемы, которые были определены на Этапе 1)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6F4ED1" w:rsidRPr="00EC13F7" w14:paraId="430E906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08D05D93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CA28D2B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3E99D225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0C57FFA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3CB7023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4F0F3054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E1FB0B5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10CACC60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4ED1" w:rsidRPr="00EC13F7" w14:paraId="1FF111E3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14BDDBDD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52A85C7D" w14:textId="77777777" w:rsidR="003A1DE6" w:rsidRPr="00EC13F7" w:rsidRDefault="003A1DE6" w:rsidP="00165342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22C9CEF1" w14:textId="77777777" w:rsidTr="00664FE9">
        <w:trPr>
          <w:trHeight w:val="199"/>
        </w:trPr>
        <w:tc>
          <w:tcPr>
            <w:tcW w:w="5000" w:type="pct"/>
            <w:gridSpan w:val="28"/>
            <w:shd w:val="clear" w:color="auto" w:fill="E6E6E6"/>
          </w:tcPr>
          <w:p w14:paraId="27CA9BDA" w14:textId="517D028A" w:rsidR="003A1DE6" w:rsidRPr="00EC13F7" w:rsidRDefault="00D8398B" w:rsidP="008D25D3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Наблюдения при посещении рыночной площадки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(Необходимое время, затруднения, наблюдаемые торговые потоки, и т.д.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30FA0E16" w14:textId="77777777" w:rsidTr="00664FE9">
        <w:trPr>
          <w:trHeight w:val="199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314B7BD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CD98C6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0EB19F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85EB61" w14:textId="77777777" w:rsidR="008D25D3" w:rsidRPr="00EC13F7" w:rsidRDefault="008D25D3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6A3C1EE" w14:textId="77777777" w:rsidR="008D25D3" w:rsidRPr="00EC13F7" w:rsidRDefault="008D25D3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50D3F4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E017B2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576FB4D8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3FB36BD" w14:textId="4E39163F" w:rsidR="003A1DE6" w:rsidRPr="00EC13F7" w:rsidRDefault="00CB04E6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Контактная информация респондентов</w:t>
            </w:r>
            <w:r w:rsidR="003E6A58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/ информатор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</w:p>
        </w:tc>
      </w:tr>
      <w:tr w:rsidR="006F4ED1" w:rsidRPr="00EC13F7" w14:paraId="117EFF90" w14:textId="77777777" w:rsidTr="008C03D0">
        <w:tc>
          <w:tcPr>
            <w:tcW w:w="3206" w:type="pct"/>
            <w:gridSpan w:val="18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1D1D80FA" w14:textId="1ECE608A" w:rsidR="003A1DE6" w:rsidRPr="00EC13F7" w:rsidRDefault="003E6A58" w:rsidP="003E6A58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Имя и должность</w:t>
            </w:r>
            <w:r w:rsidR="008D25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="003A1DE6"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</w:t>
            </w:r>
            <w:r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Поясните</w:t>
            </w:r>
            <w:r w:rsidR="00CB04E6"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 выполняемую роль, если она не очевидна</w:t>
            </w:r>
            <w:r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 из названия должности</w:t>
            </w:r>
            <w:r w:rsidR="003A1DE6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0FE9A581" w14:textId="7D2ED7B0" w:rsidR="003A1DE6" w:rsidRPr="00EC13F7" w:rsidRDefault="003E6A58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Телефон</w:t>
            </w:r>
          </w:p>
        </w:tc>
      </w:tr>
      <w:tr w:rsidR="006F4ED1" w:rsidRPr="00EC13F7" w14:paraId="68E18B28" w14:textId="77777777" w:rsidTr="008C03D0">
        <w:tc>
          <w:tcPr>
            <w:tcW w:w="3206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01EE58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C58E21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3538B31" w14:textId="77777777" w:rsidR="008D25D3" w:rsidRPr="00EC13F7" w:rsidRDefault="008D25D3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1707502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45980E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8E71322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D5B35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84E5FC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94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1BD5E9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69E0" w:rsidRPr="00EC13F7" w14:paraId="546A079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FA47D5C" w14:textId="3F8951D3" w:rsidR="003A1DE6" w:rsidRPr="00EC13F7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B.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837B4C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Физические последствия ЧС для рынка</w:t>
            </w:r>
          </w:p>
        </w:tc>
      </w:tr>
      <w:tr w:rsidR="003A1DE6" w:rsidRPr="00EC13F7" w14:paraId="4891645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814FF43" w14:textId="5AD01805" w:rsidR="003A1DE6" w:rsidRPr="00EC13F7" w:rsidRDefault="00837B4C" w:rsidP="00837B4C">
            <w:pPr>
              <w:keepNext/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В1: Насколько серьезно пострадала инфраструктура рыночной площадки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531B28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 </w:t>
            </w:r>
            <w:r w:rsidR="00936B85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объектам инфраструктуры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относятся здания (стенды или стойки, магазины, склады, и т.д.), а также дороги и под</w:t>
            </w:r>
            <w:r w:rsidR="0008041D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ъ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ездные пути (к, от и через территорию рынка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(Поставьте </w:t>
            </w:r>
            <w:r w:rsidR="0008041D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отметку в соответствующей графе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AD32C6" w:rsidRPr="00EC13F7" w14:paraId="6BC2A160" w14:textId="77777777" w:rsidTr="008C03D0">
        <w:tc>
          <w:tcPr>
            <w:tcW w:w="1250" w:type="pct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CC33487" w14:textId="61A87DA7" w:rsidR="003A1DE6" w:rsidRPr="00EC13F7" w:rsidRDefault="00837B4C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Полностью разрушена</w:t>
            </w:r>
          </w:p>
        </w:tc>
        <w:tc>
          <w:tcPr>
            <w:tcW w:w="1246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7C2C721" w14:textId="6BEC8AAC" w:rsidR="003A1DE6" w:rsidRPr="00EC13F7" w:rsidRDefault="00837B4C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Серьезно пострадала</w:t>
            </w:r>
          </w:p>
        </w:tc>
        <w:tc>
          <w:tcPr>
            <w:tcW w:w="115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65E1DA5" w14:textId="1B348370" w:rsidR="003A1DE6" w:rsidRPr="00EC13F7" w:rsidRDefault="00837B4C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Незначительно пострадала</w:t>
            </w:r>
          </w:p>
        </w:tc>
        <w:tc>
          <w:tcPr>
            <w:tcW w:w="135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23A428EC" w14:textId="1F382A75" w:rsidR="003A1DE6" w:rsidRPr="00EC13F7" w:rsidRDefault="00837B4C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 пострадала</w:t>
            </w:r>
            <w:r w:rsidR="003A1DE6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(</w:t>
            </w:r>
            <w:r w:rsidR="00263DDA"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перейди</w:t>
            </w:r>
            <w:r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т</w:t>
            </w:r>
            <w:r w:rsidR="00263DDA"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е</w:t>
            </w:r>
            <w:r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 к В</w:t>
            </w:r>
            <w:r w:rsidR="003A1DE6" w:rsidRPr="00EC13F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3</w:t>
            </w:r>
            <w:r w:rsidR="003A1DE6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AD32C6" w:rsidRPr="00EC13F7" w14:paraId="389800BE" w14:textId="77777777" w:rsidTr="008C03D0">
        <w:tc>
          <w:tcPr>
            <w:tcW w:w="1250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4B5D032" w14:textId="77777777" w:rsidR="003A1DE6" w:rsidRPr="00EC13F7" w:rsidRDefault="003A1DE6" w:rsidP="006A3BBB">
            <w:pPr>
              <w:spacing w:before="720" w:after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6E00CC6D" w14:textId="77777777" w:rsidR="003A1DE6" w:rsidRPr="00EC13F7" w:rsidRDefault="003A1DE6" w:rsidP="006A3BBB">
            <w:pPr>
              <w:spacing w:before="720" w:after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2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FAF6FA1" w14:textId="77777777" w:rsidR="003A1DE6" w:rsidRPr="00EC13F7" w:rsidRDefault="003A1DE6" w:rsidP="006A3BBB">
            <w:pPr>
              <w:spacing w:before="720" w:after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785A3B0B" w14:textId="77777777" w:rsidR="003A1DE6" w:rsidRPr="00EC13F7" w:rsidRDefault="003A1DE6" w:rsidP="006A3BBB">
            <w:pPr>
              <w:spacing w:before="720" w:after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76E9CA05" w14:textId="77777777" w:rsidTr="00664FE9">
        <w:tc>
          <w:tcPr>
            <w:tcW w:w="5000" w:type="pct"/>
            <w:gridSpan w:val="28"/>
            <w:shd w:val="clear" w:color="auto" w:fill="E6E6E6"/>
            <w:vAlign w:val="center"/>
          </w:tcPr>
          <w:p w14:paraId="43DFAC82" w14:textId="2C572ED4" w:rsidR="003A1DE6" w:rsidRPr="00EC13F7" w:rsidRDefault="00263E9C" w:rsidP="007F6F27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В2</w:t>
            </w:r>
            <w:r w:rsidR="00E3510B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: Можете ли вы описать тип разру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шений и последствия, которые это повлекло за собой для рыночной площадки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7F6F27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(Дайте ответы и пояснения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4F4621D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01F81702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5975E8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B1125E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BE6D6E6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CEE4D7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872C70" w14:textId="77777777" w:rsidR="008D25D3" w:rsidRPr="00EC13F7" w:rsidRDefault="008D25D3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92DB0D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E54247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E2C946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2D4735A7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6F806FA0" w14:textId="025716DA" w:rsidR="003A1DE6" w:rsidRPr="00EC13F7" w:rsidRDefault="00AB1715" w:rsidP="00BA7B7C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В3: Могут ли торговые организации осуществлять свою деятельность в прежнем режиме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6A3BBB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</w:t>
            </w:r>
            <w:r w:rsidR="001D7037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ответ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 этот вопро</w:t>
            </w:r>
            <w:r w:rsidR="001D7037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с, и если он отрицательный, поинтересуйтесь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почему они не могут осуществлять свою </w:t>
            </w:r>
            <w:r w:rsidR="00EC13F7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деятельность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 прежнем режиме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7A845621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1FE20A22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DAB724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4AC80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0E9B3E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A67CB5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AC0B4B5" w14:textId="77777777" w:rsidR="008D25D3" w:rsidRPr="00EC13F7" w:rsidRDefault="008D25D3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E0AE78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361BDC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7B94B23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69E0" w:rsidRPr="00EC13F7" w14:paraId="26194585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41E916B7" w14:textId="7A3CFBB3" w:rsidR="003A1DE6" w:rsidRPr="00EC13F7" w:rsidRDefault="003A1DE6" w:rsidP="006619D3">
            <w:pPr>
              <w:tabs>
                <w:tab w:val="left" w:pos="250"/>
              </w:tabs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C.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CF59DE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Рыночный спрос</w:t>
            </w:r>
          </w:p>
        </w:tc>
      </w:tr>
      <w:tr w:rsidR="003A1DE6" w:rsidRPr="00EC13F7" w14:paraId="2E66A473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EB05981" w14:textId="41ACEA3D" w:rsidR="003A1DE6" w:rsidRPr="00EC13F7" w:rsidRDefault="00CF59DE" w:rsidP="00BA7B7C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В4: Откуда приезжают люди на данную </w:t>
            </w:r>
            <w:r w:rsidR="00EC13F7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рыночную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площадку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BA666B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(например, из ближайших поселений, деревень, городов, и т.д.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6F4ED1" w:rsidRPr="00EC13F7" w14:paraId="73B356B9" w14:textId="77777777" w:rsidTr="008C03D0">
        <w:tc>
          <w:tcPr>
            <w:tcW w:w="2496" w:type="pct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2BF898C" w14:textId="37BB211D" w:rsidR="003A1DE6" w:rsidRPr="00EC13F7" w:rsidRDefault="00C048C7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До ЧС</w:t>
            </w:r>
          </w:p>
        </w:tc>
        <w:tc>
          <w:tcPr>
            <w:tcW w:w="2504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90C9B6B" w14:textId="02F6EB3F" w:rsidR="003A1DE6" w:rsidRPr="00EC13F7" w:rsidRDefault="00C048C7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После ЧС</w:t>
            </w:r>
          </w:p>
        </w:tc>
      </w:tr>
      <w:tr w:rsidR="006F4ED1" w:rsidRPr="00EC13F7" w14:paraId="40B51E69" w14:textId="77777777" w:rsidTr="008C03D0">
        <w:tc>
          <w:tcPr>
            <w:tcW w:w="2496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4212E4FA" w14:textId="77777777" w:rsidR="003A1DE6" w:rsidRPr="00EC13F7" w:rsidRDefault="003A1DE6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E728B4" w14:textId="77777777" w:rsidR="003A1DE6" w:rsidRPr="00EC13F7" w:rsidRDefault="003A1DE6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4117215" w14:textId="77777777" w:rsidR="003A1DE6" w:rsidRPr="00EC13F7" w:rsidRDefault="003A1DE6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C5270AA" w14:textId="77777777" w:rsidR="003A1DE6" w:rsidRPr="00EC13F7" w:rsidRDefault="003A1DE6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2E7321F" w14:textId="77777777" w:rsidR="006B41F2" w:rsidRPr="00EC13F7" w:rsidRDefault="006B41F2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A7A8B5A" w14:textId="77777777" w:rsidR="006B41F2" w:rsidRPr="00EC13F7" w:rsidRDefault="006B41F2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40EF76" w14:textId="77777777" w:rsidR="006B41F2" w:rsidRPr="00EC13F7" w:rsidRDefault="006B41F2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1B8E5D9" w14:textId="77777777" w:rsidR="003A1DE6" w:rsidRPr="00EC13F7" w:rsidRDefault="003A1DE6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04" w:type="pct"/>
            <w:gridSpan w:val="15"/>
            <w:tcBorders>
              <w:bottom w:val="single" w:sz="4" w:space="0" w:color="000000" w:themeColor="text1"/>
            </w:tcBorders>
            <w:shd w:val="clear" w:color="auto" w:fill="F3F3F3"/>
          </w:tcPr>
          <w:p w14:paraId="3D56A999" w14:textId="77777777" w:rsidR="003A1DE6" w:rsidRPr="00EC13F7" w:rsidRDefault="003A1DE6" w:rsidP="00AC6EB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32C6" w:rsidRPr="00EC13F7" w14:paraId="4C508462" w14:textId="77777777" w:rsidTr="008C03D0">
        <w:trPr>
          <w:trHeight w:val="269"/>
        </w:trPr>
        <w:tc>
          <w:tcPr>
            <w:tcW w:w="1614" w:type="pct"/>
            <w:gridSpan w:val="7"/>
            <w:vMerge w:val="restart"/>
            <w:tcBorders>
              <w:right w:val="single" w:sz="4" w:space="0" w:color="000000" w:themeColor="text1"/>
            </w:tcBorders>
            <w:shd w:val="clear" w:color="auto" w:fill="E6E6E6"/>
          </w:tcPr>
          <w:p w14:paraId="68B0E3F1" w14:textId="30AAB77C" w:rsidR="003A1DE6" w:rsidRPr="00EC13F7" w:rsidRDefault="00B340CE" w:rsidP="00B340CE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В5: Как изменилось число посетителей рыночной площадки с момента ЧС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077181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(Если число изменилось, постарайтесь оценить разницу в процентном выражении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124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525749B" w14:textId="680F9B44" w:rsidR="003A1DE6" w:rsidRPr="00EC13F7" w:rsidRDefault="00B340CE" w:rsidP="008D25D3">
            <w:pPr>
              <w:keepNext/>
              <w:pageBreakBefore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Уменьшилось на</w:t>
            </w:r>
          </w:p>
        </w:tc>
        <w:tc>
          <w:tcPr>
            <w:tcW w:w="1132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8F75944" w14:textId="3D38D4D5" w:rsidR="003A1DE6" w:rsidRPr="00EC13F7" w:rsidRDefault="00B340CE" w:rsidP="008D25D3">
            <w:pPr>
              <w:keepNext/>
              <w:pageBreakBefore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 изменилось</w:t>
            </w:r>
          </w:p>
        </w:tc>
        <w:tc>
          <w:tcPr>
            <w:tcW w:w="1130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</w:tcPr>
          <w:p w14:paraId="74286250" w14:textId="5023ED40" w:rsidR="003A1DE6" w:rsidRPr="00EC13F7" w:rsidRDefault="00B340CE" w:rsidP="008D25D3">
            <w:pPr>
              <w:keepNext/>
              <w:pageBreakBefore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Увеличилось на</w:t>
            </w:r>
          </w:p>
        </w:tc>
      </w:tr>
      <w:tr w:rsidR="00AD32C6" w:rsidRPr="00EC13F7" w14:paraId="093CE9E8" w14:textId="77777777" w:rsidTr="008C03D0">
        <w:trPr>
          <w:trHeight w:val="269"/>
        </w:trPr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7F37E0A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633728B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5620C6B9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4274786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0E9CBE11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E11985" w14:textId="58B81027" w:rsidR="003A1DE6" w:rsidRPr="00EC13F7" w:rsidRDefault="00F0152D" w:rsidP="00F0152D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В6: Можете ли вы объяснить, почему больше/меньше людей стали прие</w:t>
            </w:r>
            <w:r w:rsidR="00EC13F7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зжать на рыночную площадку 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после ЧС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077181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 объяснение.  Возможные варианты: физический доступ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EC13F7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другие площ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адки разрушены, безопасность, и т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д.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7781442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24B04CC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5B91F75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F89D07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A7F4774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E4E959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BD8C00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54ABF3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F958E5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1EADDDB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CB4C9C8" w14:textId="1E6BB0A7" w:rsidR="003A1DE6" w:rsidRPr="00EC13F7" w:rsidRDefault="00B01FE8" w:rsidP="00B01FE8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В7: </w:t>
            </w:r>
            <w:r w:rsidR="00A570E9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Изменился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спрос на товары первой необходимости с момента ЧС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077181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 ответы для каждого типа товаров первой необходимости, выбранного в разделе (А) и, если применимо, поинтересуйтесь, почему изменился спрос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AD32C6" w:rsidRPr="00EC13F7" w14:paraId="5B7B2A0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F1F8A14" w14:textId="742C80A1" w:rsidR="003A1DE6" w:rsidRPr="00EC13F7" w:rsidRDefault="00A77A52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962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800D783" w14:textId="3FD7FEC1" w:rsidR="003A1DE6" w:rsidRPr="00EC13F7" w:rsidRDefault="00A77A52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Изменение спроса? (да/нет</w:t>
            </w:r>
            <w:r w:rsidR="003A1DE6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2784" w:type="pct"/>
            <w:gridSpan w:val="1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6358A9E9" w14:textId="475EEE4D" w:rsidR="003A1DE6" w:rsidRPr="00EC13F7" w:rsidRDefault="00A77A52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Пояснение</w:t>
            </w:r>
          </w:p>
        </w:tc>
      </w:tr>
      <w:tr w:rsidR="00AD32C6" w:rsidRPr="00EC13F7" w14:paraId="0613EB9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1F076AD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A999077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68F4BE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822458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0481C7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77F49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9EF211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5D56032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84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</w:tcPr>
          <w:p w14:paraId="75D84D2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69E0" w:rsidRPr="00EC13F7" w14:paraId="660A74CC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540E7D3" w14:textId="539AC01E" w:rsidR="003A1DE6" w:rsidRPr="00EC13F7" w:rsidRDefault="003A1DE6" w:rsidP="006619D3">
            <w:pPr>
              <w:tabs>
                <w:tab w:val="left" w:pos="250"/>
              </w:tabs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D.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6D736E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Рыночный спрос</w:t>
            </w:r>
          </w:p>
        </w:tc>
      </w:tr>
      <w:tr w:rsidR="003A1DE6" w:rsidRPr="00EC13F7" w14:paraId="54D1FBE6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1FC3D8C" w14:textId="10D5FEA4" w:rsidR="003A1DE6" w:rsidRPr="00EC13F7" w:rsidRDefault="006D736E" w:rsidP="00BA7B7C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C5005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8: Как изменилось число оптовых поставщиков, поставляющих товары первой необходимости на рыночную площадку с момента ЧС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CD14DD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</w:t>
            </w:r>
            <w:r w:rsidR="00E7780C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как изменилось число поставщиков для каждого наименования товара, выбранного в разделе (А)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AD32C6" w:rsidRPr="00EC13F7" w14:paraId="15A341FB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16B990CE" w14:textId="12A93A6B" w:rsidR="003A1DE6" w:rsidRPr="00EC13F7" w:rsidRDefault="00F75211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67F4F80A" w14:textId="17E33E52" w:rsidR="003A1DE6" w:rsidRPr="00EC13F7" w:rsidRDefault="00F75211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Число до ЧС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BDC833B" w14:textId="74C49884" w:rsidR="003A1DE6" w:rsidRPr="00EC13F7" w:rsidRDefault="00F75211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Число после ЧС</w:t>
            </w:r>
          </w:p>
        </w:tc>
      </w:tr>
      <w:tr w:rsidR="00AD32C6" w:rsidRPr="00EC13F7" w14:paraId="6A93C14C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32701F7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7C03F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82F64B3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D36F0E9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AFCED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29F51AA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650CEA1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B7DF7AF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3C864030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4397D3C" w14:textId="744E8575" w:rsidR="003A1DE6" w:rsidRPr="00EC13F7" w:rsidRDefault="00CD14DD" w:rsidP="00CD14DD">
            <w:pPr>
              <w:keepNext/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В9: Изменилось ли число розничных продавцов, поставляющих товары первой </w:t>
            </w:r>
            <w:r w:rsidR="00A570E9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A570E9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рыночную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570E9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площадку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момента ЧС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(Укажите, как изменилось число поставщиков для каждого наименования товара, выбранного в разделе (А))</w:t>
            </w:r>
          </w:p>
        </w:tc>
      </w:tr>
      <w:tr w:rsidR="00AD32C6" w:rsidRPr="00EC13F7" w14:paraId="140B9C9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05593FAB" w14:textId="6D350A94" w:rsidR="003A1DE6" w:rsidRPr="00EC13F7" w:rsidRDefault="00CD14DD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4BEC2883" w14:textId="0B132143" w:rsidR="003A1DE6" w:rsidRPr="00EC13F7" w:rsidRDefault="00CD14DD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Число до ЧС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DDAF591" w14:textId="44E13E73" w:rsidR="003A1DE6" w:rsidRPr="00EC13F7" w:rsidRDefault="00CD14DD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Число после ЧС</w:t>
            </w:r>
          </w:p>
        </w:tc>
      </w:tr>
      <w:tr w:rsidR="00AD32C6" w:rsidRPr="00EC13F7" w14:paraId="387B8D7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FA6473D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FC4D1DF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CB40679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07BA3C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809026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26E16A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19A270A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07C8AC02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6121FFE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F0B5754" w14:textId="031567DE" w:rsidR="003A1DE6" w:rsidRPr="00EC13F7" w:rsidRDefault="00922158" w:rsidP="00922158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В10: Обеспечивает ли рынок то же количество товаров первой необходимости, большее или меньшее </w:t>
            </w:r>
            <w:r w:rsidR="005C35EE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, чем до ЧС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наименования товаров, определите характер изменений для каждог</w:t>
            </w:r>
            <w:r w:rsidR="005C35E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наименования товара и отметьте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5C35EE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соответствующую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графу</w:t>
            </w:r>
          </w:p>
        </w:tc>
      </w:tr>
      <w:tr w:rsidR="006F4ED1" w:rsidRPr="005C35EE" w14:paraId="4A707989" w14:textId="77777777" w:rsidTr="008C03D0">
        <w:tc>
          <w:tcPr>
            <w:tcW w:w="1614" w:type="pct"/>
            <w:gridSpan w:val="7"/>
            <w:vMerge w:val="restart"/>
            <w:shd w:val="clear" w:color="auto" w:fill="DC281E"/>
            <w:vAlign w:val="center"/>
          </w:tcPr>
          <w:p w14:paraId="13C15D0E" w14:textId="57A7C00F" w:rsidR="003A1DE6" w:rsidRPr="005C35EE" w:rsidRDefault="00195A38" w:rsidP="00195A38">
            <w:pPr>
              <w:keepNext/>
              <w:spacing w:before="120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Наименование товара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DC281E"/>
          </w:tcPr>
          <w:p w14:paraId="7C1B9D5A" w14:textId="539C7CB1" w:rsidR="003A1DE6" w:rsidRPr="005C35EE" w:rsidRDefault="00195A38" w:rsidP="008D25D3">
            <w:pPr>
              <w:keepNext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Текущий объем поставок в сравнении с объемом поставок до ЧС</w:t>
            </w:r>
            <w:r w:rsidR="003D5ABF"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</w:p>
        </w:tc>
      </w:tr>
      <w:tr w:rsidR="00B036A7" w:rsidRPr="005C35EE" w14:paraId="0C8C2F46" w14:textId="77777777" w:rsidTr="008C03D0"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DC281E"/>
          </w:tcPr>
          <w:p w14:paraId="57F34FB7" w14:textId="77777777" w:rsidR="003A1DE6" w:rsidRPr="005C35EE" w:rsidRDefault="003A1DE6" w:rsidP="008D25D3">
            <w:pPr>
              <w:keepNext/>
              <w:spacing w:before="120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45FC3E" w14:textId="43DCC473" w:rsidR="003A1DE6" w:rsidRPr="005C35EE" w:rsidRDefault="00F63CD9" w:rsidP="008D25D3">
            <w:pPr>
              <w:keepNext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Такой же, как до ЧС</w:t>
            </w: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EAAB6C" w14:textId="116E8030" w:rsidR="003A1DE6" w:rsidRPr="005C35EE" w:rsidRDefault="00696BB2" w:rsidP="00696BB2">
            <w:pPr>
              <w:keepNext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Более чем наполовину больше, чем до ЧС </w:t>
            </w: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BEF9FE" w14:textId="51CFCF9D" w:rsidR="003A1DE6" w:rsidRPr="005C35EE" w:rsidRDefault="00696BB2" w:rsidP="008D25D3">
            <w:pPr>
              <w:keepNext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Половина объема в сравнении с уровнем до ЧС  </w:t>
            </w: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589621C" w14:textId="5D8AAA06" w:rsidR="003A1DE6" w:rsidRPr="005C35EE" w:rsidRDefault="005C35EE" w:rsidP="00696BB2">
            <w:pPr>
              <w:keepNext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Менее половины объема</w:t>
            </w:r>
            <w:r w:rsidR="00696BB2"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в сравнении с уровнем до ЧС </w:t>
            </w:r>
            <w:r w:rsidR="003A1DE6"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285A808" w14:textId="2C017671" w:rsidR="003A1DE6" w:rsidRPr="005C35EE" w:rsidRDefault="00AD32C6" w:rsidP="008D25D3">
            <w:pPr>
              <w:keepNext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5C35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Поставки больше не осуществляются</w:t>
            </w:r>
          </w:p>
        </w:tc>
      </w:tr>
      <w:tr w:rsidR="00B036A7" w:rsidRPr="00EC13F7" w14:paraId="0C5C5B47" w14:textId="77777777" w:rsidTr="008C03D0">
        <w:trPr>
          <w:trHeight w:val="1261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78FE4759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E04270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592D0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ACE0FE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203875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22CA15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2CAF387C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916B10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69169E6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2398840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2D0DFAD4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05224439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ECD4D7B" w14:textId="5D08C244" w:rsidR="003A1DE6" w:rsidRPr="00EC13F7" w:rsidRDefault="0024422C" w:rsidP="00E803A4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B7045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11: Откуда поступали товары первой необходимости до ЧС, и откуда они </w:t>
            </w:r>
            <w:r w:rsidR="005C35EE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поступают</w:t>
            </w:r>
            <w:r w:rsidR="009B7045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ЧС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E803A4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(Укажите, откуда поступало каждое наименование товара, выбранного в разделе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(A)</w:t>
            </w:r>
            <w:r w:rsidR="00E803A4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до ЧС и после ЧС, если ситуация изменилась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6F4ED1" w:rsidRPr="00EC13F7" w14:paraId="0C070062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DC281E"/>
          </w:tcPr>
          <w:p w14:paraId="0E9FFEB3" w14:textId="04D1A72B" w:rsidR="003A1DE6" w:rsidRPr="00EC13F7" w:rsidRDefault="000F35FD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DC281E"/>
          </w:tcPr>
          <w:p w14:paraId="2AFAD126" w14:textId="71AC6949" w:rsidR="003A1DE6" w:rsidRPr="00EC13F7" w:rsidRDefault="000F35FD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Источник(и) до ЧС</w:t>
            </w: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73367A84" w14:textId="61D126C7" w:rsidR="003A1DE6" w:rsidRPr="00EC13F7" w:rsidRDefault="000F35FD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Источник(и) после ЧС</w:t>
            </w:r>
          </w:p>
        </w:tc>
      </w:tr>
      <w:tr w:rsidR="006F4ED1" w:rsidRPr="00EC13F7" w14:paraId="7E295258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03A66EC5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2F433C4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406D1B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D72A286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D1AAA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8B7B96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791123ED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219C244D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42002D05" w14:textId="77777777" w:rsidTr="006B41F2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4815E02" w14:textId="1553E95A" w:rsidR="003A1DE6" w:rsidRPr="00EC13F7" w:rsidRDefault="00AC68A3" w:rsidP="000B61B5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В12: Как</w:t>
            </w:r>
            <w:r w:rsidR="005C35EE">
              <w:rPr>
                <w:rFonts w:ascii="Times New Roman" w:hAnsi="Times New Roman"/>
                <w:sz w:val="28"/>
                <w:szCs w:val="28"/>
                <w:lang w:val="ru-RU"/>
              </w:rPr>
              <w:t>ие последствия повлекла за собой ЧС для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торговцев, </w:t>
            </w:r>
            <w:r w:rsidR="005C35EE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продававших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свои товары на рыночной площадке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 ответ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</w:t>
            </w:r>
            <w:r w:rsidR="000B61B5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Варианты могут быть такими: сокращение спроса, отсутствие спроса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0B61B5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разрушение </w:t>
            </w:r>
            <w:r w:rsidR="005C35EE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инфраструктуры</w:t>
            </w:r>
            <w:r w:rsidR="000B61B5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повышение цен, транспортные проблемы, проблемы в сфере </w:t>
            </w:r>
            <w:r w:rsidR="005C35EE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безопасности</w:t>
            </w:r>
            <w:r w:rsidR="000B61B5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 Попросите пояснить ответы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6F9C23F3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BCBFECC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FA93C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7031D1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D7EF9C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A66FD1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61C5196" w14:textId="77777777" w:rsidR="006B41F2" w:rsidRPr="00EC13F7" w:rsidRDefault="006B41F2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422B80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48BBB45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69E0" w:rsidRPr="00EC13F7" w14:paraId="53EA3820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541C11F8" w14:textId="6FA1B622" w:rsidR="003A1DE6" w:rsidRPr="00EC13F7" w:rsidRDefault="003A1DE6" w:rsidP="006619D3">
            <w:pPr>
              <w:tabs>
                <w:tab w:val="left" w:pos="280"/>
              </w:tabs>
              <w:spacing w:before="120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E.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322FBF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Рыночные ограничения и потенциал реагирования рынков </w:t>
            </w:r>
          </w:p>
        </w:tc>
      </w:tr>
      <w:tr w:rsidR="003A1DE6" w:rsidRPr="00EC13F7" w14:paraId="3595FBBC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68E2108" w14:textId="1C6BB4BB" w:rsidR="003A1DE6" w:rsidRPr="00EC13F7" w:rsidRDefault="00722009" w:rsidP="00722009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В13: Если бы домохозяйствам предоставили денежные средства, могли бы торговцы обеспечить их товарами первой необходимости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(Варианты ответов: да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 большей части, вряд ли, нет или не знаю  - для каждого наименования товара. Попросите дать пояснения и запишите их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6F4ED1" w:rsidRPr="00EC13F7" w14:paraId="2E4D9A74" w14:textId="77777777" w:rsidTr="008C03D0">
        <w:trPr>
          <w:trHeight w:val="20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5E72E3E" w14:textId="310DDE66" w:rsidR="003A1DE6" w:rsidRPr="00EC13F7" w:rsidRDefault="00087906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0E5DD49" w14:textId="59C041DD" w:rsidR="003A1DE6" w:rsidRPr="00EC13F7" w:rsidRDefault="00087906" w:rsidP="008C03D0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Могут ли торговцы осуществить поставки</w:t>
            </w:r>
            <w:r w:rsidR="003A1DE6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?</w:t>
            </w:r>
            <w:r w:rsidR="008C03D0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(По большей части, вряд ли, нет, не знаю</w:t>
            </w:r>
            <w:r w:rsidR="003A1DE6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B77CF04" w14:textId="0645E87C" w:rsidR="003A1DE6" w:rsidRPr="00EC13F7" w:rsidRDefault="00EA3E36" w:rsidP="008D25D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Пояснение</w:t>
            </w:r>
          </w:p>
        </w:tc>
      </w:tr>
      <w:tr w:rsidR="006F4ED1" w:rsidRPr="00EC13F7" w14:paraId="0B3F3293" w14:textId="77777777" w:rsidTr="008C03D0">
        <w:trPr>
          <w:trHeight w:val="126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722B3159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7E11220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F3F3F3"/>
          </w:tcPr>
          <w:p w14:paraId="7253931A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69A6CE2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C433721" w14:textId="374A797D" w:rsidR="003A1DE6" w:rsidRPr="00EC13F7" w:rsidRDefault="006B19FC" w:rsidP="001425C1">
            <w:pPr>
              <w:keepNext/>
              <w:spacing w:before="12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В14: Назовите 3 основных фактора, которые </w:t>
            </w:r>
            <w:r w:rsidR="001425C1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данный момент 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осложняют оптовым продавцам </w:t>
            </w:r>
            <w:r w:rsidR="001425C1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продолжать свою деятельность в прежнем режиме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7D6C3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 ответы в приоритетном порядке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7D6C3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Укажите масштабы торговли оптовых продавцов, в случае необходимости</w:t>
            </w:r>
          </w:p>
        </w:tc>
      </w:tr>
      <w:tr w:rsidR="003A1DE6" w:rsidRPr="00EC13F7" w14:paraId="33FDDB81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3F403817" w14:textId="77777777" w:rsidR="003A1DE6" w:rsidRPr="00EC13F7" w:rsidRDefault="003A1DE6" w:rsidP="00400FB4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1DB4967C" w14:textId="77777777" w:rsidR="003A1DE6" w:rsidRPr="00EC13F7" w:rsidRDefault="003A1DE6" w:rsidP="00400FB4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3A1DE6" w:rsidRPr="00EC13F7" w14:paraId="212484FE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2CDAB024" w14:textId="77777777" w:rsidR="003A1DE6" w:rsidRPr="00EC13F7" w:rsidRDefault="003A1DE6" w:rsidP="00400FB4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5CA42B78" w14:textId="77777777" w:rsidR="003A1DE6" w:rsidRPr="00EC13F7" w:rsidRDefault="003A1DE6" w:rsidP="00400FB4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3A1DE6" w:rsidRPr="00EC13F7" w14:paraId="7B387694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10EDB6B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020454DE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3A1DE6" w:rsidRPr="00EC13F7" w14:paraId="3D06D163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4571D2B" w14:textId="07017ACC" w:rsidR="003A1DE6" w:rsidRPr="00EC13F7" w:rsidRDefault="0064671A" w:rsidP="008D25D3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15: 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Назовите 3 основных фактора, которые на данный момент осложняют торговцам возможность продолжать свою деятельность в прежнем режиме?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(Запишите ответы в приоритетном порядке. Укажите масштабы торговли розничных продавцов, в случае необходимости</w:t>
            </w:r>
          </w:p>
        </w:tc>
      </w:tr>
      <w:tr w:rsidR="003A1DE6" w:rsidRPr="00EC13F7" w14:paraId="7B54B997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499BA9D7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73CF8601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3A1DE6" w:rsidRPr="00EC13F7" w14:paraId="4F622B46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7C60BEFA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268B7708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3A1DE6" w:rsidRPr="00EC13F7" w14:paraId="5C4BCD47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422ED35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4AF2B663" w14:textId="77777777" w:rsidR="003A1DE6" w:rsidRPr="00EC13F7" w:rsidRDefault="003A1DE6" w:rsidP="00400FB4">
            <w:pPr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3A1DE6" w:rsidRPr="00EC13F7" w14:paraId="0E24FF35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30F5461" w14:textId="62162E34" w:rsidR="003A1DE6" w:rsidRPr="00EC13F7" w:rsidRDefault="00184AA3" w:rsidP="008D25D3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В16: Как можно поддержать поставки товаров первой </w:t>
            </w:r>
            <w:r w:rsidR="005C35EE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необходимости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целях улучшения текущей ситуации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(Укажите, что необходимо и на какой период времени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514B120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C5F524C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E4F05F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9585835" w14:textId="77777777" w:rsidR="00400FB4" w:rsidRPr="00EC13F7" w:rsidRDefault="00400FB4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CE64047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83CE6D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370BA7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E5006D" w14:textId="77777777" w:rsidR="00400FB4" w:rsidRPr="00EC13F7" w:rsidRDefault="00400FB4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AE6AC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C44392C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052531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30CEB971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3BFD156" w14:textId="02CF98D8" w:rsidR="003A1DE6" w:rsidRPr="00EC13F7" w:rsidRDefault="006F271C" w:rsidP="006F271C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17: 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Случались ли прежде аналогичные ЧС, и если да, какие </w:t>
            </w:r>
            <w:r w:rsidR="009A2145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негативные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последствия это имело для рыночной площадки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тип ЧС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когда она произошла, как ее можно сравнить с нынешней ЧС и сколько времени у рынков ушло на восстановление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7AADAD63" w14:textId="77777777" w:rsidTr="006619D3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5ACFECB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8B763F2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822F95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9BE01D0" w14:textId="77777777" w:rsidR="00400FB4" w:rsidRPr="00EC13F7" w:rsidRDefault="00400FB4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368137D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C06A44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2B993F7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44E45C4" w14:textId="77777777" w:rsidR="00400FB4" w:rsidRPr="00EC13F7" w:rsidRDefault="00400FB4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46E155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367831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69E0" w:rsidRPr="00EC13F7" w14:paraId="35D001E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3E1BB01" w14:textId="00ED07DA" w:rsidR="003A1DE6" w:rsidRPr="00EC13F7" w:rsidRDefault="003A1DE6" w:rsidP="0030408B">
            <w:pPr>
              <w:keepNext/>
              <w:tabs>
                <w:tab w:val="left" w:pos="270"/>
              </w:tabs>
              <w:spacing w:before="120"/>
              <w:ind w:left="270" w:hanging="27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F.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561209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Составление карт товарных потоков и цепочек поставок  </w:t>
            </w:r>
            <w:r w:rsidR="00077181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="00BA666B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(</w:t>
            </w:r>
            <w:r w:rsidR="00561209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Это необходимо сделать только в том случае, если вы беседуете с надежным информатором, и у вас достаточно времени</w:t>
            </w: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14C64433" w14:textId="77777777" w:rsidTr="005D2AED">
        <w:tc>
          <w:tcPr>
            <w:tcW w:w="5000" w:type="pct"/>
            <w:gridSpan w:val="28"/>
            <w:shd w:val="clear" w:color="auto" w:fill="E6E6E6"/>
          </w:tcPr>
          <w:p w14:paraId="4643093D" w14:textId="79A13049" w:rsidR="003A1DE6" w:rsidRPr="00EC13F7" w:rsidRDefault="001B3D81" w:rsidP="001B3D81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В18: Могли бы вы помочь нам нарисовать карту, которая показывает, откуда поставляются товары на вашу рыночную площадку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9A2145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Используйте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копию географической карты для обозначения </w:t>
            </w:r>
            <w:r w:rsidR="009A2145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соответствующих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потоков товаров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A1DE6" w:rsidRPr="00EC13F7" w14:paraId="2533779B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0298DD9" w14:textId="39AA0457" w:rsidR="003A1DE6" w:rsidRPr="00EC13F7" w:rsidRDefault="001B3D81" w:rsidP="00B036A7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B036A7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19: Могли бы вы помочь нам проверить и дополнить карты рыночной системы для каждого из товаров первой необходимости?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B036A7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(Используйте инструмент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4, </w:t>
            </w:r>
            <w:r w:rsidR="00B036A7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 для каждого наименования товаров заведите отельный листок бумаги, постарайтесь получить оценку для нескольких торговых организаций, торговых объемов и цен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569E0" w:rsidRPr="00EC13F7" w14:paraId="49EB95B7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2802A82" w14:textId="13FBC9D5" w:rsidR="003A1DE6" w:rsidRPr="00EC13F7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G.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B036A7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Информация по ценам</w:t>
            </w:r>
          </w:p>
        </w:tc>
      </w:tr>
      <w:tr w:rsidR="003A1DE6" w:rsidRPr="00EC13F7" w14:paraId="6971D35B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114431" w14:textId="718E145E" w:rsidR="003A1DE6" w:rsidRPr="00EC13F7" w:rsidRDefault="00B036A7" w:rsidP="00B036A7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В20: Как обычно меняются цены на товары первой необходимости в течени</w:t>
            </w:r>
            <w:r w:rsidR="009A21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 w:rsidR="009A2145">
              <w:rPr>
                <w:rFonts w:ascii="Times New Roman" w:hAnsi="Times New Roman"/>
                <w:sz w:val="28"/>
                <w:szCs w:val="28"/>
                <w:lang w:val="ru-RU"/>
              </w:rPr>
              <w:t>а (по мере смены сезонов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)?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для каждого наименования товара и месяца, являются ли цены о</w:t>
            </w:r>
            <w:r w:rsidR="009A214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ычно высокими (В), средними (С) или низкими (Н)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ED5EEC" w:rsidRPr="00EC13F7" w14:paraId="402D0F43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DC281E"/>
          </w:tcPr>
          <w:p w14:paraId="4EC635CE" w14:textId="1BBDAEFF" w:rsidR="003A1DE6" w:rsidRPr="009A2145" w:rsidRDefault="00B036A7" w:rsidP="00AC6EB3">
            <w:pPr>
              <w:spacing w:before="120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9A214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Наименование товара</w:t>
            </w: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50B0152" w14:textId="282D4252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23E6654" w14:textId="724DA7DA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EE87F8E" w14:textId="5C9CB622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87238A9" w14:textId="4DCB7B06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0F48F93" w14:textId="0EB72921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134CE9F" w14:textId="6FF6C7EC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1E789E5" w14:textId="39EACBA1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AA1F1C1" w14:textId="3C272E51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1C4519A" w14:textId="205B616F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7B6EA5" w14:textId="0C9F9638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150606D" w14:textId="36A0FE1A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38FD6B8" w14:textId="2DCDDAB2" w:rsidR="003A1DE6" w:rsidRPr="00EC13F7" w:rsidRDefault="00B036A7" w:rsidP="0030408B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  <w:t>Декабрь</w:t>
            </w:r>
          </w:p>
        </w:tc>
      </w:tr>
      <w:tr w:rsidR="00ED5EEC" w:rsidRPr="00EC13F7" w14:paraId="50A77762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BAF4814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6CED7A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DF1C5E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14FFAB8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4524401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5307A810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67C75583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65286B6A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AAD9FC4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1D70F5F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4275A24D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35E0484D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78429420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2D398DE1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404CD21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173E1D0B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44ECEF5C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0C8895F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CBD12D7" w14:textId="20F0299A" w:rsidR="003A1DE6" w:rsidRPr="00EC13F7" w:rsidRDefault="0054681F" w:rsidP="0054681F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В21: Как изменились цены на товары первой необходимости после ЧС? 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(Запишите информацию для каждого наименования товара, если ваш информатор может указать актуальные цифры по изменению цен, зафиксируйте их) 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B036A7" w:rsidRPr="00EC13F7" w14:paraId="4D6926B9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</w:tcPr>
          <w:p w14:paraId="6EED6EEE" w14:textId="09393460" w:rsidR="003A1DE6" w:rsidRPr="00AF7283" w:rsidRDefault="0054681F" w:rsidP="00DB3D98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F7283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Наименование товара</w:t>
            </w: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25C590A1" w14:textId="3DEDA718" w:rsidR="003A1DE6" w:rsidRPr="00AF7283" w:rsidRDefault="0054681F" w:rsidP="00DB3D98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F7283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Цена поднялась</w:t>
            </w: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274A472F" w14:textId="0B7DE48F" w:rsidR="003A1DE6" w:rsidRPr="00AF7283" w:rsidRDefault="0054681F" w:rsidP="00DB3D98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F7283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Цена не изменилась</w:t>
            </w: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67998F9E" w14:textId="1BAEDB99" w:rsidR="003A1DE6" w:rsidRPr="00AF7283" w:rsidRDefault="0054681F" w:rsidP="00DB3D98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F7283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Цена упала</w:t>
            </w: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</w:tcPr>
          <w:p w14:paraId="09278D6C" w14:textId="7C85E299" w:rsidR="003A1DE6" w:rsidRPr="00AF7283" w:rsidRDefault="0054681F" w:rsidP="00DB3D98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F7283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Не знаю</w:t>
            </w:r>
          </w:p>
        </w:tc>
      </w:tr>
      <w:tr w:rsidR="00B036A7" w:rsidRPr="00EC13F7" w14:paraId="72998676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55FF73C7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4097AB3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B503F6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D65D387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70AFBE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C12F3BA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3E1CE908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7624B62A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796D566D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1FD5CC46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13CA7A4" w14:textId="03AED346" w:rsidR="00952860" w:rsidRPr="00EC13F7" w:rsidRDefault="00952860" w:rsidP="00952860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В22: Есть ли такие товары, цены на которые изменились </w:t>
            </w:r>
            <w:r w:rsidR="00290693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значительным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образом? Как вы думаете, почему это произошло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8D25D3" w:rsidRPr="00EC13F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 наименование товара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спросите, </w:t>
            </w:r>
            <w:r w:rsidR="00290693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насколько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изменилась цена и почему</w:t>
            </w:r>
            <w:r w:rsidR="00C0104D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Примите к сведению, что </w:t>
            </w:r>
            <w:r w:rsidR="0029069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данная информация может касаться</w:t>
            </w:r>
            <w:r w:rsidR="00C0104D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товаров, которые не были выбраны в разделе А)</w:t>
            </w:r>
          </w:p>
          <w:p w14:paraId="013E54CF" w14:textId="77777777" w:rsidR="00C0104D" w:rsidRPr="00EC13F7" w:rsidRDefault="00C0104D" w:rsidP="00952860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4C88313D" w14:textId="21E7C38A" w:rsidR="003A1DE6" w:rsidRPr="00EC13F7" w:rsidRDefault="003A1DE6" w:rsidP="00952860">
            <w:pPr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3A1DE6" w:rsidRPr="00EC13F7" w14:paraId="4D094AB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733CF803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503860D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33A570B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4B07C4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75A04C" w14:textId="77777777" w:rsidR="003A1DE6" w:rsidRPr="00EC13F7" w:rsidRDefault="003A1DE6" w:rsidP="00400FB4">
            <w:pPr>
              <w:spacing w:before="240"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93895C" w14:textId="77777777" w:rsidR="003A1DE6" w:rsidRPr="00EC13F7" w:rsidRDefault="003A1DE6" w:rsidP="005D2AED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69E0" w:rsidRPr="00EC13F7" w14:paraId="24CEE78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88516F7" w14:textId="5B72B081" w:rsidR="003A1DE6" w:rsidRPr="00EC13F7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H.</w:t>
            </w:r>
            <w:r w:rsidR="006619D3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D9388E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Контактная ин</w:t>
            </w:r>
            <w:r w:rsidR="005A218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формация,  комментарии и наблюд</w:t>
            </w:r>
            <w:r w:rsidR="00D9388E" w:rsidRPr="00EC13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ения </w:t>
            </w:r>
          </w:p>
        </w:tc>
      </w:tr>
      <w:tr w:rsidR="003A1DE6" w:rsidRPr="00EC13F7" w14:paraId="79101FC8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0C4CCAE3" w14:textId="1B557E28" w:rsidR="003A1DE6" w:rsidRPr="00EC13F7" w:rsidRDefault="00D9388E" w:rsidP="00D9388E">
            <w:pPr>
              <w:keepNext/>
              <w:spacing w:before="12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23: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Могли бы вы порекомендова</w:t>
            </w:r>
            <w:r w:rsidR="005A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ть 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людей, которые помогли бы нам лу</w:t>
            </w:r>
            <w:r w:rsidR="005A218B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ше понять структуру рынка?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(Узнайте имена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контактные данные и помогите организовать встречи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.)</w:t>
            </w:r>
          </w:p>
        </w:tc>
      </w:tr>
      <w:tr w:rsidR="003A1DE6" w:rsidRPr="00EC13F7" w14:paraId="34EC47AD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7AA03A22" w14:textId="0A0E1D04" w:rsidR="003A1DE6" w:rsidRPr="00EC13F7" w:rsidRDefault="00D9388E" w:rsidP="001F7E61">
            <w:pPr>
              <w:keepNext/>
              <w:spacing w:before="12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Розничные продавцы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6FE31B91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212729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5DBD0E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2A8080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D909419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660FAB6" w14:textId="77777777" w:rsidR="00F72EC1" w:rsidRPr="00EC13F7" w:rsidRDefault="00F72EC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17F0C08" w14:textId="77777777" w:rsidR="00F72EC1" w:rsidRPr="00EC13F7" w:rsidRDefault="00F72EC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5E81F2C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6A57532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48DF22E" w14:textId="06975172" w:rsidR="003A1DE6" w:rsidRPr="00EC13F7" w:rsidRDefault="00D9388E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Оптовые продавцы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(не должны присутствовать на самой рыночной площадке</w:t>
            </w:r>
            <w:r w:rsidR="003A1DE6" w:rsidRPr="00EC13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1490A1A9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5009534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FD68AB" w14:textId="77777777" w:rsidR="00F72EC1" w:rsidRPr="00EC13F7" w:rsidRDefault="00F72EC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A55931" w14:textId="77777777" w:rsidR="00F72EC1" w:rsidRPr="00EC13F7" w:rsidRDefault="00F72EC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68CAE7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8E8EF9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0FC518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08ED01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9686CC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8BDEEA4" w14:textId="0750D949" w:rsidR="003A1DE6" w:rsidRPr="00EC13F7" w:rsidRDefault="001F2CB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Власти, ассоциации и т.д.</w:t>
            </w:r>
            <w:r w:rsidR="003A1DE6" w:rsidRPr="00EC13F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1978DBB4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791D8D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C6F6A0F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944B85D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F5B6405" w14:textId="77777777" w:rsidR="00F72EC1" w:rsidRPr="00EC13F7" w:rsidRDefault="00F72EC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0190EFF" w14:textId="77777777" w:rsidR="00F72EC1" w:rsidRPr="00EC13F7" w:rsidRDefault="00F72EC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93CBFAE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A926628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258025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B1FFCE" w14:textId="4ED4E2A2" w:rsidR="003A1DE6" w:rsidRPr="00EC13F7" w:rsidRDefault="001F2CB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Другие</w:t>
            </w:r>
            <w:r w:rsidR="003A1DE6" w:rsidRPr="00EC13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0FAF5F20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9A3F1F" w14:textId="77777777" w:rsidR="00F72EC1" w:rsidRPr="00EC13F7" w:rsidRDefault="00F72EC1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D65CE3F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5A605D4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618574" w14:textId="77777777" w:rsidR="00E04ACB" w:rsidRPr="00EC13F7" w:rsidRDefault="00E04ACB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375122B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D3A5FAC" w14:textId="77777777" w:rsidR="00400FB4" w:rsidRPr="00EC13F7" w:rsidRDefault="00400FB4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5E10792" w14:textId="77777777" w:rsidR="003A1DE6" w:rsidRPr="00EC13F7" w:rsidRDefault="003A1DE6" w:rsidP="00165342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DE6" w:rsidRPr="00EC13F7" w14:paraId="316774E9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786974E" w14:textId="2AD84670" w:rsidR="003A1DE6" w:rsidRPr="00EC13F7" w:rsidRDefault="001F2CB1" w:rsidP="008D25D3">
            <w:pPr>
              <w:keepNext/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C13F7">
              <w:rPr>
                <w:rFonts w:ascii="Times New Roman" w:hAnsi="Times New Roman"/>
                <w:sz w:val="28"/>
                <w:szCs w:val="28"/>
                <w:lang w:val="ru-RU"/>
              </w:rPr>
              <w:t>В24: Любые дополнительные комментарии и наблюдения</w:t>
            </w:r>
          </w:p>
        </w:tc>
      </w:tr>
      <w:tr w:rsidR="003A1DE6" w:rsidRPr="00EC13F7" w14:paraId="2AEC8496" w14:textId="77777777" w:rsidTr="00DA0CA8">
        <w:tc>
          <w:tcPr>
            <w:tcW w:w="5000" w:type="pct"/>
            <w:gridSpan w:val="28"/>
            <w:shd w:val="clear" w:color="auto" w:fill="F3F3F3"/>
          </w:tcPr>
          <w:p w14:paraId="68FCE5DC" w14:textId="77777777" w:rsidR="003A1DE6" w:rsidRPr="00EC13F7" w:rsidRDefault="003A1DE6" w:rsidP="008D25D3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14:paraId="490B133F" w14:textId="77777777" w:rsidR="003A1DE6" w:rsidRPr="00EC13F7" w:rsidRDefault="003A1DE6" w:rsidP="008D25D3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14:paraId="3449796D" w14:textId="77777777" w:rsidR="00E04ACB" w:rsidRPr="00EC13F7" w:rsidRDefault="00E04ACB" w:rsidP="008D25D3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14:paraId="7383AEEC" w14:textId="77777777" w:rsidR="003A1DE6" w:rsidRPr="00EC13F7" w:rsidRDefault="003A1DE6" w:rsidP="008D25D3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14:paraId="01C40C9D" w14:textId="77777777" w:rsidR="00E04ACB" w:rsidRPr="00EC13F7" w:rsidRDefault="00E04ACB" w:rsidP="008D25D3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14:paraId="64871A13" w14:textId="77777777" w:rsidR="003A1DE6" w:rsidRPr="00EC13F7" w:rsidRDefault="003A1DE6" w:rsidP="008D25D3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14:paraId="5BAA2F7C" w14:textId="77777777" w:rsidR="003A1DE6" w:rsidRPr="00EC13F7" w:rsidRDefault="003A1DE6" w:rsidP="008D25D3">
            <w:pPr>
              <w:keepNext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14:paraId="7EAF032A" w14:textId="77777777" w:rsidR="003A1DE6" w:rsidRPr="00EC13F7" w:rsidRDefault="003A1DE6" w:rsidP="004C3D76">
      <w:pPr>
        <w:rPr>
          <w:rFonts w:ascii="Times New Roman" w:hAnsi="Times New Roman"/>
          <w:sz w:val="28"/>
          <w:szCs w:val="28"/>
          <w:lang w:val="ru-RU"/>
        </w:rPr>
      </w:pPr>
    </w:p>
    <w:sectPr w:rsidR="003A1DE6" w:rsidRPr="00EC13F7" w:rsidSect="006B41F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FD7F" w14:textId="77777777" w:rsidR="009A2145" w:rsidRDefault="009A2145" w:rsidP="004C3D76">
      <w:pPr>
        <w:spacing w:after="0"/>
      </w:pPr>
      <w:r>
        <w:separator/>
      </w:r>
    </w:p>
  </w:endnote>
  <w:endnote w:type="continuationSeparator" w:id="0">
    <w:p w14:paraId="4FA2AD98" w14:textId="77777777" w:rsidR="009A2145" w:rsidRDefault="009A2145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5929" w14:textId="77777777" w:rsidR="009A2145" w:rsidRPr="00B45C74" w:rsidRDefault="009A2145" w:rsidP="00E3510B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D5EEC">
      <w:rPr>
        <w:b/>
        <w:noProof/>
        <w:color w:val="808080" w:themeColor="background1" w:themeShade="80"/>
        <w:sz w:val="18"/>
        <w:szCs w:val="18"/>
      </w:rPr>
      <w:t>8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A306F89" w14:textId="099405B9" w:rsidR="009A2145" w:rsidRPr="004946CE" w:rsidRDefault="009A2145" w:rsidP="00E3510B">
    <w:pPr>
      <w:pStyle w:val="ad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3</w:t>
    </w:r>
    <w:r w:rsidRPr="00107E15">
      <w:t>.</w:t>
    </w:r>
    <w:r>
      <w:t xml:space="preserve"> Подраздел 2. </w:t>
    </w:r>
    <w:fldSimple w:instr=" STYLEREF  H1 \t  \* MERGEFORMAT ">
      <w:r w:rsidR="00ED5EEC" w:rsidRPr="00ED5EEC">
        <w:rPr>
          <w:bCs/>
          <w:noProof/>
        </w:rPr>
        <w:t xml:space="preserve">Инструмент 8 для осуществления оперативной оценки рынков: шаблон </w:t>
      </w:r>
      <w:r w:rsidR="00ED5EEC">
        <w:rPr>
          <w:noProof/>
        </w:rPr>
        <w:t>для проведения дискуссии с представителями рынка или основными информаторами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70DAE" w14:textId="77777777" w:rsidR="009A2145" w:rsidRDefault="009A2145" w:rsidP="004C3D76">
      <w:pPr>
        <w:spacing w:after="0"/>
      </w:pPr>
      <w:r>
        <w:separator/>
      </w:r>
    </w:p>
  </w:footnote>
  <w:footnote w:type="continuationSeparator" w:id="0">
    <w:p w14:paraId="2E2632A8" w14:textId="77777777" w:rsidR="009A2145" w:rsidRDefault="009A2145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6049" w14:textId="77777777" w:rsidR="009A2145" w:rsidRPr="00074036" w:rsidRDefault="009A2145" w:rsidP="00E3510B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77181"/>
    <w:rsid w:val="0008041D"/>
    <w:rsid w:val="00081FED"/>
    <w:rsid w:val="00087906"/>
    <w:rsid w:val="000B61B5"/>
    <w:rsid w:val="000F35FD"/>
    <w:rsid w:val="001425C1"/>
    <w:rsid w:val="00143779"/>
    <w:rsid w:val="00165342"/>
    <w:rsid w:val="00184AA3"/>
    <w:rsid w:val="00191ACB"/>
    <w:rsid w:val="00195A38"/>
    <w:rsid w:val="00196C3A"/>
    <w:rsid w:val="001B3D81"/>
    <w:rsid w:val="001D1E5C"/>
    <w:rsid w:val="001D7037"/>
    <w:rsid w:val="001E4D32"/>
    <w:rsid w:val="001F2CB1"/>
    <w:rsid w:val="001F7E61"/>
    <w:rsid w:val="0024422C"/>
    <w:rsid w:val="00263DDA"/>
    <w:rsid w:val="00263E9C"/>
    <w:rsid w:val="002767F4"/>
    <w:rsid w:val="00290693"/>
    <w:rsid w:val="002D0119"/>
    <w:rsid w:val="0030408B"/>
    <w:rsid w:val="00322FBF"/>
    <w:rsid w:val="003317B5"/>
    <w:rsid w:val="003569E0"/>
    <w:rsid w:val="003A1DE6"/>
    <w:rsid w:val="003C635D"/>
    <w:rsid w:val="003D5ABF"/>
    <w:rsid w:val="003E6A58"/>
    <w:rsid w:val="00400FB4"/>
    <w:rsid w:val="004946CE"/>
    <w:rsid w:val="004C3D76"/>
    <w:rsid w:val="00531B28"/>
    <w:rsid w:val="0054681F"/>
    <w:rsid w:val="00561209"/>
    <w:rsid w:val="00592633"/>
    <w:rsid w:val="005A218B"/>
    <w:rsid w:val="005C35EE"/>
    <w:rsid w:val="005C4BB7"/>
    <w:rsid w:val="005D2AED"/>
    <w:rsid w:val="006037E1"/>
    <w:rsid w:val="0064671A"/>
    <w:rsid w:val="006619D3"/>
    <w:rsid w:val="00664FE9"/>
    <w:rsid w:val="00690782"/>
    <w:rsid w:val="00696BB2"/>
    <w:rsid w:val="006A3BBB"/>
    <w:rsid w:val="006B19FC"/>
    <w:rsid w:val="006B41F2"/>
    <w:rsid w:val="006D736E"/>
    <w:rsid w:val="006F271C"/>
    <w:rsid w:val="006F4ED1"/>
    <w:rsid w:val="00722009"/>
    <w:rsid w:val="007802D0"/>
    <w:rsid w:val="0079103B"/>
    <w:rsid w:val="007C5062"/>
    <w:rsid w:val="007D6C36"/>
    <w:rsid w:val="007F6F27"/>
    <w:rsid w:val="00837B4C"/>
    <w:rsid w:val="00842973"/>
    <w:rsid w:val="008C03D0"/>
    <w:rsid w:val="008D25D3"/>
    <w:rsid w:val="008D68AD"/>
    <w:rsid w:val="008E533F"/>
    <w:rsid w:val="00922158"/>
    <w:rsid w:val="00936B85"/>
    <w:rsid w:val="00952860"/>
    <w:rsid w:val="00972D79"/>
    <w:rsid w:val="009870A2"/>
    <w:rsid w:val="009A2145"/>
    <w:rsid w:val="009B55F8"/>
    <w:rsid w:val="009B653D"/>
    <w:rsid w:val="009B7045"/>
    <w:rsid w:val="009C2089"/>
    <w:rsid w:val="009E61FE"/>
    <w:rsid w:val="00A570E9"/>
    <w:rsid w:val="00A632B2"/>
    <w:rsid w:val="00A77A52"/>
    <w:rsid w:val="00AB1715"/>
    <w:rsid w:val="00AC68A3"/>
    <w:rsid w:val="00AC6EB3"/>
    <w:rsid w:val="00AC71B5"/>
    <w:rsid w:val="00AD02A1"/>
    <w:rsid w:val="00AD32C6"/>
    <w:rsid w:val="00AE0865"/>
    <w:rsid w:val="00AF7283"/>
    <w:rsid w:val="00B01FE8"/>
    <w:rsid w:val="00B036A7"/>
    <w:rsid w:val="00B26DB7"/>
    <w:rsid w:val="00B340CE"/>
    <w:rsid w:val="00B369E5"/>
    <w:rsid w:val="00B877E1"/>
    <w:rsid w:val="00BA666B"/>
    <w:rsid w:val="00BA7B7C"/>
    <w:rsid w:val="00C0104D"/>
    <w:rsid w:val="00C048C7"/>
    <w:rsid w:val="00C337F5"/>
    <w:rsid w:val="00C52DF8"/>
    <w:rsid w:val="00C73419"/>
    <w:rsid w:val="00C905A5"/>
    <w:rsid w:val="00CB04E6"/>
    <w:rsid w:val="00CD14DD"/>
    <w:rsid w:val="00CF59DE"/>
    <w:rsid w:val="00D11FAE"/>
    <w:rsid w:val="00D13260"/>
    <w:rsid w:val="00D24B4B"/>
    <w:rsid w:val="00D8398B"/>
    <w:rsid w:val="00D9388E"/>
    <w:rsid w:val="00D93FA2"/>
    <w:rsid w:val="00DA0CA8"/>
    <w:rsid w:val="00DB3D98"/>
    <w:rsid w:val="00E04ACB"/>
    <w:rsid w:val="00E3510B"/>
    <w:rsid w:val="00E7780C"/>
    <w:rsid w:val="00E803A4"/>
    <w:rsid w:val="00EA3E36"/>
    <w:rsid w:val="00EB2EE0"/>
    <w:rsid w:val="00EB4BB2"/>
    <w:rsid w:val="00EC13F7"/>
    <w:rsid w:val="00EC5005"/>
    <w:rsid w:val="00ED5EEC"/>
    <w:rsid w:val="00F0152D"/>
    <w:rsid w:val="00F0403F"/>
    <w:rsid w:val="00F4694E"/>
    <w:rsid w:val="00F5309B"/>
    <w:rsid w:val="00F63CD9"/>
    <w:rsid w:val="00F72EC1"/>
    <w:rsid w:val="00F75211"/>
    <w:rsid w:val="00FC5D6B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C9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3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6619D3"/>
  </w:style>
  <w:style w:type="paragraph" w:styleId="2">
    <w:name w:val="heading 2"/>
    <w:basedOn w:val="a"/>
    <w:next w:val="a"/>
    <w:link w:val="20"/>
    <w:uiPriority w:val="9"/>
    <w:unhideWhenUsed/>
    <w:qFormat/>
    <w:rsid w:val="006619D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619D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9D3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6619D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6619D3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6619D3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6619D3"/>
    <w:rPr>
      <w:vertAlign w:val="superscript"/>
    </w:rPr>
  </w:style>
  <w:style w:type="table" w:styleId="a8">
    <w:name w:val="Table Grid"/>
    <w:basedOn w:val="a1"/>
    <w:uiPriority w:val="59"/>
    <w:rsid w:val="006619D3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19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19D3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6619D3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6619D3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6619D3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6619D3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619D3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6619D3"/>
    <w:rPr>
      <w:rFonts w:ascii="Arial" w:hAnsi="Arial"/>
      <w:sz w:val="20"/>
      <w:lang w:val="en-US"/>
    </w:rPr>
  </w:style>
  <w:style w:type="paragraph" w:customStyle="1" w:styleId="Default">
    <w:name w:val="Default"/>
    <w:rsid w:val="0066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6619D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C4BB7"/>
  </w:style>
  <w:style w:type="character" w:customStyle="1" w:styleId="af1">
    <w:name w:val="Текст комментария Знак"/>
    <w:basedOn w:val="a0"/>
    <w:link w:val="af0"/>
    <w:uiPriority w:val="99"/>
    <w:semiHidden/>
    <w:rsid w:val="005C4BB7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6619D3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6619D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6619D3"/>
    <w:rPr>
      <w:b/>
    </w:rPr>
  </w:style>
  <w:style w:type="character" w:styleId="af5">
    <w:name w:val="Hyperlink"/>
    <w:basedOn w:val="a0"/>
    <w:uiPriority w:val="99"/>
    <w:unhideWhenUsed/>
    <w:rsid w:val="006619D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619D3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6619D3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6619D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619D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619D3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619D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619D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6619D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619D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6619D3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619D3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6619D3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619D3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6619D3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619D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619D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619D3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3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6619D3"/>
  </w:style>
  <w:style w:type="paragraph" w:styleId="2">
    <w:name w:val="heading 2"/>
    <w:basedOn w:val="a"/>
    <w:next w:val="a"/>
    <w:link w:val="20"/>
    <w:uiPriority w:val="9"/>
    <w:unhideWhenUsed/>
    <w:qFormat/>
    <w:rsid w:val="006619D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619D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9D3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6619D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6619D3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6619D3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6619D3"/>
    <w:rPr>
      <w:vertAlign w:val="superscript"/>
    </w:rPr>
  </w:style>
  <w:style w:type="table" w:styleId="a8">
    <w:name w:val="Table Grid"/>
    <w:basedOn w:val="a1"/>
    <w:uiPriority w:val="59"/>
    <w:rsid w:val="006619D3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19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19D3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6619D3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6619D3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6619D3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6619D3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619D3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6619D3"/>
    <w:rPr>
      <w:rFonts w:ascii="Arial" w:hAnsi="Arial"/>
      <w:sz w:val="20"/>
      <w:lang w:val="en-US"/>
    </w:rPr>
  </w:style>
  <w:style w:type="paragraph" w:customStyle="1" w:styleId="Default">
    <w:name w:val="Default"/>
    <w:rsid w:val="0066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6619D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C4BB7"/>
  </w:style>
  <w:style w:type="character" w:customStyle="1" w:styleId="af1">
    <w:name w:val="Текст комментария Знак"/>
    <w:basedOn w:val="a0"/>
    <w:link w:val="af0"/>
    <w:uiPriority w:val="99"/>
    <w:semiHidden/>
    <w:rsid w:val="005C4BB7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6619D3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6619D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6619D3"/>
    <w:rPr>
      <w:b/>
    </w:rPr>
  </w:style>
  <w:style w:type="character" w:styleId="af5">
    <w:name w:val="Hyperlink"/>
    <w:basedOn w:val="a0"/>
    <w:uiPriority w:val="99"/>
    <w:unhideWhenUsed/>
    <w:rsid w:val="006619D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619D3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6619D3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6619D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619D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619D3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619D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619D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6619D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619D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6619D3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619D3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6619D3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619D3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6619D3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619D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619D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619D3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347</TotalTime>
  <Pages>9</Pages>
  <Words>1154</Words>
  <Characters>6581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113</cp:revision>
  <cp:lastPrinted>2015-09-24T21:08:00Z</cp:lastPrinted>
  <dcterms:created xsi:type="dcterms:W3CDTF">2015-04-02T07:26:00Z</dcterms:created>
  <dcterms:modified xsi:type="dcterms:W3CDTF">2017-04-08T20:07:00Z</dcterms:modified>
</cp:coreProperties>
</file>