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48B41" w14:textId="05F61072" w:rsidR="00F55B5A" w:rsidRPr="00BC6FEA" w:rsidRDefault="00BC62B8" w:rsidP="002F48D1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>Предметное исследование</w:t>
      </w:r>
      <w:r w:rsidR="009C74B1" w:rsidRPr="00BC6FEA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BC6FEA">
        <w:rPr>
          <w:rFonts w:ascii="Times New Roman" w:hAnsi="Times New Roman"/>
          <w:sz w:val="28"/>
          <w:szCs w:val="28"/>
          <w:lang w:val="ru-RU"/>
        </w:rPr>
        <w:t>Название</w:t>
      </w:r>
    </w:p>
    <w:p w14:paraId="1F2F9F2E" w14:textId="29F24625" w:rsidR="008E0057" w:rsidRPr="00BC6FEA" w:rsidRDefault="002F48D1" w:rsidP="002F48D1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>1.</w:t>
      </w:r>
      <w:r w:rsidRPr="00BC6FEA">
        <w:rPr>
          <w:rFonts w:ascii="Times New Roman" w:hAnsi="Times New Roman"/>
          <w:sz w:val="28"/>
          <w:szCs w:val="28"/>
          <w:lang w:val="ru-RU"/>
        </w:rPr>
        <w:tab/>
      </w:r>
      <w:r w:rsidR="00BC62B8" w:rsidRPr="00BC6FEA">
        <w:rPr>
          <w:rFonts w:ascii="Times New Roman" w:hAnsi="Times New Roman"/>
          <w:sz w:val="28"/>
          <w:szCs w:val="28"/>
          <w:lang w:val="ru-RU"/>
        </w:rPr>
        <w:t>ОПИСАНИЕ ГУМАНИТАРНОЙ СИТУАЦИИ</w:t>
      </w:r>
    </w:p>
    <w:p w14:paraId="2115C044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B0F8D" wp14:editId="39A6CF37">
                <wp:simplePos x="0" y="0"/>
                <wp:positionH relativeFrom="column">
                  <wp:posOffset>37148</wp:posOffset>
                </wp:positionH>
                <wp:positionV relativeFrom="paragraph">
                  <wp:posOffset>104775</wp:posOffset>
                </wp:positionV>
                <wp:extent cx="6057900" cy="385039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5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968C" w14:textId="77777777" w:rsidR="00EA36FE" w:rsidRDefault="00EA36FE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975A02B" w14:textId="330A1E90" w:rsidR="00EA36FE" w:rsidRPr="00EE2BEA" w:rsidRDefault="00EA36FE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ДАЙТЕ ОПИСАНИЕ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95pt;margin-top:8.25pt;width:477pt;height:3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" filled="f" stroked="f">
                <v:textbox>
                  <w:txbxContent>
                    <w:p w14:paraId="08BF968C" w14:textId="77777777" w:rsidR="00EA36FE" w:rsidRDefault="00EA36FE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4975A02B" w14:textId="330A1E90" w:rsidR="00EA36FE" w:rsidRPr="00EE2BEA" w:rsidRDefault="00EA36FE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ДАЙТЕ ОПИСАНИЕ ПРОГРАММЫ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14:paraId="5A7DAA79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201CB06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39D665EB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7110BFCF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A9B676E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6DBAAEC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5438EFE8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7587EC2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0903AC66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6CF98950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3C15AE1C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6C53F51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781AC36A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35C7B42B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4957966F" w14:textId="0A9083A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4032FEBC" w14:textId="51BFCBB6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7F63470A" w14:textId="7A63B76C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1EA9352F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5C6A0AF0" w14:textId="5E8093F5" w:rsidR="008E0057" w:rsidRPr="00BC6FEA" w:rsidRDefault="00F03097" w:rsidP="008E0057">
      <w:pPr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24F59E" wp14:editId="301853A2">
                <wp:simplePos x="0" y="0"/>
                <wp:positionH relativeFrom="page">
                  <wp:posOffset>757238</wp:posOffset>
                </wp:positionH>
                <wp:positionV relativeFrom="page">
                  <wp:posOffset>6265069</wp:posOffset>
                </wp:positionV>
                <wp:extent cx="6057900" cy="3150394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50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D2AB2" w14:textId="77777777" w:rsidR="00EA36FE" w:rsidRDefault="00EA36FE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s-ES_tradnl"/>
                              </w:rPr>
                            </w:pPr>
                          </w:p>
                          <w:p w14:paraId="6491C6E1" w14:textId="62EF0408" w:rsidR="00EA36FE" w:rsidRPr="00EE2BEA" w:rsidRDefault="00EA36FE" w:rsidP="00B619B3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s-ES_tradnl"/>
                              </w:rPr>
                              <w:t>ПРИЛОЖИТЕ ГЕОГРАФИЧЕСКУЮ КАРТУ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9.65pt;margin-top:493.3pt;width:477pt;height:24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" filled="f" stroked="f">
                <v:textbox inset=",7.2pt,,7.2pt">
                  <w:txbxContent>
                    <w:p w14:paraId="304D2AB2" w14:textId="77777777" w:rsidR="00EA36FE" w:rsidRDefault="00EA36FE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  <w:lang w:val="es-ES_tradnl"/>
                        </w:rPr>
                      </w:pPr>
                    </w:p>
                    <w:p w14:paraId="6491C6E1" w14:textId="62EF0408" w:rsidR="00EA36FE" w:rsidRPr="00EE2BEA" w:rsidRDefault="00EA36FE" w:rsidP="00B619B3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  <w:lang w:val="es-ES_tradnl"/>
                        </w:rPr>
                      </w:pPr>
                      <w:r>
                        <w:rPr>
                          <w:rFonts w:cs="Arial"/>
                          <w:b/>
                          <w:lang w:val="es-ES_tradnl"/>
                        </w:rPr>
                        <w:t>ПРИЛОЖИТЕ ГЕОГРАФИЧЕСКУЮ КАРТУ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32823C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0BBB2AF7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66C0040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18526BC6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CFD3A36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09AEF4B3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17EE2AA8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6E72847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0D00FCF2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79F47886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32C097C1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18A9052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5BCF5F05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3D7D3CBA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219A88DD" w14:textId="2886C492" w:rsidR="008E0057" w:rsidRPr="00BC6FEA" w:rsidRDefault="00E219C8" w:rsidP="00E219C8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>2.</w:t>
      </w:r>
      <w:r w:rsidRPr="00BC6FEA">
        <w:rPr>
          <w:rFonts w:ascii="Times New Roman" w:hAnsi="Times New Roman"/>
          <w:sz w:val="28"/>
          <w:szCs w:val="28"/>
          <w:lang w:val="ru-RU"/>
        </w:rPr>
        <w:tab/>
      </w:r>
      <w:r w:rsidR="00BC62B8" w:rsidRPr="00BC6FEA">
        <w:rPr>
          <w:rFonts w:ascii="Times New Roman" w:hAnsi="Times New Roman"/>
          <w:sz w:val="28"/>
          <w:szCs w:val="28"/>
          <w:lang w:val="ru-RU"/>
        </w:rPr>
        <w:t>обзор программы</w:t>
      </w:r>
    </w:p>
    <w:tbl>
      <w:tblPr>
        <w:tblStyle w:val="ac"/>
        <w:tblpPr w:leftFromText="180" w:rightFromText="180" w:vertAnchor="text" w:tblpXSpec="center" w:tblpY="1"/>
        <w:tblOverlap w:val="never"/>
        <w:tblW w:w="9747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6936"/>
      </w:tblGrid>
      <w:tr w:rsidR="008E0057" w:rsidRPr="00BC6FEA" w14:paraId="0E736980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40815DBA" w14:textId="7BA5AA90" w:rsidR="008E0057" w:rsidRPr="00BC6FEA" w:rsidRDefault="00BC62B8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Национальное общество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3DF58170" w14:textId="77777777" w:rsidR="008E0057" w:rsidRPr="00BC6FEA" w:rsidRDefault="008E0057" w:rsidP="00DA6EDC">
            <w:pPr>
              <w:pStyle w:val="a7"/>
              <w:spacing w:before="200" w:after="20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249A464D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1785BD05" w14:textId="5B79EF34" w:rsidR="008E0057" w:rsidRPr="00BC6FEA" w:rsidRDefault="00BC62B8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Код заявки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00B115B4" w14:textId="126B928E" w:rsidR="008E0057" w:rsidRPr="00BC6FEA" w:rsidRDefault="00BC62B8" w:rsidP="00BC62B8">
            <w:pPr>
              <w:pStyle w:val="a7"/>
              <w:spacing w:before="200" w:after="20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Если проект осуществляется в рамках двусторонней программы, это необходимо указать в данном разделе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tr w:rsidR="008E0057" w:rsidRPr="00BC6FEA" w14:paraId="1424491B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6B52DAB9" w14:textId="1FF050AE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Цель(и</w:t>
            </w:r>
            <w:r w:rsidR="008E0057" w:rsidRPr="00BC6FEA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649DC891" w14:textId="77777777" w:rsidR="008E0057" w:rsidRPr="00BC6FEA" w:rsidRDefault="008E0057" w:rsidP="00DA6EDC">
            <w:pPr>
              <w:pStyle w:val="a7"/>
              <w:spacing w:before="200" w:after="20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32502875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7FA70224" w14:textId="0DC7C286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Продолжительность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450A2C3E" w14:textId="77777777" w:rsidR="008E0057" w:rsidRPr="00BC6FEA" w:rsidRDefault="008E0057" w:rsidP="00DA6EDC">
            <w:pPr>
              <w:autoSpaceDE w:val="0"/>
              <w:autoSpaceDN w:val="0"/>
              <w:adjustRightInd w:val="0"/>
              <w:spacing w:before="20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0057" w:rsidRPr="00BC6FEA" w14:paraId="2EBF017A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482CD37D" w14:textId="36B7B3C1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Место</w:t>
            </w:r>
            <w:r w:rsidR="00BC6FEA">
              <w:rPr>
                <w:b/>
                <w:sz w:val="28"/>
                <w:szCs w:val="28"/>
                <w:lang w:val="ru-RU"/>
              </w:rPr>
              <w:t xml:space="preserve"> осуществления программы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57DF5B50" w14:textId="77777777" w:rsidR="008E0057" w:rsidRPr="00BC6FEA" w:rsidRDefault="008E0057" w:rsidP="00DA6EDC">
            <w:pPr>
              <w:spacing w:before="20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0057" w:rsidRPr="00BC6FEA" w14:paraId="40350752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70A870FF" w14:textId="257864DB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Стоимость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013B06B6" w14:textId="440FC3EF" w:rsidR="00CD0E9B" w:rsidRPr="00BC6FEA" w:rsidRDefault="00F96137" w:rsidP="00DA6EDC">
            <w:pPr>
              <w:pStyle w:val="a7"/>
              <w:spacing w:before="200" w:after="20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Укажите стоимость в швейцарский франках и в местной валюте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:</w:t>
            </w:r>
          </w:p>
          <w:p w14:paraId="48DB35A5" w14:textId="00A895A9" w:rsidR="00CD0E9B" w:rsidRPr="00BC6FEA" w:rsidRDefault="00F96137" w:rsidP="00DA6EDC">
            <w:pPr>
              <w:pStyle w:val="a7"/>
              <w:spacing w:before="200" w:after="20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например, 20,000 швейцарских франков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BC6FEA">
              <w:rPr>
                <w:i/>
                <w:iCs/>
                <w:sz w:val="28"/>
                <w:szCs w:val="28"/>
                <w:lang w:val="ru-RU"/>
              </w:rPr>
              <w:t>(CHF) (1,040,000 киргизских</w:t>
            </w:r>
            <w:r w:rsidRPr="00BC6FEA">
              <w:rPr>
                <w:i/>
                <w:iCs/>
                <w:sz w:val="28"/>
                <w:szCs w:val="28"/>
                <w:lang w:val="ru-RU"/>
              </w:rPr>
              <w:t xml:space="preserve"> сомов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 xml:space="preserve"> (KGS)).</w:t>
            </w:r>
          </w:p>
          <w:p w14:paraId="784668F2" w14:textId="4D32C837" w:rsidR="008E0057" w:rsidRPr="00BC6FEA" w:rsidRDefault="00BC6FEA" w:rsidP="00F96137">
            <w:pPr>
              <w:pStyle w:val="a7"/>
              <w:spacing w:before="200" w:after="20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Рассчитайте</w:t>
            </w:r>
            <w:r w:rsidR="00F96137" w:rsidRPr="00BC6FEA">
              <w:rPr>
                <w:i/>
                <w:iCs/>
                <w:sz w:val="28"/>
                <w:szCs w:val="28"/>
                <w:lang w:val="ru-RU"/>
              </w:rPr>
              <w:t xml:space="preserve"> средний обменный курс </w:t>
            </w:r>
            <w:r w:rsidR="001009EE" w:rsidRPr="00BC6FEA">
              <w:rPr>
                <w:i/>
                <w:iCs/>
                <w:sz w:val="28"/>
                <w:szCs w:val="28"/>
                <w:lang w:val="ru-RU"/>
              </w:rPr>
              <w:t xml:space="preserve">за время реализации программы, </w:t>
            </w:r>
            <w:r w:rsidR="00F96137" w:rsidRPr="00BC6FEA">
              <w:rPr>
                <w:i/>
                <w:iCs/>
                <w:sz w:val="28"/>
                <w:szCs w:val="28"/>
                <w:lang w:val="ru-RU"/>
              </w:rPr>
              <w:t>и</w:t>
            </w:r>
            <w:r w:rsidR="001009EE" w:rsidRPr="00BC6FEA">
              <w:rPr>
                <w:i/>
                <w:iCs/>
                <w:sz w:val="28"/>
                <w:szCs w:val="28"/>
                <w:lang w:val="ru-RU"/>
              </w:rPr>
              <w:t>с</w:t>
            </w:r>
            <w:r w:rsidR="00F96137" w:rsidRPr="00BC6FEA">
              <w:rPr>
                <w:i/>
                <w:iCs/>
                <w:sz w:val="28"/>
                <w:szCs w:val="28"/>
                <w:lang w:val="ru-RU"/>
              </w:rPr>
              <w:t xml:space="preserve">пользуя 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8E0057" w:rsidRPr="00BC6FEA">
                <w:rPr>
                  <w:rStyle w:val="af4"/>
                  <w:i/>
                  <w:iCs/>
                  <w:sz w:val="28"/>
                  <w:szCs w:val="28"/>
                  <w:lang w:val="ru-RU"/>
                </w:rPr>
                <w:t>www.oanda.com</w:t>
              </w:r>
            </w:hyperlink>
            <w:r w:rsidR="008E0057" w:rsidRPr="00BC6FEA">
              <w:rPr>
                <w:rStyle w:val="af4"/>
                <w:iCs/>
                <w:color w:val="auto"/>
                <w:sz w:val="28"/>
                <w:szCs w:val="28"/>
                <w:u w:val="none"/>
                <w:lang w:val="ru-RU"/>
              </w:rPr>
              <w:t>.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8E0057" w:rsidRPr="00BC6FEA" w14:paraId="089A451A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4D66B4EC" w14:textId="3F32F95E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Основной(</w:t>
            </w:r>
            <w:proofErr w:type="spellStart"/>
            <w:r w:rsidRPr="00BC6FEA">
              <w:rPr>
                <w:b/>
                <w:sz w:val="28"/>
                <w:szCs w:val="28"/>
                <w:lang w:val="ru-RU"/>
              </w:rPr>
              <w:t>ые</w:t>
            </w:r>
            <w:proofErr w:type="spellEnd"/>
            <w:r w:rsidRPr="00BC6FEA">
              <w:rPr>
                <w:b/>
                <w:sz w:val="28"/>
                <w:szCs w:val="28"/>
                <w:lang w:val="ru-RU"/>
              </w:rPr>
              <w:t>) сектор(а</w:t>
            </w:r>
            <w:r w:rsidR="008E0057" w:rsidRPr="00BC6FEA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78379D4B" w14:textId="77777777" w:rsidR="008E0057" w:rsidRPr="00BC6FEA" w:rsidRDefault="008E0057" w:rsidP="00DA6EDC">
            <w:pPr>
              <w:pStyle w:val="a7"/>
              <w:spacing w:before="200" w:after="20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2FEC3A17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2159BDDB" w14:textId="3037CE82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Число домохоз</w:t>
            </w:r>
            <w:r w:rsidR="00BC6FEA">
              <w:rPr>
                <w:b/>
                <w:sz w:val="28"/>
                <w:szCs w:val="28"/>
                <w:lang w:val="ru-RU"/>
              </w:rPr>
              <w:t>я</w:t>
            </w:r>
            <w:r w:rsidRPr="00BC6FEA">
              <w:rPr>
                <w:b/>
                <w:sz w:val="28"/>
                <w:szCs w:val="28"/>
                <w:lang w:val="ru-RU"/>
              </w:rPr>
              <w:t>йств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0AD53202" w14:textId="77777777" w:rsidR="008E0057" w:rsidRPr="00BC6FEA" w:rsidRDefault="008E0057" w:rsidP="00DA6EDC">
            <w:pPr>
              <w:spacing w:before="20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0057" w:rsidRPr="00BC6FEA" w14:paraId="7DA1C692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06608813" w14:textId="48704F37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Критерий отбора домохозяйств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4050FA5E" w14:textId="77777777" w:rsidR="008E0057" w:rsidRPr="00BC6FEA" w:rsidRDefault="008E0057" w:rsidP="00DA6EDC">
            <w:pPr>
              <w:pStyle w:val="a7"/>
              <w:spacing w:before="200" w:after="20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28B27FBA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278A1C40" w14:textId="1108D35D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 xml:space="preserve">Основные виды </w:t>
            </w:r>
            <w:r w:rsidRPr="00BC6FEA">
              <w:rPr>
                <w:b/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786A7FB7" w14:textId="77777777" w:rsidR="008E0057" w:rsidRPr="00BC6FEA" w:rsidRDefault="008E0057" w:rsidP="00DA6EDC">
            <w:pPr>
              <w:pStyle w:val="a7"/>
              <w:spacing w:before="200" w:after="200"/>
              <w:rPr>
                <w:color w:val="00B050"/>
                <w:sz w:val="28"/>
                <w:szCs w:val="28"/>
                <w:lang w:val="ru-RU"/>
              </w:rPr>
            </w:pPr>
          </w:p>
        </w:tc>
      </w:tr>
      <w:tr w:rsidR="008E0057" w:rsidRPr="00BC6FEA" w14:paraId="6FC31B00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1CA2525E" w14:textId="200CEE3D" w:rsidR="008E0057" w:rsidRPr="00BC6FEA" w:rsidRDefault="00F96137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lastRenderedPageBreak/>
              <w:t>Основной(</w:t>
            </w:r>
            <w:proofErr w:type="spellStart"/>
            <w:r w:rsidRPr="00BC6FEA">
              <w:rPr>
                <w:b/>
                <w:sz w:val="28"/>
                <w:szCs w:val="28"/>
                <w:lang w:val="ru-RU"/>
              </w:rPr>
              <w:t>ые</w:t>
            </w:r>
            <w:proofErr w:type="spellEnd"/>
            <w:r w:rsidRPr="00BC6FEA">
              <w:rPr>
                <w:b/>
                <w:sz w:val="28"/>
                <w:szCs w:val="28"/>
                <w:lang w:val="ru-RU"/>
              </w:rPr>
              <w:t>) результат(ы)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1A3EA16A" w14:textId="77777777" w:rsidR="008E0057" w:rsidRPr="00BC6FEA" w:rsidRDefault="008E0057" w:rsidP="00DA6EDC">
            <w:pPr>
              <w:pStyle w:val="a7"/>
              <w:spacing w:before="200" w:after="20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426DE017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2AEFB162" w14:textId="69745ADC" w:rsidR="008E0057" w:rsidRPr="00BC6FEA" w:rsidRDefault="00AF6665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Число задействованных сотрудников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4874C31C" w14:textId="77777777" w:rsidR="008E0057" w:rsidRPr="00BC6FEA" w:rsidRDefault="008E0057" w:rsidP="00DA6EDC">
            <w:pPr>
              <w:spacing w:before="20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0057" w:rsidRPr="00BC6FEA" w14:paraId="39C009C2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4037DF7E" w14:textId="0714E004" w:rsidR="008E0057" w:rsidRPr="00BC6FEA" w:rsidRDefault="00AF6665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Участие других организаций системы КК/КП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3A85CAC0" w14:textId="77777777" w:rsidR="008E0057" w:rsidRPr="00BC6FEA" w:rsidRDefault="008E0057" w:rsidP="00DA6EDC">
            <w:pPr>
              <w:spacing w:before="20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0057" w:rsidRPr="00BC6FEA" w14:paraId="1474CE9A" w14:textId="77777777" w:rsidTr="00DA6EDC">
        <w:trPr>
          <w:jc w:val="center"/>
        </w:trPr>
        <w:tc>
          <w:tcPr>
            <w:tcW w:w="1587" w:type="dxa"/>
            <w:shd w:val="clear" w:color="auto" w:fill="A6A6A6"/>
            <w:vAlign w:val="center"/>
          </w:tcPr>
          <w:p w14:paraId="05665D85" w14:textId="7FCF4553" w:rsidR="008E0057" w:rsidRPr="00BC6FEA" w:rsidRDefault="00AF6665" w:rsidP="00DA6EDC">
            <w:pPr>
              <w:pStyle w:val="a7"/>
              <w:spacing w:before="200" w:after="20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 xml:space="preserve">Использованная </w:t>
            </w:r>
            <w:r w:rsidR="00BC6FEA" w:rsidRPr="00BC6FEA">
              <w:rPr>
                <w:b/>
                <w:sz w:val="28"/>
                <w:szCs w:val="28"/>
                <w:lang w:val="ru-RU"/>
              </w:rPr>
              <w:t>информация</w:t>
            </w:r>
            <w:r w:rsidRPr="00BC6FEA">
              <w:rPr>
                <w:b/>
                <w:sz w:val="28"/>
                <w:szCs w:val="28"/>
                <w:lang w:val="ru-RU"/>
              </w:rPr>
              <w:t xml:space="preserve"> по результатам оценки</w:t>
            </w:r>
          </w:p>
        </w:tc>
        <w:tc>
          <w:tcPr>
            <w:tcW w:w="8160" w:type="dxa"/>
            <w:shd w:val="clear" w:color="auto" w:fill="F3F3F3"/>
            <w:vAlign w:val="center"/>
          </w:tcPr>
          <w:p w14:paraId="7F950F31" w14:textId="77777777" w:rsidR="008E0057" w:rsidRPr="00BC6FEA" w:rsidRDefault="008E0057" w:rsidP="00DA6EDC">
            <w:pPr>
              <w:spacing w:before="20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680C03CE" w14:textId="0918B4AA" w:rsidR="008E0057" w:rsidRPr="00BC6FEA" w:rsidRDefault="00F03097" w:rsidP="00F03097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>3.</w:t>
      </w:r>
      <w:r w:rsidRPr="00BC6FEA">
        <w:rPr>
          <w:rFonts w:ascii="Times New Roman" w:hAnsi="Times New Roman"/>
          <w:sz w:val="28"/>
          <w:szCs w:val="28"/>
          <w:lang w:val="ru-RU"/>
        </w:rPr>
        <w:tab/>
      </w:r>
      <w:r w:rsidR="002168BD" w:rsidRPr="00BC6FEA">
        <w:rPr>
          <w:rFonts w:ascii="Times New Roman" w:hAnsi="Times New Roman"/>
          <w:sz w:val="28"/>
          <w:szCs w:val="28"/>
          <w:lang w:val="ru-RU"/>
        </w:rPr>
        <w:t>ОПИСАНИЕ ПРОГРАММЫ</w:t>
      </w:r>
    </w:p>
    <w:p w14:paraId="49AF4FF3" w14:textId="52CB5B5C" w:rsidR="008E0057" w:rsidRPr="00BC6FEA" w:rsidRDefault="002168BD" w:rsidP="00F03097">
      <w:pPr>
        <w:keepNext/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>Описание условий работы и выбор программы</w:t>
      </w:r>
    </w:p>
    <w:p w14:paraId="080C48C9" w14:textId="126A4B78" w:rsidR="008E0057" w:rsidRPr="00BC6FEA" w:rsidRDefault="002168BD" w:rsidP="00F03097">
      <w:pPr>
        <w:jc w:val="lef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Краткое описание бедствия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ситуации или последствий бедствия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="00F03097" w:rsidRPr="00BC6FEA">
        <w:rPr>
          <w:rFonts w:ascii="Times New Roman" w:hAnsi="Times New Roman"/>
          <w:i/>
          <w:iCs/>
          <w:sz w:val="28"/>
          <w:szCs w:val="28"/>
          <w:lang w:val="ru-RU"/>
        </w:rPr>
        <w:br/>
      </w:r>
      <w:r w:rsidR="002A1D6F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Опишите, какие </w:t>
      </w:r>
      <w:r w:rsidR="00BC6FEA" w:rsidRPr="00BC6FEA">
        <w:rPr>
          <w:rFonts w:ascii="Times New Roman" w:hAnsi="Times New Roman"/>
          <w:i/>
          <w:iCs/>
          <w:sz w:val="28"/>
          <w:szCs w:val="28"/>
          <w:lang w:val="ru-RU"/>
        </w:rPr>
        <w:t>действия</w:t>
      </w:r>
      <w:r w:rsidR="002A1D6F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предпринимает Международное движение Красного Креста и Красного Полумесяца в рамках реагирования и какие из них связаны с предоставлением наличных денежных средств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14:paraId="702DC5BA" w14:textId="222034CA" w:rsidR="008E0057" w:rsidRPr="00BC6FEA" w:rsidRDefault="002A1D6F" w:rsidP="00F03097">
      <w:pPr>
        <w:keepNext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>Оценка и разработка программы</w:t>
      </w:r>
    </w:p>
    <w:p w14:paraId="119560A8" w14:textId="12DDFC16" w:rsidR="002A1D6F" w:rsidRPr="00BC6FEA" w:rsidRDefault="002A1D6F" w:rsidP="00F03097">
      <w:pPr>
        <w:spacing w:after="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Описание проведенной оценки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результаты которой использовались для разработки ПДП. Приведите обоснование выбора ПДП, укаж</w:t>
      </w:r>
      <w:r w:rsidR="00F15C0D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ите величину денежных грантов, 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избранные механизмы осуществления ПДП (гранты, ваучеры, ден</w:t>
      </w:r>
      <w:r w:rsidR="00BC6FEA">
        <w:rPr>
          <w:rFonts w:ascii="Times New Roman" w:hAnsi="Times New Roman"/>
          <w:i/>
          <w:iCs/>
          <w:sz w:val="28"/>
          <w:szCs w:val="28"/>
          <w:lang w:val="ru-RU"/>
        </w:rPr>
        <w:t>ь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ги за труд), используемые механизмы доставки (прямые раздачи, привлечение третьей стороны – банков, операторов мобильной связи или торговцев для участия в ваучерной схеме и т.д.) и </w:t>
      </w:r>
      <w:r w:rsidR="00F15C0D" w:rsidRPr="00BC6FEA">
        <w:rPr>
          <w:rFonts w:ascii="Times New Roman" w:hAnsi="Times New Roman"/>
          <w:i/>
          <w:iCs/>
          <w:sz w:val="28"/>
          <w:szCs w:val="28"/>
          <w:lang w:val="ru-RU"/>
        </w:rPr>
        <w:t>структуру программы.</w:t>
      </w:r>
    </w:p>
    <w:p w14:paraId="4ECC3B91" w14:textId="77777777" w:rsidR="002A1D6F" w:rsidRPr="00BC6FEA" w:rsidRDefault="002A1D6F" w:rsidP="00F03097">
      <w:pPr>
        <w:spacing w:after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3E61692F" w14:textId="3025243A" w:rsidR="008E0057" w:rsidRPr="00BC6FEA" w:rsidRDefault="005D25B4" w:rsidP="00F03097">
      <w:pPr>
        <w:keepNext/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>Выбор домохозяйств</w:t>
      </w:r>
    </w:p>
    <w:p w14:paraId="3A0CF5E8" w14:textId="3911DDCC" w:rsidR="008E0057" w:rsidRPr="00BC6FEA" w:rsidRDefault="005D25B4" w:rsidP="008E0057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Описание критериев отбора домохозяйств и процесса осуществления такого отбора.</w:t>
      </w:r>
    </w:p>
    <w:p w14:paraId="7E88A6CA" w14:textId="4F505135" w:rsidR="008E0057" w:rsidRPr="00BC6FEA" w:rsidRDefault="005D25B4" w:rsidP="00F03097">
      <w:pPr>
        <w:keepNext/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>Осуществление программы</w:t>
      </w:r>
    </w:p>
    <w:p w14:paraId="5B739708" w14:textId="05B51C91" w:rsidR="008E0057" w:rsidRPr="00BC6FEA" w:rsidRDefault="005D25B4" w:rsidP="008E0057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Описание реали</w:t>
      </w:r>
      <w:r w:rsidR="00BC6FEA">
        <w:rPr>
          <w:rFonts w:ascii="Times New Roman" w:hAnsi="Times New Roman"/>
          <w:i/>
          <w:iCs/>
          <w:sz w:val="28"/>
          <w:szCs w:val="28"/>
          <w:lang w:val="ru-RU"/>
        </w:rPr>
        <w:t>зации программы ПДП на практике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на основе намеченного плана. Укажите возможные корректировки, успехи и сложности в ходе реализации программы. Отдельно опишите процесс информационного взаимодействия с бенефициарами и отчетности перед ними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14:paraId="7C75ED49" w14:textId="33D3B09A" w:rsidR="008E0057" w:rsidRPr="00BC6FEA" w:rsidRDefault="004F41DC" w:rsidP="00F03097">
      <w:pPr>
        <w:keepNext/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lastRenderedPageBreak/>
        <w:t>Результат программы</w:t>
      </w:r>
    </w:p>
    <w:p w14:paraId="531D127D" w14:textId="0E153395" w:rsidR="008E0057" w:rsidRPr="00BC6FEA" w:rsidRDefault="004F41DC" w:rsidP="005F4473">
      <w:pPr>
        <w:rPr>
          <w:rFonts w:ascii="Times New Roman" w:hAnsi="Times New Roman"/>
          <w:i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sz w:val="28"/>
          <w:szCs w:val="28"/>
          <w:lang w:val="ru-RU"/>
        </w:rPr>
        <w:t xml:space="preserve">Укажите основные достигнутые результаты в </w:t>
      </w:r>
      <w:r w:rsidR="00DD74F7" w:rsidRPr="00BC6FEA">
        <w:rPr>
          <w:rFonts w:ascii="Times New Roman" w:hAnsi="Times New Roman"/>
          <w:i/>
          <w:sz w:val="28"/>
          <w:szCs w:val="28"/>
          <w:lang w:val="ru-RU"/>
        </w:rPr>
        <w:t>соответствии</w:t>
      </w:r>
      <w:r w:rsidRPr="00BC6FEA">
        <w:rPr>
          <w:rFonts w:ascii="Times New Roman" w:hAnsi="Times New Roman"/>
          <w:i/>
          <w:sz w:val="28"/>
          <w:szCs w:val="28"/>
          <w:lang w:val="ru-RU"/>
        </w:rPr>
        <w:t xml:space="preserve"> с намеченным планом</w:t>
      </w:r>
      <w:r w:rsidR="008E0057" w:rsidRPr="00BC6FEA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55A9F0F0" w14:textId="7124570D" w:rsidR="005F4473" w:rsidRPr="00BC6FEA" w:rsidRDefault="004F41DC" w:rsidP="005F4473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>4.</w:t>
      </w:r>
      <w:r w:rsidRPr="00BC6FEA">
        <w:rPr>
          <w:rFonts w:ascii="Times New Roman" w:hAnsi="Times New Roman"/>
          <w:sz w:val="28"/>
          <w:szCs w:val="28"/>
          <w:lang w:val="ru-RU"/>
        </w:rPr>
        <w:tab/>
        <w:t>ФАКТОЛОГИЧЕСКАЯ ИНФОРМАЦИЯ ПО ПРОГРАММАМ, ПОДРАЗУМЕВАЮЩИМ ПРЕДОСТАВЛЕНИЕ НАЛИЧНЫХ ДЕНЕЖНЫХ СРЕДСТВ</w:t>
      </w:r>
    </w:p>
    <w:p w14:paraId="5D34BBFD" w14:textId="101DD1D2" w:rsidR="005F4473" w:rsidRPr="00BC6FEA" w:rsidRDefault="004F41DC" w:rsidP="005F4473">
      <w:pPr>
        <w:rPr>
          <w:rFonts w:ascii="Times New Roman" w:hAnsi="Times New Roman"/>
          <w:i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sz w:val="28"/>
          <w:szCs w:val="28"/>
          <w:lang w:val="ru-RU"/>
        </w:rPr>
        <w:t xml:space="preserve">(Добавьте дополнительные колонки, если ПДП охватывают несколько </w:t>
      </w:r>
      <w:r w:rsidR="00DD74F7" w:rsidRPr="00BC6FEA">
        <w:rPr>
          <w:rFonts w:ascii="Times New Roman" w:hAnsi="Times New Roman"/>
          <w:i/>
          <w:sz w:val="28"/>
          <w:szCs w:val="28"/>
          <w:lang w:val="ru-RU"/>
        </w:rPr>
        <w:t>секторов</w:t>
      </w:r>
      <w:r w:rsidRPr="00BC6FEA">
        <w:rPr>
          <w:rFonts w:ascii="Times New Roman" w:hAnsi="Times New Roman"/>
          <w:i/>
          <w:sz w:val="28"/>
          <w:szCs w:val="28"/>
          <w:lang w:val="ru-RU"/>
        </w:rPr>
        <w:t xml:space="preserve">, в отношении которых имеется разная </w:t>
      </w:r>
      <w:r w:rsidR="00DD74F7">
        <w:rPr>
          <w:rFonts w:ascii="Times New Roman" w:hAnsi="Times New Roman"/>
          <w:i/>
          <w:sz w:val="28"/>
          <w:szCs w:val="28"/>
          <w:lang w:val="ru-RU"/>
        </w:rPr>
        <w:t>фактологическая</w:t>
      </w:r>
      <w:r w:rsidRPr="00BC6FEA">
        <w:rPr>
          <w:rFonts w:ascii="Times New Roman" w:hAnsi="Times New Roman"/>
          <w:i/>
          <w:sz w:val="28"/>
          <w:szCs w:val="28"/>
          <w:lang w:val="ru-RU"/>
        </w:rPr>
        <w:t xml:space="preserve"> информация</w:t>
      </w:r>
      <w:r w:rsidR="005F4473" w:rsidRPr="00BC6FEA">
        <w:rPr>
          <w:rFonts w:ascii="Times New Roman" w:hAnsi="Times New Roman"/>
          <w:i/>
          <w:sz w:val="28"/>
          <w:szCs w:val="28"/>
          <w:lang w:val="ru-RU"/>
        </w:rPr>
        <w:t>.)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3260"/>
        <w:gridCol w:w="6594"/>
      </w:tblGrid>
      <w:tr w:rsidR="008E0057" w:rsidRPr="00BC6FEA" w14:paraId="4B395FA1" w14:textId="77777777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B281D63" w14:textId="60DA23D6" w:rsidR="008E0057" w:rsidRPr="00BC6FEA" w:rsidRDefault="00032FE1" w:rsidP="00032FE1">
            <w:pPr>
              <w:pStyle w:val="a7"/>
              <w:spacing w:before="40" w:after="4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 xml:space="preserve">Общий объем переведенных денежных средств в расчете на домохозяйство </w:t>
            </w:r>
            <w:r w:rsidR="008E0057" w:rsidRPr="00BC6FE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48001F" w14:textId="1748BE45" w:rsidR="008E0057" w:rsidRPr="00BC6FEA" w:rsidRDefault="00E83637" w:rsidP="005F4473">
            <w:pPr>
              <w:pStyle w:val="a7"/>
              <w:spacing w:before="40" w:after="40"/>
              <w:rPr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Укажите сумму в местной валюте и в швейцарских франках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:</w:t>
            </w:r>
            <w:r w:rsidR="005F4473" w:rsidRPr="00BC6FEA">
              <w:rPr>
                <w:i/>
                <w:iCs/>
                <w:sz w:val="28"/>
                <w:szCs w:val="28"/>
                <w:lang w:val="ru-RU"/>
              </w:rPr>
              <w:br/>
            </w:r>
            <w:r w:rsidRPr="00BC6FEA">
              <w:rPr>
                <w:i/>
                <w:iCs/>
                <w:sz w:val="28"/>
                <w:szCs w:val="28"/>
                <w:lang w:val="ru-RU"/>
              </w:rPr>
              <w:t>например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, KGS 6,000 (CHF 115).</w:t>
            </w:r>
          </w:p>
        </w:tc>
      </w:tr>
      <w:tr w:rsidR="008E0057" w:rsidRPr="00BC6FEA" w14:paraId="2CCA11D2" w14:textId="77777777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316906E" w14:textId="53F37F0C" w:rsidR="008E0057" w:rsidRPr="00BC6FEA" w:rsidRDefault="00E83637" w:rsidP="005F4473">
            <w:pPr>
              <w:pStyle w:val="a7"/>
              <w:spacing w:before="40" w:after="4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Число частичных платежей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D37205" w14:textId="5EC30ED9" w:rsidR="008E0057" w:rsidRPr="00BC6FEA" w:rsidRDefault="00E83637" w:rsidP="00E83637">
            <w:pPr>
              <w:pStyle w:val="a7"/>
              <w:spacing w:before="40" w:after="40"/>
              <w:rPr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Укажите число частичных платежей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.</w:t>
            </w:r>
            <w:r w:rsidR="005F4473" w:rsidRPr="00BC6FEA">
              <w:rPr>
                <w:i/>
                <w:iCs/>
                <w:sz w:val="28"/>
                <w:szCs w:val="28"/>
                <w:lang w:val="ru-RU"/>
              </w:rPr>
              <w:br/>
            </w:r>
            <w:r w:rsidRPr="00BC6FEA">
              <w:rPr>
                <w:i/>
                <w:iCs/>
                <w:sz w:val="28"/>
                <w:szCs w:val="28"/>
                <w:lang w:val="ru-RU"/>
              </w:rPr>
              <w:t>Если осуществлялось несколько частичных платежей, укажите сумму каждого из них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 xml:space="preserve">. </w:t>
            </w:r>
          </w:p>
        </w:tc>
      </w:tr>
      <w:tr w:rsidR="008E0057" w:rsidRPr="00BC6FEA" w14:paraId="5BC9C434" w14:textId="77777777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F1A5D42" w14:textId="7D6C701F" w:rsidR="008E0057" w:rsidRPr="00BC6FEA" w:rsidRDefault="001C143F" w:rsidP="005F4473">
            <w:pPr>
              <w:pStyle w:val="a7"/>
              <w:spacing w:before="40" w:after="4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 xml:space="preserve">Процентная доля наличных денежных переводов по отношению к общей стоимости проекта 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78A11E" w14:textId="77777777" w:rsidR="008E0057" w:rsidRPr="00BC6FEA" w:rsidRDefault="008E0057" w:rsidP="005F4473">
            <w:pPr>
              <w:pStyle w:val="a7"/>
              <w:spacing w:before="40" w:after="4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319FF8E8" w14:textId="77777777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678E398" w14:textId="2497ED7C" w:rsidR="008E0057" w:rsidRPr="00BC6FEA" w:rsidRDefault="001C143F" w:rsidP="005F4473">
            <w:pPr>
              <w:pStyle w:val="a7"/>
              <w:spacing w:after="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Практические механизмы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C01CDA" w14:textId="154415D4" w:rsidR="008E0057" w:rsidRPr="00BC6FEA" w:rsidRDefault="001C143F" w:rsidP="005F4473">
            <w:pPr>
              <w:pStyle w:val="a7"/>
              <w:spacing w:before="40"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В целях согласованности изложения данных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,</w:t>
            </w:r>
            <w:r w:rsidRPr="00BC6FEA">
              <w:rPr>
                <w:i/>
                <w:iCs/>
                <w:sz w:val="28"/>
                <w:szCs w:val="28"/>
                <w:lang w:val="ru-RU"/>
              </w:rPr>
              <w:t xml:space="preserve"> выберите один из следующих вариантов и конкретизируйте их в скобках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:</w:t>
            </w:r>
          </w:p>
          <w:p w14:paraId="531FC0D8" w14:textId="1C9D9464" w:rsidR="008E0057" w:rsidRPr="00BC6FEA" w:rsidRDefault="001C143F" w:rsidP="005F4473">
            <w:pPr>
              <w:pStyle w:val="a7"/>
              <w:numPr>
                <w:ilvl w:val="0"/>
                <w:numId w:val="11"/>
              </w:numPr>
              <w:spacing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Безусловные денежные переводы</w:t>
            </w:r>
          </w:p>
          <w:p w14:paraId="0435FCA8" w14:textId="32C202B6" w:rsidR="008E0057" w:rsidRPr="00BC6FEA" w:rsidRDefault="001C143F" w:rsidP="005F4473">
            <w:pPr>
              <w:pStyle w:val="a7"/>
              <w:numPr>
                <w:ilvl w:val="0"/>
                <w:numId w:val="11"/>
              </w:numPr>
              <w:spacing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Условные денежные переводы</w:t>
            </w:r>
          </w:p>
          <w:p w14:paraId="262A78DF" w14:textId="0085A52E" w:rsidR="008E0057" w:rsidRPr="00BC6FEA" w:rsidRDefault="001C143F" w:rsidP="005F4473">
            <w:pPr>
              <w:pStyle w:val="a7"/>
              <w:numPr>
                <w:ilvl w:val="0"/>
                <w:numId w:val="11"/>
              </w:numPr>
              <w:spacing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Ваучеры</w:t>
            </w:r>
          </w:p>
          <w:p w14:paraId="466BD38F" w14:textId="09C3B9A1" w:rsidR="008E0057" w:rsidRPr="00BC6FEA" w:rsidRDefault="001C143F" w:rsidP="005F4473">
            <w:pPr>
              <w:pStyle w:val="a7"/>
              <w:numPr>
                <w:ilvl w:val="0"/>
                <w:numId w:val="11"/>
              </w:numPr>
              <w:spacing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Деньги за труд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tr w:rsidR="008E0057" w:rsidRPr="00BC6FEA" w14:paraId="6558CED2" w14:textId="77777777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11C9B98" w14:textId="28BAA260" w:rsidR="008E0057" w:rsidRPr="00BC6FEA" w:rsidRDefault="001C143F" w:rsidP="005F4473">
            <w:pPr>
              <w:pStyle w:val="a7"/>
              <w:spacing w:after="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Механизмы доставки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8A02B8" w14:textId="080B566F" w:rsidR="008E0057" w:rsidRPr="00BC6FEA" w:rsidRDefault="001C143F" w:rsidP="005F4473">
            <w:pPr>
              <w:pStyle w:val="a7"/>
              <w:spacing w:before="40"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В целях согласованности изложения данных, выберите один из следующих вариантов и конкретизируйте их в скобках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:</w:t>
            </w:r>
          </w:p>
          <w:p w14:paraId="469700EB" w14:textId="316B517C" w:rsidR="008E0057" w:rsidRPr="00BC6FEA" w:rsidRDefault="001C143F" w:rsidP="005F4473">
            <w:pPr>
              <w:pStyle w:val="a7"/>
              <w:numPr>
                <w:ilvl w:val="0"/>
                <w:numId w:val="9"/>
              </w:numPr>
              <w:spacing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Прямая раздача наличных денежных средств</w:t>
            </w:r>
          </w:p>
          <w:p w14:paraId="2A0B1A6E" w14:textId="013E6C82" w:rsidR="008E0057" w:rsidRPr="00BC6FEA" w:rsidRDefault="001C143F" w:rsidP="005F4473">
            <w:pPr>
              <w:pStyle w:val="a7"/>
              <w:numPr>
                <w:ilvl w:val="0"/>
                <w:numId w:val="9"/>
              </w:numPr>
              <w:spacing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Прямая раздача ваучеров для последующего погашения через третьи стороны</w:t>
            </w:r>
          </w:p>
          <w:p w14:paraId="0701A663" w14:textId="3DC34EBA" w:rsidR="008E0057" w:rsidRPr="00BC6FEA" w:rsidRDefault="001C143F" w:rsidP="005F4473">
            <w:pPr>
              <w:pStyle w:val="a7"/>
              <w:numPr>
                <w:ilvl w:val="0"/>
                <w:numId w:val="9"/>
              </w:numPr>
              <w:spacing w:after="0"/>
              <w:rPr>
                <w:i/>
                <w:iCs/>
                <w:sz w:val="28"/>
                <w:szCs w:val="28"/>
                <w:lang w:val="ru-RU"/>
              </w:rPr>
            </w:pPr>
            <w:r w:rsidRPr="00BC6FEA">
              <w:rPr>
                <w:i/>
                <w:iCs/>
                <w:sz w:val="28"/>
                <w:szCs w:val="28"/>
                <w:lang w:val="ru-RU"/>
              </w:rPr>
              <w:t>Денежные переводы через третьи стороны  (н</w:t>
            </w:r>
            <w:r w:rsidR="00DD74F7">
              <w:rPr>
                <w:i/>
                <w:iCs/>
                <w:sz w:val="28"/>
                <w:szCs w:val="28"/>
                <w:lang w:val="ru-RU"/>
              </w:rPr>
              <w:t>а</w:t>
            </w:r>
            <w:r w:rsidRPr="00BC6FEA">
              <w:rPr>
                <w:i/>
                <w:iCs/>
                <w:sz w:val="28"/>
                <w:szCs w:val="28"/>
                <w:lang w:val="ru-RU"/>
              </w:rPr>
              <w:t>пр</w:t>
            </w:r>
            <w:r w:rsidR="00DD74F7">
              <w:rPr>
                <w:i/>
                <w:iCs/>
                <w:sz w:val="28"/>
                <w:szCs w:val="28"/>
                <w:lang w:val="ru-RU"/>
              </w:rPr>
              <w:t>и</w:t>
            </w:r>
            <w:r w:rsidRPr="00BC6FEA">
              <w:rPr>
                <w:i/>
                <w:iCs/>
                <w:sz w:val="28"/>
                <w:szCs w:val="28"/>
                <w:lang w:val="ru-RU"/>
              </w:rPr>
              <w:t>мер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,</w:t>
            </w:r>
            <w:r w:rsidRPr="00BC6FEA">
              <w:rPr>
                <w:i/>
                <w:iCs/>
                <w:sz w:val="28"/>
                <w:szCs w:val="28"/>
                <w:lang w:val="ru-RU"/>
              </w:rPr>
              <w:t xml:space="preserve"> раздача электронных карт от имени НО для последующих расчетов с торговцами</w:t>
            </w:r>
            <w:r w:rsidR="008E0057" w:rsidRPr="00BC6FEA">
              <w:rPr>
                <w:i/>
                <w:iCs/>
                <w:sz w:val="28"/>
                <w:szCs w:val="28"/>
                <w:lang w:val="ru-RU"/>
              </w:rPr>
              <w:t>).</w:t>
            </w:r>
          </w:p>
        </w:tc>
      </w:tr>
      <w:tr w:rsidR="008E0057" w:rsidRPr="00BC6FEA" w14:paraId="1C14B17E" w14:textId="77777777" w:rsidTr="00B619B3">
        <w:trPr>
          <w:trHeight w:val="222"/>
        </w:trPr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B034A99" w14:textId="1E1A13C8" w:rsidR="008E0057" w:rsidRPr="00BC6FEA" w:rsidRDefault="001C143F" w:rsidP="001C143F">
            <w:pPr>
              <w:pStyle w:val="a7"/>
              <w:spacing w:before="40" w:after="4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 xml:space="preserve">Метод определения </w:t>
            </w:r>
            <w:r w:rsidRPr="00BC6FEA">
              <w:rPr>
                <w:b/>
                <w:sz w:val="28"/>
                <w:szCs w:val="28"/>
                <w:lang w:val="ru-RU"/>
              </w:rPr>
              <w:lastRenderedPageBreak/>
              <w:t xml:space="preserve">суммы денежных переводов 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51902B" w14:textId="77777777" w:rsidR="008E0057" w:rsidRPr="00BC6FEA" w:rsidRDefault="008E0057" w:rsidP="00881790">
            <w:pPr>
              <w:pStyle w:val="a7"/>
              <w:spacing w:before="40" w:after="4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2E2B0A85" w14:textId="77777777" w:rsidTr="00B619B3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0E9E984" w14:textId="3ACA0BC3" w:rsidR="008E0057" w:rsidRPr="00BC6FEA" w:rsidRDefault="001C143F" w:rsidP="00881790">
            <w:pPr>
              <w:pStyle w:val="a7"/>
              <w:spacing w:before="40" w:after="40"/>
              <w:rPr>
                <w:b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lastRenderedPageBreak/>
              <w:t>Партнеры/Поставщики услуг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EE9084" w14:textId="77777777" w:rsidR="008E0057" w:rsidRPr="00BC6FEA" w:rsidRDefault="008E0057" w:rsidP="00881790">
            <w:pPr>
              <w:pStyle w:val="a7"/>
              <w:spacing w:before="40" w:after="40"/>
              <w:rPr>
                <w:sz w:val="28"/>
                <w:szCs w:val="28"/>
                <w:lang w:val="ru-RU"/>
              </w:rPr>
            </w:pPr>
          </w:p>
        </w:tc>
      </w:tr>
      <w:tr w:rsidR="008E0057" w:rsidRPr="00BC6FEA" w14:paraId="46E1595E" w14:textId="77777777" w:rsidTr="00B619B3">
        <w:trPr>
          <w:trHeight w:val="358"/>
        </w:trPr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43F5FD1" w14:textId="67B203F5" w:rsidR="008E0057" w:rsidRPr="00BC6FEA" w:rsidRDefault="001C143F" w:rsidP="00881790">
            <w:pPr>
              <w:pStyle w:val="a7"/>
              <w:spacing w:before="40" w:after="40"/>
              <w:rPr>
                <w:b/>
                <w:i/>
                <w:sz w:val="28"/>
                <w:szCs w:val="28"/>
                <w:lang w:val="ru-RU"/>
              </w:rPr>
            </w:pPr>
            <w:r w:rsidRPr="00BC6FEA">
              <w:rPr>
                <w:b/>
                <w:sz w:val="28"/>
                <w:szCs w:val="28"/>
                <w:lang w:val="ru-RU"/>
              </w:rPr>
              <w:t>Комиссия за предоставление услуг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4BA40D" w14:textId="77777777" w:rsidR="008E0057" w:rsidRPr="00BC6FEA" w:rsidRDefault="008E0057" w:rsidP="00881790">
            <w:pPr>
              <w:pStyle w:val="a7"/>
              <w:spacing w:before="40" w:after="40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</w:tbl>
    <w:p w14:paraId="4E2E5266" w14:textId="148522AD" w:rsidR="008E0057" w:rsidRPr="00BC6FEA" w:rsidRDefault="009675BF" w:rsidP="008E0057">
      <w:pPr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8167" wp14:editId="1077CC65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2557145" cy="1206500"/>
                <wp:effectExtent l="0" t="0" r="0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6AC0" w14:textId="77777777" w:rsidR="00EA36FE" w:rsidRDefault="00EA36FE" w:rsidP="005819FC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</w:p>
                          <w:p w14:paraId="38DFBA66" w14:textId="53B847C0" w:rsidR="00EA36FE" w:rsidRPr="009675BF" w:rsidRDefault="00EA36FE" w:rsidP="005819FC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ru-RU"/>
                              </w:rPr>
                            </w:pPr>
                            <w:r w:rsidRPr="009675BF">
                              <w:rPr>
                                <w:rFonts w:cs="Arial"/>
                                <w:lang w:val="ru-RU"/>
                              </w:rPr>
                              <w:t xml:space="preserve">Преимущества/Недостатки </w:t>
                            </w:r>
                            <w:r w:rsidRPr="009675BF">
                              <w:rPr>
                                <w:rFonts w:cs="Arial"/>
                                <w:lang w:val="ru-RU"/>
                              </w:rPr>
                              <w:br/>
                              <w:t xml:space="preserve">механизмов доставки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18pt;margin-top:8.4pt;width:201.35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" filled="f" stroked="f">
                <v:textbox>
                  <w:txbxContent>
                    <w:p w14:paraId="34E56AC0" w14:textId="77777777" w:rsidR="00EA36FE" w:rsidRDefault="00EA36FE" w:rsidP="005819FC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en-GB"/>
                        </w:rPr>
                      </w:pPr>
                    </w:p>
                    <w:p w14:paraId="38DFBA66" w14:textId="53B847C0" w:rsidR="00EA36FE" w:rsidRPr="009675BF" w:rsidRDefault="00EA36FE" w:rsidP="005819FC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ru-RU"/>
                        </w:rPr>
                      </w:pPr>
                      <w:r w:rsidRPr="009675BF">
                        <w:rPr>
                          <w:rFonts w:cs="Arial"/>
                          <w:lang w:val="ru-RU"/>
                        </w:rPr>
                        <w:t xml:space="preserve">Преимущества/Недостатки </w:t>
                      </w:r>
                      <w:r w:rsidRPr="009675BF">
                        <w:rPr>
                          <w:rFonts w:cs="Arial"/>
                          <w:lang w:val="ru-RU"/>
                        </w:rPr>
                        <w:br/>
                        <w:t xml:space="preserve">механизмов доставки </w:t>
                      </w:r>
                    </w:p>
                  </w:txbxContent>
                </v:textbox>
              </v:shape>
            </w:pict>
          </mc:Fallback>
        </mc:AlternateContent>
      </w:r>
      <w:r w:rsidR="003E04CD" w:rsidRPr="00BC6FE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33983" wp14:editId="5290045D">
                <wp:simplePos x="0" y="0"/>
                <wp:positionH relativeFrom="column">
                  <wp:posOffset>3258979</wp:posOffset>
                </wp:positionH>
                <wp:positionV relativeFrom="paragraph">
                  <wp:posOffset>73025</wp:posOffset>
                </wp:positionV>
                <wp:extent cx="2464594" cy="12065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594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16C4" w14:textId="77777777" w:rsidR="00EA36FE" w:rsidRDefault="00EA36FE" w:rsidP="005819FC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es-ES"/>
                              </w:rPr>
                            </w:pPr>
                          </w:p>
                          <w:p w14:paraId="36DC83EB" w14:textId="7975251D" w:rsidR="00EA36FE" w:rsidRPr="009675BF" w:rsidRDefault="00EA36FE" w:rsidP="005819FC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ru-RU"/>
                              </w:rPr>
                            </w:pPr>
                            <w:r w:rsidRPr="009675BF">
                              <w:rPr>
                                <w:rFonts w:cs="Arial"/>
                                <w:lang w:val="ru-RU"/>
                              </w:rPr>
                              <w:t>Прикрепите фотографию ваучера/</w:t>
                            </w:r>
                            <w:r w:rsidRPr="009675BF">
                              <w:rPr>
                                <w:rFonts w:cs="Arial"/>
                                <w:lang w:val="ru-RU"/>
                              </w:rPr>
                              <w:br/>
                              <w:t>карты,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6.6pt;margin-top:5.75pt;width:194.0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" filled="f" stroked="f">
                <v:textbox>
                  <w:txbxContent>
                    <w:p w14:paraId="741216C4" w14:textId="77777777" w:rsidR="00EA36FE" w:rsidRDefault="00EA36FE" w:rsidP="005819FC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es-ES"/>
                        </w:rPr>
                      </w:pPr>
                    </w:p>
                    <w:p w14:paraId="36DC83EB" w14:textId="7975251D" w:rsidR="00EA36FE" w:rsidRPr="009675BF" w:rsidRDefault="00EA36FE" w:rsidP="005819FC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ru-RU"/>
                        </w:rPr>
                      </w:pPr>
                      <w:r w:rsidRPr="009675BF">
                        <w:rPr>
                          <w:rFonts w:cs="Arial"/>
                          <w:lang w:val="ru-RU"/>
                        </w:rPr>
                        <w:t>Прикрепите фотографию ваучера/</w:t>
                      </w:r>
                      <w:r w:rsidRPr="009675BF">
                        <w:rPr>
                          <w:rFonts w:cs="Arial"/>
                          <w:lang w:val="ru-RU"/>
                        </w:rPr>
                        <w:br/>
                        <w:t>карты, и т.д.</w:t>
                      </w:r>
                    </w:p>
                  </w:txbxContent>
                </v:textbox>
              </v:shape>
            </w:pict>
          </mc:Fallback>
        </mc:AlternateContent>
      </w:r>
    </w:p>
    <w:p w14:paraId="621BF86E" w14:textId="2677FD32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6168AF2" w14:textId="3BC046B5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9DD50D7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A73034D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952677A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B434D59" w14:textId="17B7A723" w:rsidR="008E0057" w:rsidRPr="00BC6FEA" w:rsidRDefault="00A52304" w:rsidP="00A52304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>5.</w:t>
      </w:r>
      <w:r w:rsidRPr="00BC6FEA">
        <w:rPr>
          <w:rFonts w:ascii="Times New Roman" w:hAnsi="Times New Roman"/>
          <w:sz w:val="28"/>
          <w:szCs w:val="28"/>
          <w:lang w:val="ru-RU"/>
        </w:rPr>
        <w:tab/>
      </w:r>
      <w:r w:rsidR="00981C41" w:rsidRPr="00BC6FEA">
        <w:rPr>
          <w:rFonts w:ascii="Times New Roman" w:hAnsi="Times New Roman"/>
          <w:sz w:val="28"/>
          <w:szCs w:val="28"/>
          <w:lang w:val="ru-RU"/>
        </w:rPr>
        <w:t>ПРОБЛЕМЫ</w:t>
      </w:r>
      <w:r w:rsidR="008E0057" w:rsidRPr="00BC6FEA">
        <w:rPr>
          <w:rFonts w:ascii="Times New Roman" w:hAnsi="Times New Roman"/>
          <w:sz w:val="28"/>
          <w:szCs w:val="28"/>
          <w:lang w:val="ru-RU"/>
        </w:rPr>
        <w:t>,</w:t>
      </w:r>
      <w:r w:rsidR="00981C41" w:rsidRPr="00BC6FEA">
        <w:rPr>
          <w:rFonts w:ascii="Times New Roman" w:hAnsi="Times New Roman"/>
          <w:sz w:val="28"/>
          <w:szCs w:val="28"/>
          <w:lang w:val="ru-RU"/>
        </w:rPr>
        <w:t xml:space="preserve"> РЕШЕНИЯ И ИЗВЛЕЧЕННЫЕ УРОКИ </w:t>
      </w:r>
    </w:p>
    <w:p w14:paraId="0930A54C" w14:textId="35FF9F10" w:rsidR="00AB32E6" w:rsidRPr="00BC6FEA" w:rsidRDefault="00AB32E6" w:rsidP="008E0057">
      <w:pPr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Укажите, с какими проблемами вы столкнулись при осуществлении программ, включая проблемы </w:t>
      </w:r>
      <w:r w:rsidR="009675BF"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безопасности</w:t>
      </w: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, принятия </w:t>
      </w:r>
      <w:r w:rsidR="009675BF"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программы</w:t>
      </w: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местными властями, технические проблемы (базы данных, системы информационных технологий, и т.д.) и проблемы взаимоотношений с поставщиками услуг (механизмов доставки).</w:t>
      </w:r>
    </w:p>
    <w:p w14:paraId="53CE2A4F" w14:textId="355DA60D" w:rsidR="008E0057" w:rsidRPr="00BC6FEA" w:rsidRDefault="00AB32E6" w:rsidP="008E0057">
      <w:pPr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Опишите, как вам удалось решить эти проблемы, и какие уроки удалось извлечь на будущее</w:t>
      </w:r>
      <w:r w:rsidR="008E0057"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. </w:t>
      </w:r>
    </w:p>
    <w:p w14:paraId="73BBB994" w14:textId="64D744EE" w:rsidR="008E0057" w:rsidRPr="00BC6FEA" w:rsidRDefault="00A52304" w:rsidP="00A52304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>6.</w:t>
      </w:r>
      <w:r w:rsidRPr="00BC6FEA">
        <w:rPr>
          <w:rFonts w:ascii="Times New Roman" w:hAnsi="Times New Roman"/>
          <w:sz w:val="28"/>
          <w:szCs w:val="28"/>
          <w:lang w:val="ru-RU"/>
        </w:rPr>
        <w:tab/>
      </w:r>
      <w:r w:rsidR="00AB32E6" w:rsidRPr="00BC6FEA">
        <w:rPr>
          <w:rFonts w:ascii="Times New Roman" w:hAnsi="Times New Roman"/>
          <w:sz w:val="28"/>
          <w:szCs w:val="28"/>
          <w:lang w:val="ru-RU"/>
        </w:rPr>
        <w:t>ИЗВЛЕЧЕННЫЕ УРОКИ И РЕКОМЕНДАЦИИ:</w:t>
      </w:r>
    </w:p>
    <w:p w14:paraId="2D2A8FA2" w14:textId="584FAE12" w:rsidR="008E0057" w:rsidRPr="00BC6FEA" w:rsidRDefault="00AB32E6" w:rsidP="00A52304">
      <w:pPr>
        <w:spacing w:after="360"/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>Основные извлеченные уроки для НО</w:t>
      </w:r>
      <w:r w:rsidR="008E0057" w:rsidRPr="00BC6FEA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0D755E12" w14:textId="02F7255B" w:rsidR="008E0057" w:rsidRPr="00BC6FEA" w:rsidRDefault="00935C59" w:rsidP="00A52304">
      <w:pPr>
        <w:spacing w:after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Основные сферы приложения </w:t>
      </w:r>
      <w:r w:rsidR="00AB32E6" w:rsidRPr="00BC6FEA">
        <w:rPr>
          <w:rFonts w:ascii="Times New Roman" w:hAnsi="Times New Roman"/>
          <w:b/>
          <w:sz w:val="28"/>
          <w:szCs w:val="28"/>
          <w:lang w:val="ru-RU"/>
        </w:rPr>
        <w:t>извлече</w:t>
      </w:r>
      <w:r>
        <w:rPr>
          <w:rFonts w:ascii="Times New Roman" w:hAnsi="Times New Roman"/>
          <w:b/>
          <w:sz w:val="28"/>
          <w:szCs w:val="28"/>
          <w:lang w:val="ru-RU"/>
        </w:rPr>
        <w:t>нных</w:t>
      </w:r>
      <w:r w:rsidR="00AB32E6" w:rsidRPr="00BC6FEA">
        <w:rPr>
          <w:rFonts w:ascii="Times New Roman" w:hAnsi="Times New Roman"/>
          <w:b/>
          <w:sz w:val="28"/>
          <w:szCs w:val="28"/>
          <w:lang w:val="ru-RU"/>
        </w:rPr>
        <w:t xml:space="preserve"> уроков для НО</w:t>
      </w:r>
      <w:r w:rsidR="008E0057" w:rsidRPr="00BC6FEA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13B2177B" w14:textId="0CD8B943" w:rsidR="008E0057" w:rsidRPr="00BC6FEA" w:rsidRDefault="00AB32E6" w:rsidP="00A52304">
      <w:pPr>
        <w:spacing w:after="360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 xml:space="preserve">Основные </w:t>
      </w:r>
      <w:r w:rsidR="00935C59" w:rsidRPr="00BC6FEA">
        <w:rPr>
          <w:rFonts w:ascii="Times New Roman" w:hAnsi="Times New Roman"/>
          <w:b/>
          <w:sz w:val="28"/>
          <w:szCs w:val="28"/>
          <w:lang w:val="ru-RU"/>
        </w:rPr>
        <w:t>рекомендации</w:t>
      </w:r>
      <w:r w:rsidRPr="00BC6FEA">
        <w:rPr>
          <w:rFonts w:ascii="Times New Roman" w:hAnsi="Times New Roman"/>
          <w:b/>
          <w:sz w:val="28"/>
          <w:szCs w:val="28"/>
          <w:lang w:val="ru-RU"/>
        </w:rPr>
        <w:t xml:space="preserve"> для Международного движения Красного Креста и Красного Полумесяца</w:t>
      </w:r>
      <w:r w:rsidR="008E0057" w:rsidRPr="00BC6FEA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3928059D" w14:textId="511C80A8" w:rsidR="008E0057" w:rsidRPr="00BC6FEA" w:rsidRDefault="00AB32E6" w:rsidP="008E0057">
      <w:pPr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>Анализ извлеченных уроков</w:t>
      </w:r>
    </w:p>
    <w:p w14:paraId="02BCC754" w14:textId="375F4509" w:rsidR="008E0057" w:rsidRPr="00BC6FEA" w:rsidRDefault="00AB32E6" w:rsidP="008E0057">
      <w:pPr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Целесообразно включить какую-либо цитату</w:t>
      </w:r>
      <w:r w:rsidR="008E0057"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;</w:t>
      </w: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если цитата будет найдена, не забудьте указать источник (</w:t>
      </w:r>
      <w:r w:rsidR="00935C59"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например</w:t>
      </w: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, Источник: имя, </w:t>
      </w:r>
      <w:r w:rsidR="00935C59"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должность</w:t>
      </w:r>
      <w:r w:rsidRPr="00BC6FEA">
        <w:rPr>
          <w:rFonts w:ascii="Times New Roman" w:hAnsi="Times New Roman"/>
          <w:bCs/>
          <w:i/>
          <w:iCs/>
          <w:sz w:val="28"/>
          <w:szCs w:val="28"/>
          <w:lang w:val="ru-RU"/>
        </w:rPr>
        <w:t>, НО</w:t>
      </w:r>
      <w:r w:rsidR="008E0057" w:rsidRPr="00BC6FEA">
        <w:rPr>
          <w:rFonts w:ascii="Times New Roman" w:hAnsi="Times New Roman"/>
          <w:sz w:val="28"/>
          <w:szCs w:val="28"/>
          <w:lang w:val="ru-RU"/>
        </w:rPr>
        <w:t>).</w:t>
      </w:r>
    </w:p>
    <w:p w14:paraId="02A2CF29" w14:textId="1378E60D" w:rsidR="008E0057" w:rsidRPr="00BC6FEA" w:rsidRDefault="00AB32E6" w:rsidP="00A52304">
      <w:pPr>
        <w:spacing w:before="24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Укажите три или четыре основных урока, которые удалось извлечь по итогом осуществления </w:t>
      </w:r>
      <w:r w:rsidR="00935C59" w:rsidRPr="00BC6FEA">
        <w:rPr>
          <w:rFonts w:ascii="Times New Roman" w:hAnsi="Times New Roman"/>
          <w:i/>
          <w:iCs/>
          <w:sz w:val="28"/>
          <w:szCs w:val="28"/>
          <w:lang w:val="ru-RU"/>
        </w:rPr>
        <w:t>конкретной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программы.</w:t>
      </w:r>
    </w:p>
    <w:p w14:paraId="7323C7C0" w14:textId="7CEBE953" w:rsidR="008E0057" w:rsidRPr="00BC6FEA" w:rsidRDefault="00AB32E6" w:rsidP="008E0057">
      <w:pPr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b/>
          <w:sz w:val="28"/>
          <w:szCs w:val="28"/>
          <w:lang w:val="ru-RU"/>
        </w:rPr>
        <w:t>Прикрепите фотографию, рассказывающую о деятельности в рамках проекта</w:t>
      </w:r>
    </w:p>
    <w:p w14:paraId="3EB313E0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  <w:r w:rsidRPr="00BC6FEA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3F37F" wp14:editId="1505C30F">
                <wp:simplePos x="0" y="0"/>
                <wp:positionH relativeFrom="column">
                  <wp:posOffset>1273492</wp:posOffset>
                </wp:positionH>
                <wp:positionV relativeFrom="paragraph">
                  <wp:posOffset>143669</wp:posOffset>
                </wp:positionV>
                <wp:extent cx="3317240" cy="206184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06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703C" w14:textId="77777777" w:rsidR="00EA36FE" w:rsidRDefault="00EA36FE" w:rsidP="005819FC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lang w:val="es-ES"/>
                              </w:rPr>
                            </w:pPr>
                          </w:p>
                          <w:p w14:paraId="2F05DC04" w14:textId="1A5DCB70" w:rsidR="00EA36FE" w:rsidRPr="005819FC" w:rsidRDefault="00EA36FE" w:rsidP="005819FC">
                            <w:pPr>
                              <w:shd w:val="clear" w:color="auto" w:fill="E6E6E6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s-ES"/>
                              </w:rPr>
                              <w:t>Фото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s-ES"/>
                              </w:rPr>
                              <w:t>проекта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0.25pt;margin-top:11.3pt;width:261.2pt;height:1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" filled="f" stroked="f">
                <v:textbox>
                  <w:txbxContent>
                    <w:p w14:paraId="609F703C" w14:textId="77777777" w:rsidR="00EA36FE" w:rsidRDefault="00EA36FE" w:rsidP="005819FC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lang w:val="es-ES"/>
                        </w:rPr>
                      </w:pPr>
                    </w:p>
                    <w:p w14:paraId="2F05DC04" w14:textId="1A5DCB70" w:rsidR="00EA36FE" w:rsidRPr="005819FC" w:rsidRDefault="00EA36FE" w:rsidP="005819FC">
                      <w:pPr>
                        <w:shd w:val="clear" w:color="auto" w:fill="E6E6E6"/>
                        <w:spacing w:after="0"/>
                        <w:jc w:val="center"/>
                        <w:rPr>
                          <w:rFonts w:cs="Arial"/>
                          <w:b/>
                          <w:lang w:val="es-ES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es-ES"/>
                        </w:rPr>
                        <w:t>Фото</w:t>
                      </w:r>
                      <w:proofErr w:type="spellEnd"/>
                      <w:r>
                        <w:rPr>
                          <w:rFonts w:cs="Arial"/>
                          <w:b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es-ES"/>
                        </w:rPr>
                        <w:t>проекта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0E4D6A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ABCE1ED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B343C35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DF68183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4D36AA3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DAEC635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4F6B4AC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77E0705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8E0312B" w14:textId="77777777" w:rsidR="008E0057" w:rsidRPr="00BC6FEA" w:rsidRDefault="008E0057" w:rsidP="008E005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D507673" w14:textId="77777777" w:rsidR="008E0057" w:rsidRPr="00BC6FEA" w:rsidRDefault="008E0057" w:rsidP="008E0057">
      <w:pPr>
        <w:rPr>
          <w:rFonts w:ascii="Times New Roman" w:hAnsi="Times New Roman"/>
          <w:sz w:val="28"/>
          <w:szCs w:val="28"/>
          <w:lang w:val="ru-RU"/>
        </w:rPr>
      </w:pPr>
    </w:p>
    <w:p w14:paraId="32DCD559" w14:textId="5B97680E" w:rsidR="008E0057" w:rsidRPr="00BC6FEA" w:rsidRDefault="003E04CD" w:rsidP="005819FC">
      <w:pPr>
        <w:shd w:val="clear" w:color="auto" w:fill="E6E6E6"/>
        <w:spacing w:before="120"/>
        <w:jc w:val="center"/>
        <w:rPr>
          <w:rFonts w:ascii="Times New Roman" w:hAnsi="Times New Roman"/>
          <w:b/>
          <w:noProof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b/>
          <w:noProof/>
          <w:sz w:val="28"/>
          <w:szCs w:val="28"/>
          <w:lang w:val="ru-RU" w:eastAsia="en-GB"/>
        </w:rPr>
        <w:br/>
      </w:r>
      <w:r w:rsidR="00EA62CB" w:rsidRPr="00BC6FEA">
        <w:rPr>
          <w:rFonts w:ascii="Times New Roman" w:hAnsi="Times New Roman"/>
          <w:b/>
          <w:noProof/>
          <w:sz w:val="28"/>
          <w:szCs w:val="28"/>
          <w:lang w:val="ru-RU" w:eastAsia="en-GB"/>
        </w:rPr>
        <w:t>Дополнительную информацию можно получить</w:t>
      </w:r>
      <w:r w:rsidR="008E0057" w:rsidRPr="00BC6FEA">
        <w:rPr>
          <w:rFonts w:ascii="Times New Roman" w:hAnsi="Times New Roman"/>
          <w:b/>
          <w:noProof/>
          <w:sz w:val="28"/>
          <w:szCs w:val="28"/>
          <w:lang w:val="ru-RU" w:eastAsia="en-GB"/>
        </w:rPr>
        <w:t>:</w:t>
      </w:r>
    </w:p>
    <w:p w14:paraId="36EE5E1A" w14:textId="7606F028" w:rsidR="008E0057" w:rsidRPr="00BC6FEA" w:rsidRDefault="00EA62CB" w:rsidP="005819FC">
      <w:pPr>
        <w:shd w:val="clear" w:color="auto" w:fill="E6E6E6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Имя</w:t>
      </w:r>
    </w:p>
    <w:p w14:paraId="719CDBC4" w14:textId="1C3AC17F" w:rsidR="008E0057" w:rsidRPr="00BC6FEA" w:rsidRDefault="00EA62CB" w:rsidP="005819FC">
      <w:pPr>
        <w:shd w:val="clear" w:color="auto" w:fill="E6E6E6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Должность</w:t>
      </w:r>
    </w:p>
    <w:p w14:paraId="29A7E39E" w14:textId="3702F114" w:rsidR="008E0057" w:rsidRPr="00BC6FEA" w:rsidRDefault="00EA62CB" w:rsidP="005819FC">
      <w:pPr>
        <w:shd w:val="clear" w:color="auto" w:fill="E6E6E6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Телефон</w:t>
      </w:r>
    </w:p>
    <w:p w14:paraId="28D3F027" w14:textId="77777777" w:rsidR="008E0057" w:rsidRPr="00BC6FEA" w:rsidRDefault="008E0057" w:rsidP="005819FC">
      <w:pPr>
        <w:shd w:val="clear" w:color="auto" w:fill="E6E6E6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E-mail</w:t>
      </w:r>
    </w:p>
    <w:p w14:paraId="4BC77053" w14:textId="75FFEE95" w:rsidR="008E0057" w:rsidRPr="00BC6FEA" w:rsidRDefault="00EA62CB" w:rsidP="005819FC">
      <w:pPr>
        <w:shd w:val="clear" w:color="auto" w:fill="E6E6E6"/>
        <w:spacing w:before="480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Имя</w:t>
      </w:r>
    </w:p>
    <w:p w14:paraId="3D2CF4AC" w14:textId="5D90CD56" w:rsidR="008E0057" w:rsidRPr="00BC6FEA" w:rsidRDefault="00EA62CB" w:rsidP="005819FC">
      <w:pPr>
        <w:shd w:val="clear" w:color="auto" w:fill="E6E6E6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Должность</w:t>
      </w:r>
    </w:p>
    <w:p w14:paraId="00B34022" w14:textId="169E5403" w:rsidR="008E0057" w:rsidRPr="00BC6FEA" w:rsidRDefault="00EA62CB" w:rsidP="005819FC">
      <w:pPr>
        <w:shd w:val="clear" w:color="auto" w:fill="E6E6E6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Телефон</w:t>
      </w:r>
    </w:p>
    <w:p w14:paraId="77AFFD10" w14:textId="77777777" w:rsidR="008E0057" w:rsidRPr="00BC6FEA" w:rsidRDefault="008E0057" w:rsidP="005819FC">
      <w:pPr>
        <w:shd w:val="clear" w:color="auto" w:fill="E6E6E6"/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color w:val="000000" w:themeColor="text1"/>
          <w:sz w:val="28"/>
          <w:szCs w:val="28"/>
          <w:lang w:val="ru-RU" w:eastAsia="en-GB"/>
        </w:rPr>
        <w:t>E-mail</w:t>
      </w:r>
    </w:p>
    <w:p w14:paraId="5D9AEAC0" w14:textId="3462D40A" w:rsidR="008E0057" w:rsidRPr="00BC6FEA" w:rsidRDefault="008E0057" w:rsidP="00A52304">
      <w:pPr>
        <w:spacing w:before="240"/>
        <w:rPr>
          <w:rFonts w:ascii="Times New Roman" w:hAnsi="Times New Roman"/>
          <w:b/>
          <w:noProof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b/>
          <w:noProof/>
          <w:sz w:val="28"/>
          <w:szCs w:val="28"/>
          <w:lang w:val="ru-RU" w:eastAsia="en-GB"/>
        </w:rPr>
        <w:t>----------------------------------</w:t>
      </w:r>
      <w:r w:rsidR="003E04CD" w:rsidRPr="00BC6FEA">
        <w:rPr>
          <w:rFonts w:ascii="Times New Roman" w:hAnsi="Times New Roman"/>
          <w:b/>
          <w:noProof/>
          <w:sz w:val="28"/>
          <w:szCs w:val="28"/>
          <w:lang w:val="ru-RU" w:eastAsia="en-GB"/>
        </w:rPr>
        <w:t>--------------------------------------</w:t>
      </w:r>
      <w:r w:rsidR="00EA62CB" w:rsidRPr="00BC6FEA">
        <w:rPr>
          <w:rFonts w:ascii="Times New Roman" w:hAnsi="Times New Roman"/>
          <w:b/>
          <w:noProof/>
          <w:sz w:val="28"/>
          <w:szCs w:val="28"/>
          <w:lang w:val="ru-RU" w:eastAsia="en-GB"/>
        </w:rPr>
        <w:t xml:space="preserve"> конец предметного исследования</w:t>
      </w:r>
      <w:r w:rsidRPr="00BC6FEA">
        <w:rPr>
          <w:rFonts w:ascii="Times New Roman" w:hAnsi="Times New Roman"/>
          <w:b/>
          <w:noProof/>
          <w:sz w:val="28"/>
          <w:szCs w:val="28"/>
          <w:lang w:val="ru-RU" w:eastAsia="en-GB"/>
        </w:rPr>
        <w:t xml:space="preserve"> -------------------------------------------------------------------------</w:t>
      </w:r>
    </w:p>
    <w:p w14:paraId="1AA1AB22" w14:textId="53040F82" w:rsidR="008E0057" w:rsidRPr="00BC6FEA" w:rsidRDefault="00EA62CB" w:rsidP="00A52304">
      <w:pPr>
        <w:pStyle w:val="3"/>
        <w:rPr>
          <w:rFonts w:ascii="Times New Roman" w:hAnsi="Times New Roman"/>
          <w:noProof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sz w:val="28"/>
          <w:szCs w:val="28"/>
          <w:lang w:val="ru-RU" w:eastAsia="en-GB"/>
        </w:rPr>
        <w:t>Общие замечания</w:t>
      </w:r>
    </w:p>
    <w:p w14:paraId="472EF7B7" w14:textId="01948F98" w:rsidR="008E0057" w:rsidRPr="00BC6FEA" w:rsidRDefault="00EA62CB" w:rsidP="003E04CD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b/>
          <w:i/>
          <w:noProof/>
          <w:sz w:val="28"/>
          <w:szCs w:val="28"/>
          <w:lang w:val="ru-RU" w:eastAsia="en-GB"/>
        </w:rPr>
      </w:pPr>
      <w:r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Избегайте использования термина ‘бенефициары</w:t>
      </w:r>
      <w:r w:rsidR="008E0057"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’; </w:t>
      </w:r>
      <w:r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вместо него лучше используйте “домохозяйства”</w:t>
      </w:r>
    </w:p>
    <w:p w14:paraId="6FE20271" w14:textId="16B42052" w:rsidR="008E0057" w:rsidRPr="00BC6FEA" w:rsidRDefault="00EA62CB" w:rsidP="003E04CD">
      <w:pPr>
        <w:pStyle w:val="Bullet2"/>
        <w:spacing w:before="60" w:after="120"/>
        <w:contextualSpacing w:val="0"/>
        <w:rPr>
          <w:rFonts w:ascii="Times New Roman" w:hAnsi="Times New Roman" w:cs="Times New Roman"/>
          <w:b/>
          <w:i/>
          <w:noProof/>
          <w:sz w:val="28"/>
          <w:szCs w:val="28"/>
          <w:lang w:val="ru-RU" w:eastAsia="en-GB"/>
        </w:rPr>
      </w:pPr>
      <w:r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Перед тем</w:t>
      </w:r>
      <w:r w:rsidR="00935C59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,</w:t>
      </w:r>
      <w:r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 как начать использовать </w:t>
      </w:r>
      <w:r w:rsidR="00935C59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то или иное </w:t>
      </w:r>
      <w:r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сокращение,</w:t>
      </w:r>
      <w:r w:rsidR="00935C59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 напишите название</w:t>
      </w:r>
      <w:r w:rsidR="00817934"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 полностью, если они встречаютс</w:t>
      </w:r>
      <w:r w:rsidR="00FE135E"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я</w:t>
      </w:r>
      <w:r w:rsidR="00817934"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 впервые</w:t>
      </w:r>
    </w:p>
    <w:p w14:paraId="4C849685" w14:textId="44345761" w:rsidR="008E0057" w:rsidRPr="00BC6FEA" w:rsidRDefault="00935C59" w:rsidP="003E04CD">
      <w:pPr>
        <w:pStyle w:val="Bullet2"/>
        <w:spacing w:before="60" w:after="120"/>
        <w:contextualSpacing w:val="0"/>
        <w:rPr>
          <w:rFonts w:ascii="Times New Roman" w:hAnsi="Times New Roman" w:cs="Times New Roman"/>
          <w:b/>
          <w:i/>
          <w:noProof/>
          <w:sz w:val="28"/>
          <w:szCs w:val="28"/>
          <w:lang w:val="ru-RU" w:eastAsia="en-GB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В</w:t>
      </w:r>
      <w:r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 официальных материалах МФОККиКП </w: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>н</w:t>
      </w:r>
      <w:r w:rsidR="00817934" w:rsidRPr="00BC6FEA">
        <w:rPr>
          <w:rFonts w:ascii="Times New Roman" w:hAnsi="Times New Roman" w:cs="Times New Roman"/>
          <w:i/>
          <w:noProof/>
          <w:sz w:val="28"/>
          <w:szCs w:val="28"/>
          <w:lang w:val="ru-RU" w:eastAsia="en-GB"/>
        </w:rPr>
        <w:t xml:space="preserve">азвания национальных обществ никогда не приводятся в сокращенном варианте </w:t>
      </w:r>
    </w:p>
    <w:p w14:paraId="158F54B2" w14:textId="4EEDB78E" w:rsidR="008E0057" w:rsidRPr="00BC6FEA" w:rsidRDefault="00817934" w:rsidP="008E0057">
      <w:pPr>
        <w:pStyle w:val="a9"/>
        <w:numPr>
          <w:ilvl w:val="1"/>
          <w:numId w:val="10"/>
        </w:numPr>
        <w:rPr>
          <w:rFonts w:ascii="Times New Roman" w:hAnsi="Times New Roman" w:cs="Times New Roman"/>
          <w:b/>
          <w:noProof/>
          <w:sz w:val="28"/>
          <w:szCs w:val="28"/>
          <w:lang w:val="ru-RU" w:eastAsia="en-GB"/>
        </w:rPr>
      </w:pPr>
      <w:r w:rsidRPr="00BC6FEA">
        <w:rPr>
          <w:rFonts w:ascii="Times New Roman" w:hAnsi="Times New Roman" w:cs="Times New Roman"/>
          <w:bCs/>
          <w:i/>
          <w:iCs/>
          <w:noProof/>
          <w:sz w:val="28"/>
          <w:szCs w:val="28"/>
          <w:lang w:val="ru-RU" w:eastAsia="en-GB"/>
        </w:rPr>
        <w:t>Использование аббреваитуры МФОККиКП допустимо</w:t>
      </w:r>
    </w:p>
    <w:p w14:paraId="3B526912" w14:textId="42C0D767" w:rsidR="008E0057" w:rsidRPr="00BC6FEA" w:rsidRDefault="00817934" w:rsidP="00A52304">
      <w:pPr>
        <w:pStyle w:val="3"/>
        <w:rPr>
          <w:rFonts w:ascii="Times New Roman" w:hAnsi="Times New Roman"/>
          <w:noProof/>
          <w:sz w:val="28"/>
          <w:szCs w:val="28"/>
          <w:lang w:val="ru-RU" w:eastAsia="en-GB"/>
        </w:rPr>
      </w:pPr>
      <w:r w:rsidRPr="00BC6FEA">
        <w:rPr>
          <w:rFonts w:ascii="Times New Roman" w:hAnsi="Times New Roman"/>
          <w:noProof/>
          <w:sz w:val="28"/>
          <w:szCs w:val="28"/>
          <w:lang w:val="ru-RU" w:eastAsia="en-GB"/>
        </w:rPr>
        <w:lastRenderedPageBreak/>
        <w:t>Фотографии</w:t>
      </w:r>
    </w:p>
    <w:p w14:paraId="6395A1B7" w14:textId="1329396C" w:rsidR="008E0057" w:rsidRPr="00BC6FEA" w:rsidRDefault="00817934" w:rsidP="008E0057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Фотографии должны быть 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приложены в высоком разрешении, чтобы их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можно было </w:t>
      </w:r>
      <w:r w:rsidR="00E57F78" w:rsidRPr="00BC6FEA">
        <w:rPr>
          <w:rFonts w:ascii="Times New Roman" w:hAnsi="Times New Roman"/>
          <w:i/>
          <w:iCs/>
          <w:sz w:val="28"/>
          <w:szCs w:val="28"/>
          <w:lang w:val="ru-RU"/>
        </w:rPr>
        <w:t>использовать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в публикациях 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в идеале, 300 </w:t>
      </w:r>
      <w:proofErr w:type="spellStart"/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dpi</w:t>
      </w:r>
      <w:proofErr w:type="spellEnd"/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, минимальное требование -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200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dpi</w:t>
      </w:r>
      <w:proofErr w:type="spellEnd"/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). Чтобы проверить 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параметры разрешения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фотографии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14:paraId="7E69E2F0" w14:textId="138C4C18" w:rsidR="008E0057" w:rsidRPr="00BC6FEA" w:rsidRDefault="00817934" w:rsidP="003E04CD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6FEA">
        <w:rPr>
          <w:rFonts w:ascii="Times New Roman" w:hAnsi="Times New Roman" w:cs="Times New Roman"/>
          <w:i/>
          <w:sz w:val="28"/>
          <w:szCs w:val="28"/>
          <w:lang w:val="ru-RU"/>
        </w:rPr>
        <w:t>Нажмите на нее правой кнопкой мыши</w:t>
      </w:r>
    </w:p>
    <w:p w14:paraId="3F33FBE3" w14:textId="779DB511" w:rsidR="008E0057" w:rsidRPr="00BC6FEA" w:rsidRDefault="00817934" w:rsidP="003E04CD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6FEA">
        <w:rPr>
          <w:rFonts w:ascii="Times New Roman" w:hAnsi="Times New Roman" w:cs="Times New Roman"/>
          <w:i/>
          <w:sz w:val="28"/>
          <w:szCs w:val="28"/>
          <w:lang w:val="ru-RU"/>
        </w:rPr>
        <w:t>В выпадающем меню откройте “Свойства”</w:t>
      </w:r>
    </w:p>
    <w:p w14:paraId="4853001E" w14:textId="7A621BE3" w:rsidR="008E0057" w:rsidRPr="00BC6FEA" w:rsidRDefault="00817934" w:rsidP="003E04CD">
      <w:pPr>
        <w:pStyle w:val="Bullet2"/>
        <w:spacing w:before="60" w:after="120"/>
        <w:ind w:left="714" w:hanging="357"/>
        <w:contextualSpacing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6F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="00E57F78">
        <w:rPr>
          <w:rFonts w:ascii="Times New Roman" w:hAnsi="Times New Roman" w:cs="Times New Roman"/>
          <w:i/>
          <w:sz w:val="28"/>
          <w:szCs w:val="28"/>
          <w:lang w:val="ru-RU"/>
        </w:rPr>
        <w:t>разделе ‘Изображение’, удостоверьтесь</w:t>
      </w:r>
      <w:r w:rsidRPr="00BC6FEA">
        <w:rPr>
          <w:rFonts w:ascii="Times New Roman" w:hAnsi="Times New Roman" w:cs="Times New Roman"/>
          <w:i/>
          <w:sz w:val="28"/>
          <w:szCs w:val="28"/>
          <w:lang w:val="ru-RU"/>
        </w:rPr>
        <w:t>, что значения параметров “</w:t>
      </w:r>
      <w:r w:rsidR="00E57F78" w:rsidRPr="00BC6FEA">
        <w:rPr>
          <w:rFonts w:ascii="Times New Roman" w:hAnsi="Times New Roman" w:cs="Times New Roman"/>
          <w:i/>
          <w:sz w:val="28"/>
          <w:szCs w:val="28"/>
          <w:lang w:val="ru-RU"/>
        </w:rPr>
        <w:t>Горизонтальное</w:t>
      </w:r>
      <w:r w:rsidRPr="00BC6F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разрешение” и “Вертикальное разрешение”, по меньшей мере</w:t>
      </w:r>
      <w:r w:rsidR="00E57F7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BC6F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составляют </w:t>
      </w:r>
      <w:r w:rsidR="005819FC" w:rsidRPr="00BC6F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200 </w:t>
      </w:r>
      <w:proofErr w:type="spellStart"/>
      <w:r w:rsidR="005819FC" w:rsidRPr="00BC6FEA">
        <w:rPr>
          <w:rFonts w:ascii="Times New Roman" w:hAnsi="Times New Roman" w:cs="Times New Roman"/>
          <w:i/>
          <w:sz w:val="28"/>
          <w:szCs w:val="28"/>
          <w:lang w:val="ru-RU"/>
        </w:rPr>
        <w:t>dpi</w:t>
      </w:r>
      <w:proofErr w:type="spellEnd"/>
      <w:r w:rsidRPr="00BC6FE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55900F0A" w14:textId="3ECFD0B0" w:rsidR="00E016A9" w:rsidRPr="00BC6FEA" w:rsidRDefault="00E016A9" w:rsidP="003E04CD">
      <w:pPr>
        <w:spacing w:before="24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Храните оригиналы фотографий 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 xml:space="preserve">в отдельном файле, поскольку в процессе </w:t>
      </w:r>
      <w:r w:rsidR="00BA1360">
        <w:rPr>
          <w:rFonts w:ascii="Times New Roman" w:hAnsi="Times New Roman"/>
          <w:i/>
          <w:iCs/>
          <w:sz w:val="28"/>
          <w:szCs w:val="28"/>
          <w:lang w:val="ru-RU"/>
        </w:rPr>
        <w:t xml:space="preserve">их 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загрузки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bookmarkStart w:id="0" w:name="_GoBack"/>
      <w:bookmarkEnd w:id="0"/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в документы </w:t>
      </w:r>
      <w:proofErr w:type="spellStart"/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Word</w:t>
      </w:r>
      <w:proofErr w:type="spellEnd"/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, они теряют разрешение. Оригиналы 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могут потребова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т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ь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ся отделам публикации и осуществления пр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о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грамм.</w:t>
      </w:r>
    </w:p>
    <w:p w14:paraId="7D044A6F" w14:textId="519F8687" w:rsidR="008E0057" w:rsidRPr="00BC6FEA" w:rsidRDefault="00E016A9" w:rsidP="008E0057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По возможности, снабжайте каждую фотографию аккуратной подписью, пополня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я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свой фото-архив. Подпись должна содержать информацию о том, что изображено на фотографии (например, Джон Смит покупает продукты для своей семьи, используя электронную карту), или же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 xml:space="preserve"> нести в себе общую информацию (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>например, ПДП обеспечивают защиту достоинства и предоставляют  таким людям, как Джон Смит, право выбора при покупке тех товаров, которые необходимы его семье)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14:paraId="62BA8EC1" w14:textId="4207C19B" w:rsidR="008E0057" w:rsidRPr="00BC6FEA" w:rsidRDefault="00E016A9" w:rsidP="00A5230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BC6FEA">
        <w:rPr>
          <w:rFonts w:ascii="Times New Roman" w:hAnsi="Times New Roman"/>
          <w:sz w:val="28"/>
          <w:szCs w:val="28"/>
          <w:lang w:val="ru-RU"/>
        </w:rPr>
        <w:t xml:space="preserve">Таблицы, </w:t>
      </w:r>
      <w:r w:rsidR="009E51DB" w:rsidRPr="00BC6FEA">
        <w:rPr>
          <w:rFonts w:ascii="Times New Roman" w:hAnsi="Times New Roman"/>
          <w:sz w:val="28"/>
          <w:szCs w:val="28"/>
          <w:lang w:val="ru-RU"/>
        </w:rPr>
        <w:t xml:space="preserve">графики и </w:t>
      </w:r>
      <w:r w:rsidR="00E57F78" w:rsidRPr="00BC6FEA">
        <w:rPr>
          <w:rFonts w:ascii="Times New Roman" w:hAnsi="Times New Roman"/>
          <w:sz w:val="28"/>
          <w:szCs w:val="28"/>
          <w:lang w:val="ru-RU"/>
        </w:rPr>
        <w:t>диаграммы</w:t>
      </w:r>
      <w:r w:rsidRPr="00BC6F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A03798D" w14:textId="29C38339" w:rsidR="008E0057" w:rsidRPr="00BC6FEA" w:rsidRDefault="00EA36FE" w:rsidP="008E0057">
      <w:pPr>
        <w:rPr>
          <w:rFonts w:ascii="Times New Roman" w:hAnsi="Times New Roman"/>
          <w:i/>
          <w:iCs/>
          <w:sz w:val="28"/>
          <w:szCs w:val="28"/>
          <w:lang w:val="ru-RU"/>
        </w:rPr>
      </w:pP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Разрабатывая </w:t>
      </w:r>
      <w:r w:rsidR="00E57F78" w:rsidRPr="00BC6FEA">
        <w:rPr>
          <w:rFonts w:ascii="Times New Roman" w:hAnsi="Times New Roman"/>
          <w:i/>
          <w:iCs/>
          <w:sz w:val="28"/>
          <w:szCs w:val="28"/>
          <w:lang w:val="ru-RU"/>
        </w:rPr>
        <w:t>таблицы</w:t>
      </w:r>
      <w:r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r w:rsidR="009E51DB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графики и диаграммы, уделяйте приоритетное внимание содержанию, </w:t>
      </w:r>
      <w:r w:rsidR="00E57F78">
        <w:rPr>
          <w:rFonts w:ascii="Times New Roman" w:hAnsi="Times New Roman"/>
          <w:i/>
          <w:iCs/>
          <w:sz w:val="28"/>
          <w:szCs w:val="28"/>
          <w:lang w:val="ru-RU"/>
        </w:rPr>
        <w:t>поскольку их форма с большой вероятностью</w:t>
      </w:r>
      <w:r w:rsidR="009E51DB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будет изменена отделом </w:t>
      </w:r>
      <w:r w:rsidR="00E57F78" w:rsidRPr="00BC6FEA">
        <w:rPr>
          <w:rFonts w:ascii="Times New Roman" w:hAnsi="Times New Roman"/>
          <w:i/>
          <w:iCs/>
          <w:sz w:val="28"/>
          <w:szCs w:val="28"/>
          <w:lang w:val="ru-RU"/>
        </w:rPr>
        <w:t>публикаций</w:t>
      </w:r>
      <w:r w:rsidR="009E51DB" w:rsidRPr="00BC6FEA">
        <w:rPr>
          <w:rFonts w:ascii="Times New Roman" w:hAnsi="Times New Roman"/>
          <w:i/>
          <w:iCs/>
          <w:sz w:val="28"/>
          <w:szCs w:val="28"/>
          <w:lang w:val="ru-RU"/>
        </w:rPr>
        <w:t xml:space="preserve"> в целях обеспечения соответствия стандартам МФОККиКП</w:t>
      </w:r>
      <w:r w:rsidR="008E0057" w:rsidRPr="00BC6FEA">
        <w:rPr>
          <w:rFonts w:ascii="Times New Roman" w:hAnsi="Times New Roman"/>
          <w:i/>
          <w:iCs/>
          <w:sz w:val="28"/>
          <w:szCs w:val="28"/>
          <w:lang w:val="ru-RU"/>
        </w:rPr>
        <w:t>.</w:t>
      </w:r>
    </w:p>
    <w:p w14:paraId="0E5C5601" w14:textId="77777777" w:rsidR="00E57F78" w:rsidRDefault="00E57F78">
      <w:pPr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sectPr w:rsidR="00E57F78" w:rsidSect="002F48D1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23049" w14:textId="77777777" w:rsidR="00EA36FE" w:rsidRDefault="00EA36FE" w:rsidP="009C74B1">
      <w:r>
        <w:separator/>
      </w:r>
    </w:p>
  </w:endnote>
  <w:endnote w:type="continuationSeparator" w:id="0">
    <w:p w14:paraId="25A4CE5F" w14:textId="77777777" w:rsidR="00EA36FE" w:rsidRDefault="00EA36FE" w:rsidP="009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3CD8C" w14:textId="77777777" w:rsidR="00EA36FE" w:rsidRPr="00B45C74" w:rsidRDefault="00EA36FE" w:rsidP="00BA7262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A1360">
      <w:rPr>
        <w:b/>
        <w:noProof/>
        <w:color w:val="808080" w:themeColor="background1" w:themeShade="80"/>
        <w:sz w:val="18"/>
        <w:szCs w:val="18"/>
      </w:rPr>
      <w:t>7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E314A08" w14:textId="43AA3B83" w:rsidR="00EA36FE" w:rsidRPr="002F48D1" w:rsidRDefault="00EA36FE" w:rsidP="00BA7262">
    <w:pPr>
      <w:pStyle w:val="a5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3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4. </w:t>
    </w:r>
    <w:r w:rsidR="00BA1360">
      <w:fldChar w:fldCharType="begin"/>
    </w:r>
    <w:r w:rsidR="00BA1360">
      <w:instrText xml:space="preserve"> STYLEREF  H1 \t  \* MERGEFORMAT </w:instrText>
    </w:r>
    <w:r w:rsidR="00BA1360">
      <w:fldChar w:fldCharType="separate"/>
    </w:r>
    <w:r w:rsidR="00BA1360" w:rsidRPr="00BA1360">
      <w:rPr>
        <w:bCs/>
        <w:noProof/>
      </w:rPr>
      <w:t>Предметное исследование</w:t>
    </w:r>
    <w:r w:rsidR="00BA1360">
      <w:rPr>
        <w:noProof/>
      </w:rPr>
      <w:t>: Название</w:t>
    </w:r>
    <w:r w:rsidR="00BA13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DFAF4" w14:textId="77777777" w:rsidR="00EA36FE" w:rsidRDefault="00EA36FE" w:rsidP="009C74B1">
      <w:r>
        <w:separator/>
      </w:r>
    </w:p>
  </w:footnote>
  <w:footnote w:type="continuationSeparator" w:id="0">
    <w:p w14:paraId="6812B037" w14:textId="77777777" w:rsidR="00EA36FE" w:rsidRDefault="00EA36FE" w:rsidP="009C74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CF892" w14:textId="77777777" w:rsidR="00EA36FE" w:rsidRPr="00074036" w:rsidRDefault="00EA36FE" w:rsidP="00BA7262">
    <w:pPr>
      <w:pStyle w:val="a3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8"/>
        <w:bCs/>
        <w:szCs w:val="16"/>
      </w:rPr>
      <w:t>I</w:t>
    </w:r>
    <w:r w:rsidRPr="009F6986">
      <w:rPr>
        <w:rStyle w:val="af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E63"/>
    <w:multiLevelType w:val="hybridMultilevel"/>
    <w:tmpl w:val="A11C5312"/>
    <w:lvl w:ilvl="0" w:tplc="C21A0C28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19A7"/>
    <w:multiLevelType w:val="hybridMultilevel"/>
    <w:tmpl w:val="AB347E5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3031"/>
    <w:multiLevelType w:val="hybridMultilevel"/>
    <w:tmpl w:val="0CF42B7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E361D4"/>
    <w:multiLevelType w:val="hybridMultilevel"/>
    <w:tmpl w:val="9EE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A91"/>
    <w:multiLevelType w:val="multilevel"/>
    <w:tmpl w:val="A3662A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DBE0A97"/>
    <w:multiLevelType w:val="hybridMultilevel"/>
    <w:tmpl w:val="D6C2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50D1E"/>
    <w:multiLevelType w:val="hybridMultilevel"/>
    <w:tmpl w:val="F4CA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36CE"/>
    <w:multiLevelType w:val="hybridMultilevel"/>
    <w:tmpl w:val="940A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206C6"/>
    <w:multiLevelType w:val="hybridMultilevel"/>
    <w:tmpl w:val="069621B0"/>
    <w:lvl w:ilvl="0" w:tplc="DA823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2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9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44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8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9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8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2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1120F"/>
    <w:multiLevelType w:val="hybridMultilevel"/>
    <w:tmpl w:val="163C4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37CC3"/>
    <w:multiLevelType w:val="hybridMultilevel"/>
    <w:tmpl w:val="1C1A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0400E"/>
    <w:multiLevelType w:val="hybridMultilevel"/>
    <w:tmpl w:val="403CA898"/>
    <w:lvl w:ilvl="0" w:tplc="7ECA9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57450D"/>
    <w:multiLevelType w:val="hybridMultilevel"/>
    <w:tmpl w:val="04126762"/>
    <w:lvl w:ilvl="0" w:tplc="7CF07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A7693"/>
    <w:multiLevelType w:val="hybridMultilevel"/>
    <w:tmpl w:val="6464CD3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7B135F06"/>
    <w:multiLevelType w:val="hybridMultilevel"/>
    <w:tmpl w:val="A5DC7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19"/>
  </w:num>
  <w:num w:numId="10">
    <w:abstractNumId w:val="13"/>
  </w:num>
  <w:num w:numId="11">
    <w:abstractNumId w:val="9"/>
  </w:num>
  <w:num w:numId="12">
    <w:abstractNumId w:val="8"/>
  </w:num>
  <w:num w:numId="13">
    <w:abstractNumId w:val="17"/>
  </w:num>
  <w:num w:numId="14">
    <w:abstractNumId w:val="14"/>
  </w:num>
  <w:num w:numId="15">
    <w:abstractNumId w:val="5"/>
  </w:num>
  <w:num w:numId="16">
    <w:abstractNumId w:val="0"/>
  </w:num>
  <w:num w:numId="17">
    <w:abstractNumId w:val="12"/>
  </w:num>
  <w:num w:numId="18">
    <w:abstractNumId w:val="2"/>
  </w:num>
  <w:num w:numId="19">
    <w:abstractNumId w:val="15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linkStyles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B1"/>
    <w:rsid w:val="000029DF"/>
    <w:rsid w:val="00006BBF"/>
    <w:rsid w:val="00030CC0"/>
    <w:rsid w:val="00032FE1"/>
    <w:rsid w:val="0003434B"/>
    <w:rsid w:val="00042953"/>
    <w:rsid w:val="0005150F"/>
    <w:rsid w:val="00052C79"/>
    <w:rsid w:val="00065BD5"/>
    <w:rsid w:val="00084F9F"/>
    <w:rsid w:val="00094AA4"/>
    <w:rsid w:val="00096A14"/>
    <w:rsid w:val="000B42FE"/>
    <w:rsid w:val="000D05C7"/>
    <w:rsid w:val="000D2DD0"/>
    <w:rsid w:val="000D6DEA"/>
    <w:rsid w:val="000E03AF"/>
    <w:rsid w:val="000F610D"/>
    <w:rsid w:val="001009EE"/>
    <w:rsid w:val="00104A99"/>
    <w:rsid w:val="00121519"/>
    <w:rsid w:val="00125025"/>
    <w:rsid w:val="00134925"/>
    <w:rsid w:val="00137659"/>
    <w:rsid w:val="001418A3"/>
    <w:rsid w:val="00143B6C"/>
    <w:rsid w:val="00166927"/>
    <w:rsid w:val="0017388C"/>
    <w:rsid w:val="001739B1"/>
    <w:rsid w:val="0018189F"/>
    <w:rsid w:val="00184E52"/>
    <w:rsid w:val="0019029F"/>
    <w:rsid w:val="0019772B"/>
    <w:rsid w:val="001A339C"/>
    <w:rsid w:val="001A640F"/>
    <w:rsid w:val="001B7EEF"/>
    <w:rsid w:val="001C143F"/>
    <w:rsid w:val="001C5817"/>
    <w:rsid w:val="00210005"/>
    <w:rsid w:val="00215B79"/>
    <w:rsid w:val="002168BD"/>
    <w:rsid w:val="00224059"/>
    <w:rsid w:val="00224867"/>
    <w:rsid w:val="0023327E"/>
    <w:rsid w:val="00242E9E"/>
    <w:rsid w:val="00245B58"/>
    <w:rsid w:val="00251BD4"/>
    <w:rsid w:val="00257AB8"/>
    <w:rsid w:val="00260F82"/>
    <w:rsid w:val="00263398"/>
    <w:rsid w:val="00266651"/>
    <w:rsid w:val="00266F5C"/>
    <w:rsid w:val="00267610"/>
    <w:rsid w:val="00271334"/>
    <w:rsid w:val="00276BFB"/>
    <w:rsid w:val="002852AD"/>
    <w:rsid w:val="002A1D6F"/>
    <w:rsid w:val="002A3623"/>
    <w:rsid w:val="002C00F9"/>
    <w:rsid w:val="002D61BA"/>
    <w:rsid w:val="002E2AFC"/>
    <w:rsid w:val="002E6E16"/>
    <w:rsid w:val="002F21C5"/>
    <w:rsid w:val="002F38C4"/>
    <w:rsid w:val="002F48D1"/>
    <w:rsid w:val="0030260E"/>
    <w:rsid w:val="00304036"/>
    <w:rsid w:val="00311319"/>
    <w:rsid w:val="00312FC7"/>
    <w:rsid w:val="003133EB"/>
    <w:rsid w:val="00315FA2"/>
    <w:rsid w:val="0031759B"/>
    <w:rsid w:val="00323CAA"/>
    <w:rsid w:val="003302F8"/>
    <w:rsid w:val="00343B0C"/>
    <w:rsid w:val="003441CC"/>
    <w:rsid w:val="00357FA4"/>
    <w:rsid w:val="003860BE"/>
    <w:rsid w:val="00397C01"/>
    <w:rsid w:val="003A4C81"/>
    <w:rsid w:val="003B069F"/>
    <w:rsid w:val="003B25BA"/>
    <w:rsid w:val="003B57A7"/>
    <w:rsid w:val="003B5FDA"/>
    <w:rsid w:val="003C0F75"/>
    <w:rsid w:val="003C6BF3"/>
    <w:rsid w:val="003E04CD"/>
    <w:rsid w:val="003E5B49"/>
    <w:rsid w:val="00420588"/>
    <w:rsid w:val="00432124"/>
    <w:rsid w:val="0044743A"/>
    <w:rsid w:val="00452C3D"/>
    <w:rsid w:val="00455694"/>
    <w:rsid w:val="00460259"/>
    <w:rsid w:val="00467B15"/>
    <w:rsid w:val="00477CED"/>
    <w:rsid w:val="00483585"/>
    <w:rsid w:val="00494645"/>
    <w:rsid w:val="004C3EED"/>
    <w:rsid w:val="004D3005"/>
    <w:rsid w:val="004D50EE"/>
    <w:rsid w:val="004D6F0D"/>
    <w:rsid w:val="004E43A1"/>
    <w:rsid w:val="004F41DC"/>
    <w:rsid w:val="004F6C7D"/>
    <w:rsid w:val="00501173"/>
    <w:rsid w:val="00501ACD"/>
    <w:rsid w:val="00524723"/>
    <w:rsid w:val="0053394D"/>
    <w:rsid w:val="005431C9"/>
    <w:rsid w:val="00545262"/>
    <w:rsid w:val="00553E10"/>
    <w:rsid w:val="00563883"/>
    <w:rsid w:val="00564FFA"/>
    <w:rsid w:val="005819FC"/>
    <w:rsid w:val="00583B60"/>
    <w:rsid w:val="005A409A"/>
    <w:rsid w:val="005A50E0"/>
    <w:rsid w:val="005B41C9"/>
    <w:rsid w:val="005D25B4"/>
    <w:rsid w:val="005E1A34"/>
    <w:rsid w:val="005E36A1"/>
    <w:rsid w:val="005E4C50"/>
    <w:rsid w:val="005F4473"/>
    <w:rsid w:val="00610C8D"/>
    <w:rsid w:val="006153B3"/>
    <w:rsid w:val="00624011"/>
    <w:rsid w:val="00624DA7"/>
    <w:rsid w:val="00640827"/>
    <w:rsid w:val="006610CC"/>
    <w:rsid w:val="00662F1B"/>
    <w:rsid w:val="0066728B"/>
    <w:rsid w:val="00670146"/>
    <w:rsid w:val="0067461F"/>
    <w:rsid w:val="0067681E"/>
    <w:rsid w:val="00694527"/>
    <w:rsid w:val="006B4442"/>
    <w:rsid w:val="006C684D"/>
    <w:rsid w:val="006E05E7"/>
    <w:rsid w:val="006E647C"/>
    <w:rsid w:val="006F2503"/>
    <w:rsid w:val="00706131"/>
    <w:rsid w:val="0074098A"/>
    <w:rsid w:val="00775626"/>
    <w:rsid w:val="00793A65"/>
    <w:rsid w:val="007A2146"/>
    <w:rsid w:val="007A32C6"/>
    <w:rsid w:val="007B6BB7"/>
    <w:rsid w:val="007C2235"/>
    <w:rsid w:val="007C67A7"/>
    <w:rsid w:val="007D217B"/>
    <w:rsid w:val="007D35D5"/>
    <w:rsid w:val="007E2A1D"/>
    <w:rsid w:val="007F6570"/>
    <w:rsid w:val="00807338"/>
    <w:rsid w:val="00817934"/>
    <w:rsid w:val="00830226"/>
    <w:rsid w:val="00842C66"/>
    <w:rsid w:val="00842F15"/>
    <w:rsid w:val="0085504A"/>
    <w:rsid w:val="00865444"/>
    <w:rsid w:val="00874ACF"/>
    <w:rsid w:val="00876AC8"/>
    <w:rsid w:val="008779AB"/>
    <w:rsid w:val="00881790"/>
    <w:rsid w:val="00893A68"/>
    <w:rsid w:val="00894B31"/>
    <w:rsid w:val="008B2C7F"/>
    <w:rsid w:val="008B31D5"/>
    <w:rsid w:val="008B4DE8"/>
    <w:rsid w:val="008C3212"/>
    <w:rsid w:val="008D2114"/>
    <w:rsid w:val="008E0057"/>
    <w:rsid w:val="008E380D"/>
    <w:rsid w:val="008E3B0A"/>
    <w:rsid w:val="008F0730"/>
    <w:rsid w:val="00906AEE"/>
    <w:rsid w:val="00925A38"/>
    <w:rsid w:val="00935C59"/>
    <w:rsid w:val="009410E4"/>
    <w:rsid w:val="009423E1"/>
    <w:rsid w:val="00962C54"/>
    <w:rsid w:val="00965D78"/>
    <w:rsid w:val="009675BF"/>
    <w:rsid w:val="00970E74"/>
    <w:rsid w:val="009728DC"/>
    <w:rsid w:val="009776D6"/>
    <w:rsid w:val="0098026C"/>
    <w:rsid w:val="00981C41"/>
    <w:rsid w:val="009A6E23"/>
    <w:rsid w:val="009B10DB"/>
    <w:rsid w:val="009C1B85"/>
    <w:rsid w:val="009C3C0F"/>
    <w:rsid w:val="009C74B1"/>
    <w:rsid w:val="009D2310"/>
    <w:rsid w:val="009D2B4A"/>
    <w:rsid w:val="009E2C2D"/>
    <w:rsid w:val="009E51DB"/>
    <w:rsid w:val="009E5DD9"/>
    <w:rsid w:val="009E631E"/>
    <w:rsid w:val="009E714B"/>
    <w:rsid w:val="009E76FB"/>
    <w:rsid w:val="009F79FB"/>
    <w:rsid w:val="00A03168"/>
    <w:rsid w:val="00A03C8D"/>
    <w:rsid w:val="00A22695"/>
    <w:rsid w:val="00A238BA"/>
    <w:rsid w:val="00A243A1"/>
    <w:rsid w:val="00A32630"/>
    <w:rsid w:val="00A52304"/>
    <w:rsid w:val="00A5472F"/>
    <w:rsid w:val="00A669F5"/>
    <w:rsid w:val="00A72044"/>
    <w:rsid w:val="00A82FF0"/>
    <w:rsid w:val="00A859B4"/>
    <w:rsid w:val="00A85FA8"/>
    <w:rsid w:val="00A87B1A"/>
    <w:rsid w:val="00A90F29"/>
    <w:rsid w:val="00AB32E6"/>
    <w:rsid w:val="00AD003F"/>
    <w:rsid w:val="00AD3A2A"/>
    <w:rsid w:val="00AE50BC"/>
    <w:rsid w:val="00AF05D8"/>
    <w:rsid w:val="00AF2F7A"/>
    <w:rsid w:val="00AF3769"/>
    <w:rsid w:val="00AF6665"/>
    <w:rsid w:val="00B202C6"/>
    <w:rsid w:val="00B33FA4"/>
    <w:rsid w:val="00B35D2B"/>
    <w:rsid w:val="00B50ECF"/>
    <w:rsid w:val="00B532ED"/>
    <w:rsid w:val="00B619B3"/>
    <w:rsid w:val="00B650D7"/>
    <w:rsid w:val="00B70758"/>
    <w:rsid w:val="00B84EAA"/>
    <w:rsid w:val="00BA1360"/>
    <w:rsid w:val="00BA7262"/>
    <w:rsid w:val="00BB3C24"/>
    <w:rsid w:val="00BC02CC"/>
    <w:rsid w:val="00BC48B3"/>
    <w:rsid w:val="00BC5219"/>
    <w:rsid w:val="00BC62B8"/>
    <w:rsid w:val="00BC646F"/>
    <w:rsid w:val="00BC6FEA"/>
    <w:rsid w:val="00BD4796"/>
    <w:rsid w:val="00BD563E"/>
    <w:rsid w:val="00BD67AD"/>
    <w:rsid w:val="00BE1338"/>
    <w:rsid w:val="00BE6724"/>
    <w:rsid w:val="00BE754B"/>
    <w:rsid w:val="00C00166"/>
    <w:rsid w:val="00C0208B"/>
    <w:rsid w:val="00C04C88"/>
    <w:rsid w:val="00C26F1B"/>
    <w:rsid w:val="00C26F93"/>
    <w:rsid w:val="00C43A1E"/>
    <w:rsid w:val="00C5210E"/>
    <w:rsid w:val="00C71AF9"/>
    <w:rsid w:val="00C75550"/>
    <w:rsid w:val="00C771C1"/>
    <w:rsid w:val="00C91E90"/>
    <w:rsid w:val="00C92F63"/>
    <w:rsid w:val="00C960BE"/>
    <w:rsid w:val="00CA7385"/>
    <w:rsid w:val="00CA7DC2"/>
    <w:rsid w:val="00CC0A4C"/>
    <w:rsid w:val="00CD0E9B"/>
    <w:rsid w:val="00CE5307"/>
    <w:rsid w:val="00CF0B79"/>
    <w:rsid w:val="00D0205C"/>
    <w:rsid w:val="00D050D3"/>
    <w:rsid w:val="00D17A01"/>
    <w:rsid w:val="00D2689D"/>
    <w:rsid w:val="00D27CF6"/>
    <w:rsid w:val="00D33CFF"/>
    <w:rsid w:val="00D5149A"/>
    <w:rsid w:val="00D5579A"/>
    <w:rsid w:val="00D63120"/>
    <w:rsid w:val="00D65F86"/>
    <w:rsid w:val="00D70BFB"/>
    <w:rsid w:val="00D86EB5"/>
    <w:rsid w:val="00D8700E"/>
    <w:rsid w:val="00D900D8"/>
    <w:rsid w:val="00DA617A"/>
    <w:rsid w:val="00DA6EDC"/>
    <w:rsid w:val="00DB35B9"/>
    <w:rsid w:val="00DC154A"/>
    <w:rsid w:val="00DD4C4B"/>
    <w:rsid w:val="00DD74F7"/>
    <w:rsid w:val="00DE303F"/>
    <w:rsid w:val="00DF14FC"/>
    <w:rsid w:val="00DF3988"/>
    <w:rsid w:val="00DF3E5A"/>
    <w:rsid w:val="00DF4B28"/>
    <w:rsid w:val="00E00D85"/>
    <w:rsid w:val="00E016A9"/>
    <w:rsid w:val="00E11ACF"/>
    <w:rsid w:val="00E219C8"/>
    <w:rsid w:val="00E22CC6"/>
    <w:rsid w:val="00E23289"/>
    <w:rsid w:val="00E345D8"/>
    <w:rsid w:val="00E3717D"/>
    <w:rsid w:val="00E4373F"/>
    <w:rsid w:val="00E57504"/>
    <w:rsid w:val="00E57F78"/>
    <w:rsid w:val="00E658A3"/>
    <w:rsid w:val="00E72985"/>
    <w:rsid w:val="00E73ECF"/>
    <w:rsid w:val="00E83637"/>
    <w:rsid w:val="00EA36FE"/>
    <w:rsid w:val="00EA3B6B"/>
    <w:rsid w:val="00EA4AFF"/>
    <w:rsid w:val="00EA62CB"/>
    <w:rsid w:val="00EB1CF1"/>
    <w:rsid w:val="00EC0B30"/>
    <w:rsid w:val="00ED08F3"/>
    <w:rsid w:val="00EE2BEA"/>
    <w:rsid w:val="00EE7E9D"/>
    <w:rsid w:val="00EF4DA0"/>
    <w:rsid w:val="00F03097"/>
    <w:rsid w:val="00F03560"/>
    <w:rsid w:val="00F0521C"/>
    <w:rsid w:val="00F075D4"/>
    <w:rsid w:val="00F126EB"/>
    <w:rsid w:val="00F12B79"/>
    <w:rsid w:val="00F12CB7"/>
    <w:rsid w:val="00F15C0D"/>
    <w:rsid w:val="00F26AA2"/>
    <w:rsid w:val="00F32DCE"/>
    <w:rsid w:val="00F53676"/>
    <w:rsid w:val="00F5417B"/>
    <w:rsid w:val="00F55B5A"/>
    <w:rsid w:val="00F66F99"/>
    <w:rsid w:val="00F8660A"/>
    <w:rsid w:val="00F96137"/>
    <w:rsid w:val="00FC3F46"/>
    <w:rsid w:val="00FC52A7"/>
    <w:rsid w:val="00FD30A3"/>
    <w:rsid w:val="00FD4745"/>
    <w:rsid w:val="00FE04B9"/>
    <w:rsid w:val="00FE05BF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84A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B3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B619B3"/>
  </w:style>
  <w:style w:type="paragraph" w:styleId="2">
    <w:name w:val="heading 2"/>
    <w:basedOn w:val="a"/>
    <w:next w:val="a"/>
    <w:link w:val="20"/>
    <w:uiPriority w:val="9"/>
    <w:unhideWhenUsed/>
    <w:qFormat/>
    <w:rsid w:val="00B619B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619B3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B3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B619B3"/>
    <w:rPr>
      <w:rFonts w:ascii="Arial" w:eastAsiaTheme="minorEastAsia" w:hAnsi="Arial" w:cs="Times New Roman"/>
      <w:sz w:val="16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B619B3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B619B3"/>
    <w:rPr>
      <w:rFonts w:ascii="Arial" w:eastAsiaTheme="minorEastAsia" w:hAnsi="Arial" w:cs="Times New Roman"/>
      <w:sz w:val="16"/>
      <w:szCs w:val="18"/>
      <w:lang w:val="en-US"/>
    </w:rPr>
  </w:style>
  <w:style w:type="paragraph" w:styleId="a7">
    <w:name w:val="Body Text"/>
    <w:basedOn w:val="a"/>
    <w:link w:val="a8"/>
    <w:rsid w:val="009C74B1"/>
    <w:rPr>
      <w:rFonts w:ascii="Times New Roman" w:eastAsia="Times New Roman" w:hAnsi="Times New Roman"/>
      <w:lang w:val="en-GB"/>
    </w:rPr>
  </w:style>
  <w:style w:type="character" w:customStyle="1" w:styleId="a8">
    <w:name w:val="Основной текст Знак"/>
    <w:basedOn w:val="a0"/>
    <w:link w:val="a7"/>
    <w:rsid w:val="009C74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B619B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b">
    <w:name w:val="Light List"/>
    <w:basedOn w:val="a1"/>
    <w:uiPriority w:val="61"/>
    <w:rsid w:val="0031759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Table Grid"/>
    <w:basedOn w:val="a1"/>
    <w:uiPriority w:val="59"/>
    <w:rsid w:val="00B619B3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1"/>
    <w:rsid w:val="000F610D"/>
    <w:pPr>
      <w:numPr>
        <w:numId w:val="5"/>
      </w:numPr>
      <w:spacing w:before="240" w:after="60" w:line="276" w:lineRule="auto"/>
    </w:pPr>
    <w:rPr>
      <w:rFonts w:ascii="Cambria" w:eastAsia="Times New Roman" w:hAnsi="Cambria"/>
      <w:kern w:val="32"/>
      <w:sz w:val="32"/>
      <w:szCs w:val="32"/>
    </w:rPr>
  </w:style>
  <w:style w:type="paragraph" w:customStyle="1" w:styleId="MMTopic2">
    <w:name w:val="MM Topic 2"/>
    <w:basedOn w:val="2"/>
    <w:rsid w:val="000F610D"/>
    <w:pPr>
      <w:numPr>
        <w:ilvl w:val="1"/>
        <w:numId w:val="5"/>
      </w:numPr>
      <w:spacing w:after="60" w:line="276" w:lineRule="auto"/>
    </w:pPr>
    <w:rPr>
      <w:rFonts w:ascii="Cambria" w:eastAsia="Times New Roman" w:hAnsi="Cambria"/>
      <w:i/>
      <w:iCs/>
      <w:sz w:val="28"/>
      <w:szCs w:val="28"/>
    </w:rPr>
  </w:style>
  <w:style w:type="paragraph" w:customStyle="1" w:styleId="MMTopic3">
    <w:name w:val="MM Topic 3"/>
    <w:basedOn w:val="3"/>
    <w:rsid w:val="000F610D"/>
    <w:pPr>
      <w:numPr>
        <w:ilvl w:val="2"/>
        <w:numId w:val="5"/>
      </w:numPr>
      <w:spacing w:after="60" w:line="276" w:lineRule="auto"/>
    </w:pPr>
    <w:rPr>
      <w:rFonts w:ascii="Cambria" w:eastAsia="Times New Roman" w:hAnsi="Cambria"/>
      <w:sz w:val="26"/>
      <w:szCs w:val="26"/>
    </w:rPr>
  </w:style>
  <w:style w:type="paragraph" w:customStyle="1" w:styleId="MMTopic4">
    <w:name w:val="MM Topic 4"/>
    <w:basedOn w:val="4"/>
    <w:link w:val="MMTopic4Char"/>
    <w:rsid w:val="000F610D"/>
    <w:pPr>
      <w:keepLines w:val="0"/>
      <w:numPr>
        <w:ilvl w:val="3"/>
        <w:numId w:val="5"/>
      </w:numPr>
      <w:spacing w:before="240" w:after="60" w:line="276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</w:rPr>
  </w:style>
  <w:style w:type="character" w:customStyle="1" w:styleId="MMTopic4Char">
    <w:name w:val="MM Topic 4 Char"/>
    <w:basedOn w:val="40"/>
    <w:link w:val="MMTopic4"/>
    <w:rsid w:val="000F610D"/>
    <w:rPr>
      <w:rFonts w:ascii="Calibri" w:eastAsia="Times New Roman" w:hAnsi="Calibri" w:cs="Times New Roman"/>
      <w:b/>
      <w:bCs/>
      <w:i/>
      <w:iCs/>
      <w:color w:val="4F81BD" w:themeColor="accent1"/>
      <w:sz w:val="28"/>
      <w:szCs w:val="28"/>
      <w:lang w:val="en-US"/>
    </w:rPr>
  </w:style>
  <w:style w:type="paragraph" w:customStyle="1" w:styleId="MMTopic5">
    <w:name w:val="MM Topic 5"/>
    <w:basedOn w:val="5"/>
    <w:rsid w:val="000F610D"/>
    <w:pPr>
      <w:keepNext w:val="0"/>
      <w:keepLines w:val="0"/>
      <w:numPr>
        <w:ilvl w:val="4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MMTopic6">
    <w:name w:val="MM Topic 6"/>
    <w:basedOn w:val="6"/>
    <w:rsid w:val="000F610D"/>
    <w:pPr>
      <w:keepNext w:val="0"/>
      <w:keepLines w:val="0"/>
      <w:numPr>
        <w:ilvl w:val="5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 w:val="0"/>
      <w:iCs w:val="0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19B3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19B3"/>
    <w:rPr>
      <w:rFonts w:ascii="Arial" w:eastAsiaTheme="minorEastAsia" w:hAnsi="Arial" w:cs="Times New Roman"/>
      <w:b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61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F6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F61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619B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19B3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">
    <w:name w:val="annotation reference"/>
    <w:basedOn w:val="a0"/>
    <w:uiPriority w:val="99"/>
    <w:semiHidden/>
    <w:unhideWhenUsed/>
    <w:rsid w:val="00B619B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4DE8"/>
  </w:style>
  <w:style w:type="character" w:customStyle="1" w:styleId="af1">
    <w:name w:val="Текст комментария Знак"/>
    <w:basedOn w:val="a0"/>
    <w:link w:val="af0"/>
    <w:uiPriority w:val="99"/>
    <w:semiHidden/>
    <w:rsid w:val="008B4DE8"/>
    <w:rPr>
      <w:rFonts w:ascii="Cambria" w:eastAsia="Cambria" w:hAnsi="Cambria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B619B3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B619B3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B619B3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unhideWhenUsed/>
    <w:rsid w:val="00B619B3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B619B3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B619B3"/>
    <w:rPr>
      <w:vertAlign w:val="superscript"/>
    </w:rPr>
  </w:style>
  <w:style w:type="character" w:customStyle="1" w:styleId="aa">
    <w:name w:val="Абзац списка Знак"/>
    <w:basedOn w:val="a0"/>
    <w:link w:val="a9"/>
    <w:uiPriority w:val="34"/>
    <w:rsid w:val="00B619B3"/>
    <w:rPr>
      <w:rFonts w:ascii="Arial" w:hAnsi="Arial"/>
      <w:sz w:val="20"/>
      <w:lang w:val="en-US"/>
    </w:rPr>
  </w:style>
  <w:style w:type="paragraph" w:customStyle="1" w:styleId="Default">
    <w:name w:val="Default"/>
    <w:rsid w:val="00B619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8">
    <w:name w:val="page number"/>
    <w:basedOn w:val="a0"/>
    <w:uiPriority w:val="99"/>
    <w:unhideWhenUsed/>
    <w:rsid w:val="00B619B3"/>
    <w:rPr>
      <w:b/>
    </w:rPr>
  </w:style>
  <w:style w:type="character" w:styleId="af9">
    <w:name w:val="FollowedHyperlink"/>
    <w:basedOn w:val="a0"/>
    <w:uiPriority w:val="99"/>
    <w:semiHidden/>
    <w:unhideWhenUsed/>
    <w:rsid w:val="00B619B3"/>
    <w:rPr>
      <w:color w:val="800080" w:themeColor="followedHyperlink"/>
      <w:u w:val="single"/>
    </w:rPr>
  </w:style>
  <w:style w:type="paragraph" w:styleId="afa">
    <w:name w:val="Revision"/>
    <w:hidden/>
    <w:uiPriority w:val="99"/>
    <w:semiHidden/>
    <w:rsid w:val="00B619B3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B619B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619B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B619B3"/>
    <w:pPr>
      <w:numPr>
        <w:numId w:val="1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B619B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619B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B619B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B619B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B619B3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B619B3"/>
    <w:pPr>
      <w:numPr>
        <w:numId w:val="19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B619B3"/>
    <w:pPr>
      <w:numPr>
        <w:ilvl w:val="1"/>
        <w:numId w:val="1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619B3"/>
    <w:pPr>
      <w:numPr>
        <w:numId w:val="17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B619B3"/>
    <w:pPr>
      <w:numPr>
        <w:numId w:val="2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619B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619B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619B3"/>
    <w:pPr>
      <w:keepNext/>
      <w:keepLines/>
      <w:framePr w:hSpace="141" w:wrap="around" w:vAnchor="text" w:hAnchor="margin" w:y="402"/>
      <w:numPr>
        <w:numId w:val="21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B3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B619B3"/>
  </w:style>
  <w:style w:type="paragraph" w:styleId="2">
    <w:name w:val="heading 2"/>
    <w:basedOn w:val="a"/>
    <w:next w:val="a"/>
    <w:link w:val="20"/>
    <w:uiPriority w:val="9"/>
    <w:unhideWhenUsed/>
    <w:qFormat/>
    <w:rsid w:val="00B619B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619B3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B3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B619B3"/>
    <w:rPr>
      <w:rFonts w:ascii="Arial" w:eastAsiaTheme="minorEastAsia" w:hAnsi="Arial" w:cs="Times New Roman"/>
      <w:sz w:val="16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B619B3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B619B3"/>
    <w:rPr>
      <w:rFonts w:ascii="Arial" w:eastAsiaTheme="minorEastAsia" w:hAnsi="Arial" w:cs="Times New Roman"/>
      <w:sz w:val="16"/>
      <w:szCs w:val="18"/>
      <w:lang w:val="en-US"/>
    </w:rPr>
  </w:style>
  <w:style w:type="paragraph" w:styleId="a7">
    <w:name w:val="Body Text"/>
    <w:basedOn w:val="a"/>
    <w:link w:val="a8"/>
    <w:rsid w:val="009C74B1"/>
    <w:rPr>
      <w:rFonts w:ascii="Times New Roman" w:eastAsia="Times New Roman" w:hAnsi="Times New Roman"/>
      <w:lang w:val="en-GB"/>
    </w:rPr>
  </w:style>
  <w:style w:type="character" w:customStyle="1" w:styleId="a8">
    <w:name w:val="Основной текст Знак"/>
    <w:basedOn w:val="a0"/>
    <w:link w:val="a7"/>
    <w:rsid w:val="009C74B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B619B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b">
    <w:name w:val="Light List"/>
    <w:basedOn w:val="a1"/>
    <w:uiPriority w:val="61"/>
    <w:rsid w:val="0031759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Table Grid"/>
    <w:basedOn w:val="a1"/>
    <w:uiPriority w:val="59"/>
    <w:rsid w:val="00B619B3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Topic1">
    <w:name w:val="MM Topic 1"/>
    <w:basedOn w:val="1"/>
    <w:rsid w:val="000F610D"/>
    <w:pPr>
      <w:numPr>
        <w:numId w:val="5"/>
      </w:numPr>
      <w:spacing w:before="240" w:after="60" w:line="276" w:lineRule="auto"/>
    </w:pPr>
    <w:rPr>
      <w:rFonts w:ascii="Cambria" w:eastAsia="Times New Roman" w:hAnsi="Cambria"/>
      <w:kern w:val="32"/>
      <w:sz w:val="32"/>
      <w:szCs w:val="32"/>
    </w:rPr>
  </w:style>
  <w:style w:type="paragraph" w:customStyle="1" w:styleId="MMTopic2">
    <w:name w:val="MM Topic 2"/>
    <w:basedOn w:val="2"/>
    <w:rsid w:val="000F610D"/>
    <w:pPr>
      <w:numPr>
        <w:ilvl w:val="1"/>
        <w:numId w:val="5"/>
      </w:numPr>
      <w:spacing w:after="60" w:line="276" w:lineRule="auto"/>
    </w:pPr>
    <w:rPr>
      <w:rFonts w:ascii="Cambria" w:eastAsia="Times New Roman" w:hAnsi="Cambria"/>
      <w:i/>
      <w:iCs/>
      <w:sz w:val="28"/>
      <w:szCs w:val="28"/>
    </w:rPr>
  </w:style>
  <w:style w:type="paragraph" w:customStyle="1" w:styleId="MMTopic3">
    <w:name w:val="MM Topic 3"/>
    <w:basedOn w:val="3"/>
    <w:rsid w:val="000F610D"/>
    <w:pPr>
      <w:numPr>
        <w:ilvl w:val="2"/>
        <w:numId w:val="5"/>
      </w:numPr>
      <w:spacing w:after="60" w:line="276" w:lineRule="auto"/>
    </w:pPr>
    <w:rPr>
      <w:rFonts w:ascii="Cambria" w:eastAsia="Times New Roman" w:hAnsi="Cambria"/>
      <w:sz w:val="26"/>
      <w:szCs w:val="26"/>
    </w:rPr>
  </w:style>
  <w:style w:type="paragraph" w:customStyle="1" w:styleId="MMTopic4">
    <w:name w:val="MM Topic 4"/>
    <w:basedOn w:val="4"/>
    <w:link w:val="MMTopic4Char"/>
    <w:rsid w:val="000F610D"/>
    <w:pPr>
      <w:keepLines w:val="0"/>
      <w:numPr>
        <w:ilvl w:val="3"/>
        <w:numId w:val="5"/>
      </w:numPr>
      <w:spacing w:before="240" w:after="60" w:line="276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</w:rPr>
  </w:style>
  <w:style w:type="character" w:customStyle="1" w:styleId="MMTopic4Char">
    <w:name w:val="MM Topic 4 Char"/>
    <w:basedOn w:val="40"/>
    <w:link w:val="MMTopic4"/>
    <w:rsid w:val="000F610D"/>
    <w:rPr>
      <w:rFonts w:ascii="Calibri" w:eastAsia="Times New Roman" w:hAnsi="Calibri" w:cs="Times New Roman"/>
      <w:b/>
      <w:bCs/>
      <w:i/>
      <w:iCs/>
      <w:color w:val="4F81BD" w:themeColor="accent1"/>
      <w:sz w:val="28"/>
      <w:szCs w:val="28"/>
      <w:lang w:val="en-US"/>
    </w:rPr>
  </w:style>
  <w:style w:type="paragraph" w:customStyle="1" w:styleId="MMTopic5">
    <w:name w:val="MM Topic 5"/>
    <w:basedOn w:val="5"/>
    <w:rsid w:val="000F610D"/>
    <w:pPr>
      <w:keepNext w:val="0"/>
      <w:keepLines w:val="0"/>
      <w:numPr>
        <w:ilvl w:val="4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MMTopic6">
    <w:name w:val="MM Topic 6"/>
    <w:basedOn w:val="6"/>
    <w:rsid w:val="000F610D"/>
    <w:pPr>
      <w:keepNext w:val="0"/>
      <w:keepLines w:val="0"/>
      <w:numPr>
        <w:ilvl w:val="5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 w:val="0"/>
      <w:iCs w:val="0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19B3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19B3"/>
    <w:rPr>
      <w:rFonts w:ascii="Arial" w:eastAsiaTheme="minorEastAsia" w:hAnsi="Arial" w:cs="Times New Roman"/>
      <w:b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61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F6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F61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619B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19B3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">
    <w:name w:val="annotation reference"/>
    <w:basedOn w:val="a0"/>
    <w:uiPriority w:val="99"/>
    <w:semiHidden/>
    <w:unhideWhenUsed/>
    <w:rsid w:val="00B619B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4DE8"/>
  </w:style>
  <w:style w:type="character" w:customStyle="1" w:styleId="af1">
    <w:name w:val="Текст комментария Знак"/>
    <w:basedOn w:val="a0"/>
    <w:link w:val="af0"/>
    <w:uiPriority w:val="99"/>
    <w:semiHidden/>
    <w:rsid w:val="008B4DE8"/>
    <w:rPr>
      <w:rFonts w:ascii="Cambria" w:eastAsia="Cambria" w:hAnsi="Cambria" w:cs="Times New Roman"/>
      <w:sz w:val="20"/>
      <w:szCs w:val="20"/>
      <w:lang w:val="en-US"/>
    </w:rPr>
  </w:style>
  <w:style w:type="paragraph" w:styleId="af2">
    <w:name w:val="annotation subject"/>
    <w:basedOn w:val="a"/>
    <w:link w:val="af3"/>
    <w:uiPriority w:val="99"/>
    <w:semiHidden/>
    <w:unhideWhenUsed/>
    <w:rsid w:val="00B619B3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B619B3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B619B3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unhideWhenUsed/>
    <w:rsid w:val="00B619B3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B619B3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B619B3"/>
    <w:rPr>
      <w:vertAlign w:val="superscript"/>
    </w:rPr>
  </w:style>
  <w:style w:type="character" w:customStyle="1" w:styleId="aa">
    <w:name w:val="Абзац списка Знак"/>
    <w:basedOn w:val="a0"/>
    <w:link w:val="a9"/>
    <w:uiPriority w:val="34"/>
    <w:rsid w:val="00B619B3"/>
    <w:rPr>
      <w:rFonts w:ascii="Arial" w:hAnsi="Arial"/>
      <w:sz w:val="20"/>
      <w:lang w:val="en-US"/>
    </w:rPr>
  </w:style>
  <w:style w:type="paragraph" w:customStyle="1" w:styleId="Default">
    <w:name w:val="Default"/>
    <w:rsid w:val="00B619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8">
    <w:name w:val="page number"/>
    <w:basedOn w:val="a0"/>
    <w:uiPriority w:val="99"/>
    <w:unhideWhenUsed/>
    <w:rsid w:val="00B619B3"/>
    <w:rPr>
      <w:b/>
    </w:rPr>
  </w:style>
  <w:style w:type="character" w:styleId="af9">
    <w:name w:val="FollowedHyperlink"/>
    <w:basedOn w:val="a0"/>
    <w:uiPriority w:val="99"/>
    <w:semiHidden/>
    <w:unhideWhenUsed/>
    <w:rsid w:val="00B619B3"/>
    <w:rPr>
      <w:color w:val="800080" w:themeColor="followedHyperlink"/>
      <w:u w:val="single"/>
    </w:rPr>
  </w:style>
  <w:style w:type="paragraph" w:styleId="afa">
    <w:name w:val="Revision"/>
    <w:hidden/>
    <w:uiPriority w:val="99"/>
    <w:semiHidden/>
    <w:rsid w:val="00B619B3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B619B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619B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B619B3"/>
    <w:pPr>
      <w:numPr>
        <w:numId w:val="1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B619B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619B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B619B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B619B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B619B3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B619B3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B619B3"/>
    <w:pPr>
      <w:numPr>
        <w:numId w:val="19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B619B3"/>
    <w:pPr>
      <w:numPr>
        <w:ilvl w:val="1"/>
        <w:numId w:val="1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619B3"/>
    <w:pPr>
      <w:numPr>
        <w:numId w:val="17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B619B3"/>
    <w:pPr>
      <w:numPr>
        <w:numId w:val="2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619B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619B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619B3"/>
    <w:pPr>
      <w:keepNext/>
      <w:keepLines/>
      <w:framePr w:hSpace="141" w:wrap="around" w:vAnchor="text" w:hAnchor="margin" w:y="402"/>
      <w:numPr>
        <w:numId w:val="21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anda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DA90-D372-4347-85FA-A6C8EB0F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198</TotalTime>
  <Pages>7</Pages>
  <Words>958</Words>
  <Characters>5464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Мария</cp:lastModifiedBy>
  <cp:revision>56</cp:revision>
  <cp:lastPrinted>2015-09-09T19:48:00Z</cp:lastPrinted>
  <dcterms:created xsi:type="dcterms:W3CDTF">2015-05-12T10:04:00Z</dcterms:created>
  <dcterms:modified xsi:type="dcterms:W3CDTF">2017-04-01T11:04:00Z</dcterms:modified>
</cp:coreProperties>
</file>