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159DE" w:rsidR="00964920" w:rsidP="00964920" w:rsidRDefault="00964920" w14:paraId="78771D0E" w14:textId="77777777">
      <w:pPr>
        <w:jc w:val="center"/>
        <w:rPr>
          <w:rFonts w:ascii="Verdana" w:hAnsi="Verdana"/>
          <w:b/>
          <w:bCs/>
          <w:sz w:val="24"/>
          <w:szCs w:val="24"/>
        </w:rPr>
      </w:pPr>
      <w:r>
        <w:rPr>
          <w:rFonts w:ascii="Verdana" w:hAnsi="Verdana"/>
          <w:b/>
          <w:bCs/>
          <w:sz w:val="24"/>
          <w:szCs w:val="24"/>
        </w:rPr>
        <w:t>TOR for conducting a CVA pilot project</w:t>
      </w:r>
    </w:p>
    <w:p w:rsidR="00964920" w:rsidP="00964920" w:rsidRDefault="00964920" w14:paraId="0CA2AAD6" w14:textId="77777777">
      <w:pPr>
        <w:pStyle w:val="Subheading"/>
        <w:jc w:val="both"/>
        <w:rPr>
          <w:rFonts w:eastAsiaTheme="minorEastAsia"/>
          <w:noProof/>
          <w:u w:val="single"/>
        </w:rPr>
      </w:pPr>
    </w:p>
    <w:p w:rsidR="00964920" w:rsidP="004336BA" w:rsidRDefault="00672912" w14:paraId="67717F78" w14:textId="575771C4">
      <w:pPr>
        <w:spacing w:before="60" w:after="60"/>
        <w:jc w:val="both"/>
        <w:rPr>
          <w:rFonts w:ascii="Verdana" w:hAnsi="Verdana" w:eastAsiaTheme="minorEastAsia"/>
          <w:b/>
          <w:noProof/>
          <w:color w:val="C00000"/>
        </w:rPr>
      </w:pPr>
      <w:r w:rsidRPr="00672912">
        <w:rPr>
          <w:rFonts w:ascii="Verdana" w:hAnsi="Verdana" w:eastAsiaTheme="minorEastAsia"/>
          <w:b/>
          <w:noProof/>
          <w:color w:val="C00000"/>
        </w:rPr>
        <w:t>Background</w:t>
      </w:r>
    </w:p>
    <w:p w:rsidR="00672912" w:rsidP="004336BA" w:rsidRDefault="00DB461B" w14:paraId="50B45B65" w14:textId="412C9988">
      <w:pPr>
        <w:spacing w:before="60" w:after="60"/>
        <w:jc w:val="both"/>
        <w:rPr>
          <w:rFonts w:ascii="Verdana" w:hAnsi="Verdana" w:eastAsiaTheme="minorEastAsia"/>
          <w:bCs/>
          <w:i/>
          <w:iCs/>
          <w:noProof/>
          <w:color w:val="000000" w:themeColor="text1"/>
          <w:sz w:val="18"/>
          <w:szCs w:val="18"/>
        </w:rPr>
      </w:pPr>
      <w:r>
        <w:rPr>
          <w:rFonts w:ascii="Verdana" w:hAnsi="Verdana" w:eastAsiaTheme="minorEastAsia"/>
          <w:bCs/>
          <w:i/>
          <w:iCs/>
          <w:noProof/>
          <w:color w:val="000000" w:themeColor="text1"/>
          <w:sz w:val="18"/>
          <w:szCs w:val="18"/>
        </w:rPr>
        <w:t>&lt;Insert text aboubt the NS CVAP programme, the vision and goal, CVA levels and any CVA programming underway&gt;.</w:t>
      </w:r>
    </w:p>
    <w:p w:rsidR="00672912" w:rsidP="004336BA" w:rsidRDefault="00672912" w14:paraId="4D77D32A" w14:textId="77777777">
      <w:pPr>
        <w:spacing w:before="60" w:after="60"/>
        <w:jc w:val="both"/>
        <w:rPr>
          <w:rFonts w:ascii="Verdana" w:hAnsi="Verdana" w:eastAsiaTheme="minorEastAsia"/>
          <w:b/>
          <w:noProof/>
          <w:color w:val="C00000"/>
        </w:rPr>
      </w:pPr>
    </w:p>
    <w:p w:rsidR="00964920" w:rsidP="004336BA" w:rsidRDefault="00415128" w14:paraId="0833FCDB" w14:textId="1F0B08AD">
      <w:pPr>
        <w:spacing w:before="60" w:after="60"/>
        <w:jc w:val="both"/>
        <w:rPr>
          <w:rFonts w:ascii="Verdana" w:hAnsi="Verdana" w:eastAsiaTheme="minorEastAsia"/>
          <w:b/>
          <w:noProof/>
          <w:color w:val="C00000"/>
        </w:rPr>
      </w:pPr>
      <w:r>
        <w:rPr>
          <w:rFonts w:ascii="Verdana" w:hAnsi="Verdana" w:eastAsiaTheme="minorEastAsia"/>
          <w:b/>
          <w:noProof/>
          <w:color w:val="C00000"/>
        </w:rPr>
        <w:t>Purpose</w:t>
      </w:r>
      <w:r w:rsidR="00964920">
        <w:rPr>
          <w:rFonts w:ascii="Verdana" w:hAnsi="Verdana" w:eastAsiaTheme="minorEastAsia"/>
          <w:b/>
          <w:noProof/>
          <w:color w:val="C00000"/>
        </w:rPr>
        <w:t xml:space="preserve"> of </w:t>
      </w:r>
      <w:r>
        <w:rPr>
          <w:rFonts w:ascii="Verdana" w:hAnsi="Verdana" w:eastAsiaTheme="minorEastAsia"/>
          <w:b/>
          <w:noProof/>
          <w:color w:val="C00000"/>
        </w:rPr>
        <w:t xml:space="preserve">a CVA </w:t>
      </w:r>
      <w:r w:rsidR="00964920">
        <w:rPr>
          <w:rFonts w:ascii="Verdana" w:hAnsi="Verdana" w:eastAsiaTheme="minorEastAsia"/>
          <w:b/>
          <w:noProof/>
          <w:color w:val="C00000"/>
        </w:rPr>
        <w:t>pilot project</w:t>
      </w:r>
    </w:p>
    <w:p w:rsidR="00964920" w:rsidP="004336BA" w:rsidRDefault="00964920" w14:paraId="4D78245E" w14:textId="7C237CF2">
      <w:pPr>
        <w:spacing w:before="60" w:after="60"/>
        <w:jc w:val="both"/>
        <w:rPr>
          <w:rFonts w:ascii="Verdana" w:hAnsi="Verdana" w:eastAsiaTheme="minorEastAsia"/>
          <w:b/>
          <w:noProof/>
          <w:color w:val="C00000"/>
        </w:rPr>
      </w:pPr>
    </w:p>
    <w:p w:rsidRPr="00672912" w:rsidR="0053791E" w:rsidP="2F169D4D" w:rsidRDefault="00672912" w14:paraId="042979D2" w14:textId="7760BECF">
      <w:pPr>
        <w:spacing w:before="60" w:after="60"/>
        <w:jc w:val="both"/>
        <w:rPr>
          <w:rFonts w:ascii="Verdana" w:hAnsi="Verdana" w:eastAsia="Verdana" w:cs="Verdana"/>
          <w:noProof/>
          <w:color w:val="000000" w:themeColor="text1"/>
          <w:sz w:val="18"/>
          <w:szCs w:val="18"/>
        </w:rPr>
      </w:pPr>
      <w:r w:rsidRPr="1DC17079" w:rsidR="00672912">
        <w:rPr>
          <w:rFonts w:ascii="Verdana" w:hAnsi="Verdana" w:eastAsia="" w:eastAsiaTheme="minorEastAsia"/>
          <w:noProof/>
          <w:color w:val="000000" w:themeColor="text1" w:themeTint="FF" w:themeShade="FF"/>
          <w:sz w:val="18"/>
          <w:szCs w:val="18"/>
        </w:rPr>
        <w:t>Overall, the</w:t>
      </w:r>
      <w:r w:rsidRPr="1DC17079" w:rsidR="00415128">
        <w:rPr>
          <w:rFonts w:ascii="Verdana" w:hAnsi="Verdana" w:eastAsia="" w:eastAsiaTheme="minorEastAsia"/>
          <w:noProof/>
          <w:color w:val="000000" w:themeColor="text1" w:themeTint="FF" w:themeShade="FF"/>
          <w:sz w:val="18"/>
          <w:szCs w:val="18"/>
        </w:rPr>
        <w:t xml:space="preserve"> main </w:t>
      </w:r>
      <w:r w:rsidRPr="1DC17079" w:rsidR="00672912">
        <w:rPr>
          <w:rFonts w:ascii="Verdana" w:hAnsi="Verdana" w:eastAsia="" w:eastAsiaTheme="minorEastAsia"/>
          <w:noProof/>
          <w:color w:val="000000" w:themeColor="text1" w:themeTint="FF" w:themeShade="FF"/>
          <w:sz w:val="18"/>
          <w:szCs w:val="18"/>
        </w:rPr>
        <w:t>purpose</w:t>
      </w:r>
      <w:r w:rsidRPr="1DC17079" w:rsidR="00415128">
        <w:rPr>
          <w:rFonts w:ascii="Verdana" w:hAnsi="Verdana" w:eastAsia="" w:eastAsiaTheme="minorEastAsia"/>
          <w:noProof/>
          <w:color w:val="000000" w:themeColor="text1" w:themeTint="FF" w:themeShade="FF"/>
          <w:sz w:val="18"/>
          <w:szCs w:val="18"/>
        </w:rPr>
        <w:t xml:space="preserve"> of </w:t>
      </w:r>
      <w:r w:rsidRPr="1DC17079" w:rsidR="00256DD4">
        <w:rPr>
          <w:rFonts w:ascii="Verdana" w:hAnsi="Verdana" w:eastAsia="" w:eastAsiaTheme="minorEastAsia"/>
          <w:noProof/>
          <w:color w:val="000000" w:themeColor="text1" w:themeTint="FF" w:themeShade="FF"/>
          <w:sz w:val="18"/>
          <w:szCs w:val="18"/>
        </w:rPr>
        <w:t xml:space="preserve">the </w:t>
      </w:r>
      <w:r w:rsidRPr="1DC17079" w:rsidR="00672912">
        <w:rPr>
          <w:rFonts w:ascii="Verdana" w:hAnsi="Verdana" w:eastAsia="" w:eastAsiaTheme="minorEastAsia"/>
          <w:noProof/>
          <w:color w:val="000000" w:themeColor="text1" w:themeTint="FF" w:themeShade="FF"/>
          <w:sz w:val="18"/>
          <w:szCs w:val="18"/>
        </w:rPr>
        <w:t xml:space="preserve">CVA </w:t>
      </w:r>
      <w:r w:rsidRPr="1DC17079" w:rsidR="00415128">
        <w:rPr>
          <w:rFonts w:ascii="Verdana" w:hAnsi="Verdana" w:eastAsia="" w:eastAsiaTheme="minorEastAsia"/>
          <w:noProof/>
          <w:color w:val="000000" w:themeColor="text1" w:themeTint="FF" w:themeShade="FF"/>
          <w:sz w:val="18"/>
          <w:szCs w:val="18"/>
        </w:rPr>
        <w:t xml:space="preserve">pilot is to </w:t>
      </w:r>
      <w:r w:rsidRPr="1DC17079" w:rsidR="0053791E">
        <w:rPr>
          <w:rFonts w:ascii="Verdana" w:hAnsi="Verdana" w:eastAsia="" w:eastAsiaTheme="minorEastAsia"/>
          <w:noProof/>
          <w:color w:val="000000" w:themeColor="text1" w:themeTint="FF" w:themeShade="FF"/>
          <w:sz w:val="18"/>
          <w:szCs w:val="18"/>
        </w:rPr>
        <w:t xml:space="preserve">test </w:t>
      </w:r>
      <w:r w:rsidRPr="1DC17079" w:rsidR="005E3C05">
        <w:rPr>
          <w:rFonts w:ascii="Verdana" w:hAnsi="Verdana" w:eastAsia="" w:eastAsiaTheme="minorEastAsia"/>
          <w:noProof/>
          <w:color w:val="000000" w:themeColor="text1" w:themeTint="FF" w:themeShade="FF"/>
          <w:sz w:val="18"/>
          <w:szCs w:val="18"/>
        </w:rPr>
        <w:t>the implementation</w:t>
      </w:r>
      <w:r w:rsidRPr="1DC17079" w:rsidR="00182BF7">
        <w:rPr>
          <w:rFonts w:ascii="Verdana" w:hAnsi="Verdana" w:eastAsia="" w:eastAsiaTheme="minorEastAsia"/>
          <w:noProof/>
          <w:color w:val="000000" w:themeColor="text1" w:themeTint="FF" w:themeShade="FF"/>
          <w:sz w:val="18"/>
          <w:szCs w:val="18"/>
        </w:rPr>
        <w:t xml:space="preserve"> </w:t>
      </w:r>
      <w:r w:rsidRPr="1DC17079" w:rsidR="27F2736E">
        <w:rPr>
          <w:rFonts w:ascii="Verdana" w:hAnsi="Verdana" w:eastAsia="" w:eastAsiaTheme="minorEastAsia"/>
          <w:noProof/>
          <w:color w:val="000000" w:themeColor="text1" w:themeTint="FF" w:themeShade="FF"/>
          <w:sz w:val="18"/>
          <w:szCs w:val="18"/>
        </w:rPr>
        <w:t xml:space="preserve">of </w:t>
      </w:r>
      <w:r w:rsidRPr="1DC17079" w:rsidR="00182BF7">
        <w:rPr>
          <w:rFonts w:ascii="Verdana" w:hAnsi="Verdana" w:eastAsia="" w:eastAsiaTheme="minorEastAsia"/>
          <w:noProof/>
          <w:color w:val="000000" w:themeColor="text1" w:themeTint="FF" w:themeShade="FF"/>
          <w:sz w:val="18"/>
          <w:szCs w:val="18"/>
        </w:rPr>
        <w:t xml:space="preserve">a CVA project on a small scale, before committing to rolling </w:t>
      </w:r>
      <w:r w:rsidRPr="1DC17079" w:rsidR="00415128">
        <w:rPr>
          <w:rFonts w:ascii="Verdana" w:hAnsi="Verdana" w:eastAsia="" w:eastAsiaTheme="minorEastAsia"/>
          <w:noProof/>
          <w:color w:val="000000" w:themeColor="text1" w:themeTint="FF" w:themeShade="FF"/>
          <w:sz w:val="18"/>
          <w:szCs w:val="18"/>
        </w:rPr>
        <w:t xml:space="preserve">it out </w:t>
      </w:r>
      <w:r w:rsidRPr="1DC17079" w:rsidR="00561BCD">
        <w:rPr>
          <w:rFonts w:ascii="Verdana" w:hAnsi="Verdana" w:eastAsia="" w:eastAsiaTheme="minorEastAsia"/>
          <w:noProof/>
          <w:color w:val="000000" w:themeColor="text1" w:themeTint="FF" w:themeShade="FF"/>
          <w:sz w:val="18"/>
          <w:szCs w:val="18"/>
        </w:rPr>
        <w:t>at</w:t>
      </w:r>
      <w:r w:rsidRPr="1DC17079" w:rsidR="00415128">
        <w:rPr>
          <w:rFonts w:ascii="Verdana" w:hAnsi="Verdana" w:eastAsia="" w:eastAsiaTheme="minorEastAsia"/>
          <w:noProof/>
          <w:color w:val="000000" w:themeColor="text1" w:themeTint="FF" w:themeShade="FF"/>
          <w:sz w:val="18"/>
          <w:szCs w:val="18"/>
        </w:rPr>
        <w:t xml:space="preserve"> scale</w:t>
      </w:r>
      <w:r w:rsidRPr="1DC17079" w:rsidR="00561BCD">
        <w:rPr>
          <w:rFonts w:ascii="Verdana" w:hAnsi="Verdana" w:eastAsia="" w:eastAsiaTheme="minorEastAsia"/>
          <w:noProof/>
          <w:color w:val="000000" w:themeColor="text1" w:themeTint="FF" w:themeShade="FF"/>
          <w:sz w:val="18"/>
          <w:szCs w:val="18"/>
        </w:rPr>
        <w:t xml:space="preserve"> and across a potentially wider geographical area</w:t>
      </w:r>
      <w:r w:rsidRPr="1DC17079" w:rsidR="00191109">
        <w:rPr>
          <w:rFonts w:ascii="Verdana" w:hAnsi="Verdana" w:eastAsia="" w:eastAsiaTheme="minorEastAsia"/>
          <w:noProof/>
          <w:color w:val="000000" w:themeColor="text1" w:themeTint="FF" w:themeShade="FF"/>
          <w:sz w:val="18"/>
          <w:szCs w:val="18"/>
        </w:rPr>
        <w:t xml:space="preserve">. </w:t>
      </w:r>
      <w:r w:rsidRPr="1DC17079" w:rsidR="00B86DBB">
        <w:rPr>
          <w:rFonts w:ascii="Verdana" w:hAnsi="Verdana" w:eastAsia="Verdana" w:cs="Verdana"/>
          <w:noProof/>
          <w:color w:val="000000" w:themeColor="text1" w:themeTint="FF" w:themeShade="FF"/>
          <w:sz w:val="18"/>
          <w:szCs w:val="18"/>
        </w:rPr>
        <w:t>Conducting a pilot will provide valuable feedback on the effectiveness of the NS CVAP investment to date, including CVA capacities, systems, and processes, through real time implementation and learning. It also provides a chance to test whether the intended approach to CVA, including use of a specific modality and delivery mechanism and/or technology provider, can be delivered within a reasonable timeframe and within budget. Based on results, the model can then be refined, adapted where necessary</w:t>
      </w:r>
      <w:r w:rsidRPr="1DC17079" w:rsidR="7C9ABA21">
        <w:rPr>
          <w:rFonts w:ascii="Verdana" w:hAnsi="Verdana" w:eastAsia="Verdana" w:cs="Verdana"/>
          <w:noProof/>
          <w:color w:val="000000" w:themeColor="text1" w:themeTint="FF" w:themeShade="FF"/>
          <w:sz w:val="18"/>
          <w:szCs w:val="18"/>
        </w:rPr>
        <w:t>,</w:t>
      </w:r>
      <w:r w:rsidRPr="1DC17079" w:rsidR="00B86DBB">
        <w:rPr>
          <w:rFonts w:ascii="Verdana" w:hAnsi="Verdana" w:eastAsia="Verdana" w:cs="Verdana"/>
          <w:noProof/>
          <w:color w:val="000000" w:themeColor="text1" w:themeTint="FF" w:themeShade="FF"/>
          <w:sz w:val="18"/>
          <w:szCs w:val="18"/>
        </w:rPr>
        <w:t xml:space="preserve"> and replicated.</w:t>
      </w:r>
    </w:p>
    <w:p w:rsidRPr="00672912" w:rsidR="0053791E" w:rsidP="2F169D4D" w:rsidRDefault="003E0173" w14:paraId="6F229A2D" w14:textId="699018E9">
      <w:pPr>
        <w:spacing w:before="60" w:after="60"/>
        <w:jc w:val="both"/>
        <w:rPr>
          <w:rFonts w:ascii="Verdana" w:hAnsi="Verdana" w:eastAsiaTheme="minorEastAsia"/>
          <w:noProof/>
          <w:color w:val="000000" w:themeColor="text1"/>
          <w:sz w:val="18"/>
          <w:szCs w:val="18"/>
        </w:rPr>
      </w:pPr>
      <w:r w:rsidRPr="2F169D4D">
        <w:rPr>
          <w:rFonts w:ascii="Verdana" w:hAnsi="Verdana" w:eastAsiaTheme="minorEastAsia"/>
          <w:noProof/>
          <w:color w:val="000000" w:themeColor="text1"/>
          <w:sz w:val="18"/>
          <w:szCs w:val="18"/>
        </w:rPr>
        <w:t xml:space="preserve">A key component of </w:t>
      </w:r>
      <w:r w:rsidRPr="2F169D4D" w:rsidR="00F24241">
        <w:rPr>
          <w:rFonts w:ascii="Verdana" w:hAnsi="Verdana" w:eastAsiaTheme="minorEastAsia"/>
          <w:noProof/>
          <w:color w:val="000000" w:themeColor="text1"/>
          <w:sz w:val="18"/>
          <w:szCs w:val="18"/>
        </w:rPr>
        <w:t>the pilot</w:t>
      </w:r>
      <w:r w:rsidRPr="2F169D4D" w:rsidR="0053791E">
        <w:rPr>
          <w:rFonts w:ascii="Verdana" w:hAnsi="Verdana" w:eastAsiaTheme="minorEastAsia"/>
          <w:noProof/>
          <w:color w:val="000000" w:themeColor="text1"/>
          <w:sz w:val="18"/>
          <w:szCs w:val="18"/>
        </w:rPr>
        <w:t xml:space="preserve"> </w:t>
      </w:r>
      <w:r w:rsidRPr="2F169D4D">
        <w:rPr>
          <w:rFonts w:ascii="Verdana" w:hAnsi="Verdana" w:eastAsiaTheme="minorEastAsia"/>
          <w:noProof/>
          <w:color w:val="000000" w:themeColor="text1"/>
          <w:sz w:val="18"/>
          <w:szCs w:val="18"/>
        </w:rPr>
        <w:t>is the opportunity for the</w:t>
      </w:r>
      <w:r w:rsidRPr="2F169D4D" w:rsidR="0053791E">
        <w:rPr>
          <w:rFonts w:ascii="Verdana" w:hAnsi="Verdana" w:eastAsiaTheme="minorEastAsia"/>
          <w:noProof/>
          <w:color w:val="000000" w:themeColor="text1"/>
          <w:sz w:val="18"/>
          <w:szCs w:val="18"/>
        </w:rPr>
        <w:t xml:space="preserve"> NS to test </w:t>
      </w:r>
      <w:r w:rsidRPr="2F169D4D">
        <w:rPr>
          <w:rFonts w:ascii="Verdana" w:hAnsi="Verdana" w:eastAsiaTheme="minorEastAsia"/>
          <w:noProof/>
          <w:color w:val="000000" w:themeColor="text1"/>
          <w:sz w:val="18"/>
          <w:szCs w:val="18"/>
        </w:rPr>
        <w:t xml:space="preserve">and develop </w:t>
      </w:r>
      <w:r w:rsidRPr="2F169D4D" w:rsidR="00DB461B">
        <w:rPr>
          <w:rFonts w:ascii="Verdana" w:hAnsi="Verdana" w:eastAsiaTheme="minorEastAsia"/>
          <w:noProof/>
          <w:color w:val="000000" w:themeColor="text1"/>
          <w:sz w:val="18"/>
          <w:szCs w:val="18"/>
        </w:rPr>
        <w:t xml:space="preserve">the </w:t>
      </w:r>
      <w:r w:rsidRPr="2F169D4D" w:rsidR="0053791E">
        <w:rPr>
          <w:rFonts w:ascii="Verdana" w:hAnsi="Verdana" w:eastAsiaTheme="minorEastAsia"/>
          <w:noProof/>
          <w:color w:val="000000" w:themeColor="text1"/>
          <w:sz w:val="18"/>
          <w:szCs w:val="18"/>
        </w:rPr>
        <w:t>relationship</w:t>
      </w:r>
      <w:r w:rsidRPr="2F169D4D">
        <w:rPr>
          <w:rFonts w:ascii="Verdana" w:hAnsi="Verdana" w:eastAsiaTheme="minorEastAsia"/>
          <w:noProof/>
          <w:color w:val="000000" w:themeColor="text1"/>
          <w:sz w:val="18"/>
          <w:szCs w:val="18"/>
        </w:rPr>
        <w:t xml:space="preserve"> and ways of working</w:t>
      </w:r>
      <w:r w:rsidRPr="2F169D4D" w:rsidR="00F24241">
        <w:rPr>
          <w:rFonts w:ascii="Verdana" w:hAnsi="Verdana" w:eastAsiaTheme="minorEastAsia"/>
          <w:noProof/>
          <w:color w:val="000000" w:themeColor="text1"/>
          <w:sz w:val="18"/>
          <w:szCs w:val="18"/>
        </w:rPr>
        <w:t xml:space="preserve"> </w:t>
      </w:r>
      <w:r w:rsidRPr="2F169D4D" w:rsidR="00256DD4">
        <w:rPr>
          <w:rFonts w:ascii="Verdana" w:hAnsi="Verdana" w:eastAsiaTheme="minorEastAsia"/>
          <w:noProof/>
          <w:color w:val="000000" w:themeColor="text1"/>
          <w:sz w:val="18"/>
          <w:szCs w:val="18"/>
        </w:rPr>
        <w:t xml:space="preserve">with </w:t>
      </w:r>
      <w:r w:rsidRPr="2F169D4D" w:rsidR="00F24241">
        <w:rPr>
          <w:rFonts w:ascii="Verdana" w:hAnsi="Verdana" w:eastAsiaTheme="minorEastAsia"/>
          <w:noProof/>
          <w:color w:val="000000" w:themeColor="text1"/>
          <w:sz w:val="18"/>
          <w:szCs w:val="18"/>
        </w:rPr>
        <w:t xml:space="preserve">a </w:t>
      </w:r>
      <w:r w:rsidRPr="2F169D4D" w:rsidR="0053791E">
        <w:rPr>
          <w:rFonts w:ascii="Verdana" w:hAnsi="Verdana" w:eastAsiaTheme="minorEastAsia"/>
          <w:noProof/>
          <w:color w:val="000000" w:themeColor="text1"/>
          <w:sz w:val="18"/>
          <w:szCs w:val="18"/>
        </w:rPr>
        <w:t>financial service provider</w:t>
      </w:r>
      <w:r w:rsidRPr="2F169D4D" w:rsidR="00F24241">
        <w:rPr>
          <w:rFonts w:ascii="Verdana" w:hAnsi="Verdana" w:eastAsiaTheme="minorEastAsia"/>
          <w:noProof/>
          <w:color w:val="000000" w:themeColor="text1"/>
          <w:sz w:val="18"/>
          <w:szCs w:val="18"/>
        </w:rPr>
        <w:t xml:space="preserve"> </w:t>
      </w:r>
      <w:r w:rsidRPr="2F169D4D" w:rsidR="0053791E">
        <w:rPr>
          <w:rFonts w:ascii="Verdana" w:hAnsi="Verdana" w:eastAsiaTheme="minorEastAsia"/>
          <w:noProof/>
          <w:color w:val="000000" w:themeColor="text1"/>
          <w:sz w:val="18"/>
          <w:szCs w:val="18"/>
        </w:rPr>
        <w:t>(FSP)</w:t>
      </w:r>
      <w:r w:rsidRPr="2F169D4D">
        <w:rPr>
          <w:rFonts w:ascii="Verdana" w:hAnsi="Verdana" w:eastAsiaTheme="minorEastAsia"/>
          <w:noProof/>
          <w:color w:val="000000" w:themeColor="text1"/>
          <w:sz w:val="18"/>
          <w:szCs w:val="18"/>
        </w:rPr>
        <w:t>.</w:t>
      </w:r>
      <w:r w:rsidRPr="2F169D4D" w:rsidR="00256DD4">
        <w:rPr>
          <w:rFonts w:ascii="Verdana" w:hAnsi="Verdana" w:eastAsiaTheme="minorEastAsia"/>
          <w:noProof/>
          <w:color w:val="000000" w:themeColor="text1"/>
          <w:sz w:val="18"/>
          <w:szCs w:val="18"/>
        </w:rPr>
        <w:t xml:space="preserve"> </w:t>
      </w:r>
      <w:r w:rsidRPr="2F169D4D" w:rsidR="0053791E">
        <w:rPr>
          <w:rFonts w:ascii="Verdana" w:hAnsi="Verdana" w:eastAsiaTheme="minorEastAsia"/>
          <w:noProof/>
          <w:color w:val="000000" w:themeColor="text1"/>
          <w:sz w:val="18"/>
          <w:szCs w:val="18"/>
        </w:rPr>
        <w:t xml:space="preserve">For many NS, the pilot may be the first time that </w:t>
      </w:r>
      <w:r w:rsidRPr="2F169D4D" w:rsidR="00857D08">
        <w:rPr>
          <w:rFonts w:ascii="Verdana" w:hAnsi="Verdana" w:eastAsiaTheme="minorEastAsia"/>
          <w:noProof/>
          <w:color w:val="000000" w:themeColor="text1"/>
          <w:sz w:val="18"/>
          <w:szCs w:val="18"/>
        </w:rPr>
        <w:t>electronic</w:t>
      </w:r>
      <w:r w:rsidRPr="2F169D4D" w:rsidR="0053791E">
        <w:rPr>
          <w:rFonts w:ascii="Verdana" w:hAnsi="Verdana" w:eastAsiaTheme="minorEastAsia"/>
          <w:noProof/>
          <w:color w:val="000000" w:themeColor="text1"/>
          <w:sz w:val="18"/>
          <w:szCs w:val="18"/>
        </w:rPr>
        <w:t xml:space="preserve"> </w:t>
      </w:r>
      <w:r w:rsidRPr="2F169D4D" w:rsidR="00857D08">
        <w:rPr>
          <w:rFonts w:ascii="Verdana" w:hAnsi="Verdana" w:eastAsiaTheme="minorEastAsia"/>
          <w:noProof/>
          <w:color w:val="000000" w:themeColor="text1"/>
          <w:sz w:val="18"/>
          <w:szCs w:val="18"/>
        </w:rPr>
        <w:t>payment</w:t>
      </w:r>
      <w:r w:rsidRPr="2F169D4D" w:rsidR="0053791E">
        <w:rPr>
          <w:rFonts w:ascii="Verdana" w:hAnsi="Verdana" w:eastAsiaTheme="minorEastAsia"/>
          <w:noProof/>
          <w:color w:val="000000" w:themeColor="text1"/>
          <w:sz w:val="18"/>
          <w:szCs w:val="18"/>
        </w:rPr>
        <w:t xml:space="preserve"> mechanisms are being </w:t>
      </w:r>
      <w:r w:rsidRPr="2F169D4D" w:rsidR="00182BF7">
        <w:rPr>
          <w:rFonts w:ascii="Verdana" w:hAnsi="Verdana" w:eastAsiaTheme="minorEastAsia"/>
          <w:noProof/>
          <w:color w:val="000000" w:themeColor="text1"/>
          <w:sz w:val="18"/>
          <w:szCs w:val="18"/>
        </w:rPr>
        <w:t>trialled</w:t>
      </w:r>
      <w:r w:rsidRPr="2F169D4D" w:rsidR="005353D3">
        <w:rPr>
          <w:rFonts w:ascii="Verdana" w:hAnsi="Verdana" w:eastAsiaTheme="minorEastAsia"/>
          <w:noProof/>
          <w:color w:val="000000" w:themeColor="text1"/>
          <w:sz w:val="18"/>
          <w:szCs w:val="18"/>
        </w:rPr>
        <w:t xml:space="preserve"> and </w:t>
      </w:r>
      <w:r w:rsidRPr="2F169D4D" w:rsidR="00182BF7">
        <w:rPr>
          <w:rFonts w:ascii="Verdana" w:hAnsi="Verdana" w:eastAsiaTheme="minorEastAsia"/>
          <w:noProof/>
          <w:color w:val="000000" w:themeColor="text1"/>
          <w:sz w:val="18"/>
          <w:szCs w:val="18"/>
        </w:rPr>
        <w:t xml:space="preserve">it will allow a hands-on practical </w:t>
      </w:r>
      <w:r w:rsidRPr="2F169D4D" w:rsidR="005353D3">
        <w:rPr>
          <w:rFonts w:ascii="Verdana" w:hAnsi="Verdana" w:eastAsiaTheme="minorEastAsia"/>
          <w:noProof/>
          <w:color w:val="000000" w:themeColor="text1"/>
          <w:sz w:val="18"/>
          <w:szCs w:val="18"/>
        </w:rPr>
        <w:t xml:space="preserve">opportunity </w:t>
      </w:r>
      <w:r w:rsidRPr="2F169D4D" w:rsidR="00182BF7">
        <w:rPr>
          <w:rFonts w:ascii="Verdana" w:hAnsi="Verdana" w:eastAsiaTheme="minorEastAsia"/>
          <w:noProof/>
          <w:color w:val="000000" w:themeColor="text1"/>
          <w:sz w:val="18"/>
          <w:szCs w:val="18"/>
        </w:rPr>
        <w:t>for learning how to</w:t>
      </w:r>
      <w:r w:rsidRPr="2F169D4D" w:rsidR="005353D3">
        <w:rPr>
          <w:rFonts w:ascii="Verdana" w:hAnsi="Verdana" w:eastAsiaTheme="minorEastAsia"/>
          <w:noProof/>
          <w:color w:val="000000" w:themeColor="text1"/>
          <w:sz w:val="18"/>
          <w:szCs w:val="18"/>
        </w:rPr>
        <w:t xml:space="preserve"> use</w:t>
      </w:r>
      <w:r w:rsidRPr="2F169D4D" w:rsidR="00672912">
        <w:rPr>
          <w:rFonts w:ascii="Verdana" w:hAnsi="Verdana" w:eastAsiaTheme="minorEastAsia"/>
          <w:noProof/>
          <w:color w:val="000000" w:themeColor="text1"/>
          <w:sz w:val="18"/>
          <w:szCs w:val="18"/>
        </w:rPr>
        <w:t xml:space="preserve"> these and </w:t>
      </w:r>
      <w:r w:rsidRPr="2F169D4D">
        <w:rPr>
          <w:rFonts w:ascii="Verdana" w:hAnsi="Verdana" w:eastAsiaTheme="minorEastAsia"/>
          <w:noProof/>
          <w:color w:val="000000" w:themeColor="text1"/>
          <w:sz w:val="18"/>
          <w:szCs w:val="18"/>
        </w:rPr>
        <w:t xml:space="preserve">to </w:t>
      </w:r>
      <w:r w:rsidRPr="2F169D4D" w:rsidR="00672912">
        <w:rPr>
          <w:rFonts w:ascii="Verdana" w:hAnsi="Verdana" w:eastAsiaTheme="minorEastAsia"/>
          <w:noProof/>
          <w:color w:val="000000" w:themeColor="text1"/>
          <w:sz w:val="18"/>
          <w:szCs w:val="18"/>
        </w:rPr>
        <w:t xml:space="preserve">work </w:t>
      </w:r>
      <w:r w:rsidRPr="2F169D4D">
        <w:rPr>
          <w:rFonts w:ascii="Verdana" w:hAnsi="Verdana" w:eastAsiaTheme="minorEastAsia"/>
          <w:noProof/>
          <w:color w:val="000000" w:themeColor="text1"/>
          <w:sz w:val="18"/>
          <w:szCs w:val="18"/>
        </w:rPr>
        <w:t xml:space="preserve">together </w:t>
      </w:r>
      <w:r w:rsidRPr="2F169D4D" w:rsidR="00672912">
        <w:rPr>
          <w:rFonts w:ascii="Verdana" w:hAnsi="Verdana" w:eastAsiaTheme="minorEastAsia"/>
          <w:noProof/>
          <w:color w:val="000000" w:themeColor="text1"/>
          <w:sz w:val="18"/>
          <w:szCs w:val="18"/>
        </w:rPr>
        <w:t xml:space="preserve">with </w:t>
      </w:r>
      <w:r w:rsidRPr="2F169D4D">
        <w:rPr>
          <w:rFonts w:ascii="Verdana" w:hAnsi="Verdana" w:eastAsiaTheme="minorEastAsia"/>
          <w:noProof/>
          <w:color w:val="000000" w:themeColor="text1"/>
          <w:sz w:val="18"/>
          <w:szCs w:val="18"/>
        </w:rPr>
        <w:t xml:space="preserve">the contracted </w:t>
      </w:r>
      <w:r w:rsidRPr="2F169D4D" w:rsidR="00672912">
        <w:rPr>
          <w:rFonts w:ascii="Verdana" w:hAnsi="Verdana" w:eastAsiaTheme="minorEastAsia"/>
          <w:noProof/>
          <w:color w:val="000000" w:themeColor="text1"/>
          <w:sz w:val="18"/>
          <w:szCs w:val="18"/>
        </w:rPr>
        <w:t>FSP</w:t>
      </w:r>
      <w:r w:rsidRPr="2F169D4D" w:rsidR="005353D3">
        <w:rPr>
          <w:rFonts w:ascii="Verdana" w:hAnsi="Verdana" w:eastAsiaTheme="minorEastAsia"/>
          <w:noProof/>
          <w:color w:val="000000" w:themeColor="text1"/>
          <w:sz w:val="18"/>
          <w:szCs w:val="18"/>
        </w:rPr>
        <w:t xml:space="preserve"> . </w:t>
      </w:r>
      <w:r w:rsidRPr="2F169D4D" w:rsidR="00256DD4">
        <w:rPr>
          <w:rFonts w:ascii="Verdana" w:hAnsi="Verdana" w:eastAsiaTheme="minorEastAsia"/>
          <w:noProof/>
          <w:color w:val="000000" w:themeColor="text1"/>
          <w:sz w:val="18"/>
          <w:szCs w:val="18"/>
        </w:rPr>
        <w:t xml:space="preserve">Increasingly, NS may </w:t>
      </w:r>
      <w:r w:rsidRPr="2F169D4D" w:rsidR="00187944">
        <w:rPr>
          <w:rFonts w:ascii="Verdana" w:hAnsi="Verdana" w:eastAsiaTheme="minorEastAsia"/>
          <w:noProof/>
          <w:color w:val="000000" w:themeColor="text1"/>
          <w:sz w:val="18"/>
          <w:szCs w:val="18"/>
        </w:rPr>
        <w:t xml:space="preserve">also </w:t>
      </w:r>
      <w:r w:rsidRPr="2F169D4D" w:rsidR="00256DD4">
        <w:rPr>
          <w:rFonts w:ascii="Verdana" w:hAnsi="Verdana" w:eastAsiaTheme="minorEastAsia"/>
          <w:noProof/>
          <w:color w:val="000000" w:themeColor="text1"/>
          <w:sz w:val="18"/>
          <w:szCs w:val="18"/>
        </w:rPr>
        <w:t>choose to test linking CVA with social protection through the pilot</w:t>
      </w:r>
      <w:r w:rsidRPr="2F169D4D" w:rsidR="00182BF7">
        <w:rPr>
          <w:rFonts w:ascii="Verdana" w:hAnsi="Verdana" w:eastAsiaTheme="minorEastAsia"/>
          <w:noProof/>
          <w:color w:val="000000" w:themeColor="text1"/>
          <w:sz w:val="18"/>
          <w:szCs w:val="18"/>
        </w:rPr>
        <w:t xml:space="preserve"> project</w:t>
      </w:r>
      <w:r w:rsidRPr="2F169D4D" w:rsidR="00F24241">
        <w:rPr>
          <w:rFonts w:ascii="Verdana" w:hAnsi="Verdana" w:eastAsiaTheme="minorEastAsia"/>
          <w:noProof/>
          <w:color w:val="000000" w:themeColor="text1"/>
          <w:sz w:val="18"/>
          <w:szCs w:val="18"/>
        </w:rPr>
        <w:t xml:space="preserve"> and to pilot working with the government in the Red Cross Red Crescent auxilliary role.</w:t>
      </w:r>
    </w:p>
    <w:p w:rsidRPr="003560BE" w:rsidR="00964920" w:rsidP="2F169D4D" w:rsidRDefault="00964920" w14:paraId="535B49BB" w14:textId="04908F01">
      <w:pPr>
        <w:spacing w:before="60" w:after="60"/>
        <w:jc w:val="both"/>
        <w:rPr>
          <w:rFonts w:ascii="Verdana" w:hAnsi="Verdana" w:eastAsiaTheme="minorEastAsia"/>
          <w:noProof/>
          <w:color w:val="000000" w:themeColor="text1"/>
          <w:sz w:val="18"/>
          <w:szCs w:val="18"/>
        </w:rPr>
      </w:pPr>
      <w:r w:rsidRPr="319DB829">
        <w:rPr>
          <w:rFonts w:ascii="Verdana" w:hAnsi="Verdana" w:eastAsiaTheme="minorEastAsia"/>
          <w:noProof/>
          <w:color w:val="000000" w:themeColor="text1"/>
          <w:sz w:val="18"/>
          <w:szCs w:val="18"/>
        </w:rPr>
        <w:t>It is important to emphasis</w:t>
      </w:r>
      <w:r w:rsidRPr="319DB829" w:rsidR="007F48D0">
        <w:rPr>
          <w:rFonts w:ascii="Verdana" w:hAnsi="Verdana" w:eastAsiaTheme="minorEastAsia"/>
          <w:noProof/>
          <w:color w:val="000000" w:themeColor="text1"/>
          <w:sz w:val="18"/>
          <w:szCs w:val="18"/>
        </w:rPr>
        <w:t>e</w:t>
      </w:r>
      <w:r w:rsidRPr="319DB829">
        <w:rPr>
          <w:rFonts w:ascii="Verdana" w:hAnsi="Verdana" w:eastAsiaTheme="minorEastAsia"/>
          <w:noProof/>
          <w:color w:val="000000" w:themeColor="text1"/>
          <w:sz w:val="18"/>
          <w:szCs w:val="18"/>
        </w:rPr>
        <w:t xml:space="preserve"> the pilot is not just a process</w:t>
      </w:r>
      <w:r w:rsidRPr="319DB829" w:rsidR="001F369D">
        <w:rPr>
          <w:rFonts w:ascii="Verdana" w:hAnsi="Verdana" w:eastAsiaTheme="minorEastAsia"/>
          <w:noProof/>
          <w:color w:val="000000" w:themeColor="text1"/>
          <w:sz w:val="18"/>
          <w:szCs w:val="18"/>
        </w:rPr>
        <w:t xml:space="preserve"> exercise</w:t>
      </w:r>
      <w:r w:rsidRPr="319DB829">
        <w:rPr>
          <w:rFonts w:ascii="Verdana" w:hAnsi="Verdana" w:eastAsiaTheme="minorEastAsia"/>
          <w:noProof/>
          <w:color w:val="000000" w:themeColor="text1"/>
          <w:sz w:val="18"/>
          <w:szCs w:val="18"/>
        </w:rPr>
        <w:t>,</w:t>
      </w:r>
      <w:r w:rsidRPr="319DB829" w:rsidR="001F369D">
        <w:rPr>
          <w:rFonts w:ascii="Verdana" w:hAnsi="Verdana" w:eastAsiaTheme="minorEastAsia"/>
          <w:noProof/>
          <w:color w:val="000000" w:themeColor="text1"/>
          <w:sz w:val="18"/>
          <w:szCs w:val="18"/>
        </w:rPr>
        <w:t xml:space="preserve"> </w:t>
      </w:r>
      <w:r w:rsidRPr="319DB829">
        <w:rPr>
          <w:rFonts w:ascii="Verdana" w:hAnsi="Verdana" w:eastAsiaTheme="minorEastAsia"/>
          <w:noProof/>
          <w:color w:val="000000" w:themeColor="text1"/>
          <w:sz w:val="18"/>
          <w:szCs w:val="18"/>
        </w:rPr>
        <w:t xml:space="preserve">but </w:t>
      </w:r>
      <w:r w:rsidRPr="319DB829" w:rsidR="001F369D">
        <w:rPr>
          <w:rFonts w:ascii="Verdana" w:hAnsi="Verdana" w:eastAsiaTheme="minorEastAsia"/>
          <w:noProof/>
          <w:color w:val="000000" w:themeColor="text1"/>
          <w:sz w:val="18"/>
          <w:szCs w:val="18"/>
        </w:rPr>
        <w:t>also a key</w:t>
      </w:r>
      <w:r w:rsidRPr="319DB829">
        <w:rPr>
          <w:rFonts w:ascii="Verdana" w:hAnsi="Verdana" w:eastAsiaTheme="minorEastAsia"/>
          <w:noProof/>
          <w:color w:val="000000" w:themeColor="text1"/>
          <w:sz w:val="18"/>
          <w:szCs w:val="18"/>
        </w:rPr>
        <w:t xml:space="preserve"> </w:t>
      </w:r>
      <w:r w:rsidRPr="319DB829" w:rsidR="00182BF7">
        <w:rPr>
          <w:rFonts w:ascii="Verdana" w:hAnsi="Verdana" w:eastAsiaTheme="minorEastAsia"/>
          <w:noProof/>
          <w:color w:val="000000" w:themeColor="text1"/>
          <w:sz w:val="18"/>
          <w:szCs w:val="18"/>
        </w:rPr>
        <w:t>learning experience</w:t>
      </w:r>
      <w:r w:rsidRPr="319DB829">
        <w:rPr>
          <w:rFonts w:ascii="Verdana" w:hAnsi="Verdana" w:eastAsiaTheme="minorEastAsia"/>
          <w:noProof/>
          <w:color w:val="000000" w:themeColor="text1"/>
          <w:sz w:val="18"/>
          <w:szCs w:val="18"/>
        </w:rPr>
        <w:t xml:space="preserve"> that </w:t>
      </w:r>
      <w:r w:rsidRPr="319DB829" w:rsidR="007F48D0">
        <w:rPr>
          <w:rFonts w:ascii="Verdana" w:hAnsi="Verdana" w:eastAsiaTheme="minorEastAsia"/>
          <w:noProof/>
          <w:color w:val="000000" w:themeColor="text1"/>
          <w:sz w:val="18"/>
          <w:szCs w:val="18"/>
        </w:rPr>
        <w:t xml:space="preserve">can </w:t>
      </w:r>
      <w:r w:rsidRPr="319DB829">
        <w:rPr>
          <w:rFonts w:ascii="Verdana" w:hAnsi="Verdana" w:eastAsiaTheme="minorEastAsia"/>
          <w:noProof/>
          <w:color w:val="000000" w:themeColor="text1"/>
          <w:sz w:val="18"/>
          <w:szCs w:val="18"/>
        </w:rPr>
        <w:t xml:space="preserve">inform </w:t>
      </w:r>
      <w:r w:rsidRPr="319DB829" w:rsidR="00182BF7">
        <w:rPr>
          <w:rFonts w:ascii="Verdana" w:hAnsi="Verdana" w:eastAsiaTheme="minorEastAsia"/>
          <w:noProof/>
          <w:color w:val="000000" w:themeColor="text1"/>
          <w:sz w:val="18"/>
          <w:szCs w:val="18"/>
        </w:rPr>
        <w:t xml:space="preserve">improvements for future use of CVA. </w:t>
      </w:r>
      <w:r w:rsidRPr="319DB829" w:rsidR="00672912">
        <w:rPr>
          <w:rFonts w:ascii="Verdana" w:hAnsi="Verdana" w:eastAsiaTheme="minorEastAsia"/>
          <w:noProof/>
          <w:color w:val="000000" w:themeColor="text1"/>
          <w:sz w:val="18"/>
          <w:szCs w:val="18"/>
        </w:rPr>
        <w:t>A</w:t>
      </w:r>
      <w:r w:rsidRPr="319DB829" w:rsidR="00182BF7">
        <w:rPr>
          <w:rFonts w:ascii="Verdana" w:hAnsi="Verdana" w:eastAsiaTheme="minorEastAsia"/>
          <w:noProof/>
          <w:color w:val="000000" w:themeColor="text1"/>
          <w:sz w:val="18"/>
          <w:szCs w:val="18"/>
        </w:rPr>
        <w:t xml:space="preserve"> lessons learned workshop</w:t>
      </w:r>
      <w:r w:rsidRPr="319DB829" w:rsidR="5758584F">
        <w:rPr>
          <w:rFonts w:ascii="Verdana" w:hAnsi="Verdana" w:eastAsiaTheme="minorEastAsia"/>
          <w:noProof/>
          <w:color w:val="000000" w:themeColor="text1"/>
          <w:sz w:val="18"/>
          <w:szCs w:val="18"/>
        </w:rPr>
        <w:t>/</w:t>
      </w:r>
      <w:r w:rsidRPr="319DB829" w:rsidR="00F24241">
        <w:rPr>
          <w:rFonts w:ascii="Verdana" w:hAnsi="Verdana" w:eastAsiaTheme="minorEastAsia"/>
          <w:noProof/>
          <w:color w:val="000000" w:themeColor="text1"/>
          <w:sz w:val="18"/>
          <w:szCs w:val="18"/>
        </w:rPr>
        <w:t>Af</w:t>
      </w:r>
      <w:r w:rsidRPr="319DB829" w:rsidR="007F48D0">
        <w:rPr>
          <w:rFonts w:ascii="Verdana" w:hAnsi="Verdana" w:eastAsiaTheme="minorEastAsia"/>
          <w:noProof/>
          <w:color w:val="000000" w:themeColor="text1"/>
          <w:sz w:val="18"/>
          <w:szCs w:val="18"/>
        </w:rPr>
        <w:t xml:space="preserve">ter </w:t>
      </w:r>
      <w:r w:rsidRPr="319DB829" w:rsidR="00F24241">
        <w:rPr>
          <w:rFonts w:ascii="Verdana" w:hAnsi="Verdana" w:eastAsiaTheme="minorEastAsia"/>
          <w:noProof/>
          <w:color w:val="000000" w:themeColor="text1"/>
          <w:sz w:val="18"/>
          <w:szCs w:val="18"/>
        </w:rPr>
        <w:t>Ac</w:t>
      </w:r>
      <w:r w:rsidRPr="319DB829" w:rsidR="007F48D0">
        <w:rPr>
          <w:rFonts w:ascii="Verdana" w:hAnsi="Verdana" w:eastAsiaTheme="minorEastAsia"/>
          <w:noProof/>
          <w:color w:val="000000" w:themeColor="text1"/>
          <w:sz w:val="18"/>
          <w:szCs w:val="18"/>
        </w:rPr>
        <w:t xml:space="preserve">tion </w:t>
      </w:r>
      <w:r w:rsidRPr="319DB829" w:rsidR="00F24241">
        <w:rPr>
          <w:rFonts w:ascii="Verdana" w:hAnsi="Verdana" w:eastAsiaTheme="minorEastAsia"/>
          <w:noProof/>
          <w:color w:val="000000" w:themeColor="text1"/>
          <w:sz w:val="18"/>
          <w:szCs w:val="18"/>
        </w:rPr>
        <w:t>R</w:t>
      </w:r>
      <w:r w:rsidRPr="319DB829" w:rsidR="007F48D0">
        <w:rPr>
          <w:rFonts w:ascii="Verdana" w:hAnsi="Verdana" w:eastAsiaTheme="minorEastAsia"/>
          <w:noProof/>
          <w:color w:val="000000" w:themeColor="text1"/>
          <w:sz w:val="18"/>
          <w:szCs w:val="18"/>
        </w:rPr>
        <w:t>eview</w:t>
      </w:r>
      <w:r w:rsidRPr="319DB829" w:rsidR="00672912">
        <w:rPr>
          <w:rFonts w:ascii="Verdana" w:hAnsi="Verdana" w:eastAsiaTheme="minorEastAsia"/>
          <w:noProof/>
          <w:color w:val="000000" w:themeColor="text1"/>
          <w:sz w:val="18"/>
          <w:szCs w:val="18"/>
        </w:rPr>
        <w:t xml:space="preserve"> </w:t>
      </w:r>
      <w:r w:rsidRPr="319DB829" w:rsidR="00F24241">
        <w:rPr>
          <w:rFonts w:ascii="Verdana" w:hAnsi="Verdana" w:eastAsiaTheme="minorEastAsia"/>
          <w:noProof/>
          <w:color w:val="000000" w:themeColor="text1"/>
          <w:sz w:val="18"/>
          <w:szCs w:val="18"/>
        </w:rPr>
        <w:t xml:space="preserve">or evaluation </w:t>
      </w:r>
      <w:r w:rsidRPr="319DB829" w:rsidR="2546BE1F">
        <w:rPr>
          <w:rFonts w:ascii="Verdana" w:hAnsi="Verdana" w:eastAsiaTheme="minorEastAsia"/>
          <w:noProof/>
          <w:color w:val="000000" w:themeColor="text1"/>
          <w:sz w:val="18"/>
          <w:szCs w:val="18"/>
        </w:rPr>
        <w:t>should</w:t>
      </w:r>
      <w:r w:rsidRPr="319DB829" w:rsidR="00672912">
        <w:rPr>
          <w:rFonts w:ascii="Verdana" w:hAnsi="Verdana" w:eastAsiaTheme="minorEastAsia"/>
          <w:noProof/>
          <w:color w:val="000000" w:themeColor="text1"/>
          <w:sz w:val="18"/>
          <w:szCs w:val="18"/>
        </w:rPr>
        <w:t xml:space="preserve"> </w:t>
      </w:r>
      <w:r w:rsidRPr="319DB829" w:rsidR="003E0173">
        <w:rPr>
          <w:rFonts w:ascii="Verdana" w:hAnsi="Verdana" w:eastAsiaTheme="minorEastAsia"/>
          <w:noProof/>
          <w:color w:val="000000" w:themeColor="text1"/>
          <w:sz w:val="18"/>
          <w:szCs w:val="18"/>
        </w:rPr>
        <w:t xml:space="preserve">take </w:t>
      </w:r>
      <w:r w:rsidRPr="319DB829" w:rsidR="00672912">
        <w:rPr>
          <w:rFonts w:ascii="Verdana" w:hAnsi="Verdana" w:eastAsiaTheme="minorEastAsia"/>
          <w:noProof/>
          <w:color w:val="000000" w:themeColor="text1"/>
          <w:sz w:val="18"/>
          <w:szCs w:val="18"/>
        </w:rPr>
        <w:t>place at the end of the pilot</w:t>
      </w:r>
      <w:r w:rsidRPr="319DB829" w:rsidR="00182BF7">
        <w:rPr>
          <w:rFonts w:ascii="Verdana" w:hAnsi="Verdana" w:eastAsiaTheme="minorEastAsia"/>
          <w:noProof/>
          <w:color w:val="000000" w:themeColor="text1"/>
          <w:sz w:val="18"/>
          <w:szCs w:val="18"/>
        </w:rPr>
        <w:t xml:space="preserve">, </w:t>
      </w:r>
      <w:r w:rsidRPr="319DB829" w:rsidR="007F48D0">
        <w:rPr>
          <w:rFonts w:ascii="Verdana" w:hAnsi="Verdana" w:eastAsiaTheme="minorEastAsia"/>
          <w:noProof/>
          <w:color w:val="000000" w:themeColor="text1"/>
          <w:sz w:val="18"/>
          <w:szCs w:val="18"/>
        </w:rPr>
        <w:t>to</w:t>
      </w:r>
      <w:r w:rsidRPr="319DB829" w:rsidR="00182BF7">
        <w:rPr>
          <w:rFonts w:ascii="Verdana" w:hAnsi="Verdana" w:eastAsiaTheme="minorEastAsia"/>
          <w:noProof/>
          <w:color w:val="000000" w:themeColor="text1"/>
          <w:sz w:val="18"/>
          <w:szCs w:val="18"/>
        </w:rPr>
        <w:t xml:space="preserve"> help identify best practices, challenges and </w:t>
      </w:r>
      <w:r w:rsidRPr="319DB829" w:rsidR="007F48D0">
        <w:rPr>
          <w:rFonts w:ascii="Verdana" w:hAnsi="Verdana" w:eastAsiaTheme="minorEastAsia"/>
          <w:noProof/>
          <w:color w:val="000000" w:themeColor="text1"/>
          <w:sz w:val="18"/>
          <w:szCs w:val="18"/>
        </w:rPr>
        <w:t xml:space="preserve">make </w:t>
      </w:r>
      <w:r w:rsidRPr="319DB829" w:rsidR="00182BF7">
        <w:rPr>
          <w:rFonts w:ascii="Verdana" w:hAnsi="Verdana" w:eastAsiaTheme="minorEastAsia"/>
          <w:noProof/>
          <w:color w:val="000000" w:themeColor="text1"/>
          <w:sz w:val="18"/>
          <w:szCs w:val="18"/>
        </w:rPr>
        <w:t>recom</w:t>
      </w:r>
      <w:r w:rsidRPr="319DB829" w:rsidR="00672912">
        <w:rPr>
          <w:rFonts w:ascii="Verdana" w:hAnsi="Verdana" w:eastAsiaTheme="minorEastAsia"/>
          <w:noProof/>
          <w:color w:val="000000" w:themeColor="text1"/>
          <w:sz w:val="18"/>
          <w:szCs w:val="18"/>
        </w:rPr>
        <w:t>mendations</w:t>
      </w:r>
      <w:r w:rsidRPr="319DB829" w:rsidR="00182BF7">
        <w:rPr>
          <w:rFonts w:ascii="Verdana" w:hAnsi="Verdana" w:eastAsiaTheme="minorEastAsia"/>
          <w:noProof/>
          <w:color w:val="000000" w:themeColor="text1"/>
          <w:sz w:val="18"/>
          <w:szCs w:val="18"/>
        </w:rPr>
        <w:t xml:space="preserve"> for </w:t>
      </w:r>
      <w:r w:rsidRPr="319DB829" w:rsidR="37F64F29">
        <w:rPr>
          <w:rFonts w:ascii="Verdana" w:hAnsi="Verdana" w:eastAsiaTheme="minorEastAsia"/>
          <w:noProof/>
          <w:color w:val="000000" w:themeColor="text1"/>
          <w:sz w:val="18"/>
          <w:szCs w:val="18"/>
        </w:rPr>
        <w:t>improvements</w:t>
      </w:r>
      <w:r w:rsidRPr="319DB829" w:rsidR="007F48D0">
        <w:rPr>
          <w:rFonts w:ascii="Verdana" w:hAnsi="Verdana" w:eastAsiaTheme="minorEastAsia"/>
          <w:noProof/>
          <w:color w:val="000000" w:themeColor="text1"/>
          <w:sz w:val="18"/>
          <w:szCs w:val="18"/>
        </w:rPr>
        <w:t>.</w:t>
      </w:r>
      <w:r w:rsidRPr="319DB829" w:rsidR="00182BF7">
        <w:rPr>
          <w:rFonts w:ascii="Verdana" w:hAnsi="Verdana" w:eastAsiaTheme="minorEastAsia"/>
          <w:noProof/>
          <w:color w:val="000000" w:themeColor="text1"/>
          <w:sz w:val="18"/>
          <w:szCs w:val="18"/>
        </w:rPr>
        <w:t xml:space="preserve"> </w:t>
      </w:r>
      <w:r w:rsidRPr="319DB829" w:rsidR="007F48D0">
        <w:rPr>
          <w:rFonts w:ascii="Verdana" w:hAnsi="Verdana" w:eastAsiaTheme="minorEastAsia"/>
          <w:noProof/>
          <w:color w:val="000000" w:themeColor="text1"/>
          <w:sz w:val="18"/>
          <w:szCs w:val="18"/>
        </w:rPr>
        <w:t xml:space="preserve">There </w:t>
      </w:r>
      <w:r w:rsidRPr="319DB829" w:rsidR="00182BF7">
        <w:rPr>
          <w:rFonts w:ascii="Verdana" w:hAnsi="Verdana" w:eastAsiaTheme="minorEastAsia"/>
          <w:noProof/>
          <w:color w:val="000000" w:themeColor="text1"/>
          <w:sz w:val="18"/>
          <w:szCs w:val="18"/>
        </w:rPr>
        <w:t xml:space="preserve">will </w:t>
      </w:r>
      <w:r w:rsidRPr="319DB829" w:rsidR="007F48D0">
        <w:rPr>
          <w:rFonts w:ascii="Verdana" w:hAnsi="Verdana" w:eastAsiaTheme="minorEastAsia"/>
          <w:noProof/>
          <w:color w:val="000000" w:themeColor="text1"/>
          <w:sz w:val="18"/>
          <w:szCs w:val="18"/>
        </w:rPr>
        <w:t xml:space="preserve">also </w:t>
      </w:r>
      <w:r w:rsidRPr="319DB829" w:rsidR="00182BF7">
        <w:rPr>
          <w:rFonts w:ascii="Verdana" w:hAnsi="Verdana" w:eastAsiaTheme="minorEastAsia"/>
          <w:noProof/>
          <w:color w:val="000000" w:themeColor="text1"/>
          <w:sz w:val="18"/>
          <w:szCs w:val="18"/>
        </w:rPr>
        <w:t>be many opportunities through the project</w:t>
      </w:r>
      <w:r w:rsidRPr="319DB829" w:rsidR="00672912">
        <w:rPr>
          <w:rFonts w:ascii="Verdana" w:hAnsi="Verdana" w:eastAsiaTheme="minorEastAsia"/>
          <w:noProof/>
          <w:color w:val="000000" w:themeColor="text1"/>
          <w:sz w:val="18"/>
          <w:szCs w:val="18"/>
        </w:rPr>
        <w:t xml:space="preserve"> duration </w:t>
      </w:r>
      <w:r w:rsidRPr="319DB829" w:rsidR="00182BF7">
        <w:rPr>
          <w:rFonts w:ascii="Verdana" w:hAnsi="Verdana" w:eastAsiaTheme="minorEastAsia"/>
          <w:noProof/>
          <w:color w:val="000000" w:themeColor="text1"/>
          <w:sz w:val="18"/>
          <w:szCs w:val="18"/>
        </w:rPr>
        <w:t xml:space="preserve">to ensure learning is </w:t>
      </w:r>
      <w:r w:rsidRPr="319DB829" w:rsidR="00672912">
        <w:rPr>
          <w:rFonts w:ascii="Verdana" w:hAnsi="Verdana" w:eastAsiaTheme="minorEastAsia"/>
          <w:noProof/>
          <w:color w:val="000000" w:themeColor="text1"/>
          <w:sz w:val="18"/>
          <w:szCs w:val="18"/>
        </w:rPr>
        <w:t>captured and used</w:t>
      </w:r>
      <w:r w:rsidRPr="319DB829" w:rsidR="00182BF7">
        <w:rPr>
          <w:rFonts w:ascii="Verdana" w:hAnsi="Verdana" w:eastAsiaTheme="minorEastAsia"/>
          <w:noProof/>
          <w:color w:val="000000" w:themeColor="text1"/>
          <w:sz w:val="18"/>
          <w:szCs w:val="18"/>
        </w:rPr>
        <w:t xml:space="preserve"> </w:t>
      </w:r>
      <w:r w:rsidRPr="319DB829" w:rsidR="00672912">
        <w:rPr>
          <w:rFonts w:ascii="Verdana" w:hAnsi="Verdana" w:eastAsiaTheme="minorEastAsia"/>
          <w:noProof/>
          <w:color w:val="000000" w:themeColor="text1"/>
          <w:sz w:val="18"/>
          <w:szCs w:val="18"/>
        </w:rPr>
        <w:t>along the way and</w:t>
      </w:r>
      <w:r w:rsidRPr="319DB829" w:rsidR="003E0173">
        <w:rPr>
          <w:rFonts w:ascii="Verdana" w:hAnsi="Verdana" w:eastAsiaTheme="minorEastAsia"/>
          <w:noProof/>
          <w:color w:val="000000" w:themeColor="text1"/>
          <w:sz w:val="18"/>
          <w:szCs w:val="18"/>
        </w:rPr>
        <w:t xml:space="preserve"> therefore learning </w:t>
      </w:r>
      <w:r w:rsidRPr="319DB829" w:rsidR="00672912">
        <w:rPr>
          <w:rFonts w:ascii="Verdana" w:hAnsi="Verdana" w:eastAsiaTheme="minorEastAsia"/>
          <w:noProof/>
          <w:color w:val="000000" w:themeColor="text1"/>
          <w:sz w:val="18"/>
          <w:szCs w:val="18"/>
        </w:rPr>
        <w:t xml:space="preserve">forms a key </w:t>
      </w:r>
      <w:r w:rsidRPr="319DB829" w:rsidR="00182BF7">
        <w:rPr>
          <w:rFonts w:ascii="Verdana" w:hAnsi="Verdana" w:eastAsiaTheme="minorEastAsia"/>
          <w:noProof/>
          <w:color w:val="000000" w:themeColor="text1"/>
          <w:sz w:val="18"/>
          <w:szCs w:val="18"/>
        </w:rPr>
        <w:t>component of the CVA pilot</w:t>
      </w:r>
      <w:r w:rsidRPr="319DB829" w:rsidR="00672912">
        <w:rPr>
          <w:rFonts w:ascii="Verdana" w:hAnsi="Verdana" w:eastAsiaTheme="minorEastAsia"/>
          <w:noProof/>
          <w:color w:val="000000" w:themeColor="text1"/>
          <w:sz w:val="18"/>
          <w:szCs w:val="18"/>
        </w:rPr>
        <w:t>.</w:t>
      </w:r>
    </w:p>
    <w:p w:rsidR="00964920" w:rsidP="2F169D4D" w:rsidRDefault="001F369D" w14:paraId="70286D16" w14:textId="38CAC9B1">
      <w:pPr>
        <w:spacing w:before="60" w:after="60"/>
        <w:jc w:val="both"/>
        <w:rPr>
          <w:rFonts w:ascii="Verdana" w:hAnsi="Verdana" w:eastAsiaTheme="minorEastAsia"/>
          <w:noProof/>
          <w:color w:val="000000" w:themeColor="text1"/>
          <w:sz w:val="18"/>
          <w:szCs w:val="18"/>
        </w:rPr>
      </w:pPr>
      <w:r w:rsidRPr="319DB829">
        <w:rPr>
          <w:rFonts w:ascii="Verdana" w:hAnsi="Verdana" w:eastAsiaTheme="minorEastAsia"/>
          <w:noProof/>
          <w:color w:val="000000" w:themeColor="text1"/>
          <w:sz w:val="18"/>
          <w:szCs w:val="18"/>
        </w:rPr>
        <w:t>During</w:t>
      </w:r>
      <w:r w:rsidRPr="319DB829" w:rsidR="00964920">
        <w:rPr>
          <w:rFonts w:ascii="Verdana" w:hAnsi="Verdana" w:eastAsiaTheme="minorEastAsia"/>
          <w:noProof/>
          <w:color w:val="000000" w:themeColor="text1"/>
          <w:sz w:val="18"/>
          <w:szCs w:val="18"/>
        </w:rPr>
        <w:t xml:space="preserve"> the first two years of CVAP, </w:t>
      </w:r>
      <w:r w:rsidRPr="319DB829" w:rsidR="5A6196B2">
        <w:rPr>
          <w:rFonts w:ascii="Verdana" w:hAnsi="Verdana" w:eastAsiaTheme="minorEastAsia"/>
          <w:noProof/>
          <w:color w:val="000000" w:themeColor="text1"/>
          <w:sz w:val="18"/>
          <w:szCs w:val="18"/>
        </w:rPr>
        <w:t xml:space="preserve">and once SoPs and tools have been developed, </w:t>
      </w:r>
      <w:r w:rsidRPr="319DB829" w:rsidR="00964920">
        <w:rPr>
          <w:rFonts w:ascii="Verdana" w:hAnsi="Verdana" w:eastAsiaTheme="minorEastAsia"/>
          <w:noProof/>
          <w:color w:val="000000" w:themeColor="text1"/>
          <w:sz w:val="18"/>
          <w:szCs w:val="18"/>
        </w:rPr>
        <w:t>each NS will design and conduct at least one full CVA pilot project. If the NS chooses to do more than one pilot,</w:t>
      </w:r>
      <w:r w:rsidRPr="319DB829" w:rsidR="07DC50E2">
        <w:rPr>
          <w:rFonts w:ascii="Verdana" w:hAnsi="Verdana" w:eastAsiaTheme="minorEastAsia"/>
          <w:noProof/>
          <w:color w:val="000000" w:themeColor="text1"/>
          <w:sz w:val="18"/>
          <w:szCs w:val="18"/>
        </w:rPr>
        <w:t xml:space="preserve"> for instance to test different FSPs,</w:t>
      </w:r>
      <w:r w:rsidRPr="319DB829" w:rsidR="00964920">
        <w:rPr>
          <w:rFonts w:ascii="Verdana" w:hAnsi="Verdana" w:eastAsiaTheme="minorEastAsia"/>
          <w:noProof/>
          <w:color w:val="000000" w:themeColor="text1"/>
          <w:sz w:val="18"/>
          <w:szCs w:val="18"/>
        </w:rPr>
        <w:t xml:space="preserve"> this can be </w:t>
      </w:r>
      <w:r w:rsidRPr="319DB829">
        <w:rPr>
          <w:rFonts w:ascii="Verdana" w:hAnsi="Verdana" w:eastAsiaTheme="minorEastAsia"/>
          <w:noProof/>
          <w:color w:val="000000" w:themeColor="text1"/>
          <w:sz w:val="18"/>
          <w:szCs w:val="18"/>
        </w:rPr>
        <w:t xml:space="preserve">done </w:t>
      </w:r>
      <w:r w:rsidRPr="319DB829" w:rsidR="1E700733">
        <w:rPr>
          <w:rFonts w:ascii="Verdana" w:hAnsi="Verdana" w:eastAsiaTheme="minorEastAsia"/>
          <w:noProof/>
          <w:color w:val="000000" w:themeColor="text1"/>
          <w:sz w:val="18"/>
          <w:szCs w:val="18"/>
        </w:rPr>
        <w:t>as</w:t>
      </w:r>
      <w:r w:rsidRPr="319DB829">
        <w:rPr>
          <w:rFonts w:ascii="Verdana" w:hAnsi="Verdana" w:eastAsiaTheme="minorEastAsia"/>
          <w:noProof/>
          <w:color w:val="000000" w:themeColor="text1"/>
          <w:sz w:val="18"/>
          <w:szCs w:val="18"/>
        </w:rPr>
        <w:t xml:space="preserve"> a</w:t>
      </w:r>
      <w:r w:rsidRPr="319DB829" w:rsidR="00964920">
        <w:rPr>
          <w:rFonts w:ascii="Verdana" w:hAnsi="Verdana" w:eastAsiaTheme="minorEastAsia"/>
          <w:noProof/>
          <w:color w:val="000000" w:themeColor="text1"/>
          <w:sz w:val="18"/>
          <w:szCs w:val="18"/>
        </w:rPr>
        <w:t xml:space="preserve"> phased approach and rolled out across </w:t>
      </w:r>
      <w:r w:rsidRPr="319DB829">
        <w:rPr>
          <w:rFonts w:ascii="Verdana" w:hAnsi="Verdana" w:eastAsiaTheme="minorEastAsia"/>
          <w:noProof/>
          <w:color w:val="000000" w:themeColor="text1"/>
          <w:sz w:val="18"/>
          <w:szCs w:val="18"/>
        </w:rPr>
        <w:t>fu</w:t>
      </w:r>
      <w:r w:rsidRPr="319DB829" w:rsidR="70F54D03">
        <w:rPr>
          <w:rFonts w:ascii="Verdana" w:hAnsi="Verdana" w:eastAsiaTheme="minorEastAsia"/>
          <w:noProof/>
          <w:color w:val="000000" w:themeColor="text1"/>
          <w:sz w:val="18"/>
          <w:szCs w:val="18"/>
        </w:rPr>
        <w:t>r</w:t>
      </w:r>
      <w:r w:rsidRPr="319DB829">
        <w:rPr>
          <w:rFonts w:ascii="Verdana" w:hAnsi="Verdana" w:eastAsiaTheme="minorEastAsia"/>
          <w:noProof/>
          <w:color w:val="000000" w:themeColor="text1"/>
          <w:sz w:val="18"/>
          <w:szCs w:val="18"/>
        </w:rPr>
        <w:t xml:space="preserve">ther </w:t>
      </w:r>
      <w:r w:rsidRPr="319DB829" w:rsidR="00964920">
        <w:rPr>
          <w:rFonts w:ascii="Verdana" w:hAnsi="Verdana" w:eastAsiaTheme="minorEastAsia"/>
          <w:noProof/>
          <w:color w:val="000000" w:themeColor="text1"/>
          <w:sz w:val="18"/>
          <w:szCs w:val="18"/>
        </w:rPr>
        <w:t xml:space="preserve">branches. </w:t>
      </w:r>
    </w:p>
    <w:p w:rsidR="00964920" w:rsidP="004336BA" w:rsidRDefault="00964920" w14:paraId="08F9FB21" w14:textId="77777777">
      <w:pPr>
        <w:spacing w:before="60" w:after="60"/>
        <w:jc w:val="both"/>
        <w:rPr>
          <w:rFonts w:ascii="Verdana" w:hAnsi="Verdana" w:eastAsiaTheme="minorEastAsia"/>
          <w:bCs/>
          <w:noProof/>
          <w:color w:val="000000" w:themeColor="text1"/>
          <w:sz w:val="18"/>
          <w:szCs w:val="18"/>
        </w:rPr>
      </w:pPr>
    </w:p>
    <w:p w:rsidR="00964920" w:rsidP="004336BA" w:rsidRDefault="00415128" w14:paraId="7923E818" w14:textId="713BB8B6">
      <w:pPr>
        <w:spacing w:before="60" w:after="60"/>
        <w:jc w:val="both"/>
        <w:rPr>
          <w:rFonts w:ascii="Verdana" w:hAnsi="Verdana" w:eastAsiaTheme="minorEastAsia"/>
          <w:b/>
          <w:noProof/>
          <w:color w:val="C00000"/>
        </w:rPr>
      </w:pPr>
      <w:r w:rsidRPr="00415128">
        <w:rPr>
          <w:rFonts w:ascii="Verdana" w:hAnsi="Verdana" w:eastAsiaTheme="minorEastAsia"/>
          <w:b/>
          <w:noProof/>
          <w:color w:val="C00000"/>
        </w:rPr>
        <w:t>Objectives</w:t>
      </w:r>
    </w:p>
    <w:p w:rsidRPr="00857D08" w:rsidR="00415128" w:rsidP="2F169D4D" w:rsidRDefault="007F48D0" w14:paraId="1B2A0C6A" w14:textId="56A86B35">
      <w:pPr>
        <w:pStyle w:val="ListParagraph"/>
        <w:numPr>
          <w:ilvl w:val="0"/>
          <w:numId w:val="1"/>
        </w:numPr>
        <w:spacing w:before="60" w:after="60"/>
        <w:rPr>
          <w:rFonts w:ascii="Verdana" w:hAnsi="Verdana" w:eastAsiaTheme="minorEastAsia"/>
          <w:noProof/>
          <w:color w:val="000000" w:themeColor="text1"/>
          <w:sz w:val="18"/>
          <w:szCs w:val="18"/>
        </w:rPr>
      </w:pPr>
      <w:r w:rsidRPr="2F169D4D">
        <w:rPr>
          <w:rFonts w:ascii="Verdana" w:hAnsi="Verdana" w:eastAsiaTheme="minorEastAsia"/>
          <w:noProof/>
          <w:color w:val="000000" w:themeColor="text1"/>
          <w:sz w:val="18"/>
          <w:szCs w:val="18"/>
        </w:rPr>
        <w:t xml:space="preserve">Conduct a small-scale CVA project to test the </w:t>
      </w:r>
      <w:r w:rsidRPr="2F169D4D" w:rsidR="005E3C05">
        <w:rPr>
          <w:rFonts w:ascii="Verdana" w:hAnsi="Verdana" w:eastAsiaTheme="minorEastAsia"/>
          <w:noProof/>
          <w:color w:val="000000" w:themeColor="text1"/>
          <w:sz w:val="18"/>
          <w:szCs w:val="18"/>
        </w:rPr>
        <w:t xml:space="preserve">effectiveness of the </w:t>
      </w:r>
      <w:r w:rsidRPr="2F169D4D">
        <w:rPr>
          <w:rFonts w:ascii="Verdana" w:hAnsi="Verdana" w:eastAsiaTheme="minorEastAsia"/>
          <w:noProof/>
          <w:color w:val="000000" w:themeColor="text1"/>
          <w:sz w:val="18"/>
          <w:szCs w:val="18"/>
        </w:rPr>
        <w:t xml:space="preserve">NS CVA systems and processes invested </w:t>
      </w:r>
      <w:r w:rsidRPr="2F169D4D" w:rsidR="008B30EC">
        <w:rPr>
          <w:rFonts w:ascii="Verdana" w:hAnsi="Verdana" w:eastAsiaTheme="minorEastAsia"/>
          <w:noProof/>
          <w:color w:val="000000" w:themeColor="text1"/>
          <w:sz w:val="18"/>
          <w:szCs w:val="18"/>
        </w:rPr>
        <w:t>in through</w:t>
      </w:r>
      <w:r w:rsidRPr="2F169D4D">
        <w:rPr>
          <w:rFonts w:ascii="Verdana" w:hAnsi="Verdana" w:eastAsiaTheme="minorEastAsia"/>
          <w:noProof/>
          <w:color w:val="000000" w:themeColor="text1"/>
          <w:sz w:val="18"/>
          <w:szCs w:val="18"/>
        </w:rPr>
        <w:t xml:space="preserve"> CVAP, including SOP</w:t>
      </w:r>
      <w:r w:rsidRPr="2F169D4D" w:rsidR="008B6DA8">
        <w:rPr>
          <w:rFonts w:ascii="Verdana" w:hAnsi="Verdana" w:eastAsiaTheme="minorEastAsia"/>
          <w:noProof/>
          <w:color w:val="000000" w:themeColor="text1"/>
          <w:sz w:val="18"/>
          <w:szCs w:val="18"/>
        </w:rPr>
        <w:t>s</w:t>
      </w:r>
      <w:r w:rsidRPr="2F169D4D" w:rsidR="54752227">
        <w:rPr>
          <w:rFonts w:ascii="Verdana" w:hAnsi="Verdana" w:eastAsiaTheme="minorEastAsia"/>
          <w:noProof/>
          <w:color w:val="000000" w:themeColor="text1"/>
          <w:sz w:val="18"/>
          <w:szCs w:val="18"/>
        </w:rPr>
        <w:t>, tools</w:t>
      </w:r>
      <w:r w:rsidRPr="2F169D4D" w:rsidR="3633CF5D">
        <w:rPr>
          <w:rFonts w:ascii="Verdana" w:hAnsi="Verdana" w:eastAsiaTheme="minorEastAsia"/>
          <w:noProof/>
          <w:color w:val="000000" w:themeColor="text1"/>
          <w:sz w:val="18"/>
          <w:szCs w:val="18"/>
        </w:rPr>
        <w:t>,</w:t>
      </w:r>
      <w:r w:rsidRPr="2F169D4D" w:rsidR="008B6DA8">
        <w:rPr>
          <w:rFonts w:ascii="Verdana" w:hAnsi="Verdana" w:eastAsiaTheme="minorEastAsia"/>
          <w:noProof/>
          <w:color w:val="000000" w:themeColor="text1"/>
          <w:sz w:val="18"/>
          <w:szCs w:val="18"/>
        </w:rPr>
        <w:t xml:space="preserve"> roles and responsibilities</w:t>
      </w:r>
      <w:r w:rsidRPr="2F169D4D" w:rsidR="00194D73">
        <w:rPr>
          <w:rFonts w:ascii="Verdana" w:hAnsi="Verdana" w:eastAsiaTheme="minorEastAsia"/>
          <w:noProof/>
          <w:color w:val="000000" w:themeColor="text1"/>
          <w:sz w:val="18"/>
          <w:szCs w:val="18"/>
        </w:rPr>
        <w:t>.</w:t>
      </w:r>
    </w:p>
    <w:p w:rsidR="00857D08" w:rsidP="2F169D4D" w:rsidRDefault="003E0173" w14:paraId="5A4A436A" w14:textId="35D34781">
      <w:pPr>
        <w:pStyle w:val="ListParagraph"/>
        <w:numPr>
          <w:ilvl w:val="0"/>
          <w:numId w:val="1"/>
        </w:numPr>
        <w:spacing w:before="60" w:after="60"/>
        <w:rPr>
          <w:rFonts w:ascii="Verdana" w:hAnsi="Verdana" w:eastAsiaTheme="minorEastAsia"/>
          <w:noProof/>
          <w:color w:val="000000" w:themeColor="text1"/>
          <w:sz w:val="18"/>
          <w:szCs w:val="18"/>
        </w:rPr>
      </w:pPr>
      <w:r w:rsidRPr="2F169D4D">
        <w:rPr>
          <w:rFonts w:ascii="Verdana" w:hAnsi="Verdana" w:eastAsiaTheme="minorEastAsia"/>
          <w:noProof/>
          <w:color w:val="000000" w:themeColor="text1"/>
          <w:sz w:val="18"/>
          <w:szCs w:val="18"/>
        </w:rPr>
        <w:t>Assess</w:t>
      </w:r>
      <w:r w:rsidRPr="2F169D4D" w:rsidR="007F48D0">
        <w:rPr>
          <w:rFonts w:ascii="Verdana" w:hAnsi="Verdana" w:eastAsiaTheme="minorEastAsia"/>
          <w:noProof/>
          <w:color w:val="000000" w:themeColor="text1"/>
          <w:sz w:val="18"/>
          <w:szCs w:val="18"/>
        </w:rPr>
        <w:t xml:space="preserve"> the efficiency and speed of us</w:t>
      </w:r>
      <w:r w:rsidRPr="2F169D4D">
        <w:rPr>
          <w:rFonts w:ascii="Verdana" w:hAnsi="Verdana" w:eastAsiaTheme="minorEastAsia"/>
          <w:noProof/>
          <w:color w:val="000000" w:themeColor="text1"/>
          <w:sz w:val="18"/>
          <w:szCs w:val="18"/>
        </w:rPr>
        <w:t>ing</w:t>
      </w:r>
      <w:r w:rsidRPr="2F169D4D" w:rsidR="007F48D0">
        <w:rPr>
          <w:rFonts w:ascii="Verdana" w:hAnsi="Verdana" w:eastAsiaTheme="minorEastAsia"/>
          <w:noProof/>
          <w:color w:val="000000" w:themeColor="text1"/>
          <w:sz w:val="18"/>
          <w:szCs w:val="18"/>
        </w:rPr>
        <w:t xml:space="preserve"> of a specific CVA modality (e.g. multi</w:t>
      </w:r>
      <w:r w:rsidRPr="2F169D4D" w:rsidR="0FB9953F">
        <w:rPr>
          <w:rFonts w:ascii="Verdana" w:hAnsi="Verdana" w:eastAsiaTheme="minorEastAsia"/>
          <w:noProof/>
          <w:color w:val="000000" w:themeColor="text1"/>
          <w:sz w:val="18"/>
          <w:szCs w:val="18"/>
        </w:rPr>
        <w:t>p</w:t>
      </w:r>
      <w:r w:rsidRPr="2F169D4D" w:rsidR="007F48D0">
        <w:rPr>
          <w:rFonts w:ascii="Verdana" w:hAnsi="Verdana" w:eastAsiaTheme="minorEastAsia"/>
          <w:noProof/>
          <w:color w:val="000000" w:themeColor="text1"/>
          <w:sz w:val="18"/>
          <w:szCs w:val="18"/>
        </w:rPr>
        <w:t>urpose cash) and delivery mechanism, in particular this may be through a new FSP or technology provider.</w:t>
      </w:r>
    </w:p>
    <w:p w:rsidR="003E0173" w:rsidP="2F169D4D" w:rsidRDefault="01DB74A6" w14:paraId="3D6E7342" w14:textId="2E4CB5BB">
      <w:pPr>
        <w:pStyle w:val="ListParagraph"/>
        <w:numPr>
          <w:ilvl w:val="0"/>
          <w:numId w:val="1"/>
        </w:numPr>
        <w:spacing w:before="60" w:after="60"/>
        <w:rPr>
          <w:rFonts w:ascii="Verdana" w:hAnsi="Verdana" w:eastAsiaTheme="minorEastAsia"/>
          <w:noProof/>
          <w:color w:val="000000" w:themeColor="text1"/>
          <w:sz w:val="18"/>
          <w:szCs w:val="18"/>
        </w:rPr>
      </w:pPr>
      <w:r w:rsidRPr="2F169D4D">
        <w:rPr>
          <w:rFonts w:ascii="Verdana" w:hAnsi="Verdana" w:eastAsiaTheme="minorEastAsia"/>
          <w:noProof/>
          <w:color w:val="000000" w:themeColor="text1"/>
          <w:sz w:val="18"/>
          <w:szCs w:val="18"/>
        </w:rPr>
        <w:t>T</w:t>
      </w:r>
      <w:r w:rsidRPr="2F169D4D" w:rsidR="003E0173">
        <w:rPr>
          <w:rFonts w:ascii="Verdana" w:hAnsi="Verdana" w:eastAsiaTheme="minorEastAsia"/>
          <w:noProof/>
          <w:color w:val="000000" w:themeColor="text1"/>
          <w:sz w:val="18"/>
          <w:szCs w:val="18"/>
        </w:rPr>
        <w:t>est ways of working and develop a relationship with a new FSP</w:t>
      </w:r>
      <w:r w:rsidRPr="2F169D4D" w:rsidR="00DB461B">
        <w:rPr>
          <w:rFonts w:ascii="Verdana" w:hAnsi="Verdana" w:eastAsiaTheme="minorEastAsia"/>
          <w:noProof/>
          <w:color w:val="000000" w:themeColor="text1"/>
          <w:sz w:val="18"/>
          <w:szCs w:val="18"/>
        </w:rPr>
        <w:t xml:space="preserve"> or technology provider.</w:t>
      </w:r>
    </w:p>
    <w:p w:rsidRPr="00DB461B" w:rsidR="00DB461B" w:rsidRDefault="007F48D0" w14:paraId="58F79BA9" w14:textId="65DB4C36">
      <w:pPr>
        <w:pStyle w:val="ListParagraph"/>
        <w:numPr>
          <w:ilvl w:val="0"/>
          <w:numId w:val="1"/>
        </w:numPr>
        <w:spacing w:before="60" w:after="60" w:line="259" w:lineRule="auto"/>
        <w:rPr>
          <w:noProof/>
        </w:rPr>
      </w:pPr>
      <w:r w:rsidRPr="2F169D4D">
        <w:rPr>
          <w:rFonts w:ascii="Verdana" w:hAnsi="Verdana" w:eastAsiaTheme="minorEastAsia"/>
          <w:noProof/>
          <w:color w:val="000000" w:themeColor="text1"/>
          <w:sz w:val="18"/>
          <w:szCs w:val="18"/>
        </w:rPr>
        <w:t>Provide a real</w:t>
      </w:r>
      <w:r w:rsidRPr="2F169D4D" w:rsidR="00B20472">
        <w:rPr>
          <w:rFonts w:ascii="Verdana" w:hAnsi="Verdana" w:eastAsiaTheme="minorEastAsia"/>
          <w:noProof/>
          <w:color w:val="000000" w:themeColor="text1"/>
          <w:sz w:val="18"/>
          <w:szCs w:val="18"/>
        </w:rPr>
        <w:t>-</w:t>
      </w:r>
      <w:r w:rsidRPr="2F169D4D">
        <w:rPr>
          <w:rFonts w:ascii="Verdana" w:hAnsi="Verdana" w:eastAsiaTheme="minorEastAsia"/>
          <w:noProof/>
          <w:color w:val="000000" w:themeColor="text1"/>
          <w:sz w:val="18"/>
          <w:szCs w:val="18"/>
        </w:rPr>
        <w:t xml:space="preserve">time </w:t>
      </w:r>
      <w:r w:rsidRPr="2F169D4D" w:rsidR="008B6DA8">
        <w:rPr>
          <w:rFonts w:ascii="Verdana" w:hAnsi="Verdana" w:eastAsiaTheme="minorEastAsia"/>
          <w:noProof/>
          <w:color w:val="000000" w:themeColor="text1"/>
          <w:sz w:val="18"/>
          <w:szCs w:val="18"/>
        </w:rPr>
        <w:t xml:space="preserve">practical </w:t>
      </w:r>
      <w:r w:rsidRPr="2F169D4D">
        <w:rPr>
          <w:rFonts w:ascii="Verdana" w:hAnsi="Verdana" w:eastAsiaTheme="minorEastAsia"/>
          <w:noProof/>
          <w:color w:val="000000" w:themeColor="text1"/>
          <w:sz w:val="18"/>
          <w:szCs w:val="18"/>
        </w:rPr>
        <w:t>learning experience</w:t>
      </w:r>
      <w:r w:rsidRPr="2F169D4D" w:rsidR="00F413CE">
        <w:rPr>
          <w:rFonts w:ascii="Verdana" w:hAnsi="Verdana" w:eastAsiaTheme="minorEastAsia"/>
          <w:noProof/>
          <w:color w:val="000000" w:themeColor="text1"/>
          <w:sz w:val="18"/>
          <w:szCs w:val="18"/>
        </w:rPr>
        <w:t xml:space="preserve"> </w:t>
      </w:r>
      <w:r w:rsidRPr="2F169D4D" w:rsidR="0AFB3351">
        <w:rPr>
          <w:rFonts w:ascii="Verdana" w:hAnsi="Verdana" w:eastAsiaTheme="minorEastAsia"/>
          <w:noProof/>
          <w:color w:val="000000" w:themeColor="text1"/>
          <w:sz w:val="18"/>
          <w:szCs w:val="18"/>
        </w:rPr>
        <w:t>to test and build capacity of HQ and branch staff and volunteers</w:t>
      </w:r>
    </w:p>
    <w:p w:rsidR="00BA7CD2" w:rsidP="2F169D4D" w:rsidRDefault="00BA7CD2" w14:paraId="74EF4B9F" w14:textId="21FE50DA">
      <w:pPr>
        <w:pStyle w:val="ListParagraph"/>
        <w:numPr>
          <w:ilvl w:val="0"/>
          <w:numId w:val="1"/>
        </w:numPr>
        <w:spacing w:before="60" w:after="60"/>
        <w:rPr>
          <w:rFonts w:ascii="Verdana" w:hAnsi="Verdana" w:eastAsiaTheme="minorEastAsia"/>
          <w:noProof/>
          <w:color w:val="000000" w:themeColor="text1"/>
          <w:sz w:val="18"/>
          <w:szCs w:val="18"/>
        </w:rPr>
      </w:pPr>
      <w:r w:rsidRPr="2F169D4D">
        <w:rPr>
          <w:rFonts w:ascii="Verdana" w:hAnsi="Verdana" w:eastAsiaTheme="minorEastAsia"/>
          <w:noProof/>
          <w:color w:val="000000" w:themeColor="text1"/>
          <w:sz w:val="18"/>
          <w:szCs w:val="18"/>
        </w:rPr>
        <w:t xml:space="preserve">Make recommendations for </w:t>
      </w:r>
      <w:r w:rsidRPr="2F169D4D" w:rsidR="33BD8BB4">
        <w:rPr>
          <w:rFonts w:ascii="Verdana" w:hAnsi="Verdana" w:eastAsiaTheme="minorEastAsia"/>
          <w:noProof/>
          <w:color w:val="000000" w:themeColor="text1"/>
          <w:sz w:val="18"/>
          <w:szCs w:val="18"/>
        </w:rPr>
        <w:t>improvements of capacities, systems, procedures, tools, etc.</w:t>
      </w:r>
    </w:p>
    <w:p w:rsidR="00857D08" w:rsidP="004336BA" w:rsidRDefault="00857D08" w14:paraId="3B363073" w14:textId="77777777">
      <w:pPr>
        <w:spacing w:before="60" w:after="60"/>
        <w:jc w:val="both"/>
        <w:rPr>
          <w:rFonts w:ascii="Verdana" w:hAnsi="Verdana" w:eastAsiaTheme="minorEastAsia"/>
          <w:b/>
          <w:noProof/>
          <w:color w:val="C00000"/>
        </w:rPr>
      </w:pPr>
    </w:p>
    <w:p w:rsidR="00415128" w:rsidP="004336BA" w:rsidRDefault="00415128" w14:paraId="5C50D71E" w14:textId="1CD7B28B">
      <w:pPr>
        <w:spacing w:before="60" w:after="60"/>
        <w:jc w:val="both"/>
        <w:rPr>
          <w:rFonts w:ascii="Verdana" w:hAnsi="Verdana" w:eastAsiaTheme="minorEastAsia"/>
          <w:b/>
          <w:noProof/>
          <w:color w:val="C00000"/>
        </w:rPr>
      </w:pPr>
      <w:r>
        <w:rPr>
          <w:rFonts w:ascii="Verdana" w:hAnsi="Verdana" w:eastAsiaTheme="minorEastAsia"/>
          <w:b/>
          <w:noProof/>
          <w:color w:val="C00000"/>
        </w:rPr>
        <w:t>Methdology, scope and approach</w:t>
      </w:r>
    </w:p>
    <w:p w:rsidR="00437D80" w:rsidP="004336BA" w:rsidRDefault="00437D80" w14:paraId="19E9351F" w14:textId="77777777">
      <w:pPr>
        <w:spacing w:before="60" w:after="60"/>
        <w:jc w:val="both"/>
        <w:rPr>
          <w:rFonts w:ascii="Verdana" w:hAnsi="Verdana" w:eastAsiaTheme="minorEastAsia"/>
          <w:b/>
          <w:noProof/>
          <w:color w:val="C00000"/>
        </w:rPr>
      </w:pPr>
    </w:p>
    <w:p w:rsidR="00437D80" w:rsidP="004336BA" w:rsidRDefault="005B7EEF" w14:paraId="0F6E6BED" w14:textId="692149E0">
      <w:pPr>
        <w:jc w:val="both"/>
        <w:rPr>
          <w:rFonts w:ascii="Verdana" w:hAnsi="Verdana"/>
          <w:sz w:val="18"/>
          <w:szCs w:val="18"/>
        </w:rPr>
      </w:pPr>
      <w:r w:rsidRPr="1DC17079" w:rsidR="005B7EEF">
        <w:rPr>
          <w:rFonts w:ascii="Verdana" w:hAnsi="Verdana"/>
          <w:sz w:val="18"/>
          <w:szCs w:val="18"/>
        </w:rPr>
        <w:t xml:space="preserve">The </w:t>
      </w:r>
      <w:r w:rsidRPr="1DC17079" w:rsidR="005B7EEF">
        <w:rPr>
          <w:rFonts w:ascii="Verdana" w:hAnsi="Verdana"/>
          <w:sz w:val="18"/>
          <w:szCs w:val="18"/>
        </w:rPr>
        <w:t>methodology</w:t>
      </w:r>
      <w:r w:rsidRPr="1DC17079" w:rsidR="005B7EEF">
        <w:rPr>
          <w:rFonts w:ascii="Verdana" w:hAnsi="Verdana"/>
          <w:sz w:val="18"/>
          <w:szCs w:val="18"/>
        </w:rPr>
        <w:t xml:space="preserve"> for a pilot follows the same steps as any other CVA project and goes through the standard CVA project cycle steps, including assessment, response analysis, set-up and implementation, </w:t>
      </w:r>
      <w:r w:rsidRPr="1DC17079" w:rsidR="005B7EEF">
        <w:rPr>
          <w:rFonts w:ascii="Verdana" w:hAnsi="Verdana"/>
          <w:sz w:val="18"/>
          <w:szCs w:val="18"/>
        </w:rPr>
        <w:t>distribution</w:t>
      </w:r>
      <w:r w:rsidRPr="1DC17079" w:rsidR="005B7EEF">
        <w:rPr>
          <w:rFonts w:ascii="Verdana" w:hAnsi="Verdana"/>
          <w:sz w:val="18"/>
          <w:szCs w:val="18"/>
        </w:rPr>
        <w:t xml:space="preserve"> and M &amp; </w:t>
      </w:r>
      <w:r w:rsidRPr="1DC17079" w:rsidR="005B7EEF">
        <w:rPr>
          <w:rFonts w:ascii="Verdana" w:hAnsi="Verdana"/>
          <w:sz w:val="18"/>
          <w:szCs w:val="18"/>
        </w:rPr>
        <w:t xml:space="preserve">E.  </w:t>
      </w:r>
      <w:r w:rsidRPr="1DC17079" w:rsidR="00437D80">
        <w:rPr>
          <w:rFonts w:ascii="Verdana" w:hAnsi="Verdana"/>
          <w:sz w:val="18"/>
          <w:szCs w:val="18"/>
        </w:rPr>
        <w:t xml:space="preserve">It is usually </w:t>
      </w:r>
      <w:r w:rsidRPr="1DC17079" w:rsidR="00437D80">
        <w:rPr>
          <w:rFonts w:ascii="Verdana" w:hAnsi="Verdana"/>
          <w:sz w:val="18"/>
          <w:szCs w:val="18"/>
        </w:rPr>
        <w:t>a good idea</w:t>
      </w:r>
      <w:r w:rsidRPr="1DC17079" w:rsidR="00437D80">
        <w:rPr>
          <w:rFonts w:ascii="Verdana" w:hAnsi="Verdana"/>
          <w:sz w:val="18"/>
          <w:szCs w:val="18"/>
        </w:rPr>
        <w:t xml:space="preserve"> to design the pilot in response to a recurring small-scale disaster (</w:t>
      </w:r>
      <w:r w:rsidRPr="1DC17079" w:rsidR="00437D80">
        <w:rPr>
          <w:rFonts w:ascii="Verdana" w:hAnsi="Verdana"/>
          <w:sz w:val="18"/>
          <w:szCs w:val="18"/>
        </w:rPr>
        <w:t>e.g.</w:t>
      </w:r>
      <w:r w:rsidRPr="1DC17079" w:rsidR="00437D80">
        <w:rPr>
          <w:rFonts w:ascii="Verdana" w:hAnsi="Verdana"/>
          <w:sz w:val="18"/>
          <w:szCs w:val="18"/>
        </w:rPr>
        <w:t xml:space="preserve"> floods)</w:t>
      </w:r>
      <w:r w:rsidRPr="1DC17079" w:rsidR="00561BCD">
        <w:rPr>
          <w:rFonts w:ascii="Verdana" w:hAnsi="Verdana"/>
          <w:sz w:val="18"/>
          <w:szCs w:val="18"/>
        </w:rPr>
        <w:t xml:space="preserve"> </w:t>
      </w:r>
      <w:r w:rsidRPr="1DC17079" w:rsidR="00437D80">
        <w:rPr>
          <w:rFonts w:ascii="Verdana" w:hAnsi="Verdana"/>
          <w:sz w:val="18"/>
          <w:szCs w:val="18"/>
        </w:rPr>
        <w:t xml:space="preserve">or </w:t>
      </w:r>
      <w:r w:rsidRPr="1DC17079" w:rsidR="00561BCD">
        <w:rPr>
          <w:rFonts w:ascii="Verdana" w:hAnsi="Verdana"/>
          <w:sz w:val="18"/>
          <w:szCs w:val="18"/>
        </w:rPr>
        <w:t xml:space="preserve">an </w:t>
      </w:r>
      <w:r w:rsidRPr="1DC17079" w:rsidR="00437D80">
        <w:rPr>
          <w:rFonts w:ascii="Verdana" w:hAnsi="Verdana"/>
          <w:sz w:val="18"/>
          <w:szCs w:val="18"/>
        </w:rPr>
        <w:t xml:space="preserve">ongoing chronic </w:t>
      </w:r>
      <w:r w:rsidRPr="1DC17079" w:rsidR="00561BCD">
        <w:rPr>
          <w:rFonts w:ascii="Verdana" w:hAnsi="Verdana"/>
          <w:sz w:val="18"/>
          <w:szCs w:val="18"/>
        </w:rPr>
        <w:t xml:space="preserve">situation </w:t>
      </w:r>
      <w:r w:rsidRPr="1DC17079" w:rsidR="00437D80">
        <w:rPr>
          <w:rFonts w:ascii="Verdana" w:hAnsi="Verdana"/>
          <w:sz w:val="18"/>
          <w:szCs w:val="18"/>
        </w:rPr>
        <w:t>(</w:t>
      </w:r>
      <w:r w:rsidRPr="1DC17079" w:rsidR="00437D80">
        <w:rPr>
          <w:rFonts w:ascii="Verdana" w:hAnsi="Verdana"/>
          <w:sz w:val="18"/>
          <w:szCs w:val="18"/>
        </w:rPr>
        <w:t>e.g</w:t>
      </w:r>
      <w:r w:rsidRPr="1DC17079" w:rsidR="00971652">
        <w:rPr>
          <w:rFonts w:ascii="Verdana" w:hAnsi="Verdana"/>
          <w:sz w:val="18"/>
          <w:szCs w:val="18"/>
        </w:rPr>
        <w:t>.</w:t>
      </w:r>
      <w:r w:rsidRPr="1DC17079" w:rsidR="00437D80">
        <w:rPr>
          <w:rFonts w:ascii="Verdana" w:hAnsi="Verdana"/>
          <w:sz w:val="18"/>
          <w:szCs w:val="18"/>
        </w:rPr>
        <w:t xml:space="preserve"> food insecurity) </w:t>
      </w:r>
      <w:r w:rsidRPr="1DC17079" w:rsidR="4D6AFE3B">
        <w:rPr>
          <w:rFonts w:ascii="Verdana" w:hAnsi="Verdana"/>
          <w:sz w:val="18"/>
          <w:szCs w:val="18"/>
        </w:rPr>
        <w:t>to</w:t>
      </w:r>
      <w:r w:rsidRPr="1DC17079" w:rsidR="00437D80">
        <w:rPr>
          <w:rFonts w:ascii="Verdana" w:hAnsi="Verdana"/>
          <w:sz w:val="18"/>
          <w:szCs w:val="18"/>
        </w:rPr>
        <w:t xml:space="preserve"> be able to plan the project in advance and ensur</w:t>
      </w:r>
      <w:r w:rsidRPr="1DC17079" w:rsidR="00561BCD">
        <w:rPr>
          <w:rFonts w:ascii="Verdana" w:hAnsi="Verdana"/>
          <w:sz w:val="18"/>
          <w:szCs w:val="18"/>
        </w:rPr>
        <w:t xml:space="preserve">e </w:t>
      </w:r>
      <w:r w:rsidRPr="1DC17079" w:rsidR="00437D80">
        <w:rPr>
          <w:rFonts w:ascii="Verdana" w:hAnsi="Verdana"/>
          <w:sz w:val="18"/>
          <w:szCs w:val="18"/>
        </w:rPr>
        <w:t>resourcing and funding is in place.</w:t>
      </w:r>
    </w:p>
    <w:p w:rsidR="005B7EEF" w:rsidP="004336BA" w:rsidRDefault="69819D43" w14:paraId="25557825" w14:textId="062779DA">
      <w:pPr>
        <w:jc w:val="both"/>
        <w:rPr>
          <w:rFonts w:ascii="Verdana" w:hAnsi="Verdana"/>
          <w:sz w:val="18"/>
          <w:szCs w:val="18"/>
        </w:rPr>
      </w:pPr>
      <w:r w:rsidRPr="2F169D4D">
        <w:rPr>
          <w:rFonts w:ascii="Verdana" w:hAnsi="Verdana"/>
          <w:sz w:val="18"/>
          <w:szCs w:val="18"/>
        </w:rPr>
        <w:t xml:space="preserve">Pilot projects can be carried out </w:t>
      </w:r>
      <w:r w:rsidRPr="2F169D4D" w:rsidR="4F3AA640">
        <w:rPr>
          <w:rFonts w:ascii="Verdana" w:hAnsi="Verdana"/>
          <w:sz w:val="18"/>
          <w:szCs w:val="18"/>
        </w:rPr>
        <w:t xml:space="preserve">as soon as the national society has </w:t>
      </w:r>
      <w:r w:rsidRPr="2F169D4D" w:rsidR="0A365B09">
        <w:rPr>
          <w:rFonts w:ascii="Verdana" w:hAnsi="Verdana"/>
          <w:sz w:val="18"/>
          <w:szCs w:val="18"/>
        </w:rPr>
        <w:t xml:space="preserve">at least </w:t>
      </w:r>
      <w:r w:rsidRPr="2F169D4D" w:rsidR="4F3AA640">
        <w:rPr>
          <w:rFonts w:ascii="Verdana" w:hAnsi="Verdana"/>
          <w:sz w:val="18"/>
          <w:szCs w:val="18"/>
        </w:rPr>
        <w:t>basic CVAP elements in plac</w:t>
      </w:r>
      <w:r w:rsidRPr="2F169D4D" w:rsidR="30C64CB2">
        <w:rPr>
          <w:rFonts w:ascii="Verdana" w:hAnsi="Verdana"/>
          <w:sz w:val="18"/>
          <w:szCs w:val="18"/>
        </w:rPr>
        <w:t xml:space="preserve">e that can be tested in </w:t>
      </w:r>
      <w:r w:rsidRPr="2F169D4D" w:rsidR="5D3FD2FB">
        <w:rPr>
          <w:rFonts w:ascii="Verdana" w:hAnsi="Verdana"/>
          <w:sz w:val="18"/>
          <w:szCs w:val="18"/>
        </w:rPr>
        <w:t xml:space="preserve">a </w:t>
      </w:r>
      <w:r w:rsidRPr="2F169D4D" w:rsidR="30C64CB2">
        <w:rPr>
          <w:rFonts w:ascii="Verdana" w:hAnsi="Verdana"/>
          <w:sz w:val="18"/>
          <w:szCs w:val="18"/>
        </w:rPr>
        <w:t>pilot</w:t>
      </w:r>
      <w:r w:rsidRPr="2F169D4D" w:rsidR="54BEAFBF">
        <w:rPr>
          <w:rFonts w:ascii="Verdana" w:hAnsi="Verdana"/>
          <w:sz w:val="18"/>
          <w:szCs w:val="18"/>
        </w:rPr>
        <w:t xml:space="preserve"> response</w:t>
      </w:r>
      <w:r w:rsidR="00F60555">
        <w:rPr>
          <w:rFonts w:ascii="Verdana" w:hAnsi="Verdana"/>
          <w:sz w:val="18"/>
          <w:szCs w:val="18"/>
        </w:rPr>
        <w:t>. A pilot can be conducted as soon as a certain level of CVA capacity has been built and a first version of SOPs and tools are in place.</w:t>
      </w:r>
    </w:p>
    <w:p w:rsidR="00964920" w:rsidP="004336BA" w:rsidRDefault="00857D08" w14:paraId="1AAB98AA" w14:textId="7461FC40">
      <w:pPr>
        <w:spacing w:before="60" w:after="60"/>
        <w:jc w:val="both"/>
        <w:rPr>
          <w:rFonts w:ascii="Verdana" w:hAnsi="Verdana"/>
          <w:sz w:val="18"/>
          <w:szCs w:val="18"/>
        </w:rPr>
      </w:pPr>
      <w:r w:rsidRPr="319DB829">
        <w:rPr>
          <w:rFonts w:ascii="Verdana" w:hAnsi="Verdana"/>
          <w:sz w:val="18"/>
          <w:szCs w:val="18"/>
        </w:rPr>
        <w:t>Some</w:t>
      </w:r>
      <w:r w:rsidRPr="319DB829" w:rsidR="00964920">
        <w:rPr>
          <w:rFonts w:ascii="Verdana" w:hAnsi="Verdana"/>
          <w:sz w:val="18"/>
          <w:szCs w:val="18"/>
        </w:rPr>
        <w:t xml:space="preserve"> aspects of a CVA pilot project are similar to the </w:t>
      </w:r>
      <w:r w:rsidR="00DD1034">
        <w:rPr>
          <w:rFonts w:ascii="Verdana" w:hAnsi="Verdana"/>
          <w:sz w:val="18"/>
          <w:szCs w:val="18"/>
        </w:rPr>
        <w:t xml:space="preserve">simulation </w:t>
      </w:r>
      <w:r w:rsidRPr="319DB829" w:rsidR="00415128">
        <w:rPr>
          <w:rFonts w:ascii="Verdana" w:hAnsi="Verdana"/>
          <w:sz w:val="18"/>
          <w:szCs w:val="18"/>
        </w:rPr>
        <w:t xml:space="preserve">exercise </w:t>
      </w:r>
      <w:r w:rsidRPr="319DB829" w:rsidR="00964920">
        <w:rPr>
          <w:rFonts w:ascii="Verdana" w:hAnsi="Verdana"/>
          <w:sz w:val="18"/>
          <w:szCs w:val="18"/>
        </w:rPr>
        <w:t xml:space="preserve">that is conducted </w:t>
      </w:r>
      <w:r w:rsidR="00DD1034">
        <w:rPr>
          <w:rFonts w:ascii="Verdana" w:hAnsi="Verdana"/>
          <w:sz w:val="18"/>
          <w:szCs w:val="18"/>
        </w:rPr>
        <w:t>earlier</w:t>
      </w:r>
      <w:r w:rsidRPr="319DB829" w:rsidR="00964920">
        <w:rPr>
          <w:rFonts w:ascii="Verdana" w:hAnsi="Verdana"/>
          <w:sz w:val="18"/>
          <w:szCs w:val="18"/>
        </w:rPr>
        <w:t xml:space="preserve"> on in the CVAP programme.</w:t>
      </w:r>
      <w:r w:rsidRPr="319DB829" w:rsidR="00437D80">
        <w:rPr>
          <w:rFonts w:ascii="Verdana" w:hAnsi="Verdana"/>
          <w:sz w:val="18"/>
          <w:szCs w:val="18"/>
        </w:rPr>
        <w:t xml:space="preserve"> </w:t>
      </w:r>
    </w:p>
    <w:p w:rsidR="00DB461B" w:rsidP="00DD1034" w:rsidRDefault="00437D80" w14:paraId="5A827333" w14:textId="3BA38702">
      <w:pPr>
        <w:spacing w:before="60" w:after="60"/>
        <w:jc w:val="both"/>
        <w:rPr>
          <w:rFonts w:ascii="Verdana" w:hAnsi="Verdana"/>
          <w:sz w:val="18"/>
          <w:szCs w:val="18"/>
        </w:rPr>
      </w:pPr>
      <w:r w:rsidRPr="44F6DC0B" w:rsidR="00437D80">
        <w:rPr>
          <w:rFonts w:ascii="Verdana" w:hAnsi="Verdana"/>
          <w:sz w:val="18"/>
          <w:szCs w:val="18"/>
        </w:rPr>
        <w:t>Overall, t</w:t>
      </w:r>
      <w:r w:rsidRPr="44F6DC0B" w:rsidR="00857D08">
        <w:rPr>
          <w:rFonts w:ascii="Verdana" w:hAnsi="Verdana"/>
          <w:sz w:val="18"/>
          <w:szCs w:val="18"/>
        </w:rPr>
        <w:t>he pilot includes CVA distributions to real beneficiaries</w:t>
      </w:r>
      <w:r w:rsidRPr="44F6DC0B" w:rsidR="008B30EC">
        <w:rPr>
          <w:rFonts w:ascii="Verdana" w:hAnsi="Verdana"/>
          <w:sz w:val="18"/>
          <w:szCs w:val="18"/>
        </w:rPr>
        <w:t>,</w:t>
      </w:r>
      <w:r w:rsidRPr="44F6DC0B" w:rsidR="00857D08">
        <w:rPr>
          <w:rFonts w:ascii="Verdana" w:hAnsi="Verdana"/>
          <w:sz w:val="18"/>
          <w:szCs w:val="18"/>
        </w:rPr>
        <w:t xml:space="preserve"> </w:t>
      </w:r>
      <w:r w:rsidRPr="44F6DC0B" w:rsidR="00857D08">
        <w:rPr>
          <w:rFonts w:ascii="Verdana" w:hAnsi="Verdana"/>
          <w:sz w:val="18"/>
          <w:szCs w:val="18"/>
        </w:rPr>
        <w:t>whereas</w:t>
      </w:r>
      <w:r w:rsidRPr="44F6DC0B" w:rsidR="00857D08">
        <w:rPr>
          <w:rFonts w:ascii="Verdana" w:hAnsi="Verdana"/>
          <w:sz w:val="18"/>
          <w:szCs w:val="18"/>
        </w:rPr>
        <w:t xml:space="preserve"> the simulation</w:t>
      </w:r>
      <w:r w:rsidRPr="44F6DC0B" w:rsidR="00F60555">
        <w:rPr>
          <w:rFonts w:ascii="Verdana" w:hAnsi="Verdana"/>
          <w:sz w:val="18"/>
          <w:szCs w:val="18"/>
        </w:rPr>
        <w:t xml:space="preserve"> is based on a scenario</w:t>
      </w:r>
      <w:r w:rsidRPr="44F6DC0B" w:rsidR="00857D08">
        <w:rPr>
          <w:rFonts w:ascii="Verdana" w:hAnsi="Verdana"/>
          <w:sz w:val="18"/>
          <w:szCs w:val="18"/>
        </w:rPr>
        <w:t xml:space="preserve">. The </w:t>
      </w:r>
      <w:r w:rsidRPr="44F6DC0B" w:rsidR="00857D08">
        <w:rPr>
          <w:rFonts w:ascii="Verdana" w:hAnsi="Verdana"/>
          <w:sz w:val="18"/>
          <w:szCs w:val="18"/>
        </w:rPr>
        <w:t>timeframe</w:t>
      </w:r>
      <w:r w:rsidRPr="44F6DC0B" w:rsidR="00857D08">
        <w:rPr>
          <w:rFonts w:ascii="Verdana" w:hAnsi="Verdana"/>
          <w:sz w:val="18"/>
          <w:szCs w:val="18"/>
        </w:rPr>
        <w:t xml:space="preserve"> also differs</w:t>
      </w:r>
      <w:r w:rsidRPr="44F6DC0B" w:rsidR="00922D8D">
        <w:rPr>
          <w:rFonts w:ascii="Verdana" w:hAnsi="Verdana"/>
          <w:sz w:val="18"/>
          <w:szCs w:val="18"/>
        </w:rPr>
        <w:t>.</w:t>
      </w:r>
      <w:r w:rsidRPr="44F6DC0B" w:rsidR="00857D08">
        <w:rPr>
          <w:rFonts w:ascii="Verdana" w:hAnsi="Verdana"/>
          <w:sz w:val="18"/>
          <w:szCs w:val="18"/>
        </w:rPr>
        <w:t xml:space="preserve"> </w:t>
      </w:r>
      <w:r w:rsidRPr="44F6DC0B" w:rsidR="078A311D">
        <w:rPr>
          <w:rFonts w:ascii="Verdana" w:hAnsi="Verdana"/>
          <w:sz w:val="18"/>
          <w:szCs w:val="18"/>
        </w:rPr>
        <w:t>The</w:t>
      </w:r>
      <w:r w:rsidRPr="44F6DC0B" w:rsidR="00922D8D">
        <w:rPr>
          <w:rFonts w:ascii="Verdana" w:hAnsi="Verdana"/>
          <w:sz w:val="18"/>
          <w:szCs w:val="18"/>
        </w:rPr>
        <w:t xml:space="preserve"> </w:t>
      </w:r>
      <w:r w:rsidRPr="44F6DC0B" w:rsidR="00857D08">
        <w:rPr>
          <w:rFonts w:ascii="Verdana" w:hAnsi="Verdana"/>
          <w:sz w:val="18"/>
          <w:szCs w:val="18"/>
        </w:rPr>
        <w:t xml:space="preserve">pilot </w:t>
      </w:r>
      <w:r w:rsidRPr="44F6DC0B" w:rsidR="446BCB32">
        <w:rPr>
          <w:rFonts w:ascii="Verdana" w:hAnsi="Verdana"/>
          <w:sz w:val="18"/>
          <w:szCs w:val="18"/>
        </w:rPr>
        <w:t xml:space="preserve">is typically </w:t>
      </w:r>
      <w:r w:rsidRPr="44F6DC0B" w:rsidR="00857D08">
        <w:rPr>
          <w:rFonts w:ascii="Verdana" w:hAnsi="Verdana"/>
          <w:sz w:val="18"/>
          <w:szCs w:val="18"/>
        </w:rPr>
        <w:t xml:space="preserve">implemented over </w:t>
      </w:r>
      <w:r w:rsidRPr="44F6DC0B" w:rsidR="741FB93A">
        <w:rPr>
          <w:rFonts w:ascii="Verdana" w:hAnsi="Verdana"/>
          <w:sz w:val="18"/>
          <w:szCs w:val="18"/>
        </w:rPr>
        <w:t>a couple of</w:t>
      </w:r>
      <w:r w:rsidRPr="44F6DC0B" w:rsidR="00857D08">
        <w:rPr>
          <w:rFonts w:ascii="Verdana" w:hAnsi="Verdana"/>
          <w:sz w:val="18"/>
          <w:szCs w:val="18"/>
        </w:rPr>
        <w:t xml:space="preserve"> months and the simulation done over </w:t>
      </w:r>
      <w:r w:rsidRPr="44F6DC0B" w:rsidR="59DE29D2">
        <w:rPr>
          <w:rFonts w:ascii="Verdana" w:hAnsi="Verdana"/>
          <w:sz w:val="18"/>
          <w:szCs w:val="18"/>
        </w:rPr>
        <w:t>a couple of</w:t>
      </w:r>
      <w:r w:rsidRPr="44F6DC0B" w:rsidR="00857D08">
        <w:rPr>
          <w:rFonts w:ascii="Verdana" w:hAnsi="Verdana"/>
          <w:sz w:val="18"/>
          <w:szCs w:val="18"/>
        </w:rPr>
        <w:t xml:space="preserve"> days</w:t>
      </w:r>
      <w:r w:rsidRPr="44F6DC0B" w:rsidR="00F60555">
        <w:rPr>
          <w:rFonts w:ascii="Verdana" w:hAnsi="Verdana"/>
          <w:sz w:val="18"/>
          <w:szCs w:val="18"/>
        </w:rPr>
        <w:t>.</w:t>
      </w:r>
      <w:r w:rsidRPr="44F6DC0B" w:rsidR="00857D08">
        <w:rPr>
          <w:rFonts w:ascii="Verdana" w:hAnsi="Verdana"/>
          <w:sz w:val="18"/>
          <w:szCs w:val="18"/>
        </w:rPr>
        <w:t xml:space="preserve"> </w:t>
      </w:r>
      <w:r w:rsidRPr="44F6DC0B" w:rsidR="00857D08">
        <w:rPr>
          <w:rFonts w:ascii="Verdana" w:hAnsi="Verdana"/>
          <w:sz w:val="18"/>
          <w:szCs w:val="18"/>
        </w:rPr>
        <w:t xml:space="preserve"> </w:t>
      </w:r>
    </w:p>
    <w:p w:rsidRPr="00437D80" w:rsidR="00A51132" w:rsidP="2AD2D007" w:rsidRDefault="00A51132" w14:paraId="4DF861CB" w14:textId="6333FD30">
      <w:pPr>
        <w:pStyle w:val="Normal"/>
        <w:spacing w:before="60" w:after="60"/>
        <w:jc w:val="both"/>
        <w:rPr>
          <w:rFonts w:ascii="Verdana" w:hAnsi="Verdana" w:eastAsia="" w:eastAsiaTheme="minorEastAsia"/>
          <w:noProof/>
          <w:color w:val="000000" w:themeColor="text1"/>
          <w:sz w:val="18"/>
          <w:szCs w:val="18"/>
        </w:rPr>
      </w:pPr>
      <w:r w:rsidRPr="3179D169" w:rsidR="00A51132">
        <w:rPr>
          <w:rFonts w:ascii="Verdana" w:hAnsi="Verdana"/>
          <w:sz w:val="18"/>
          <w:szCs w:val="18"/>
        </w:rPr>
        <w:t xml:space="preserve">The tool </w:t>
      </w:r>
      <w:hyperlink r:id="R9081dd0abee34b16">
        <w:r w:rsidRPr="3179D169" w:rsidR="00A51132">
          <w:rPr>
            <w:rStyle w:val="Hyperlink"/>
            <w:rFonts w:ascii="Verdana" w:hAnsi="Verdana" w:eastAsia="" w:eastAsiaTheme="minorEastAsia"/>
            <w:i w:val="1"/>
            <w:iCs w:val="1"/>
            <w:noProof/>
            <w:sz w:val="18"/>
            <w:szCs w:val="18"/>
          </w:rPr>
          <w:t xml:space="preserve">Key decisions and considerations when planning a </w:t>
        </w:r>
        <w:r w:rsidRPr="3179D169" w:rsidR="00A51132">
          <w:rPr>
            <w:rStyle w:val="Hyperlink"/>
            <w:rFonts w:ascii="Verdana" w:hAnsi="Verdana" w:eastAsia="" w:eastAsiaTheme="minorEastAsia"/>
            <w:i w:val="1"/>
            <w:iCs w:val="1"/>
            <w:noProof/>
            <w:sz w:val="18"/>
            <w:szCs w:val="18"/>
          </w:rPr>
          <w:t xml:space="preserve">CVA </w:t>
        </w:r>
        <w:r w:rsidRPr="3179D169" w:rsidR="00A51132">
          <w:rPr>
            <w:rStyle w:val="Hyperlink"/>
            <w:rFonts w:ascii="Verdana" w:hAnsi="Verdana" w:eastAsia="" w:eastAsiaTheme="minorEastAsia"/>
            <w:i w:val="1"/>
            <w:iCs w:val="1"/>
            <w:noProof/>
            <w:sz w:val="18"/>
            <w:szCs w:val="18"/>
          </w:rPr>
          <w:t>pilot</w:t>
        </w:r>
        <w:r w:rsidRPr="3179D169" w:rsidR="00A51132">
          <w:rPr>
            <w:rStyle w:val="Hyperlink"/>
            <w:rFonts w:ascii="Verdana" w:hAnsi="Verdana" w:eastAsia="" w:eastAsiaTheme="minorEastAsia"/>
            <w:i w:val="1"/>
            <w:iCs w:val="1"/>
            <w:noProof/>
            <w:sz w:val="18"/>
            <w:szCs w:val="18"/>
          </w:rPr>
          <w:t xml:space="preserve"> project</w:t>
        </w:r>
      </w:hyperlink>
      <w:r w:rsidRPr="3179D169" w:rsidR="00A51132">
        <w:rPr>
          <w:rFonts w:ascii="Verdana" w:hAnsi="Verdana" w:eastAsia="" w:eastAsiaTheme="minorEastAsia"/>
          <w:noProof/>
          <w:color w:val="C00000"/>
          <w:sz w:val="18"/>
          <w:szCs w:val="18"/>
        </w:rPr>
        <w:t xml:space="preserve"> </w:t>
      </w:r>
      <w:r w:rsidRPr="3179D169" w:rsidR="00A51132">
        <w:rPr>
          <w:rFonts w:ascii="Verdana" w:hAnsi="Verdana" w:eastAsia="" w:eastAsiaTheme="minorEastAsia"/>
          <w:noProof/>
          <w:color w:val="000000" w:themeColor="text1" w:themeTint="FF" w:themeShade="FF"/>
          <w:sz w:val="18"/>
          <w:szCs w:val="18"/>
        </w:rPr>
        <w:t xml:space="preserve">goes </w:t>
      </w:r>
      <w:r w:rsidRPr="3179D169" w:rsidR="00A51132">
        <w:rPr>
          <w:rFonts w:ascii="Verdana" w:hAnsi="Verdana" w:eastAsia="" w:eastAsiaTheme="minorEastAsia"/>
          <w:noProof/>
          <w:color w:val="000000" w:themeColor="text1" w:themeTint="FF" w:themeShade="FF"/>
          <w:sz w:val="18"/>
          <w:szCs w:val="18"/>
        </w:rPr>
        <w:t>into more detail around</w:t>
      </w:r>
      <w:r w:rsidRPr="3179D169" w:rsidR="00A51132">
        <w:rPr>
          <w:rFonts w:ascii="Verdana" w:hAnsi="Verdana" w:eastAsia="" w:eastAsiaTheme="minorEastAsia"/>
          <w:noProof/>
          <w:color w:val="000000" w:themeColor="text1" w:themeTint="FF" w:themeShade="FF"/>
          <w:sz w:val="18"/>
          <w:szCs w:val="18"/>
        </w:rPr>
        <w:t xml:space="preserve"> what decisions need to be made when planning a pilot and considerations to ensure the pilot is feasible and viable.</w:t>
      </w:r>
    </w:p>
    <w:p w:rsidR="00F24241" w:rsidP="004336BA" w:rsidRDefault="00F24241" w14:paraId="7B3C4DF9" w14:textId="77777777">
      <w:pPr>
        <w:spacing w:before="60" w:after="60"/>
        <w:jc w:val="both"/>
        <w:rPr>
          <w:rFonts w:ascii="Verdana" w:hAnsi="Verdana" w:eastAsiaTheme="minorEastAsia"/>
          <w:b/>
          <w:noProof/>
          <w:color w:val="C00000"/>
        </w:rPr>
      </w:pPr>
    </w:p>
    <w:p w:rsidR="00964920" w:rsidP="004336BA" w:rsidRDefault="00964920" w14:paraId="79337E61" w14:textId="67EFF2A3">
      <w:pPr>
        <w:spacing w:before="60" w:after="60"/>
        <w:jc w:val="both"/>
        <w:rPr>
          <w:rFonts w:ascii="Verdana" w:hAnsi="Verdana" w:eastAsiaTheme="minorEastAsia"/>
          <w:b/>
          <w:noProof/>
          <w:color w:val="C00000"/>
        </w:rPr>
      </w:pPr>
      <w:r>
        <w:rPr>
          <w:rFonts w:ascii="Verdana" w:hAnsi="Verdana" w:eastAsiaTheme="minorEastAsia"/>
          <w:b/>
          <w:noProof/>
          <w:color w:val="C00000"/>
        </w:rPr>
        <w:t>Participants</w:t>
      </w:r>
    </w:p>
    <w:p w:rsidR="00561BCD" w:rsidP="004336BA" w:rsidRDefault="00561BCD" w14:paraId="2EED7044" w14:textId="77777777">
      <w:pPr>
        <w:spacing w:before="60" w:after="60"/>
        <w:jc w:val="both"/>
        <w:rPr>
          <w:rFonts w:ascii="Verdana" w:hAnsi="Verdana" w:eastAsiaTheme="minorEastAsia"/>
          <w:b/>
          <w:noProof/>
          <w:color w:val="C00000"/>
        </w:rPr>
      </w:pPr>
    </w:p>
    <w:p w:rsidR="00964920" w:rsidP="004336BA" w:rsidRDefault="003E0173" w14:paraId="0EBC2690" w14:textId="623FE2C0">
      <w:pPr>
        <w:jc w:val="both"/>
        <w:rPr>
          <w:rFonts w:ascii="Verdana" w:hAnsi="Verdana"/>
          <w:sz w:val="18"/>
          <w:szCs w:val="18"/>
        </w:rPr>
      </w:pPr>
      <w:r w:rsidRPr="00857D08">
        <w:rPr>
          <w:rFonts w:ascii="Verdana" w:hAnsi="Verdana"/>
          <w:sz w:val="18"/>
          <w:szCs w:val="18"/>
        </w:rPr>
        <w:t xml:space="preserve">Extensive participation of staff across NQ and </w:t>
      </w:r>
      <w:r>
        <w:rPr>
          <w:rFonts w:ascii="Verdana" w:hAnsi="Verdana"/>
          <w:sz w:val="18"/>
          <w:szCs w:val="18"/>
        </w:rPr>
        <w:t xml:space="preserve">the selected </w:t>
      </w:r>
      <w:r w:rsidRPr="00857D08">
        <w:rPr>
          <w:rFonts w:ascii="Verdana" w:hAnsi="Verdana"/>
          <w:sz w:val="18"/>
          <w:szCs w:val="18"/>
        </w:rPr>
        <w:t>b</w:t>
      </w:r>
      <w:r>
        <w:rPr>
          <w:rFonts w:ascii="Verdana" w:hAnsi="Verdana"/>
          <w:sz w:val="18"/>
          <w:szCs w:val="18"/>
        </w:rPr>
        <w:t>ranch</w:t>
      </w:r>
      <w:r w:rsidRPr="00857D08">
        <w:rPr>
          <w:rFonts w:ascii="Verdana" w:hAnsi="Verdana"/>
          <w:sz w:val="18"/>
          <w:szCs w:val="18"/>
        </w:rPr>
        <w:t xml:space="preserve">, from all departments, functions </w:t>
      </w:r>
      <w:r w:rsidRPr="003E0173">
        <w:rPr>
          <w:rFonts w:ascii="Verdana" w:hAnsi="Verdana"/>
          <w:sz w:val="18"/>
          <w:szCs w:val="18"/>
        </w:rPr>
        <w:t>and volunteers is expected</w:t>
      </w:r>
      <w:r>
        <w:rPr>
          <w:rFonts w:ascii="Verdana" w:hAnsi="Verdana"/>
          <w:sz w:val="18"/>
          <w:szCs w:val="18"/>
        </w:rPr>
        <w:t xml:space="preserve"> for the pilot project to be successful. However, to ensure this can happen it is important to plan the pilot when staff are more likely to be available. This may not always be possible, but for the pilot project to succeed, factoring in timetabling around other branch and HQ projects will be key.</w:t>
      </w:r>
    </w:p>
    <w:p w:rsidR="00A51132" w:rsidP="004336BA" w:rsidRDefault="00A51132" w14:paraId="47EAD038" w14:textId="1642C079">
      <w:pPr>
        <w:jc w:val="both"/>
        <w:rPr>
          <w:rFonts w:ascii="Verdana" w:hAnsi="Verdana"/>
          <w:sz w:val="18"/>
          <w:szCs w:val="18"/>
        </w:rPr>
      </w:pPr>
    </w:p>
    <w:p w:rsidR="00A51132" w:rsidP="004336BA" w:rsidRDefault="00A51132" w14:paraId="0E3C70CA" w14:textId="77777777">
      <w:pPr>
        <w:spacing w:before="60" w:after="60"/>
        <w:jc w:val="both"/>
        <w:rPr>
          <w:rFonts w:ascii="Verdana" w:hAnsi="Verdana" w:eastAsiaTheme="minorEastAsia"/>
          <w:b/>
          <w:noProof/>
          <w:color w:val="C00000"/>
        </w:rPr>
      </w:pPr>
      <w:r w:rsidRPr="007F48D0">
        <w:rPr>
          <w:rFonts w:ascii="Verdana" w:hAnsi="Verdana" w:eastAsiaTheme="minorEastAsia"/>
          <w:b/>
          <w:noProof/>
          <w:color w:val="C00000"/>
        </w:rPr>
        <w:t>Timeframe</w:t>
      </w:r>
    </w:p>
    <w:p w:rsidRPr="007F48D0" w:rsidR="00A51132" w:rsidP="2F169D4D" w:rsidRDefault="00A51132" w14:paraId="3FBFA56A" w14:textId="1DB5CE6D">
      <w:pPr>
        <w:spacing w:before="60" w:after="60"/>
        <w:jc w:val="both"/>
        <w:rPr>
          <w:rFonts w:ascii="Verdana" w:hAnsi="Verdana" w:eastAsiaTheme="minorEastAsia"/>
          <w:noProof/>
          <w:color w:val="000000" w:themeColor="text1"/>
          <w:sz w:val="18"/>
          <w:szCs w:val="18"/>
        </w:rPr>
      </w:pPr>
      <w:r w:rsidRPr="2F169D4D">
        <w:rPr>
          <w:rFonts w:ascii="Verdana" w:hAnsi="Verdana" w:eastAsiaTheme="minorEastAsia"/>
          <w:noProof/>
          <w:color w:val="000000" w:themeColor="text1"/>
          <w:sz w:val="18"/>
          <w:szCs w:val="18"/>
        </w:rPr>
        <w:t xml:space="preserve">The pilot project will typically be for a </w:t>
      </w:r>
      <w:r w:rsidRPr="2F169D4D" w:rsidR="12347EAB">
        <w:rPr>
          <w:rFonts w:ascii="Verdana" w:hAnsi="Verdana" w:eastAsiaTheme="minorEastAsia"/>
          <w:noProof/>
          <w:color w:val="000000" w:themeColor="text1"/>
          <w:sz w:val="18"/>
          <w:szCs w:val="18"/>
        </w:rPr>
        <w:t>couple of</w:t>
      </w:r>
      <w:r w:rsidRPr="2F169D4D">
        <w:rPr>
          <w:rFonts w:ascii="Verdana" w:hAnsi="Verdana" w:eastAsiaTheme="minorEastAsia"/>
          <w:noProof/>
          <w:color w:val="000000" w:themeColor="text1"/>
          <w:sz w:val="18"/>
          <w:szCs w:val="18"/>
        </w:rPr>
        <w:t xml:space="preserve"> months timeframe, but will vary based on the project objective, response</w:t>
      </w:r>
      <w:r w:rsidRPr="2F169D4D" w:rsidR="00F24241">
        <w:rPr>
          <w:rFonts w:ascii="Verdana" w:hAnsi="Verdana" w:eastAsiaTheme="minorEastAsia"/>
          <w:noProof/>
          <w:color w:val="000000" w:themeColor="text1"/>
          <w:sz w:val="18"/>
          <w:szCs w:val="18"/>
        </w:rPr>
        <w:t xml:space="preserve"> context</w:t>
      </w:r>
      <w:r w:rsidRPr="2F169D4D">
        <w:rPr>
          <w:rFonts w:ascii="Verdana" w:hAnsi="Verdana" w:eastAsiaTheme="minorEastAsia"/>
          <w:noProof/>
          <w:color w:val="000000" w:themeColor="text1"/>
          <w:sz w:val="18"/>
          <w:szCs w:val="18"/>
        </w:rPr>
        <w:t>, budget and availability of key staff.</w:t>
      </w:r>
    </w:p>
    <w:p w:rsidRPr="003E0173" w:rsidR="00A51132" w:rsidP="004336BA" w:rsidRDefault="00A51132" w14:paraId="19DEAA6A" w14:textId="77777777">
      <w:pPr>
        <w:jc w:val="both"/>
        <w:rPr>
          <w:rFonts w:ascii="Verdana" w:hAnsi="Verdana"/>
          <w:sz w:val="18"/>
          <w:szCs w:val="18"/>
        </w:rPr>
      </w:pPr>
    </w:p>
    <w:sectPr w:rsidRPr="003E0173" w:rsidR="00A51132" w:rsidSect="00787554">
      <w:pgSz w:w="11906" w:h="16838" w:orient="portrait"/>
      <w:pgMar w:top="852" w:right="1440" w:bottom="975"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76082D"/>
    <w:multiLevelType w:val="hybridMultilevel"/>
    <w:tmpl w:val="976CA0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546991140">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920"/>
    <w:rsid w:val="000940AF"/>
    <w:rsid w:val="00182BF7"/>
    <w:rsid w:val="00187944"/>
    <w:rsid w:val="00191109"/>
    <w:rsid w:val="00194D73"/>
    <w:rsid w:val="001F369D"/>
    <w:rsid w:val="00256DD4"/>
    <w:rsid w:val="003E0173"/>
    <w:rsid w:val="00415128"/>
    <w:rsid w:val="004336BA"/>
    <w:rsid w:val="00437D80"/>
    <w:rsid w:val="005353D3"/>
    <w:rsid w:val="0053791E"/>
    <w:rsid w:val="00561BCD"/>
    <w:rsid w:val="005B7EEF"/>
    <w:rsid w:val="005E3C05"/>
    <w:rsid w:val="00672912"/>
    <w:rsid w:val="00787554"/>
    <w:rsid w:val="007F48D0"/>
    <w:rsid w:val="00810E2E"/>
    <w:rsid w:val="00857D08"/>
    <w:rsid w:val="008B30EC"/>
    <w:rsid w:val="008B6DA8"/>
    <w:rsid w:val="00922D8D"/>
    <w:rsid w:val="00964920"/>
    <w:rsid w:val="00971652"/>
    <w:rsid w:val="00A51132"/>
    <w:rsid w:val="00B20472"/>
    <w:rsid w:val="00B63E8B"/>
    <w:rsid w:val="00B86DBB"/>
    <w:rsid w:val="00BA7CD2"/>
    <w:rsid w:val="00CA738B"/>
    <w:rsid w:val="00DB461B"/>
    <w:rsid w:val="00DD1034"/>
    <w:rsid w:val="00E05DCC"/>
    <w:rsid w:val="00EA6173"/>
    <w:rsid w:val="00F24241"/>
    <w:rsid w:val="00F413CE"/>
    <w:rsid w:val="00F60555"/>
    <w:rsid w:val="0165E736"/>
    <w:rsid w:val="01DB74A6"/>
    <w:rsid w:val="0651B66D"/>
    <w:rsid w:val="067D2058"/>
    <w:rsid w:val="078A311D"/>
    <w:rsid w:val="07DC50E2"/>
    <w:rsid w:val="0970F91B"/>
    <w:rsid w:val="09733712"/>
    <w:rsid w:val="0A365B09"/>
    <w:rsid w:val="0A7B8590"/>
    <w:rsid w:val="0AFB3351"/>
    <w:rsid w:val="0C6C300D"/>
    <w:rsid w:val="0D40D7D2"/>
    <w:rsid w:val="0D93A501"/>
    <w:rsid w:val="0FB9953F"/>
    <w:rsid w:val="12347EAB"/>
    <w:rsid w:val="1B0EB27F"/>
    <w:rsid w:val="1BF5AFF8"/>
    <w:rsid w:val="1DC17079"/>
    <w:rsid w:val="1E0FA2CC"/>
    <w:rsid w:val="1E700733"/>
    <w:rsid w:val="1F35289E"/>
    <w:rsid w:val="20D0F8FF"/>
    <w:rsid w:val="240899C1"/>
    <w:rsid w:val="2546BE1F"/>
    <w:rsid w:val="25A46A22"/>
    <w:rsid w:val="26018C54"/>
    <w:rsid w:val="27F2736E"/>
    <w:rsid w:val="2AD2D007"/>
    <w:rsid w:val="2DAF91A9"/>
    <w:rsid w:val="2F169D4D"/>
    <w:rsid w:val="30C64CB2"/>
    <w:rsid w:val="3179D169"/>
    <w:rsid w:val="319DB829"/>
    <w:rsid w:val="33B5E495"/>
    <w:rsid w:val="33BD8BB4"/>
    <w:rsid w:val="3633CF5D"/>
    <w:rsid w:val="3638C2DC"/>
    <w:rsid w:val="3668F44E"/>
    <w:rsid w:val="37F64F29"/>
    <w:rsid w:val="3D79F5DF"/>
    <w:rsid w:val="3F15C640"/>
    <w:rsid w:val="402C30B7"/>
    <w:rsid w:val="4065D684"/>
    <w:rsid w:val="42C5A9CF"/>
    <w:rsid w:val="43E21F4B"/>
    <w:rsid w:val="446BCB32"/>
    <w:rsid w:val="44C03A91"/>
    <w:rsid w:val="44F6DC0B"/>
    <w:rsid w:val="45A547CB"/>
    <w:rsid w:val="489BF1F2"/>
    <w:rsid w:val="48DB403A"/>
    <w:rsid w:val="4B6A82A8"/>
    <w:rsid w:val="4B709F89"/>
    <w:rsid w:val="4D6AFE3B"/>
    <w:rsid w:val="4F3AA640"/>
    <w:rsid w:val="5370BC99"/>
    <w:rsid w:val="54752227"/>
    <w:rsid w:val="54BEAFBF"/>
    <w:rsid w:val="5758584F"/>
    <w:rsid w:val="57C24A93"/>
    <w:rsid w:val="5829281B"/>
    <w:rsid w:val="592A87A9"/>
    <w:rsid w:val="59DE29D2"/>
    <w:rsid w:val="5A6196B2"/>
    <w:rsid w:val="5BC76E61"/>
    <w:rsid w:val="5D3FD2FB"/>
    <w:rsid w:val="64827B3A"/>
    <w:rsid w:val="64D6F130"/>
    <w:rsid w:val="68E525E1"/>
    <w:rsid w:val="69819D43"/>
    <w:rsid w:val="6B43F8C3"/>
    <w:rsid w:val="6FA61137"/>
    <w:rsid w:val="70F54D03"/>
    <w:rsid w:val="72FC045A"/>
    <w:rsid w:val="741FB93A"/>
    <w:rsid w:val="766BE928"/>
    <w:rsid w:val="76B1778F"/>
    <w:rsid w:val="774F1E5E"/>
    <w:rsid w:val="7B3921AB"/>
    <w:rsid w:val="7C3AD7F3"/>
    <w:rsid w:val="7C9AB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66E9C5"/>
  <w15:chartTrackingRefBased/>
  <w15:docId w15:val="{C6B22D9C-D49F-E743-9ED2-6743992B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4920"/>
    <w:pPr>
      <w:spacing w:after="120"/>
    </w:pPr>
    <w:rPr>
      <w:rFonts w:ascii="Arial" w:hAnsi="Arial" w:eastAsia="Times New Roman" w:cs="Times New Roman"/>
      <w:sz w:val="22"/>
      <w:szCs w:val="22"/>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ing" w:customStyle="1">
    <w:name w:val="Subheading"/>
    <w:basedOn w:val="Normal"/>
    <w:uiPriority w:val="99"/>
    <w:qFormat/>
    <w:rsid w:val="00964920"/>
    <w:pPr>
      <w:spacing w:before="60" w:after="60"/>
    </w:pPr>
    <w:rPr>
      <w:b/>
      <w:color w:val="C00000"/>
      <w:sz w:val="28"/>
    </w:rPr>
  </w:style>
  <w:style w:type="table" w:styleId="TableGrid">
    <w:name w:val="Table Grid"/>
    <w:basedOn w:val="TableNormal"/>
    <w:uiPriority w:val="39"/>
    <w:rsid w:val="00964920"/>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semiHidden/>
    <w:unhideWhenUsed/>
    <w:rsid w:val="0053791E"/>
    <w:rPr>
      <w:color w:val="0000FF"/>
      <w:u w:val="single"/>
    </w:rPr>
  </w:style>
  <w:style w:type="paragraph" w:styleId="ListParagraph">
    <w:name w:val="List Paragraph"/>
    <w:basedOn w:val="Normal"/>
    <w:uiPriority w:val="34"/>
    <w:qFormat/>
    <w:rsid w:val="00857D08"/>
    <w:pPr>
      <w:ind w:left="720"/>
      <w:contextualSpacing/>
    </w:p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Arial" w:hAnsi="Arial" w:eastAsia="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60555"/>
    <w:rPr>
      <w:b/>
      <w:bCs/>
    </w:rPr>
  </w:style>
  <w:style w:type="character" w:styleId="CommentSubjectChar" w:customStyle="1">
    <w:name w:val="Comment Subject Char"/>
    <w:basedOn w:val="CommentTextChar"/>
    <w:link w:val="CommentSubject"/>
    <w:uiPriority w:val="99"/>
    <w:semiHidden/>
    <w:rsid w:val="00F60555"/>
    <w:rPr>
      <w:rFonts w:ascii="Arial" w:hAnsi="Arial" w:eastAsia="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microsoft.com/office/2011/relationships/people" Target="peop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16/09/relationships/commentsIds" Target="commentsIds.xml" Id="rId10" /><Relationship Type="http://schemas.openxmlformats.org/officeDocument/2006/relationships/numbering" Target="numbering.xml" Id="rId4" /><Relationship Type="http://schemas.microsoft.com/office/2011/relationships/commentsExtended" Target="commentsExtended.xml" Id="rId9" /><Relationship Type="http://schemas.openxmlformats.org/officeDocument/2006/relationships/theme" Target="theme/theme1.xml" Id="rId14" /><Relationship Type="http://schemas.openxmlformats.org/officeDocument/2006/relationships/hyperlink" Target="https://cash-hub.org/wp-content/uploads/sites/3/2024/02/5.1.d-CVA-Pilot-Project-Key-Decisions-and-Considerations_final-.docx" TargetMode="External" Id="R9081dd0abee34b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1CBEE5444AC4294686EA8E7761EF7" ma:contentTypeVersion="14" ma:contentTypeDescription="Create a new document." ma:contentTypeScope="" ma:versionID="604a6a96af103908af6777cdd2526e0d">
  <xsd:schema xmlns:xsd="http://www.w3.org/2001/XMLSchema" xmlns:xs="http://www.w3.org/2001/XMLSchema" xmlns:p="http://schemas.microsoft.com/office/2006/metadata/properties" xmlns:ns2="1f0e0d46-bfc3-4fcf-89a2-869473193083" xmlns:ns3="2022f264-a01a-479c-9a1f-db50914a6761" targetNamespace="http://schemas.microsoft.com/office/2006/metadata/properties" ma:root="true" ma:fieldsID="c2e176ba61fa24234a2357b9a6519e7d" ns2:_="" ns3:_="">
    <xsd:import namespace="1f0e0d46-bfc3-4fcf-89a2-869473193083"/>
    <xsd:import namespace="2022f264-a01a-479c-9a1f-db50914a67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e0d46-bfc3-4fcf-89a2-869473193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22f264-a01a-479c-9a1f-db50914a676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b4525b-e024-493e-b786-78cbbff08576}" ma:internalName="TaxCatchAll" ma:showField="CatchAllData" ma:web="2022f264-a01a-479c-9a1f-db50914a676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022f264-a01a-479c-9a1f-db50914a6761" xsi:nil="true"/>
    <lcf76f155ced4ddcb4097134ff3c332f xmlns="1f0e0d46-bfc3-4fcf-89a2-8694731930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501483-C009-4EE6-86CC-703F38A97E65}"/>
</file>

<file path=customXml/itemProps2.xml><?xml version="1.0" encoding="utf-8"?>
<ds:datastoreItem xmlns:ds="http://schemas.openxmlformats.org/officeDocument/2006/customXml" ds:itemID="{B6F3B6B2-36E2-4330-B091-BD88C1AF16D1}">
  <ds:schemaRefs>
    <ds:schemaRef ds:uri="http://schemas.microsoft.com/sharepoint/v3/contenttype/forms"/>
  </ds:schemaRefs>
</ds:datastoreItem>
</file>

<file path=customXml/itemProps3.xml><?xml version="1.0" encoding="utf-8"?>
<ds:datastoreItem xmlns:ds="http://schemas.openxmlformats.org/officeDocument/2006/customXml" ds:itemID="{81B55936-CF86-4E82-9FCA-C699A0EF154B}">
  <ds:schemaRefs>
    <ds:schemaRef ds:uri="http://schemas.microsoft.com/office/2006/metadata/properties"/>
    <ds:schemaRef ds:uri="http://schemas.microsoft.com/office/infopath/2007/PartnerControls"/>
    <ds:schemaRef ds:uri="2022f264-a01a-479c-9a1f-db50914a6761"/>
    <ds:schemaRef ds:uri="1f0e0d46-bfc3-4fcf-89a2-86947319308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Ruth Aggiss</dc:creator>
  <keywords/>
  <dc:description/>
  <lastModifiedBy>Aisha Yusuf</lastModifiedBy>
  <revision>9</revision>
  <dcterms:created xsi:type="dcterms:W3CDTF">2023-04-12T13:57:00.0000000Z</dcterms:created>
  <dcterms:modified xsi:type="dcterms:W3CDTF">2024-02-06T10:42:45.1675668Z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0x010100E041CBEE5444AC4294686EA8E7761EF7</vt:lpwstr>
  </property>
  <property fmtid="{D5CDD505-2E9C-101B-9397-08002B2CF9AE}" pid="3" name="MediaServiceImageTags">
    <vt:lpwstr/>
  </property>
</Properties>
</file>