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B4" w:rsidRDefault="007250B6" w:rsidP="00142BB1">
      <w:r>
        <w:t>Évaluation initiale</w:t>
      </w:r>
      <w:r w:rsidR="00142BB1">
        <w:tab/>
        <w:t xml:space="preserve">Guide détaillé du module </w:t>
      </w:r>
      <w:r w:rsidR="00F44EFF">
        <w:t>2</w:t>
      </w:r>
    </w:p>
    <w:p w:rsidR="00142BB1" w:rsidRDefault="00142BB1"/>
    <w:p w:rsidR="00142BB1" w:rsidRDefault="00142BB1" w:rsidP="00142BB1">
      <w:pPr>
        <w:jc w:val="center"/>
        <w:rPr>
          <w:u w:val="single"/>
        </w:rPr>
      </w:pPr>
      <w:r w:rsidRPr="00142BB1">
        <w:rPr>
          <w:u w:val="single"/>
        </w:rPr>
        <w:t>Feuille de route du module</w:t>
      </w:r>
    </w:p>
    <w:p w:rsidR="00142BB1" w:rsidRDefault="00142BB1" w:rsidP="00142BB1">
      <w:pPr>
        <w:jc w:val="center"/>
        <w:rPr>
          <w:u w:val="single"/>
        </w:rPr>
      </w:pPr>
    </w:p>
    <w:p w:rsidR="00142BB1" w:rsidRPr="00142BB1" w:rsidRDefault="00822A13" w:rsidP="00142BB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F4AAAC" wp14:editId="6D446ED5">
                <wp:simplePos x="0" y="0"/>
                <wp:positionH relativeFrom="column">
                  <wp:posOffset>4731327</wp:posOffset>
                </wp:positionH>
                <wp:positionV relativeFrom="paragraph">
                  <wp:posOffset>7068993</wp:posOffset>
                </wp:positionV>
                <wp:extent cx="1035685" cy="248978"/>
                <wp:effectExtent l="0" t="0" r="12065" b="177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2489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A13" w:rsidRPr="00822A13" w:rsidRDefault="003F47B0" w:rsidP="00822A13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Légende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2.55pt;margin-top:556.6pt;width:81.55pt;height:1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">
                <v:textbox>
                  <w:txbxContent>
                    <w:p w:rsidR="00822A13" w:rsidRPr="00822A13" w:rsidRDefault="003F47B0" w:rsidP="00822A13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Légende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61424" wp14:editId="118F7E80">
                <wp:simplePos x="0" y="0"/>
                <wp:positionH relativeFrom="column">
                  <wp:posOffset>4696229</wp:posOffset>
                </wp:positionH>
                <wp:positionV relativeFrom="paragraph">
                  <wp:posOffset>7353011</wp:posOffset>
                </wp:positionV>
                <wp:extent cx="1461597" cy="803910"/>
                <wp:effectExtent l="0" t="0" r="24765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597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A13" w:rsidRPr="00822A13" w:rsidRDefault="00822A13" w:rsidP="004211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22A13">
                              <w:rPr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B771A2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822A13">
                              <w:rPr>
                                <w:sz w:val="20"/>
                                <w:szCs w:val="20"/>
                              </w:rPr>
                              <w:t>odèle</w:t>
                            </w:r>
                          </w:p>
                          <w:p w:rsidR="00822A13" w:rsidRPr="00822A13" w:rsidRDefault="00822A13" w:rsidP="004211F1">
                            <w:r w:rsidRPr="00822A13">
                              <w:rPr>
                                <w:sz w:val="20"/>
                                <w:szCs w:val="20"/>
                              </w:rPr>
                              <w:t xml:space="preserve">Outil </w:t>
                            </w:r>
                            <w:r w:rsidR="004211F1">
                              <w:rPr>
                                <w:sz w:val="20"/>
                                <w:szCs w:val="20"/>
                              </w:rPr>
                              <w:t>pouvant</w:t>
                            </w:r>
                            <w:r w:rsidRPr="00822A13">
                              <w:rPr>
                                <w:sz w:val="20"/>
                                <w:szCs w:val="20"/>
                              </w:rPr>
                              <w:t xml:space="preserve"> être adapté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69.8pt;margin-top:579pt;width:115.1pt;height:6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">
                <v:textbox>
                  <w:txbxContent>
                    <w:p w:rsidR="00822A13" w:rsidRPr="00822A13" w:rsidRDefault="00822A13" w:rsidP="004211F1">
                      <w:pPr>
                        <w:rPr>
                          <w:sz w:val="20"/>
                          <w:szCs w:val="20"/>
                        </w:rPr>
                      </w:pPr>
                      <w:r w:rsidRPr="00822A13">
                        <w:rPr>
                          <w:sz w:val="20"/>
                          <w:szCs w:val="20"/>
                        </w:rPr>
                        <w:t xml:space="preserve">= </w:t>
                      </w:r>
                      <w:r w:rsidR="00B771A2">
                        <w:rPr>
                          <w:sz w:val="20"/>
                          <w:szCs w:val="20"/>
                        </w:rPr>
                        <w:t>M</w:t>
                      </w:r>
                      <w:r w:rsidRPr="00822A13">
                        <w:rPr>
                          <w:sz w:val="20"/>
                          <w:szCs w:val="20"/>
                        </w:rPr>
                        <w:t>odèle</w:t>
                      </w:r>
                    </w:p>
                    <w:p w:rsidR="00822A13" w:rsidRPr="00822A13" w:rsidRDefault="00822A13" w:rsidP="004211F1">
                      <w:r w:rsidRPr="00822A13">
                        <w:rPr>
                          <w:sz w:val="20"/>
                          <w:szCs w:val="20"/>
                        </w:rPr>
                        <w:t xml:space="preserve">Outil </w:t>
                      </w:r>
                      <w:r w:rsidR="004211F1">
                        <w:rPr>
                          <w:sz w:val="20"/>
                          <w:szCs w:val="20"/>
                        </w:rPr>
                        <w:t>pouvant</w:t>
                      </w:r>
                      <w:r w:rsidRPr="00822A13">
                        <w:rPr>
                          <w:sz w:val="20"/>
                          <w:szCs w:val="20"/>
                        </w:rPr>
                        <w:t xml:space="preserve"> être adapté </w:t>
                      </w:r>
                    </w:p>
                  </w:txbxContent>
                </v:textbox>
              </v:shape>
            </w:pict>
          </mc:Fallback>
        </mc:AlternateContent>
      </w:r>
      <w:r w:rsidR="002F6BB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0B8F6" wp14:editId="3BD489E3">
                <wp:simplePos x="0" y="0"/>
                <wp:positionH relativeFrom="column">
                  <wp:posOffset>4786341</wp:posOffset>
                </wp:positionH>
                <wp:positionV relativeFrom="paragraph">
                  <wp:posOffset>348615</wp:posOffset>
                </wp:positionV>
                <wp:extent cx="1620520" cy="1403985"/>
                <wp:effectExtent l="0" t="0" r="17780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BBA" w:rsidRPr="00A43C17" w:rsidRDefault="002F6BBA" w:rsidP="008D5D1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Étape </w:t>
                            </w:r>
                            <w:r w:rsidR="00A43C17"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 </w:t>
                            </w:r>
                            <w:r w:rsidR="008D5D1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Évaluation</w:t>
                            </w:r>
                            <w:r w:rsidR="00514F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des capacités des p</w:t>
                            </w:r>
                            <w:r w:rsidR="00A43C17"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restataires de services</w:t>
                            </w:r>
                            <w:r w:rsidR="00514F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et de l’organisation, et </w:t>
                            </w:r>
                            <w:r w:rsidR="008D5D1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analyse </w:t>
                            </w:r>
                            <w:r w:rsidR="00514F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des risques</w:t>
                            </w:r>
                          </w:p>
                          <w:p w:rsidR="002F6BBA" w:rsidRPr="002F6BBA" w:rsidRDefault="002F6BBA" w:rsidP="002F6BBA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6BBA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Feuille de route de l’étape</w:t>
                            </w:r>
                          </w:p>
                          <w:p w:rsidR="002F6BBA" w:rsidRPr="00A43C17" w:rsidRDefault="00A43C17" w:rsidP="00A43C17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Évaluer les services financiers</w:t>
                            </w:r>
                          </w:p>
                          <w:p w:rsidR="002F6BBA" w:rsidRDefault="002F6BBA" w:rsidP="00A43C1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A43C17">
                              <w:rPr>
                                <w:sz w:val="18"/>
                                <w:szCs w:val="18"/>
                              </w:rPr>
                              <w:t>Évaluation des services financiers : thèmes et sources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43C17" w:rsidRDefault="00A43C17" w:rsidP="00A43C1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.2 Liste de contrôle pour l’évaluation des capacités des prestataires de services</w:t>
                            </w:r>
                          </w:p>
                          <w:p w:rsidR="00A43C17" w:rsidRPr="002F6BBA" w:rsidRDefault="00A43C17" w:rsidP="00966CD8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.3 Modèle </w:t>
                            </w:r>
                            <w:r w:rsidR="00966CD8">
                              <w:rPr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cartographie des prestataires de services</w:t>
                            </w:r>
                          </w:p>
                          <w:p w:rsidR="002F6BBA" w:rsidRPr="00A43C17" w:rsidRDefault="00A43C17" w:rsidP="00A43C17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Évaluer les capacités organisationnelles</w:t>
                            </w:r>
                          </w:p>
                          <w:p w:rsidR="002F6BBA" w:rsidRPr="002F6BBA" w:rsidRDefault="002F6BBA" w:rsidP="00966CD8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A43C17">
                              <w:rPr>
                                <w:sz w:val="18"/>
                                <w:szCs w:val="18"/>
                              </w:rPr>
                              <w:t xml:space="preserve">Modèle pour l’autoévaluation de la </w:t>
                            </w:r>
                            <w:r w:rsidR="00966CD8">
                              <w:rPr>
                                <w:sz w:val="18"/>
                                <w:szCs w:val="18"/>
                              </w:rPr>
                              <w:t xml:space="preserve"> préparation aux PTM</w:t>
                            </w:r>
                          </w:p>
                          <w:p w:rsidR="002F6BBA" w:rsidRPr="002F6BBA" w:rsidRDefault="00822A13" w:rsidP="00A43C17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Analyser les risques</w:t>
                            </w:r>
                            <w:bookmarkEnd w:id="0"/>
                          </w:p>
                          <w:p w:rsidR="00822A13" w:rsidRDefault="002F6BBA" w:rsidP="00822A13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822A13">
                              <w:rPr>
                                <w:sz w:val="18"/>
                                <w:szCs w:val="18"/>
                              </w:rPr>
                              <w:t>Feuille de route pour l’analyse des risques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822A13" w:rsidRPr="002F6BBA" w:rsidRDefault="00822A13" w:rsidP="00F44EFF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.2 Liste de contrôle pour la gestion des risques (Procédures opérationnelles normalisées de la Fédération </w:t>
                            </w:r>
                            <w:r w:rsidR="00F44EFF">
                              <w:rPr>
                                <w:sz w:val="18"/>
                                <w:szCs w:val="18"/>
                              </w:rPr>
                              <w:t>relatives aux PTM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76.9pt;margin-top:27.45pt;width:127.6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">
                <v:textbox style="mso-fit-shape-to-text:t">
                  <w:txbxContent>
                    <w:p w:rsidR="002F6BBA" w:rsidRPr="00A43C17" w:rsidRDefault="002F6BBA" w:rsidP="008D5D1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3C17">
                        <w:rPr>
                          <w:b/>
                          <w:bCs/>
                          <w:sz w:val="20"/>
                          <w:szCs w:val="20"/>
                        </w:rPr>
                        <w:t xml:space="preserve">Étape </w:t>
                      </w:r>
                      <w:r w:rsidR="00A43C17" w:rsidRPr="00A43C17">
                        <w:rPr>
                          <w:b/>
                          <w:bCs/>
                          <w:sz w:val="20"/>
                          <w:szCs w:val="20"/>
                        </w:rPr>
                        <w:t xml:space="preserve">4 </w:t>
                      </w:r>
                      <w:r w:rsidR="008D5D1F">
                        <w:rPr>
                          <w:b/>
                          <w:bCs/>
                          <w:sz w:val="20"/>
                          <w:szCs w:val="20"/>
                        </w:rPr>
                        <w:t>Évaluation</w:t>
                      </w:r>
                      <w:r w:rsidR="00514FBA">
                        <w:rPr>
                          <w:b/>
                          <w:bCs/>
                          <w:sz w:val="20"/>
                          <w:szCs w:val="20"/>
                        </w:rPr>
                        <w:t xml:space="preserve"> des capacités des p</w:t>
                      </w:r>
                      <w:r w:rsidR="00A43C17" w:rsidRPr="00A43C17">
                        <w:rPr>
                          <w:b/>
                          <w:bCs/>
                          <w:sz w:val="20"/>
                          <w:szCs w:val="20"/>
                        </w:rPr>
                        <w:t>restataires de services</w:t>
                      </w:r>
                      <w:r w:rsidR="00514FBA">
                        <w:rPr>
                          <w:b/>
                          <w:bCs/>
                          <w:sz w:val="20"/>
                          <w:szCs w:val="20"/>
                        </w:rPr>
                        <w:t xml:space="preserve"> et de l’organisation, et </w:t>
                      </w:r>
                      <w:r w:rsidR="008D5D1F">
                        <w:rPr>
                          <w:b/>
                          <w:bCs/>
                          <w:sz w:val="20"/>
                          <w:szCs w:val="20"/>
                        </w:rPr>
                        <w:t xml:space="preserve">analyse </w:t>
                      </w:r>
                      <w:r w:rsidR="00514FBA">
                        <w:rPr>
                          <w:b/>
                          <w:bCs/>
                          <w:sz w:val="20"/>
                          <w:szCs w:val="20"/>
                        </w:rPr>
                        <w:t>des risques</w:t>
                      </w:r>
                    </w:p>
                    <w:p w:rsidR="002F6BBA" w:rsidRPr="002F6BBA" w:rsidRDefault="002F6BBA" w:rsidP="002F6BBA">
                      <w:pPr>
                        <w:jc w:val="center"/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2F6BBA"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Feuille de route de l’étape</w:t>
                      </w:r>
                    </w:p>
                    <w:p w:rsidR="002F6BBA" w:rsidRPr="00A43C17" w:rsidRDefault="00A43C17" w:rsidP="00A43C17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Évaluer les services financiers</w:t>
                      </w:r>
                    </w:p>
                    <w:p w:rsidR="002F6BBA" w:rsidRDefault="002F6BBA" w:rsidP="00A43C1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A43C17">
                        <w:rPr>
                          <w:sz w:val="18"/>
                          <w:szCs w:val="18"/>
                        </w:rPr>
                        <w:t>Évaluation des services financiers : thèmes et sources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A43C17" w:rsidRDefault="00A43C17" w:rsidP="00A43C1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.2 Liste de contrôle pour l’évaluation des capacités des prestataires de services</w:t>
                      </w:r>
                    </w:p>
                    <w:p w:rsidR="00A43C17" w:rsidRPr="002F6BBA" w:rsidRDefault="00A43C17" w:rsidP="00966CD8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.3 Modèle </w:t>
                      </w:r>
                      <w:r w:rsidR="00966CD8">
                        <w:rPr>
                          <w:sz w:val="18"/>
                          <w:szCs w:val="18"/>
                        </w:rPr>
                        <w:t>de</w:t>
                      </w:r>
                      <w:r>
                        <w:rPr>
                          <w:sz w:val="18"/>
                          <w:szCs w:val="18"/>
                        </w:rPr>
                        <w:t xml:space="preserve"> cartographie des prestataires de services</w:t>
                      </w:r>
                    </w:p>
                    <w:p w:rsidR="002F6BBA" w:rsidRPr="00A43C17" w:rsidRDefault="00A43C17" w:rsidP="00A43C17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3C17">
                        <w:rPr>
                          <w:b/>
                          <w:bCs/>
                          <w:sz w:val="20"/>
                          <w:szCs w:val="20"/>
                        </w:rPr>
                        <w:t>Évaluer les capacités organisationnelles</w:t>
                      </w:r>
                    </w:p>
                    <w:p w:rsidR="002F6BBA" w:rsidRPr="002F6BBA" w:rsidRDefault="002F6BBA" w:rsidP="00966CD8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A43C17">
                        <w:rPr>
                          <w:sz w:val="18"/>
                          <w:szCs w:val="18"/>
                        </w:rPr>
                        <w:t xml:space="preserve">Modèle pour l’autoévaluation de la </w:t>
                      </w:r>
                      <w:r w:rsidR="00966CD8">
                        <w:rPr>
                          <w:sz w:val="18"/>
                          <w:szCs w:val="18"/>
                        </w:rPr>
                        <w:t xml:space="preserve"> préparation aux PTM</w:t>
                      </w:r>
                    </w:p>
                    <w:p w:rsidR="002F6BBA" w:rsidRPr="002F6BBA" w:rsidRDefault="00822A13" w:rsidP="00A43C17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Analyser les risques</w:t>
                      </w:r>
                    </w:p>
                    <w:p w:rsidR="00822A13" w:rsidRDefault="002F6BBA" w:rsidP="00822A13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822A13">
                        <w:rPr>
                          <w:sz w:val="18"/>
                          <w:szCs w:val="18"/>
                        </w:rPr>
                        <w:t>Feuille de route pour l’analyse des risques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822A13" w:rsidRPr="002F6BBA" w:rsidRDefault="00822A13" w:rsidP="00F44EFF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.2 Liste de contrôle pour la gestion des risques (Procédures opérationnelles normalisées de la Fédération </w:t>
                      </w:r>
                      <w:r w:rsidR="00F44EFF">
                        <w:rPr>
                          <w:sz w:val="18"/>
                          <w:szCs w:val="18"/>
                        </w:rPr>
                        <w:t>relatives aux PTM</w:t>
                      </w:r>
                      <w:r>
                        <w:rPr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F6BB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9E114C" wp14:editId="780A44FB">
                <wp:simplePos x="0" y="0"/>
                <wp:positionH relativeFrom="column">
                  <wp:posOffset>3075536</wp:posOffset>
                </wp:positionH>
                <wp:positionV relativeFrom="paragraph">
                  <wp:posOffset>349192</wp:posOffset>
                </wp:positionV>
                <wp:extent cx="1620520" cy="1403985"/>
                <wp:effectExtent l="0" t="0" r="17780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BBA" w:rsidRPr="00A43C17" w:rsidRDefault="00A95FF9" w:rsidP="00A43C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Étape 3</w:t>
                            </w:r>
                            <w:r w:rsidR="002F6BBA"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Évaluation rapide des marchés</w:t>
                            </w:r>
                          </w:p>
                          <w:p w:rsidR="002F6BBA" w:rsidRPr="002F6BBA" w:rsidRDefault="002F6BBA" w:rsidP="002F6BBA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6BBA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Feuille de route de l’étape</w:t>
                            </w:r>
                          </w:p>
                          <w:p w:rsidR="002F6BBA" w:rsidRPr="00A95FF9" w:rsidRDefault="00A95FF9" w:rsidP="00A95FF9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Identifier les produits de base et les marchés clés</w:t>
                            </w:r>
                          </w:p>
                          <w:p w:rsidR="002F6BBA" w:rsidRDefault="002F6BBA" w:rsidP="00D4764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D47647">
                              <w:rPr>
                                <w:sz w:val="18"/>
                                <w:szCs w:val="18"/>
                              </w:rPr>
                              <w:t>Établir une cartographie des marchés</w:t>
                            </w:r>
                          </w:p>
                          <w:p w:rsidR="00D47647" w:rsidRDefault="00D47647" w:rsidP="0096179F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.2 </w:t>
                            </w:r>
                            <w:r w:rsidR="0096179F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arché</w:t>
                            </w:r>
                            <w:r w:rsidR="00D3144E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clés</w:t>
                            </w:r>
                          </w:p>
                          <w:p w:rsidR="00D47647" w:rsidRPr="002F6BBA" w:rsidRDefault="00D47647" w:rsidP="00D4764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.3 Informations pour l’évaluation des marchés</w:t>
                            </w:r>
                          </w:p>
                          <w:p w:rsidR="002F6BBA" w:rsidRPr="00D47647" w:rsidRDefault="00D47647" w:rsidP="00D47647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4764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Collecter des informations sur les marchés</w:t>
                            </w:r>
                          </w:p>
                          <w:p w:rsidR="002F6BBA" w:rsidRDefault="002F6BBA" w:rsidP="000E4A7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0E4A77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4B447E">
                              <w:rPr>
                                <w:sz w:val="18"/>
                                <w:szCs w:val="18"/>
                              </w:rPr>
                              <w:t>ntretiens avec les représentants des marchés</w:t>
                            </w:r>
                          </w:p>
                          <w:p w:rsidR="004B447E" w:rsidRDefault="004B447E" w:rsidP="000E4A7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.2 </w:t>
                            </w:r>
                            <w:r w:rsidR="000E4A77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ntretiens avec les négociants</w:t>
                            </w:r>
                          </w:p>
                          <w:p w:rsidR="004B447E" w:rsidRDefault="004B447E" w:rsidP="000E4A7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.3 </w:t>
                            </w:r>
                            <w:r w:rsidR="000E4A7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écapitulation des résultats par marché </w:t>
                            </w:r>
                          </w:p>
                          <w:p w:rsidR="004B447E" w:rsidRPr="002F6BBA" w:rsidRDefault="004B447E" w:rsidP="00B810B2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.4 Liste de contrôle </w:t>
                            </w:r>
                            <w:r w:rsidR="000E4A77">
                              <w:rPr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 w:rsidR="00B810B2">
                              <w:rPr>
                                <w:sz w:val="18"/>
                                <w:szCs w:val="18"/>
                              </w:rPr>
                              <w:t>la participation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des </w:t>
                            </w:r>
                            <w:r w:rsidR="00B810B2">
                              <w:rPr>
                                <w:sz w:val="18"/>
                                <w:szCs w:val="18"/>
                              </w:rPr>
                              <w:t xml:space="preserve">négociants à des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programmes de distribution de bons</w:t>
                            </w:r>
                          </w:p>
                          <w:p w:rsidR="002F6BBA" w:rsidRPr="002F6BBA" w:rsidRDefault="004B447E" w:rsidP="004B447E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Consolider les résultats de l’évaluation des marchés</w:t>
                            </w:r>
                            <w:r w:rsidR="002F6BBA"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F6BBA" w:rsidRPr="002F6BBA" w:rsidRDefault="002F6BBA" w:rsidP="00530ACC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A43C17">
                              <w:rPr>
                                <w:sz w:val="18"/>
                                <w:szCs w:val="18"/>
                              </w:rPr>
                              <w:t xml:space="preserve">Arbre de conclusion pour évaluer la capacité </w:t>
                            </w:r>
                            <w:r w:rsidR="00530ACC">
                              <w:rPr>
                                <w:sz w:val="18"/>
                                <w:szCs w:val="18"/>
                              </w:rPr>
                              <w:t>de réponse</w:t>
                            </w:r>
                            <w:r w:rsidR="00A43C17">
                              <w:rPr>
                                <w:sz w:val="18"/>
                                <w:szCs w:val="18"/>
                              </w:rPr>
                              <w:t xml:space="preserve"> des marchés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2F6BBA" w:rsidRPr="002F6BBA" w:rsidRDefault="002F6BBA" w:rsidP="00A43C17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.2 </w:t>
                            </w:r>
                            <w:r w:rsidR="00A43C17">
                              <w:rPr>
                                <w:sz w:val="18"/>
                                <w:szCs w:val="18"/>
                              </w:rPr>
                              <w:t>Modèle de rapport d’évaluation des marchés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42.15pt;margin-top:27.5pt;width:127.6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">
                <v:textbox style="mso-fit-shape-to-text:t">
                  <w:txbxContent>
                    <w:p w:rsidR="002F6BBA" w:rsidRPr="00A43C17" w:rsidRDefault="00A95FF9" w:rsidP="00A43C1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3C17">
                        <w:rPr>
                          <w:b/>
                          <w:bCs/>
                          <w:sz w:val="20"/>
                          <w:szCs w:val="20"/>
                        </w:rPr>
                        <w:t>Étape 3</w:t>
                      </w:r>
                      <w:r w:rsidR="002F6BBA" w:rsidRPr="00A43C17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A43C17">
                        <w:rPr>
                          <w:b/>
                          <w:bCs/>
                          <w:sz w:val="20"/>
                          <w:szCs w:val="20"/>
                        </w:rPr>
                        <w:t>Évaluation rapide des marchés</w:t>
                      </w:r>
                    </w:p>
                    <w:p w:rsidR="002F6BBA" w:rsidRPr="002F6BBA" w:rsidRDefault="002F6BBA" w:rsidP="002F6BBA">
                      <w:pPr>
                        <w:jc w:val="center"/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2F6BBA"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Feuille de route de l’étape</w:t>
                      </w:r>
                    </w:p>
                    <w:p w:rsidR="002F6BBA" w:rsidRPr="00A95FF9" w:rsidRDefault="00A95FF9" w:rsidP="00A95FF9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Identifier les produits de base et les marchés clés</w:t>
                      </w:r>
                    </w:p>
                    <w:p w:rsidR="002F6BBA" w:rsidRDefault="002F6BBA" w:rsidP="00D4764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D47647">
                        <w:rPr>
                          <w:sz w:val="18"/>
                          <w:szCs w:val="18"/>
                        </w:rPr>
                        <w:t>Établir une cartographie des marchés</w:t>
                      </w:r>
                    </w:p>
                    <w:p w:rsidR="00D47647" w:rsidRDefault="00D47647" w:rsidP="0096179F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.2 </w:t>
                      </w:r>
                      <w:r w:rsidR="0096179F">
                        <w:rPr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sz w:val="18"/>
                          <w:szCs w:val="18"/>
                        </w:rPr>
                        <w:t>arché</w:t>
                      </w:r>
                      <w:r w:rsidR="00D3144E">
                        <w:rPr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sz w:val="18"/>
                          <w:szCs w:val="18"/>
                        </w:rPr>
                        <w:t xml:space="preserve"> clés</w:t>
                      </w:r>
                    </w:p>
                    <w:p w:rsidR="00D47647" w:rsidRPr="002F6BBA" w:rsidRDefault="00D47647" w:rsidP="00D4764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.3 Informations pour l’évaluation des marchés</w:t>
                      </w:r>
                    </w:p>
                    <w:p w:rsidR="002F6BBA" w:rsidRPr="00D47647" w:rsidRDefault="00D47647" w:rsidP="00D47647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47647">
                        <w:rPr>
                          <w:b/>
                          <w:bCs/>
                          <w:sz w:val="20"/>
                          <w:szCs w:val="20"/>
                        </w:rPr>
                        <w:t>Collecter des informations sur les marchés</w:t>
                      </w:r>
                    </w:p>
                    <w:p w:rsidR="002F6BBA" w:rsidRDefault="002F6BBA" w:rsidP="000E4A7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0E4A77">
                        <w:rPr>
                          <w:sz w:val="18"/>
                          <w:szCs w:val="18"/>
                        </w:rPr>
                        <w:t>E</w:t>
                      </w:r>
                      <w:r w:rsidR="004B447E">
                        <w:rPr>
                          <w:sz w:val="18"/>
                          <w:szCs w:val="18"/>
                        </w:rPr>
                        <w:t>ntretiens avec les représentants des marchés</w:t>
                      </w:r>
                    </w:p>
                    <w:p w:rsidR="004B447E" w:rsidRDefault="004B447E" w:rsidP="000E4A7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.2 </w:t>
                      </w:r>
                      <w:r w:rsidR="000E4A77">
                        <w:rPr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sz w:val="18"/>
                          <w:szCs w:val="18"/>
                        </w:rPr>
                        <w:t>ntretiens avec les négociants</w:t>
                      </w:r>
                    </w:p>
                    <w:p w:rsidR="004B447E" w:rsidRDefault="004B447E" w:rsidP="000E4A7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.3 </w:t>
                      </w:r>
                      <w:r w:rsidR="000E4A7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 xml:space="preserve">écapitulation des résultats par marché </w:t>
                      </w:r>
                    </w:p>
                    <w:p w:rsidR="004B447E" w:rsidRPr="002F6BBA" w:rsidRDefault="004B447E" w:rsidP="00B810B2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.4 Liste de contrôle </w:t>
                      </w:r>
                      <w:r w:rsidR="000E4A77">
                        <w:rPr>
                          <w:sz w:val="18"/>
                          <w:szCs w:val="18"/>
                        </w:rPr>
                        <w:t xml:space="preserve">pour </w:t>
                      </w:r>
                      <w:r w:rsidR="00B810B2">
                        <w:rPr>
                          <w:sz w:val="18"/>
                          <w:szCs w:val="18"/>
                        </w:rPr>
                        <w:t>la participation</w:t>
                      </w:r>
                      <w:r>
                        <w:rPr>
                          <w:sz w:val="18"/>
                          <w:szCs w:val="18"/>
                        </w:rPr>
                        <w:t xml:space="preserve"> des </w:t>
                      </w:r>
                      <w:r w:rsidR="00B810B2">
                        <w:rPr>
                          <w:sz w:val="18"/>
                          <w:szCs w:val="18"/>
                        </w:rPr>
                        <w:t xml:space="preserve">négociants à des </w:t>
                      </w:r>
                      <w:r>
                        <w:rPr>
                          <w:sz w:val="18"/>
                          <w:szCs w:val="18"/>
                        </w:rPr>
                        <w:t>programmes de distribution de bons</w:t>
                      </w:r>
                    </w:p>
                    <w:p w:rsidR="002F6BBA" w:rsidRPr="002F6BBA" w:rsidRDefault="004B447E" w:rsidP="004B447E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Consolider les résultats de l’évaluation des marchés</w:t>
                      </w:r>
                      <w:r w:rsidR="002F6BBA" w:rsidRPr="002F6BBA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2F6BBA" w:rsidRPr="002F6BBA" w:rsidRDefault="002F6BBA" w:rsidP="00530ACC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A43C17">
                        <w:rPr>
                          <w:sz w:val="18"/>
                          <w:szCs w:val="18"/>
                        </w:rPr>
                        <w:t xml:space="preserve">Arbre de conclusion pour évaluer la capacité </w:t>
                      </w:r>
                      <w:r w:rsidR="00530ACC">
                        <w:rPr>
                          <w:sz w:val="18"/>
                          <w:szCs w:val="18"/>
                        </w:rPr>
                        <w:t>de réponse</w:t>
                      </w:r>
                      <w:r w:rsidR="00A43C17">
                        <w:rPr>
                          <w:sz w:val="18"/>
                          <w:szCs w:val="18"/>
                        </w:rPr>
                        <w:t xml:space="preserve"> des marchés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2F6BBA" w:rsidRPr="002F6BBA" w:rsidRDefault="002F6BBA" w:rsidP="00A43C17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.2 </w:t>
                      </w:r>
                      <w:r w:rsidR="00A43C17">
                        <w:rPr>
                          <w:sz w:val="18"/>
                          <w:szCs w:val="18"/>
                        </w:rPr>
                        <w:t>Modèle de rapport d’évaluation des marchés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F6BB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50F5A" wp14:editId="1E4ADE4B">
                <wp:simplePos x="0" y="0"/>
                <wp:positionH relativeFrom="column">
                  <wp:posOffset>1350645</wp:posOffset>
                </wp:positionH>
                <wp:positionV relativeFrom="paragraph">
                  <wp:posOffset>342265</wp:posOffset>
                </wp:positionV>
                <wp:extent cx="1620520" cy="1403985"/>
                <wp:effectExtent l="0" t="0" r="1778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BBA" w:rsidRPr="00A43C17" w:rsidRDefault="002F6BBA" w:rsidP="006D78E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Étape 2 Évaluation des communautés </w:t>
                            </w:r>
                            <w:r w:rsidRPr="006D78E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tenant compte des </w:t>
                            </w:r>
                            <w:r w:rsidR="006D78E6" w:rsidRPr="006D78E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éléments</w:t>
                            </w:r>
                            <w:r w:rsidRPr="006D78E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liés aux transferts monétaires</w:t>
                            </w:r>
                          </w:p>
                          <w:p w:rsidR="002F6BBA" w:rsidRPr="002F6BBA" w:rsidRDefault="002F6BBA" w:rsidP="002F6BBA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6BBA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Feuille de route de l’étape</w:t>
                            </w:r>
                          </w:p>
                          <w:p w:rsidR="00266B3D" w:rsidRPr="00266B3D" w:rsidRDefault="00266B3D" w:rsidP="00266B3D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66B3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Recueillir des informations relatives aux transferts monétaires auprès des communautés</w:t>
                            </w:r>
                          </w:p>
                          <w:p w:rsidR="002F6BBA" w:rsidRDefault="002F6BBA" w:rsidP="00C7359A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C63C7E">
                              <w:rPr>
                                <w:sz w:val="18"/>
                                <w:szCs w:val="18"/>
                              </w:rPr>
                              <w:t xml:space="preserve">Modèles de questions sur </w:t>
                            </w:r>
                            <w:r w:rsidR="00A53FFC">
                              <w:rPr>
                                <w:sz w:val="18"/>
                                <w:szCs w:val="18"/>
                              </w:rPr>
                              <w:t xml:space="preserve">l’utilisation de l’argent </w:t>
                            </w:r>
                            <w:r w:rsidR="00C7359A">
                              <w:rPr>
                                <w:sz w:val="18"/>
                                <w:szCs w:val="18"/>
                              </w:rPr>
                              <w:t>par les</w:t>
                            </w:r>
                            <w:r w:rsidR="00C63C7E">
                              <w:rPr>
                                <w:sz w:val="18"/>
                                <w:szCs w:val="18"/>
                              </w:rPr>
                              <w:t xml:space="preserve"> communautés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C63C7E" w:rsidRPr="002F6BBA" w:rsidRDefault="00C63C7E" w:rsidP="00C7359A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.2 Modèles de questions sur </w:t>
                            </w:r>
                            <w:r w:rsidR="00A53FFC">
                              <w:rPr>
                                <w:sz w:val="18"/>
                                <w:szCs w:val="18"/>
                              </w:rPr>
                              <w:t xml:space="preserve">l’utilisation de l’argent </w:t>
                            </w:r>
                            <w:r w:rsidR="00C7359A">
                              <w:rPr>
                                <w:sz w:val="18"/>
                                <w:szCs w:val="18"/>
                              </w:rPr>
                              <w:t>par les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ménages</w:t>
                            </w:r>
                          </w:p>
                          <w:p w:rsidR="00266B3D" w:rsidRPr="002F6BBA" w:rsidRDefault="00266B3D" w:rsidP="00266B3D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66B3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Évaluer l’accès aux marchés et aux services financiers</w:t>
                            </w:r>
                            <w:r w:rsidR="002F6BBA" w:rsidRPr="00266B3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F6BBA" w:rsidRDefault="002F6BBA" w:rsidP="003005D0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3005D0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="00266B3D">
                              <w:rPr>
                                <w:sz w:val="18"/>
                                <w:szCs w:val="18"/>
                              </w:rPr>
                              <w:t>ccès des communautés aux marchés</w:t>
                            </w:r>
                          </w:p>
                          <w:p w:rsidR="00266B3D" w:rsidRPr="002F6BBA" w:rsidRDefault="003005D0" w:rsidP="00266B3D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.2 A</w:t>
                            </w:r>
                            <w:r w:rsidR="00266B3D">
                              <w:rPr>
                                <w:sz w:val="18"/>
                                <w:szCs w:val="18"/>
                              </w:rPr>
                              <w:t>ccès et recours des communautés aux services financiers</w:t>
                            </w:r>
                          </w:p>
                          <w:p w:rsidR="002F6BBA" w:rsidRPr="002F6BBA" w:rsidRDefault="00266B3D" w:rsidP="00266B3D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Identifier et quantifier les besoins prioritaires</w:t>
                            </w:r>
                          </w:p>
                          <w:p w:rsidR="002F6BBA" w:rsidRPr="002F6BBA" w:rsidRDefault="002F6BBA" w:rsidP="00C7359A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590D28">
                              <w:rPr>
                                <w:sz w:val="18"/>
                                <w:szCs w:val="18"/>
                              </w:rPr>
                              <w:t xml:space="preserve">Modèle </w:t>
                            </w:r>
                            <w:r w:rsidR="00C7359A">
                              <w:rPr>
                                <w:sz w:val="18"/>
                                <w:szCs w:val="18"/>
                              </w:rPr>
                              <w:t>de calcul</w:t>
                            </w:r>
                            <w:r w:rsidR="00590D28">
                              <w:rPr>
                                <w:sz w:val="18"/>
                                <w:szCs w:val="18"/>
                              </w:rPr>
                              <w:t xml:space="preserve"> des besoins prioritaires</w:t>
                            </w:r>
                          </w:p>
                          <w:p w:rsidR="002F6BBA" w:rsidRPr="002F6BBA" w:rsidRDefault="00590D28" w:rsidP="00590D28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Consolider les résultats de l’évaluation des communautés</w:t>
                            </w:r>
                          </w:p>
                          <w:p w:rsidR="00590D28" w:rsidRPr="002F6BBA" w:rsidRDefault="002F6BBA" w:rsidP="00590D28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590D28">
                              <w:rPr>
                                <w:sz w:val="18"/>
                                <w:szCs w:val="18"/>
                              </w:rPr>
                              <w:t>Modèle de rapport d’évaluation des communautés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06.35pt;margin-top:26.95pt;width:127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">
                <v:textbox style="mso-fit-shape-to-text:t">
                  <w:txbxContent>
                    <w:p w:rsidR="002F6BBA" w:rsidRPr="00A43C17" w:rsidRDefault="002F6BBA" w:rsidP="006D78E6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3C17">
                        <w:rPr>
                          <w:b/>
                          <w:bCs/>
                          <w:sz w:val="20"/>
                          <w:szCs w:val="20"/>
                        </w:rPr>
                        <w:t xml:space="preserve">Étape 2 Évaluation des communautés </w:t>
                      </w:r>
                      <w:r w:rsidRPr="006D78E6">
                        <w:rPr>
                          <w:b/>
                          <w:bCs/>
                          <w:sz w:val="20"/>
                          <w:szCs w:val="20"/>
                        </w:rPr>
                        <w:t xml:space="preserve">tenant compte des </w:t>
                      </w:r>
                      <w:r w:rsidR="006D78E6" w:rsidRPr="006D78E6">
                        <w:rPr>
                          <w:b/>
                          <w:bCs/>
                          <w:sz w:val="20"/>
                          <w:szCs w:val="20"/>
                        </w:rPr>
                        <w:t>éléments</w:t>
                      </w:r>
                      <w:r w:rsidRPr="006D78E6">
                        <w:rPr>
                          <w:b/>
                          <w:bCs/>
                          <w:sz w:val="20"/>
                          <w:szCs w:val="20"/>
                        </w:rPr>
                        <w:t xml:space="preserve"> liés aux transferts monétaires</w:t>
                      </w:r>
                    </w:p>
                    <w:p w:rsidR="002F6BBA" w:rsidRPr="002F6BBA" w:rsidRDefault="002F6BBA" w:rsidP="002F6BBA">
                      <w:pPr>
                        <w:jc w:val="center"/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2F6BBA"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Feuille de route de l’étape</w:t>
                      </w:r>
                    </w:p>
                    <w:p w:rsidR="00266B3D" w:rsidRPr="00266B3D" w:rsidRDefault="00266B3D" w:rsidP="00266B3D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66B3D">
                        <w:rPr>
                          <w:b/>
                          <w:bCs/>
                          <w:sz w:val="20"/>
                          <w:szCs w:val="20"/>
                        </w:rPr>
                        <w:t>Recueillir des informations relatives aux transferts monétaires auprès des communautés</w:t>
                      </w:r>
                    </w:p>
                    <w:p w:rsidR="002F6BBA" w:rsidRDefault="002F6BBA" w:rsidP="00C7359A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C63C7E">
                        <w:rPr>
                          <w:sz w:val="18"/>
                          <w:szCs w:val="18"/>
                        </w:rPr>
                        <w:t xml:space="preserve">Modèles de questions sur </w:t>
                      </w:r>
                      <w:r w:rsidR="00A53FFC">
                        <w:rPr>
                          <w:sz w:val="18"/>
                          <w:szCs w:val="18"/>
                        </w:rPr>
                        <w:t xml:space="preserve">l’utilisation de l’argent </w:t>
                      </w:r>
                      <w:r w:rsidR="00C7359A">
                        <w:rPr>
                          <w:sz w:val="18"/>
                          <w:szCs w:val="18"/>
                        </w:rPr>
                        <w:t>par les</w:t>
                      </w:r>
                      <w:r w:rsidR="00C63C7E">
                        <w:rPr>
                          <w:sz w:val="18"/>
                          <w:szCs w:val="18"/>
                        </w:rPr>
                        <w:t xml:space="preserve"> communautés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C63C7E" w:rsidRPr="002F6BBA" w:rsidRDefault="00C63C7E" w:rsidP="00C7359A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.2 Modèles de questions sur </w:t>
                      </w:r>
                      <w:r w:rsidR="00A53FFC">
                        <w:rPr>
                          <w:sz w:val="18"/>
                          <w:szCs w:val="18"/>
                        </w:rPr>
                        <w:t xml:space="preserve">l’utilisation de l’argent </w:t>
                      </w:r>
                      <w:r w:rsidR="00C7359A">
                        <w:rPr>
                          <w:sz w:val="18"/>
                          <w:szCs w:val="18"/>
                        </w:rPr>
                        <w:t>par les</w:t>
                      </w:r>
                      <w:r>
                        <w:rPr>
                          <w:sz w:val="18"/>
                          <w:szCs w:val="18"/>
                        </w:rPr>
                        <w:t xml:space="preserve"> ménages</w:t>
                      </w:r>
                    </w:p>
                    <w:p w:rsidR="00266B3D" w:rsidRPr="002F6BBA" w:rsidRDefault="00266B3D" w:rsidP="00266B3D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66B3D">
                        <w:rPr>
                          <w:b/>
                          <w:bCs/>
                          <w:sz w:val="20"/>
                          <w:szCs w:val="20"/>
                        </w:rPr>
                        <w:t>Évaluer l’accès aux marchés et aux services financiers</w:t>
                      </w:r>
                      <w:r w:rsidR="002F6BBA" w:rsidRPr="00266B3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2F6BBA" w:rsidRDefault="002F6BBA" w:rsidP="003005D0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3005D0">
                        <w:rPr>
                          <w:sz w:val="18"/>
                          <w:szCs w:val="18"/>
                        </w:rPr>
                        <w:t>A</w:t>
                      </w:r>
                      <w:r w:rsidR="00266B3D">
                        <w:rPr>
                          <w:sz w:val="18"/>
                          <w:szCs w:val="18"/>
                        </w:rPr>
                        <w:t>ccès des communautés aux marchés</w:t>
                      </w:r>
                    </w:p>
                    <w:p w:rsidR="00266B3D" w:rsidRPr="002F6BBA" w:rsidRDefault="003005D0" w:rsidP="00266B3D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.2 A</w:t>
                      </w:r>
                      <w:r w:rsidR="00266B3D">
                        <w:rPr>
                          <w:sz w:val="18"/>
                          <w:szCs w:val="18"/>
                        </w:rPr>
                        <w:t>ccès et recours des communautés aux services financiers</w:t>
                      </w:r>
                    </w:p>
                    <w:p w:rsidR="002F6BBA" w:rsidRPr="002F6BBA" w:rsidRDefault="00266B3D" w:rsidP="00266B3D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Identifier et quantifier les besoins prioritaires</w:t>
                      </w:r>
                    </w:p>
                    <w:p w:rsidR="002F6BBA" w:rsidRPr="002F6BBA" w:rsidRDefault="002F6BBA" w:rsidP="00C7359A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590D28">
                        <w:rPr>
                          <w:sz w:val="18"/>
                          <w:szCs w:val="18"/>
                        </w:rPr>
                        <w:t xml:space="preserve">Modèle </w:t>
                      </w:r>
                      <w:r w:rsidR="00C7359A">
                        <w:rPr>
                          <w:sz w:val="18"/>
                          <w:szCs w:val="18"/>
                        </w:rPr>
                        <w:t>de calcul</w:t>
                      </w:r>
                      <w:r w:rsidR="00590D28">
                        <w:rPr>
                          <w:sz w:val="18"/>
                          <w:szCs w:val="18"/>
                        </w:rPr>
                        <w:t xml:space="preserve"> des besoins prioritaires</w:t>
                      </w:r>
                    </w:p>
                    <w:p w:rsidR="002F6BBA" w:rsidRPr="002F6BBA" w:rsidRDefault="00590D28" w:rsidP="00590D28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Consolider les résultats de l’évaluation des communautés</w:t>
                      </w:r>
                    </w:p>
                    <w:p w:rsidR="00590D28" w:rsidRPr="002F6BBA" w:rsidRDefault="002F6BBA" w:rsidP="00590D28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</w:t>
                      </w:r>
                      <w:r w:rsidR="00590D28">
                        <w:rPr>
                          <w:sz w:val="18"/>
                          <w:szCs w:val="18"/>
                        </w:rPr>
                        <w:t>Modèle de rapport d’évaluation des communautés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F6BB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EB41A" wp14:editId="0DF0101B">
                <wp:simplePos x="0" y="0"/>
                <wp:positionH relativeFrom="column">
                  <wp:posOffset>-374073</wp:posOffset>
                </wp:positionH>
                <wp:positionV relativeFrom="paragraph">
                  <wp:posOffset>342611</wp:posOffset>
                </wp:positionV>
                <wp:extent cx="1620982" cy="1403985"/>
                <wp:effectExtent l="0" t="0" r="1778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98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BB1" w:rsidRPr="00A43C17" w:rsidRDefault="00142BB1" w:rsidP="00A43C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3C1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Étape 1 Planification et préparation</w:t>
                            </w:r>
                          </w:p>
                          <w:p w:rsidR="00142BB1" w:rsidRPr="002F6BBA" w:rsidRDefault="00142BB1" w:rsidP="002F6BBA">
                            <w:pPr>
                              <w:jc w:val="center"/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F6BBA">
                              <w:rPr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Feuille de route de l’étape</w:t>
                            </w:r>
                          </w:p>
                          <w:p w:rsidR="00142BB1" w:rsidRPr="002F6BBA" w:rsidRDefault="00142BB1" w:rsidP="007250B6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Décision initiale </w:t>
                            </w:r>
                            <w:r w:rsidR="00E478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sur le</w:t>
                            </w:r>
                            <w:r w:rsidR="006B572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recours </w:t>
                            </w:r>
                            <w:r w:rsidR="007250B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aux</w:t>
                            </w:r>
                            <w:r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transferts monétaires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>.1 Liste de contrôle pour la prise de décision initiale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Choisir des outils 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ind w:left="36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d’évaluation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>.1 Tableau récapitulatif des outils d’évaluation</w:t>
                            </w:r>
                          </w:p>
                          <w:p w:rsidR="00142BB1" w:rsidRPr="002F6BBA" w:rsidRDefault="00C63C7E" w:rsidP="00142BB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Trouver des données secondaires </w:t>
                            </w:r>
                            <w:r w:rsidR="00142BB1"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pertinentes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>.1 Planification de la collecte de données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>.2 Sources de données secondaires</w:t>
                            </w:r>
                          </w:p>
                          <w:p w:rsidR="00142BB1" w:rsidRPr="002F6BBA" w:rsidRDefault="00142BB1" w:rsidP="00142BB1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F6BB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Cartographier les partie prenantes</w:t>
                            </w:r>
                          </w:p>
                          <w:p w:rsidR="002F6BBA" w:rsidRPr="002F6BBA" w:rsidRDefault="002F6BBA" w:rsidP="00C7359A">
                            <w:pPr>
                              <w:pStyle w:val="ListParagraph"/>
                              <w:ind w:left="36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.1 Modèle de matrice </w:t>
                            </w:r>
                            <w:r w:rsidR="00C7359A">
                              <w:rPr>
                                <w:sz w:val="18"/>
                                <w:szCs w:val="18"/>
                              </w:rPr>
                              <w:t>pour les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parties prenantes</w:t>
                            </w:r>
                            <w:r w:rsidR="00C7359A">
                              <w:rPr>
                                <w:sz w:val="18"/>
                                <w:szCs w:val="18"/>
                              </w:rPr>
                              <w:t xml:space="preserve"> clés</w:t>
                            </w:r>
                          </w:p>
                          <w:p w:rsidR="002F6BBA" w:rsidRPr="002F6BBA" w:rsidRDefault="002F6BBA" w:rsidP="00C7359A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>.2 Liste de contrôle pour les entretiens avec les autorités locales</w:t>
                            </w:r>
                          </w:p>
                          <w:p w:rsidR="002F6BBA" w:rsidRPr="002F6BBA" w:rsidRDefault="002F6BBA" w:rsidP="00C7359A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>.3 Liste de contrôle pour les entretiens avec les acteurs humanitaire</w:t>
                            </w:r>
                            <w:r w:rsidR="006D78E6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  <w:p w:rsidR="002F6BBA" w:rsidRPr="002F6BBA" w:rsidRDefault="002F6BBA" w:rsidP="00C7359A">
                            <w:pPr>
                              <w:pStyle w:val="ListParagraph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.4 Modèle de matrice « quoi, où, quand, qui » pour les </w:t>
                            </w:r>
                            <w:r w:rsidR="00C7359A">
                              <w:rPr>
                                <w:sz w:val="18"/>
                                <w:szCs w:val="18"/>
                              </w:rPr>
                              <w:t>PTM</w:t>
                            </w:r>
                            <w:r w:rsidRPr="002F6BB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29.45pt;margin-top:27pt;width:127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">
                <v:textbox style="mso-fit-shape-to-text:t">
                  <w:txbxContent>
                    <w:p w:rsidR="00142BB1" w:rsidRPr="00A43C17" w:rsidRDefault="00142BB1" w:rsidP="00A43C1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43C17">
                        <w:rPr>
                          <w:b/>
                          <w:bCs/>
                          <w:sz w:val="20"/>
                          <w:szCs w:val="20"/>
                        </w:rPr>
                        <w:t>Étape 1 Planification et préparation</w:t>
                      </w:r>
                    </w:p>
                    <w:p w:rsidR="00142BB1" w:rsidRPr="002F6BBA" w:rsidRDefault="00142BB1" w:rsidP="002F6BBA">
                      <w:pPr>
                        <w:jc w:val="center"/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2F6BBA">
                        <w:rPr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Feuille de route de l’étape</w:t>
                      </w:r>
                    </w:p>
                    <w:p w:rsidR="00142BB1" w:rsidRPr="002F6BBA" w:rsidRDefault="00142BB1" w:rsidP="007250B6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F6BBA">
                        <w:rPr>
                          <w:b/>
                          <w:bCs/>
                          <w:sz w:val="20"/>
                          <w:szCs w:val="20"/>
                        </w:rPr>
                        <w:t xml:space="preserve">Décision initiale </w:t>
                      </w:r>
                      <w:r w:rsidR="00E4785B">
                        <w:rPr>
                          <w:b/>
                          <w:bCs/>
                          <w:sz w:val="20"/>
                          <w:szCs w:val="20"/>
                        </w:rPr>
                        <w:t>sur le</w:t>
                      </w:r>
                      <w:r w:rsidR="006B572E">
                        <w:rPr>
                          <w:b/>
                          <w:bCs/>
                          <w:sz w:val="20"/>
                          <w:szCs w:val="20"/>
                        </w:rPr>
                        <w:t xml:space="preserve"> recours </w:t>
                      </w:r>
                      <w:r w:rsidR="007250B6">
                        <w:rPr>
                          <w:b/>
                          <w:bCs/>
                          <w:sz w:val="20"/>
                          <w:szCs w:val="20"/>
                        </w:rPr>
                        <w:t>aux</w:t>
                      </w:r>
                      <w:r w:rsidRPr="002F6BBA">
                        <w:rPr>
                          <w:b/>
                          <w:bCs/>
                          <w:sz w:val="20"/>
                          <w:szCs w:val="20"/>
                        </w:rPr>
                        <w:t xml:space="preserve"> transferts monétaires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>.1 Liste de contrôle pour la prise de décision initiale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F6BBA">
                        <w:rPr>
                          <w:b/>
                          <w:bCs/>
                          <w:sz w:val="20"/>
                          <w:szCs w:val="20"/>
                        </w:rPr>
                        <w:t xml:space="preserve">Choisir des outils 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ind w:left="36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F6BBA">
                        <w:rPr>
                          <w:b/>
                          <w:bCs/>
                          <w:sz w:val="20"/>
                          <w:szCs w:val="20"/>
                        </w:rPr>
                        <w:t>d’évaluation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>.1 Tableau récapitulatif des outils d’évaluation</w:t>
                      </w:r>
                    </w:p>
                    <w:p w:rsidR="00142BB1" w:rsidRPr="002F6BBA" w:rsidRDefault="00C63C7E" w:rsidP="00142BB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Trouver des données secondaires </w:t>
                      </w:r>
                      <w:r w:rsidR="00142BB1" w:rsidRPr="002F6BBA">
                        <w:rPr>
                          <w:b/>
                          <w:bCs/>
                          <w:sz w:val="20"/>
                          <w:szCs w:val="20"/>
                        </w:rPr>
                        <w:t>pertinentes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>.1 Planification de la collecte de données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>.2 Sources de données secondaires</w:t>
                      </w:r>
                    </w:p>
                    <w:p w:rsidR="00142BB1" w:rsidRPr="002F6BBA" w:rsidRDefault="00142BB1" w:rsidP="00142BB1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F6BBA">
                        <w:rPr>
                          <w:b/>
                          <w:bCs/>
                          <w:sz w:val="20"/>
                          <w:szCs w:val="20"/>
                        </w:rPr>
                        <w:t>Cartographier les partie prenantes</w:t>
                      </w:r>
                    </w:p>
                    <w:p w:rsidR="002F6BBA" w:rsidRPr="002F6BBA" w:rsidRDefault="002F6BBA" w:rsidP="00C7359A">
                      <w:pPr>
                        <w:pStyle w:val="ListParagraph"/>
                        <w:ind w:left="36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.1 Modèle de matrice </w:t>
                      </w:r>
                      <w:r w:rsidR="00C7359A">
                        <w:rPr>
                          <w:sz w:val="18"/>
                          <w:szCs w:val="18"/>
                        </w:rPr>
                        <w:t>pour les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parties prenantes</w:t>
                      </w:r>
                      <w:r w:rsidR="00C7359A">
                        <w:rPr>
                          <w:sz w:val="18"/>
                          <w:szCs w:val="18"/>
                        </w:rPr>
                        <w:t xml:space="preserve"> clés</w:t>
                      </w:r>
                    </w:p>
                    <w:p w:rsidR="002F6BBA" w:rsidRPr="002F6BBA" w:rsidRDefault="002F6BBA" w:rsidP="00C7359A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>.2 Liste de contrôle pour les entretiens avec les autorités locales</w:t>
                      </w:r>
                    </w:p>
                    <w:p w:rsidR="002F6BBA" w:rsidRPr="002F6BBA" w:rsidRDefault="002F6BBA" w:rsidP="00C7359A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>.3 Liste de contrôle pour les entretiens avec les acteurs humanitaire</w:t>
                      </w:r>
                      <w:r w:rsidR="006D78E6">
                        <w:rPr>
                          <w:sz w:val="18"/>
                          <w:szCs w:val="18"/>
                        </w:rPr>
                        <w:t>s</w:t>
                      </w:r>
                    </w:p>
                    <w:p w:rsidR="002F6BBA" w:rsidRPr="002F6BBA" w:rsidRDefault="002F6BBA" w:rsidP="00C7359A">
                      <w:pPr>
                        <w:pStyle w:val="ListParagraph"/>
                        <w:ind w:left="360"/>
                        <w:rPr>
                          <w:sz w:val="18"/>
                          <w:szCs w:val="18"/>
                        </w:rPr>
                      </w:pPr>
                      <w:r w:rsidRPr="002F6BBA">
                        <w:rPr>
                          <w:sz w:val="18"/>
                          <w:szCs w:val="18"/>
                        </w:rPr>
                        <w:t xml:space="preserve">.4 Modèle de matrice « quoi, où, quand, qui » pour les </w:t>
                      </w:r>
                      <w:r w:rsidR="00C7359A">
                        <w:rPr>
                          <w:sz w:val="18"/>
                          <w:szCs w:val="18"/>
                        </w:rPr>
                        <w:t>PTM</w:t>
                      </w:r>
                      <w:r w:rsidRPr="002F6BBA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2BB1" w:rsidRPr="00142B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B1" w:rsidRDefault="00142BB1" w:rsidP="00142BB1">
      <w:pPr>
        <w:spacing w:after="0" w:line="240" w:lineRule="auto"/>
      </w:pPr>
      <w:r>
        <w:separator/>
      </w:r>
    </w:p>
  </w:endnote>
  <w:endnote w:type="continuationSeparator" w:id="0">
    <w:p w:rsidR="00142BB1" w:rsidRDefault="00142BB1" w:rsidP="0014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B1" w:rsidRDefault="00142BB1" w:rsidP="00142BB1">
      <w:pPr>
        <w:spacing w:after="0" w:line="240" w:lineRule="auto"/>
      </w:pPr>
      <w:r>
        <w:separator/>
      </w:r>
    </w:p>
  </w:footnote>
  <w:footnote w:type="continuationSeparator" w:id="0">
    <w:p w:rsidR="00142BB1" w:rsidRDefault="00142BB1" w:rsidP="00142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1958"/>
    <w:multiLevelType w:val="multilevel"/>
    <w:tmpl w:val="115073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CED74F3"/>
    <w:multiLevelType w:val="multilevel"/>
    <w:tmpl w:val="E5688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A9B06AC"/>
    <w:multiLevelType w:val="multilevel"/>
    <w:tmpl w:val="49F00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B93473C"/>
    <w:multiLevelType w:val="multilevel"/>
    <w:tmpl w:val="0BE4A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4B"/>
    <w:rsid w:val="000E4A77"/>
    <w:rsid w:val="00117578"/>
    <w:rsid w:val="00142BB1"/>
    <w:rsid w:val="00266B3D"/>
    <w:rsid w:val="002F6BBA"/>
    <w:rsid w:val="003005D0"/>
    <w:rsid w:val="003F47B0"/>
    <w:rsid w:val="004211F1"/>
    <w:rsid w:val="004B447E"/>
    <w:rsid w:val="004F757F"/>
    <w:rsid w:val="00514FBA"/>
    <w:rsid w:val="00530ACC"/>
    <w:rsid w:val="00590D28"/>
    <w:rsid w:val="006B572E"/>
    <w:rsid w:val="006D78E6"/>
    <w:rsid w:val="007250B6"/>
    <w:rsid w:val="008214DB"/>
    <w:rsid w:val="00822A13"/>
    <w:rsid w:val="00836657"/>
    <w:rsid w:val="0084598C"/>
    <w:rsid w:val="008D5D1F"/>
    <w:rsid w:val="0096179F"/>
    <w:rsid w:val="00966CD8"/>
    <w:rsid w:val="009E344B"/>
    <w:rsid w:val="00A43C17"/>
    <w:rsid w:val="00A53FFC"/>
    <w:rsid w:val="00A95FF9"/>
    <w:rsid w:val="00B771A2"/>
    <w:rsid w:val="00B810B2"/>
    <w:rsid w:val="00C63C7E"/>
    <w:rsid w:val="00C7359A"/>
    <w:rsid w:val="00C802B4"/>
    <w:rsid w:val="00D3144E"/>
    <w:rsid w:val="00D47647"/>
    <w:rsid w:val="00E3731F"/>
    <w:rsid w:val="00E4785B"/>
    <w:rsid w:val="00F4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BB1"/>
  </w:style>
  <w:style w:type="paragraph" w:styleId="Footer">
    <w:name w:val="footer"/>
    <w:basedOn w:val="Normal"/>
    <w:link w:val="FooterChar"/>
    <w:uiPriority w:val="99"/>
    <w:unhideWhenUsed/>
    <w:rsid w:val="00142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BB1"/>
  </w:style>
  <w:style w:type="paragraph" w:styleId="BalloonText">
    <w:name w:val="Balloon Text"/>
    <w:basedOn w:val="Normal"/>
    <w:link w:val="BalloonTextChar"/>
    <w:uiPriority w:val="99"/>
    <w:semiHidden/>
    <w:unhideWhenUsed/>
    <w:rsid w:val="0014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B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2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BB1"/>
  </w:style>
  <w:style w:type="paragraph" w:styleId="Footer">
    <w:name w:val="footer"/>
    <w:basedOn w:val="Normal"/>
    <w:link w:val="FooterChar"/>
    <w:uiPriority w:val="99"/>
    <w:unhideWhenUsed/>
    <w:rsid w:val="00142B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BB1"/>
  </w:style>
  <w:style w:type="paragraph" w:styleId="BalloonText">
    <w:name w:val="Balloon Text"/>
    <w:basedOn w:val="Normal"/>
    <w:link w:val="BalloonTextChar"/>
    <w:uiPriority w:val="99"/>
    <w:semiHidden/>
    <w:unhideWhenUsed/>
    <w:rsid w:val="0014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B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2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Language FRENCH1</dc:creator>
  <cp:lastModifiedBy>Florence MAROT</cp:lastModifiedBy>
  <cp:revision>24</cp:revision>
  <dcterms:created xsi:type="dcterms:W3CDTF">2015-11-09T14:57:00Z</dcterms:created>
  <dcterms:modified xsi:type="dcterms:W3CDTF">2016-04-29T15:49:00Z</dcterms:modified>
</cp:coreProperties>
</file>