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2102A" w14:textId="2C3BF3C4" w:rsidR="00EC0EF9" w:rsidRPr="00904B4A" w:rsidRDefault="00454115" w:rsidP="00115E4E">
      <w:pPr>
        <w:pStyle w:val="H1"/>
        <w:rPr>
          <w:color w:val="FF0000"/>
        </w:rPr>
      </w:pPr>
      <w:r>
        <w:rPr>
          <w:color w:val="FF0000"/>
          <w:lang w:val="ru-RU"/>
        </w:rPr>
        <w:t xml:space="preserve">Типовая форма стандартных операционных процедур </w:t>
      </w:r>
      <w:r w:rsidRPr="5B07A89C">
        <w:rPr>
          <w:color w:val="FF0000"/>
        </w:rPr>
        <w:t>(</w:t>
      </w:r>
      <w:r>
        <w:rPr>
          <w:color w:val="FF0000"/>
        </w:rPr>
        <w:t>СОП</w:t>
      </w:r>
      <w:r w:rsidRPr="5B07A89C">
        <w:rPr>
          <w:color w:val="FF0000"/>
        </w:rPr>
        <w:t>)</w:t>
      </w:r>
      <w:r>
        <w:rPr>
          <w:color w:val="FF0000"/>
          <w:lang w:val="ru-RU"/>
        </w:rPr>
        <w:t xml:space="preserve"> для денежно-ваучерной помощи (</w:t>
      </w:r>
      <w:r>
        <w:rPr>
          <w:color w:val="FF0000"/>
        </w:rPr>
        <w:t>ДВП</w:t>
      </w:r>
      <w:r>
        <w:rPr>
          <w:color w:val="FF0000"/>
          <w:lang w:val="ru-RU"/>
        </w:rPr>
        <w:t>)</w:t>
      </w:r>
      <w:r w:rsidR="00904B4A" w:rsidRPr="5B07A89C">
        <w:rPr>
          <w:color w:val="FF0000"/>
        </w:rPr>
        <w:t xml:space="preserve"> </w:t>
      </w:r>
    </w:p>
    <w:p w14:paraId="72242BDA" w14:textId="54F3CAF9" w:rsidR="00DE229C" w:rsidRPr="00DE229C" w:rsidRDefault="00DE229C" w:rsidP="00DE229C">
      <w:pPr>
        <w:rPr>
          <w:sz w:val="22"/>
          <w:szCs w:val="22"/>
          <w:lang w:val="ru-RU"/>
        </w:rPr>
      </w:pPr>
      <w:r w:rsidRPr="00DE229C">
        <w:rPr>
          <w:sz w:val="22"/>
          <w:szCs w:val="22"/>
          <w:lang w:val="ru-RU"/>
        </w:rPr>
        <w:t xml:space="preserve">Стандартные операционные процедуры (СОП) являются инструментом поддержки эффективной реализации программ. Разработка СОП, учитывающих конкретные программы </w:t>
      </w:r>
      <w:r w:rsidR="00FF4BD4">
        <w:rPr>
          <w:sz w:val="22"/>
          <w:szCs w:val="22"/>
          <w:lang w:val="ru-RU"/>
        </w:rPr>
        <w:t>ДВП</w:t>
      </w:r>
      <w:r w:rsidRPr="00DE229C">
        <w:rPr>
          <w:sz w:val="22"/>
          <w:szCs w:val="22"/>
          <w:lang w:val="ru-RU"/>
        </w:rPr>
        <w:t>, в рамках мероприятий по обеспечению готовности</w:t>
      </w:r>
      <w:r>
        <w:rPr>
          <w:sz w:val="22"/>
          <w:szCs w:val="22"/>
          <w:lang w:val="ru-RU"/>
        </w:rPr>
        <w:t xml:space="preserve"> к ДВП (ГДВП)</w:t>
      </w:r>
      <w:r w:rsidRPr="00DE229C">
        <w:rPr>
          <w:sz w:val="22"/>
          <w:szCs w:val="22"/>
          <w:lang w:val="ru-RU"/>
        </w:rPr>
        <w:t xml:space="preserve"> позволит лучше скоординировать реагирование, в ходе которого каждый участник Международного Движения Красного Креста и Красного Полумесяца будет четко понимать свою роль и обязанности. </w:t>
      </w:r>
      <w:r w:rsidRPr="00DE229C">
        <w:rPr>
          <w:sz w:val="22"/>
          <w:szCs w:val="22"/>
          <w:u w:val="single"/>
          <w:lang w:val="ru-RU"/>
        </w:rPr>
        <w:t>Важно упомянуть, что процесс разработки СОП так же важен, как и окончательный документ</w:t>
      </w:r>
      <w:r>
        <w:rPr>
          <w:sz w:val="22"/>
          <w:szCs w:val="22"/>
          <w:lang w:val="ru-RU"/>
        </w:rPr>
        <w:t>.</w:t>
      </w:r>
      <w:r w:rsidR="0004787B" w:rsidRPr="6DCF99D4">
        <w:rPr>
          <w:sz w:val="22"/>
          <w:szCs w:val="22"/>
        </w:rPr>
        <w:t xml:space="preserve"> </w:t>
      </w:r>
      <w:r w:rsidRPr="00DE229C">
        <w:rPr>
          <w:sz w:val="22"/>
          <w:szCs w:val="22"/>
          <w:lang w:val="ru-RU"/>
        </w:rPr>
        <w:t>В то время как оценка, разработка и реализация программы будут, главным образом, входить в сферу ответственности</w:t>
      </w:r>
      <w:r>
        <w:rPr>
          <w:sz w:val="22"/>
          <w:szCs w:val="22"/>
          <w:lang w:val="ru-RU"/>
        </w:rPr>
        <w:t xml:space="preserve"> координатора по ДВП</w:t>
      </w:r>
      <w:r w:rsidRPr="00DE229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(при поддержке </w:t>
      </w:r>
      <w:r w:rsidRPr="00DE229C">
        <w:rPr>
          <w:sz w:val="22"/>
          <w:szCs w:val="22"/>
          <w:lang w:val="ru-RU"/>
        </w:rPr>
        <w:t>отдела</w:t>
      </w:r>
      <w:r>
        <w:rPr>
          <w:sz w:val="22"/>
          <w:szCs w:val="22"/>
          <w:lang w:val="ru-RU"/>
        </w:rPr>
        <w:t xml:space="preserve"> программ/отдела по </w:t>
      </w:r>
      <w:r w:rsidRPr="00DE229C">
        <w:rPr>
          <w:sz w:val="22"/>
          <w:szCs w:val="22"/>
          <w:lang w:val="ru-RU"/>
        </w:rPr>
        <w:t>ликвидации последствий стихийных бедствий или аналогичной группы по реагированию на чрезвычайные ситуации</w:t>
      </w:r>
      <w:r>
        <w:rPr>
          <w:sz w:val="22"/>
          <w:szCs w:val="22"/>
          <w:lang w:val="ru-RU"/>
        </w:rPr>
        <w:t>)</w:t>
      </w:r>
      <w:r w:rsidRPr="00DE229C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для различных компонентов также</w:t>
      </w:r>
      <w:r w:rsidRPr="00DE229C">
        <w:rPr>
          <w:sz w:val="22"/>
          <w:szCs w:val="22"/>
          <w:lang w:val="ru-RU"/>
        </w:rPr>
        <w:t xml:space="preserve"> потребуются специальные навыки и обязанности отдела логистики и финансовой службы. </w:t>
      </w:r>
      <w:r w:rsidR="00C75628" w:rsidRPr="00C75628">
        <w:rPr>
          <w:sz w:val="22"/>
          <w:szCs w:val="22"/>
          <w:lang w:val="ru-RU"/>
        </w:rPr>
        <w:t>Более подробно различные виды ролей всех отделов описываются в Приложении 1 - Матрица распределения ответственности RACI для ДВП. Это означает, что разработка СОП по ДВП должна осуществляться под руководством технической рабочей группы ДВП (</w:t>
      </w:r>
      <w:r w:rsidR="00A36450">
        <w:rPr>
          <w:sz w:val="22"/>
          <w:szCs w:val="22"/>
          <w:lang w:val="ru-RU"/>
        </w:rPr>
        <w:t>ТРГ по ДВП</w:t>
      </w:r>
      <w:r w:rsidR="00C75628" w:rsidRPr="00C75628">
        <w:rPr>
          <w:sz w:val="22"/>
          <w:szCs w:val="22"/>
          <w:lang w:val="ru-RU"/>
        </w:rPr>
        <w:t>), представляющей все основные функции, имеющие отношение к ДВП в национальном обществе</w:t>
      </w:r>
      <w:r w:rsidR="00A36450">
        <w:rPr>
          <w:sz w:val="22"/>
          <w:szCs w:val="22"/>
          <w:lang w:val="ru-RU"/>
        </w:rPr>
        <w:t xml:space="preserve"> (НО)</w:t>
      </w:r>
      <w:r w:rsidR="00C75628" w:rsidRPr="00C75628">
        <w:rPr>
          <w:sz w:val="22"/>
          <w:szCs w:val="22"/>
          <w:lang w:val="ru-RU"/>
        </w:rPr>
        <w:t>. Участники ТРГ по ДВП должны вместе обсудить и согласовать методы работы, а также разработать одобренную всеми</w:t>
      </w:r>
      <w:r w:rsidR="00C75628">
        <w:rPr>
          <w:sz w:val="22"/>
          <w:szCs w:val="22"/>
          <w:lang w:val="ru-RU"/>
        </w:rPr>
        <w:t xml:space="preserve"> </w:t>
      </w:r>
      <w:r w:rsidR="00C75628" w:rsidRPr="00C75628">
        <w:rPr>
          <w:sz w:val="22"/>
          <w:szCs w:val="22"/>
          <w:lang w:val="ru-RU"/>
        </w:rPr>
        <w:t>ДВП</w:t>
      </w:r>
      <w:r w:rsidRPr="00DE229C">
        <w:rPr>
          <w:sz w:val="22"/>
          <w:szCs w:val="22"/>
          <w:lang w:val="ru-RU"/>
        </w:rPr>
        <w:t xml:space="preserve">. Распространение информации о СОП по </w:t>
      </w:r>
      <w:r w:rsidR="00FF4BD4">
        <w:rPr>
          <w:sz w:val="22"/>
          <w:szCs w:val="22"/>
          <w:lang w:val="ru-RU"/>
        </w:rPr>
        <w:t>ДВП</w:t>
      </w:r>
      <w:r w:rsidR="00A718E0">
        <w:rPr>
          <w:sz w:val="22"/>
          <w:szCs w:val="22"/>
          <w:lang w:val="ru-RU"/>
        </w:rPr>
        <w:t xml:space="preserve"> также</w:t>
      </w:r>
      <w:r w:rsidRPr="00DE229C">
        <w:rPr>
          <w:sz w:val="22"/>
          <w:szCs w:val="22"/>
          <w:lang w:val="ru-RU"/>
        </w:rPr>
        <w:t xml:space="preserve"> станет важной частью мероприятий по обеспечению готовности национальных обществ.</w:t>
      </w:r>
    </w:p>
    <w:p w14:paraId="7575DB5E" w14:textId="77777777" w:rsidR="00E161DE" w:rsidRPr="001E71D4" w:rsidRDefault="00E161DE" w:rsidP="00242087">
      <w:pPr>
        <w:rPr>
          <w:sz w:val="22"/>
          <w:szCs w:val="22"/>
        </w:rPr>
      </w:pPr>
    </w:p>
    <w:p w14:paraId="16F391D5" w14:textId="507067D5" w:rsidR="00E161DE" w:rsidRPr="00CF3C50" w:rsidRDefault="00CF3C50" w:rsidP="00E1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Сводные данные</w:t>
      </w:r>
    </w:p>
    <w:p w14:paraId="0DBF3168" w14:textId="23083F54" w:rsidR="009653F6" w:rsidRPr="00662783" w:rsidRDefault="00CF3C50" w:rsidP="00E1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Название</w:t>
      </w:r>
      <w:r w:rsidR="009653F6" w:rsidRPr="001E71D4">
        <w:rPr>
          <w:b/>
          <w:sz w:val="22"/>
          <w:szCs w:val="22"/>
        </w:rPr>
        <w:t>:</w:t>
      </w:r>
      <w:r w:rsidR="009653F6" w:rsidRPr="001E71D4">
        <w:rPr>
          <w:sz w:val="22"/>
          <w:szCs w:val="22"/>
        </w:rPr>
        <w:t xml:space="preserve"> </w:t>
      </w:r>
      <w:r w:rsidR="00662783">
        <w:rPr>
          <w:sz w:val="22"/>
          <w:szCs w:val="22"/>
          <w:lang w:val="ru-RU"/>
        </w:rPr>
        <w:t xml:space="preserve">Стандартные операционные процедуры по </w:t>
      </w:r>
      <w:r w:rsidR="00454115">
        <w:rPr>
          <w:sz w:val="22"/>
          <w:szCs w:val="22"/>
        </w:rPr>
        <w:t>ДВП</w:t>
      </w:r>
      <w:r w:rsidR="009653F6" w:rsidRPr="001E71D4">
        <w:rPr>
          <w:sz w:val="22"/>
          <w:szCs w:val="22"/>
        </w:rPr>
        <w:t xml:space="preserve"> </w:t>
      </w:r>
      <w:r w:rsidR="00662783">
        <w:rPr>
          <w:sz w:val="22"/>
          <w:szCs w:val="22"/>
          <w:lang w:val="ru-RU"/>
        </w:rPr>
        <w:t>для</w:t>
      </w:r>
      <w:r w:rsidR="009653F6" w:rsidRPr="001E71D4">
        <w:rPr>
          <w:sz w:val="22"/>
          <w:szCs w:val="22"/>
        </w:rPr>
        <w:t xml:space="preserve"> </w:t>
      </w:r>
      <w:r w:rsidR="00662783">
        <w:rPr>
          <w:i/>
          <w:sz w:val="22"/>
          <w:szCs w:val="22"/>
          <w:lang w:val="en-US"/>
        </w:rPr>
        <w:t>&lt;</w:t>
      </w:r>
      <w:r w:rsidR="00662783">
        <w:rPr>
          <w:i/>
          <w:sz w:val="22"/>
          <w:szCs w:val="22"/>
          <w:lang w:val="ru-RU"/>
        </w:rPr>
        <w:t>максимально точно указать страну, или район,</w:t>
      </w:r>
      <w:r w:rsidR="009653F6" w:rsidRPr="001E71D4">
        <w:rPr>
          <w:i/>
          <w:sz w:val="22"/>
          <w:szCs w:val="22"/>
        </w:rPr>
        <w:t xml:space="preserve"> </w:t>
      </w:r>
      <w:r w:rsidR="00662783">
        <w:rPr>
          <w:i/>
          <w:sz w:val="22"/>
          <w:szCs w:val="22"/>
          <w:lang w:val="ru-RU"/>
        </w:rPr>
        <w:t>или реагирование</w:t>
      </w:r>
      <w:r w:rsidR="00662783">
        <w:rPr>
          <w:i/>
          <w:sz w:val="22"/>
          <w:szCs w:val="22"/>
        </w:rPr>
        <w:t>&gt;</w:t>
      </w:r>
    </w:p>
    <w:p w14:paraId="7AD708D7" w14:textId="441E41EF" w:rsidR="009653F6" w:rsidRPr="001E71D4" w:rsidRDefault="00CF3C50" w:rsidP="00E1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  <w:sz w:val="22"/>
          <w:szCs w:val="22"/>
          <w:lang w:val="ru-RU"/>
        </w:rPr>
        <w:t>Дата</w:t>
      </w:r>
      <w:r w:rsidR="009653F6" w:rsidRPr="001E71D4">
        <w:rPr>
          <w:b/>
          <w:sz w:val="22"/>
          <w:szCs w:val="22"/>
        </w:rPr>
        <w:t>:</w:t>
      </w:r>
      <w:r w:rsidR="009653F6" w:rsidRPr="001E71D4">
        <w:rPr>
          <w:sz w:val="22"/>
          <w:szCs w:val="22"/>
        </w:rPr>
        <w:t xml:space="preserve"> </w:t>
      </w:r>
      <w:r w:rsidR="00662783">
        <w:rPr>
          <w:i/>
          <w:sz w:val="22"/>
          <w:szCs w:val="22"/>
          <w:lang w:val="en-US"/>
        </w:rPr>
        <w:t>&lt;</w:t>
      </w:r>
      <w:r w:rsidR="00662783">
        <w:rPr>
          <w:i/>
          <w:sz w:val="22"/>
          <w:szCs w:val="22"/>
          <w:lang w:val="ru-RU"/>
        </w:rPr>
        <w:t>указать дату окончательного оформления</w:t>
      </w:r>
      <w:r w:rsidR="009653F6" w:rsidRPr="001E71D4">
        <w:rPr>
          <w:i/>
          <w:sz w:val="22"/>
          <w:szCs w:val="22"/>
        </w:rPr>
        <w:t xml:space="preserve">, </w:t>
      </w:r>
      <w:r w:rsidR="00662783">
        <w:rPr>
          <w:i/>
          <w:sz w:val="22"/>
          <w:szCs w:val="22"/>
          <w:lang w:val="ru-RU"/>
        </w:rPr>
        <w:t>в случае обновления СОП</w:t>
      </w:r>
      <w:r w:rsidR="00662783">
        <w:rPr>
          <w:i/>
          <w:sz w:val="22"/>
          <w:szCs w:val="22"/>
        </w:rPr>
        <w:t>&gt;</w:t>
      </w:r>
    </w:p>
    <w:p w14:paraId="267B2ACD" w14:textId="155C661B" w:rsidR="009653F6" w:rsidRPr="00662783" w:rsidRDefault="00CF3C50" w:rsidP="00E1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Контактные лица</w:t>
      </w:r>
      <w:r w:rsidR="009653F6" w:rsidRPr="001E71D4">
        <w:rPr>
          <w:b/>
          <w:sz w:val="22"/>
          <w:szCs w:val="22"/>
        </w:rPr>
        <w:t>:</w:t>
      </w:r>
      <w:r w:rsidR="009653F6" w:rsidRPr="001E71D4">
        <w:rPr>
          <w:sz w:val="22"/>
          <w:szCs w:val="22"/>
        </w:rPr>
        <w:t xml:space="preserve"> </w:t>
      </w:r>
      <w:r w:rsidR="00662783">
        <w:rPr>
          <w:i/>
          <w:sz w:val="22"/>
          <w:szCs w:val="22"/>
          <w:lang w:val="en-US"/>
        </w:rPr>
        <w:t>&lt;</w:t>
      </w:r>
      <w:r w:rsidR="00662783">
        <w:rPr>
          <w:i/>
          <w:sz w:val="22"/>
          <w:szCs w:val="22"/>
          <w:lang w:val="ru-RU"/>
        </w:rPr>
        <w:t>указать Ф.И.О.</w:t>
      </w:r>
      <w:r w:rsidR="00662783" w:rsidRPr="001E71D4">
        <w:rPr>
          <w:i/>
          <w:sz w:val="22"/>
          <w:szCs w:val="22"/>
        </w:rPr>
        <w:t xml:space="preserve">, </w:t>
      </w:r>
      <w:r w:rsidR="00662783">
        <w:rPr>
          <w:i/>
          <w:sz w:val="22"/>
          <w:szCs w:val="22"/>
          <w:lang w:val="ru-RU"/>
        </w:rPr>
        <w:t>должности и контактные данные</w:t>
      </w:r>
      <w:r w:rsidR="00662783">
        <w:rPr>
          <w:i/>
          <w:sz w:val="22"/>
          <w:szCs w:val="22"/>
        </w:rPr>
        <w:t>&gt;</w:t>
      </w:r>
    </w:p>
    <w:p w14:paraId="17C6DDF7" w14:textId="22D970B3" w:rsidR="00E161DE" w:rsidRPr="00335F1E" w:rsidRDefault="00CF3C50" w:rsidP="00E1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Утвердил</w:t>
      </w:r>
      <w:r w:rsidR="009653F6" w:rsidRPr="001E71D4">
        <w:rPr>
          <w:b/>
          <w:sz w:val="22"/>
          <w:szCs w:val="22"/>
        </w:rPr>
        <w:t xml:space="preserve">: </w:t>
      </w:r>
      <w:r w:rsidR="00662783">
        <w:rPr>
          <w:i/>
          <w:sz w:val="22"/>
          <w:szCs w:val="22"/>
          <w:lang w:val="en-US"/>
        </w:rPr>
        <w:t>&lt;</w:t>
      </w:r>
      <w:r>
        <w:rPr>
          <w:i/>
          <w:sz w:val="22"/>
          <w:szCs w:val="22"/>
          <w:lang w:val="ru-RU"/>
        </w:rPr>
        <w:t>указать Ф.И.О.</w:t>
      </w:r>
      <w:r w:rsidR="009653F6" w:rsidRPr="001E71D4">
        <w:rPr>
          <w:i/>
          <w:sz w:val="22"/>
          <w:szCs w:val="22"/>
        </w:rPr>
        <w:t xml:space="preserve">, </w:t>
      </w:r>
      <w:r w:rsidR="00662783">
        <w:rPr>
          <w:i/>
          <w:sz w:val="22"/>
          <w:szCs w:val="22"/>
          <w:lang w:val="ru-RU"/>
        </w:rPr>
        <w:t>должность</w:t>
      </w:r>
      <w:r w:rsidR="009653F6" w:rsidRPr="001E71D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ru-RU"/>
        </w:rPr>
        <w:t>или сотрудника</w:t>
      </w:r>
      <w:r w:rsidR="009653F6" w:rsidRPr="001E71D4">
        <w:rPr>
          <w:i/>
          <w:sz w:val="22"/>
          <w:szCs w:val="22"/>
        </w:rPr>
        <w:t xml:space="preserve">, </w:t>
      </w:r>
      <w:r w:rsidR="00335F1E">
        <w:rPr>
          <w:i/>
          <w:sz w:val="22"/>
          <w:szCs w:val="22"/>
          <w:lang w:val="ru-RU"/>
        </w:rPr>
        <w:t>после утверждения</w:t>
      </w:r>
      <w:r w:rsidR="00662783">
        <w:rPr>
          <w:i/>
          <w:sz w:val="22"/>
          <w:szCs w:val="22"/>
        </w:rPr>
        <w:t>&gt;</w:t>
      </w:r>
    </w:p>
    <w:p w14:paraId="6AEFF1E9" w14:textId="77777777" w:rsidR="00875CB6" w:rsidRDefault="00875CB6" w:rsidP="00576D87">
      <w:pPr>
        <w:rPr>
          <w:sz w:val="22"/>
          <w:szCs w:val="22"/>
        </w:rPr>
      </w:pPr>
    </w:p>
    <w:p w14:paraId="40A701A6" w14:textId="1D7BEAB0" w:rsidR="009653F6" w:rsidRPr="00704E74" w:rsidRDefault="00E161DE" w:rsidP="00B812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662783">
        <w:rPr>
          <w:b/>
          <w:sz w:val="32"/>
          <w:szCs w:val="32"/>
          <w:lang w:val="ru-RU"/>
        </w:rPr>
        <w:t>Справочная информация</w:t>
      </w:r>
      <w:r w:rsidR="00D3179D">
        <w:rPr>
          <w:b/>
          <w:sz w:val="32"/>
          <w:szCs w:val="32"/>
        </w:rPr>
        <w:t xml:space="preserve"> </w:t>
      </w:r>
    </w:p>
    <w:p w14:paraId="537E7C31" w14:textId="79477DBD" w:rsidR="00996396" w:rsidRPr="00680ABF" w:rsidRDefault="001E71D4" w:rsidP="00B8129F">
      <w:pPr>
        <w:rPr>
          <w:b/>
          <w:sz w:val="24"/>
          <w:szCs w:val="24"/>
        </w:rPr>
      </w:pPr>
      <w:r w:rsidRPr="00680ABF">
        <w:rPr>
          <w:b/>
          <w:sz w:val="24"/>
          <w:szCs w:val="24"/>
        </w:rPr>
        <w:t xml:space="preserve">1.1 </w:t>
      </w:r>
      <w:r w:rsidR="00662783">
        <w:rPr>
          <w:b/>
          <w:sz w:val="24"/>
          <w:szCs w:val="24"/>
          <w:lang w:val="ru-RU"/>
        </w:rPr>
        <w:t>Цель</w:t>
      </w:r>
      <w:r w:rsidR="00996396" w:rsidRPr="00680ABF">
        <w:rPr>
          <w:b/>
          <w:sz w:val="24"/>
          <w:szCs w:val="24"/>
        </w:rPr>
        <w:t xml:space="preserve"> </w:t>
      </w:r>
      <w:r w:rsidR="00454115">
        <w:rPr>
          <w:b/>
          <w:sz w:val="24"/>
          <w:szCs w:val="24"/>
        </w:rPr>
        <w:t>СОП</w:t>
      </w:r>
    </w:p>
    <w:tbl>
      <w:tblPr>
        <w:tblStyle w:val="TableGray"/>
        <w:tblW w:w="0" w:type="auto"/>
        <w:tblInd w:w="142" w:type="dxa"/>
        <w:tblLook w:val="04A0" w:firstRow="1" w:lastRow="0" w:firstColumn="1" w:lastColumn="0" w:noHBand="0" w:noVBand="1"/>
      </w:tblPr>
      <w:tblGrid>
        <w:gridCol w:w="9712"/>
      </w:tblGrid>
      <w:tr w:rsidR="00996396" w:rsidRPr="001E71D4" w14:paraId="61670931" w14:textId="77777777" w:rsidTr="00576D87">
        <w:tc>
          <w:tcPr>
            <w:tcW w:w="9712" w:type="dxa"/>
          </w:tcPr>
          <w:p w14:paraId="78635B34" w14:textId="55AEAFCD" w:rsidR="00B51F62" w:rsidRPr="001E71D4" w:rsidRDefault="00662783" w:rsidP="007B3979">
            <w:pPr>
              <w:spacing w:before="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ru-RU"/>
              </w:rPr>
              <w:t>Пример</w:t>
            </w:r>
            <w:r w:rsidR="005838F8">
              <w:rPr>
                <w:i/>
                <w:sz w:val="22"/>
                <w:szCs w:val="22"/>
              </w:rPr>
              <w:t>:</w:t>
            </w:r>
          </w:p>
          <w:p w14:paraId="3806FB0C" w14:textId="46402D73" w:rsidR="007E0472" w:rsidRPr="005838F8" w:rsidRDefault="007E0472" w:rsidP="007E0472">
            <w:pPr>
              <w:spacing w:before="20" w:after="20"/>
              <w:rPr>
                <w:sz w:val="22"/>
                <w:szCs w:val="22"/>
              </w:rPr>
            </w:pPr>
            <w:r w:rsidRPr="005838F8">
              <w:rPr>
                <w:sz w:val="22"/>
                <w:szCs w:val="22"/>
              </w:rPr>
              <w:t xml:space="preserve">- </w:t>
            </w:r>
            <w:r w:rsidR="00746C7A" w:rsidRPr="00746C7A">
              <w:rPr>
                <w:sz w:val="22"/>
                <w:szCs w:val="22"/>
                <w:lang w:val="ru-RU"/>
              </w:rPr>
              <w:t>Цель этих СОП заключается в том, чтобы поддержать и упростить реализацию ДВП, определив соответствующие роли и обязанности сотрудников национальных обществ (из отделов программ и логистики, финансовой службы и других отделов) в предоставлении ДВП, а также соответствующие процессы и минимальные требования к документации</w:t>
            </w:r>
            <w:r w:rsidRPr="005838F8">
              <w:rPr>
                <w:sz w:val="22"/>
                <w:szCs w:val="22"/>
              </w:rPr>
              <w:t>.</w:t>
            </w:r>
          </w:p>
          <w:p w14:paraId="7ED9BF04" w14:textId="7A66A4D6" w:rsidR="007E0472" w:rsidRPr="00E4086C" w:rsidRDefault="007E0472" w:rsidP="007E0472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5838F8">
              <w:rPr>
                <w:sz w:val="22"/>
                <w:szCs w:val="22"/>
              </w:rPr>
              <w:t xml:space="preserve">- </w:t>
            </w:r>
            <w:r w:rsidR="00E4086C" w:rsidRPr="00E4086C">
              <w:rPr>
                <w:sz w:val="22"/>
                <w:szCs w:val="22"/>
                <w:lang w:val="ru-RU"/>
              </w:rPr>
              <w:t>Представить структурированное общее описание того, как должно осуществляться управление ДВП в чрезвычайных ситуациях, включая действия, которые должны предприниматься до кризисной ситуации, а также во время реагирования, для обеспечения своевременной и эффективной ДВП</w:t>
            </w:r>
            <w:r w:rsidRPr="00E4086C">
              <w:rPr>
                <w:sz w:val="22"/>
                <w:szCs w:val="22"/>
                <w:lang w:val="ru-RU"/>
              </w:rPr>
              <w:t>.</w:t>
            </w:r>
          </w:p>
          <w:p w14:paraId="009EA686" w14:textId="77B59A4D" w:rsidR="00996396" w:rsidRPr="001E71D4" w:rsidRDefault="007E0472" w:rsidP="007E0472">
            <w:pPr>
              <w:spacing w:before="20" w:after="20"/>
              <w:rPr>
                <w:b/>
                <w:sz w:val="18"/>
                <w:szCs w:val="18"/>
              </w:rPr>
            </w:pPr>
            <w:r w:rsidRPr="00E4086C">
              <w:rPr>
                <w:sz w:val="22"/>
                <w:szCs w:val="22"/>
                <w:lang w:val="ru-RU"/>
              </w:rPr>
              <w:t xml:space="preserve">- </w:t>
            </w:r>
            <w:r w:rsidR="00E4086C" w:rsidRPr="00E4086C">
              <w:rPr>
                <w:sz w:val="22"/>
                <w:szCs w:val="22"/>
                <w:lang w:val="ru-RU"/>
              </w:rPr>
              <w:t>Поддержать упорядоченное и эффективное принятие решений руководством на ключевых этапах реализации ДВП</w:t>
            </w:r>
          </w:p>
        </w:tc>
      </w:tr>
    </w:tbl>
    <w:p w14:paraId="538B25C3" w14:textId="1A692050" w:rsidR="00F72B43" w:rsidRPr="00680ABF" w:rsidRDefault="001E71D4" w:rsidP="00B51F62">
      <w:pPr>
        <w:spacing w:before="240"/>
        <w:rPr>
          <w:b/>
          <w:sz w:val="24"/>
          <w:szCs w:val="24"/>
        </w:rPr>
      </w:pPr>
      <w:r w:rsidRPr="00680ABF">
        <w:rPr>
          <w:b/>
          <w:sz w:val="24"/>
          <w:szCs w:val="24"/>
        </w:rPr>
        <w:t xml:space="preserve">1.2 </w:t>
      </w:r>
      <w:r w:rsidR="00662783">
        <w:rPr>
          <w:b/>
          <w:sz w:val="24"/>
          <w:szCs w:val="24"/>
          <w:lang w:val="ru-RU"/>
        </w:rPr>
        <w:t>Когда применяются</w:t>
      </w:r>
      <w:r w:rsidR="00F72B43" w:rsidRPr="00680ABF">
        <w:rPr>
          <w:b/>
          <w:sz w:val="24"/>
          <w:szCs w:val="24"/>
        </w:rPr>
        <w:t>?</w:t>
      </w:r>
    </w:p>
    <w:p w14:paraId="1D14B6DD" w14:textId="06E6CB11" w:rsidR="005838F8" w:rsidRPr="003B7AE1" w:rsidRDefault="00E35FFC" w:rsidP="00704E74">
      <w:pPr>
        <w:shd w:val="clear" w:color="auto" w:fill="E0E0E0"/>
        <w:spacing w:before="20"/>
        <w:rPr>
          <w:sz w:val="22"/>
          <w:szCs w:val="22"/>
          <w:lang w:val="ru-RU"/>
        </w:rPr>
      </w:pPr>
      <w:r w:rsidRPr="003B7AE1">
        <w:rPr>
          <w:sz w:val="22"/>
          <w:szCs w:val="22"/>
          <w:lang w:val="ru-RU"/>
        </w:rPr>
        <w:lastRenderedPageBreak/>
        <w:t xml:space="preserve">У </w:t>
      </w:r>
      <w:r w:rsidR="00A36450" w:rsidRPr="003B7AE1">
        <w:rPr>
          <w:sz w:val="22"/>
          <w:szCs w:val="22"/>
          <w:lang w:val="ru-RU"/>
        </w:rPr>
        <w:t>НО</w:t>
      </w:r>
      <w:r w:rsidR="00B17599" w:rsidRPr="003B7AE1">
        <w:rPr>
          <w:sz w:val="22"/>
          <w:szCs w:val="22"/>
          <w:lang w:val="ru-RU"/>
        </w:rPr>
        <w:t xml:space="preserve"> </w:t>
      </w:r>
      <w:r w:rsidRPr="003B7AE1">
        <w:rPr>
          <w:sz w:val="22"/>
          <w:szCs w:val="22"/>
          <w:lang w:val="ru-RU"/>
        </w:rPr>
        <w:t>должны иметься</w:t>
      </w:r>
      <w:r w:rsidR="00B17599" w:rsidRPr="003B7AE1">
        <w:rPr>
          <w:sz w:val="22"/>
          <w:szCs w:val="22"/>
          <w:lang w:val="ru-RU"/>
        </w:rPr>
        <w:t xml:space="preserve"> </w:t>
      </w:r>
      <w:r w:rsidRPr="003B7AE1">
        <w:rPr>
          <w:sz w:val="22"/>
          <w:szCs w:val="22"/>
          <w:lang w:val="ru-RU"/>
        </w:rPr>
        <w:t>СОП по ДВП,</w:t>
      </w:r>
      <w:r w:rsidR="00B17599" w:rsidRPr="003B7AE1">
        <w:rPr>
          <w:sz w:val="22"/>
          <w:szCs w:val="22"/>
          <w:lang w:val="ru-RU"/>
        </w:rPr>
        <w:t xml:space="preserve"> </w:t>
      </w:r>
      <w:r w:rsidRPr="003B7AE1">
        <w:rPr>
          <w:sz w:val="22"/>
          <w:szCs w:val="22"/>
          <w:lang w:val="ru-RU"/>
        </w:rPr>
        <w:t xml:space="preserve">если оно планирует или реализует </w:t>
      </w:r>
      <w:r w:rsidR="00454115" w:rsidRPr="003B7AE1">
        <w:rPr>
          <w:sz w:val="22"/>
          <w:szCs w:val="22"/>
          <w:lang w:val="ru-RU"/>
        </w:rPr>
        <w:t>ДВП</w:t>
      </w:r>
      <w:r w:rsidRPr="003B7AE1">
        <w:rPr>
          <w:sz w:val="22"/>
          <w:szCs w:val="22"/>
          <w:lang w:val="ru-RU"/>
        </w:rPr>
        <w:t xml:space="preserve"> в любой форме –</w:t>
      </w:r>
      <w:r w:rsidR="00B17599" w:rsidRPr="003B7AE1">
        <w:rPr>
          <w:sz w:val="22"/>
          <w:szCs w:val="22"/>
          <w:lang w:val="ru-RU"/>
        </w:rPr>
        <w:t xml:space="preserve"> </w:t>
      </w:r>
      <w:r w:rsidRPr="003B7AE1">
        <w:rPr>
          <w:sz w:val="22"/>
          <w:szCs w:val="22"/>
          <w:lang w:val="ru-RU"/>
        </w:rPr>
        <w:t>в рамках мероприятий</w:t>
      </w:r>
      <w:r w:rsidR="00B17599" w:rsidRPr="003B7AE1">
        <w:rPr>
          <w:sz w:val="22"/>
          <w:szCs w:val="22"/>
          <w:lang w:val="ru-RU"/>
        </w:rPr>
        <w:t xml:space="preserve"> </w:t>
      </w:r>
      <w:r w:rsidR="00FD46FD">
        <w:rPr>
          <w:sz w:val="22"/>
          <w:szCs w:val="22"/>
          <w:lang w:val="en-US"/>
        </w:rPr>
        <w:t>DREF</w:t>
      </w:r>
      <w:r w:rsidRPr="003B7AE1">
        <w:rPr>
          <w:sz w:val="22"/>
          <w:szCs w:val="22"/>
          <w:lang w:val="ru-RU"/>
        </w:rPr>
        <w:t xml:space="preserve"> или</w:t>
      </w:r>
      <w:r w:rsidR="00A36450" w:rsidRPr="003B7AE1">
        <w:rPr>
          <w:sz w:val="22"/>
          <w:szCs w:val="22"/>
          <w:lang w:val="ru-RU"/>
        </w:rPr>
        <w:t xml:space="preserve"> </w:t>
      </w:r>
      <w:r w:rsidR="00FD46FD">
        <w:rPr>
          <w:sz w:val="22"/>
          <w:szCs w:val="22"/>
          <w:lang w:val="ru-RU"/>
        </w:rPr>
        <w:t>Екстренного призыва</w:t>
      </w:r>
      <w:r w:rsidR="00FD46FD">
        <w:rPr>
          <w:sz w:val="22"/>
          <w:szCs w:val="22"/>
          <w:lang w:val="en-US"/>
        </w:rPr>
        <w:t xml:space="preserve"> (Emergency Appeal)</w:t>
      </w:r>
      <w:r w:rsidRPr="003B7AE1">
        <w:rPr>
          <w:sz w:val="22"/>
          <w:szCs w:val="22"/>
          <w:lang w:val="ru-RU"/>
        </w:rPr>
        <w:t>,</w:t>
      </w:r>
      <w:r w:rsidR="00B17599" w:rsidRPr="003B7AE1">
        <w:rPr>
          <w:sz w:val="22"/>
          <w:szCs w:val="22"/>
          <w:lang w:val="ru-RU"/>
        </w:rPr>
        <w:t xml:space="preserve"> </w:t>
      </w:r>
      <w:r w:rsidRPr="003B7AE1">
        <w:rPr>
          <w:sz w:val="22"/>
          <w:szCs w:val="22"/>
          <w:lang w:val="ru-RU"/>
        </w:rPr>
        <w:t>или когда нет никакой кризисной ситуации</w:t>
      </w:r>
      <w:r w:rsidR="00B17599" w:rsidRPr="003B7AE1">
        <w:rPr>
          <w:sz w:val="22"/>
          <w:szCs w:val="22"/>
          <w:lang w:val="ru-RU"/>
        </w:rPr>
        <w:t xml:space="preserve">. </w:t>
      </w:r>
      <w:r w:rsidRPr="003B7AE1">
        <w:rPr>
          <w:sz w:val="22"/>
          <w:szCs w:val="22"/>
          <w:lang w:val="ru-RU"/>
        </w:rPr>
        <w:t>СОП разрабатывают на этапе</w:t>
      </w:r>
      <w:r w:rsidR="00B17599" w:rsidRPr="003B7AE1">
        <w:rPr>
          <w:sz w:val="22"/>
          <w:szCs w:val="22"/>
          <w:lang w:val="ru-RU"/>
        </w:rPr>
        <w:t xml:space="preserve"> </w:t>
      </w:r>
      <w:r w:rsidR="00DE229C" w:rsidRPr="003B7AE1">
        <w:rPr>
          <w:sz w:val="22"/>
          <w:szCs w:val="22"/>
          <w:lang w:val="ru-RU"/>
        </w:rPr>
        <w:t>ГДВП</w:t>
      </w:r>
      <w:r w:rsidR="00B17599" w:rsidRPr="003B7AE1">
        <w:rPr>
          <w:sz w:val="22"/>
          <w:szCs w:val="22"/>
          <w:lang w:val="ru-RU"/>
        </w:rPr>
        <w:t xml:space="preserve"> </w:t>
      </w:r>
      <w:r w:rsidRPr="003B7AE1">
        <w:rPr>
          <w:sz w:val="22"/>
          <w:szCs w:val="22"/>
          <w:lang w:val="ru-RU"/>
        </w:rPr>
        <w:t>до начала потенциального реагирования и периодически обновляют</w:t>
      </w:r>
      <w:r w:rsidR="00D11D19" w:rsidRPr="003B7AE1">
        <w:rPr>
          <w:sz w:val="22"/>
          <w:szCs w:val="22"/>
          <w:lang w:val="ru-RU"/>
        </w:rPr>
        <w:t xml:space="preserve">. </w:t>
      </w:r>
      <w:r w:rsidR="00454115" w:rsidRPr="003B7AE1">
        <w:rPr>
          <w:sz w:val="22"/>
          <w:szCs w:val="22"/>
          <w:lang w:val="ru-RU"/>
        </w:rPr>
        <w:t>СОП</w:t>
      </w:r>
      <w:r w:rsidR="00D11D19" w:rsidRPr="003B7AE1">
        <w:rPr>
          <w:sz w:val="22"/>
          <w:szCs w:val="22"/>
          <w:lang w:val="ru-RU"/>
        </w:rPr>
        <w:t xml:space="preserve"> </w:t>
      </w:r>
      <w:r w:rsidRPr="003B7AE1">
        <w:rPr>
          <w:sz w:val="22"/>
          <w:szCs w:val="22"/>
          <w:lang w:val="ru-RU"/>
        </w:rPr>
        <w:t>необходимы для предоставления</w:t>
      </w:r>
      <w:r w:rsidR="00B17599" w:rsidRPr="003B7AE1">
        <w:rPr>
          <w:sz w:val="22"/>
          <w:szCs w:val="22"/>
          <w:lang w:val="ru-RU"/>
        </w:rPr>
        <w:t xml:space="preserve"> </w:t>
      </w:r>
      <w:r w:rsidR="00454115" w:rsidRPr="003B7AE1">
        <w:rPr>
          <w:sz w:val="22"/>
          <w:szCs w:val="22"/>
          <w:lang w:val="ru-RU"/>
        </w:rPr>
        <w:t>ДВП</w:t>
      </w:r>
      <w:r w:rsidR="00D11D19" w:rsidRPr="003B7AE1">
        <w:rPr>
          <w:sz w:val="22"/>
          <w:szCs w:val="22"/>
          <w:lang w:val="ru-RU"/>
        </w:rPr>
        <w:t xml:space="preserve"> </w:t>
      </w:r>
      <w:r w:rsidR="003B7AE1" w:rsidRPr="003B7AE1">
        <w:rPr>
          <w:sz w:val="22"/>
          <w:szCs w:val="22"/>
          <w:lang w:val="ru-RU"/>
        </w:rPr>
        <w:t>как при экстренных, так и при</w:t>
      </w:r>
      <w:r w:rsidR="00D11D19" w:rsidRPr="003B7AE1">
        <w:rPr>
          <w:sz w:val="22"/>
          <w:szCs w:val="22"/>
          <w:lang w:val="ru-RU"/>
        </w:rPr>
        <w:t xml:space="preserve"> </w:t>
      </w:r>
      <w:r w:rsidR="003B7AE1" w:rsidRPr="003B7AE1">
        <w:rPr>
          <w:sz w:val="22"/>
          <w:szCs w:val="22"/>
          <w:lang w:val="ru-RU"/>
        </w:rPr>
        <w:t>долговременных чрезвычайных ситуациях</w:t>
      </w:r>
      <w:r w:rsidR="00D11D19" w:rsidRPr="003B7AE1">
        <w:rPr>
          <w:sz w:val="22"/>
          <w:szCs w:val="22"/>
          <w:lang w:val="ru-RU"/>
        </w:rPr>
        <w:t xml:space="preserve">, </w:t>
      </w:r>
      <w:r w:rsidR="00A36450" w:rsidRPr="003B7AE1">
        <w:rPr>
          <w:sz w:val="22"/>
          <w:szCs w:val="22"/>
          <w:lang w:val="ru-RU"/>
        </w:rPr>
        <w:t>снижени</w:t>
      </w:r>
      <w:r w:rsidR="003B7AE1" w:rsidRPr="003B7AE1">
        <w:rPr>
          <w:sz w:val="22"/>
          <w:szCs w:val="22"/>
          <w:lang w:val="ru-RU"/>
        </w:rPr>
        <w:t>и</w:t>
      </w:r>
      <w:r w:rsidR="00A36450" w:rsidRPr="003B7AE1">
        <w:rPr>
          <w:sz w:val="22"/>
          <w:szCs w:val="22"/>
          <w:lang w:val="ru-RU"/>
        </w:rPr>
        <w:t xml:space="preserve"> риска стихийных бедствий (СРБ)</w:t>
      </w:r>
      <w:r w:rsidR="00D11D19" w:rsidRPr="003B7AE1">
        <w:rPr>
          <w:sz w:val="22"/>
          <w:szCs w:val="22"/>
          <w:lang w:val="ru-RU"/>
        </w:rPr>
        <w:t xml:space="preserve">, </w:t>
      </w:r>
      <w:r w:rsidR="003B7AE1" w:rsidRPr="003B7AE1">
        <w:rPr>
          <w:sz w:val="22"/>
          <w:szCs w:val="22"/>
          <w:lang w:val="ru-RU"/>
        </w:rPr>
        <w:t>ликвидации последствий и восстановлении</w:t>
      </w:r>
    </w:p>
    <w:p w14:paraId="42D2CEC0" w14:textId="0F20CC09" w:rsidR="00576D87" w:rsidRPr="00680ABF" w:rsidRDefault="006562C8" w:rsidP="00B51F62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 </w:t>
      </w:r>
      <w:r w:rsidR="00E35FFC">
        <w:rPr>
          <w:b/>
          <w:sz w:val="24"/>
          <w:szCs w:val="24"/>
          <w:lang w:val="ru-RU"/>
        </w:rPr>
        <w:t>Для кого предназначен настоящий документ</w:t>
      </w:r>
      <w:r w:rsidR="00025538" w:rsidRPr="00680ABF">
        <w:rPr>
          <w:b/>
          <w:sz w:val="24"/>
          <w:szCs w:val="24"/>
        </w:rPr>
        <w:t>?</w:t>
      </w:r>
      <w:r w:rsidR="00996396" w:rsidRPr="00680ABF">
        <w:rPr>
          <w:b/>
          <w:sz w:val="24"/>
          <w:szCs w:val="24"/>
        </w:rPr>
        <w:t xml:space="preserve"> </w:t>
      </w:r>
    </w:p>
    <w:p w14:paraId="78280C80" w14:textId="14896E04" w:rsidR="00996396" w:rsidRPr="001E71D4" w:rsidRDefault="00AB4521" w:rsidP="00B51F62">
      <w:pPr>
        <w:spacing w:before="240"/>
        <w:rPr>
          <w:b/>
          <w:sz w:val="22"/>
          <w:szCs w:val="22"/>
        </w:rPr>
      </w:pPr>
      <w:r>
        <w:rPr>
          <w:i/>
          <w:sz w:val="22"/>
          <w:szCs w:val="22"/>
          <w:lang w:val="ru-RU"/>
        </w:rPr>
        <w:t>Определ</w:t>
      </w:r>
      <w:r w:rsidR="003005AA">
        <w:rPr>
          <w:i/>
          <w:sz w:val="22"/>
          <w:szCs w:val="22"/>
          <w:lang w:val="ru-RU"/>
        </w:rPr>
        <w:t>ить</w:t>
      </w:r>
      <w:r w:rsidR="003B7AE1" w:rsidRPr="003B7AE1">
        <w:rPr>
          <w:i/>
          <w:sz w:val="22"/>
          <w:szCs w:val="22"/>
          <w:lang w:val="ru-RU"/>
        </w:rPr>
        <w:t>, для какой целевой аудитории Красного Креста и Красного Полумесяца предназначены СОП</w:t>
      </w:r>
      <w:r w:rsidR="00025538" w:rsidRPr="001E71D4">
        <w:rPr>
          <w:i/>
          <w:sz w:val="22"/>
          <w:szCs w:val="22"/>
        </w:rPr>
        <w:t xml:space="preserve">. 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51F62" w:rsidRPr="001E71D4" w14:paraId="7350B03F" w14:textId="77777777" w:rsidTr="00B51F62">
        <w:tc>
          <w:tcPr>
            <w:tcW w:w="9854" w:type="dxa"/>
          </w:tcPr>
          <w:p w14:paraId="435C454B" w14:textId="6BB877AB" w:rsidR="00B85FDA" w:rsidRPr="00BF7657" w:rsidRDefault="00A36450" w:rsidP="00B85FDA">
            <w:pPr>
              <w:spacing w:before="20"/>
              <w:rPr>
                <w:i/>
                <w:sz w:val="22"/>
                <w:szCs w:val="22"/>
                <w:lang w:val="ru-RU"/>
              </w:rPr>
            </w:pPr>
            <w:r w:rsidRPr="00BF7657">
              <w:rPr>
                <w:i/>
                <w:sz w:val="22"/>
                <w:szCs w:val="22"/>
                <w:lang w:val="ru-RU"/>
              </w:rPr>
              <w:t>Пример</w:t>
            </w:r>
          </w:p>
          <w:p w14:paraId="52A367F6" w14:textId="449F361D" w:rsidR="00D11D19" w:rsidRDefault="003B7AE1" w:rsidP="00D11D19">
            <w:pPr>
              <w:spacing w:before="20"/>
              <w:rPr>
                <w:i/>
                <w:sz w:val="22"/>
                <w:szCs w:val="22"/>
              </w:rPr>
            </w:pPr>
            <w:r w:rsidRPr="00BF7657">
              <w:rPr>
                <w:b/>
                <w:i/>
                <w:sz w:val="22"/>
                <w:szCs w:val="22"/>
                <w:lang w:val="ru-RU"/>
              </w:rPr>
              <w:t>Национальное общество</w:t>
            </w:r>
            <w:r w:rsidR="00D11D19" w:rsidRPr="00BF7657">
              <w:rPr>
                <w:b/>
                <w:i/>
                <w:sz w:val="22"/>
                <w:szCs w:val="22"/>
                <w:lang w:val="ru-RU"/>
              </w:rPr>
              <w:t>:</w:t>
            </w:r>
            <w:r w:rsidR="00D11D19" w:rsidRPr="00BF7657">
              <w:rPr>
                <w:i/>
                <w:sz w:val="22"/>
                <w:szCs w:val="22"/>
                <w:lang w:val="ru-RU"/>
              </w:rPr>
              <w:t xml:space="preserve">  </w:t>
            </w:r>
            <w:r w:rsidR="00BF7657" w:rsidRPr="00BF7657">
              <w:rPr>
                <w:i/>
                <w:sz w:val="22"/>
                <w:szCs w:val="22"/>
                <w:lang w:val="ru-RU"/>
              </w:rPr>
              <w:t>Сотрудники местных организаций/ филиалов и волонтеры, участвующие в реализации ДВП, отделы национальных головных офисов (НГО), отделы программ и ликвидации последствий стихийных бедствий, а также все прочие отделы и подразделения, участвующие в разработке и реагировании</w:t>
            </w:r>
          </w:p>
          <w:p w14:paraId="18059355" w14:textId="77710B88" w:rsidR="00B51F62" w:rsidRPr="00C04468" w:rsidRDefault="003B7AE1" w:rsidP="00D11D19">
            <w:pPr>
              <w:spacing w:before="20"/>
              <w:rPr>
                <w:i/>
                <w:sz w:val="22"/>
                <w:szCs w:val="22"/>
                <w:lang w:val="ru-RU"/>
              </w:rPr>
            </w:pPr>
            <w:r w:rsidRPr="00C04468">
              <w:rPr>
                <w:b/>
                <w:i/>
                <w:sz w:val="22"/>
                <w:szCs w:val="22"/>
                <w:lang w:val="ru-RU"/>
              </w:rPr>
              <w:t xml:space="preserve">Международная федерация Красного Креста и Красного Полумесяца </w:t>
            </w:r>
            <w:r w:rsidR="001A3D30" w:rsidRPr="00C04468">
              <w:rPr>
                <w:b/>
                <w:i/>
                <w:sz w:val="22"/>
                <w:szCs w:val="22"/>
                <w:lang w:val="ru-RU"/>
              </w:rPr>
              <w:t>(</w:t>
            </w:r>
            <w:r w:rsidRPr="00C04468">
              <w:rPr>
                <w:b/>
                <w:i/>
                <w:sz w:val="22"/>
                <w:szCs w:val="22"/>
                <w:lang w:val="ru-RU"/>
              </w:rPr>
              <w:t>МФОККиКП</w:t>
            </w:r>
            <w:r w:rsidR="001A3D30" w:rsidRPr="00C04468">
              <w:rPr>
                <w:b/>
                <w:i/>
                <w:sz w:val="22"/>
                <w:szCs w:val="22"/>
                <w:lang w:val="ru-RU"/>
              </w:rPr>
              <w:t>)</w:t>
            </w:r>
            <w:r w:rsidR="00B51F62" w:rsidRPr="00C04468">
              <w:rPr>
                <w:b/>
                <w:i/>
                <w:sz w:val="22"/>
                <w:szCs w:val="22"/>
                <w:lang w:val="ru-RU"/>
              </w:rPr>
              <w:t xml:space="preserve">: </w:t>
            </w:r>
            <w:r w:rsidR="00BF7657" w:rsidRPr="00C04468">
              <w:rPr>
                <w:i/>
                <w:sz w:val="22"/>
                <w:szCs w:val="22"/>
                <w:lang w:val="ru-RU"/>
              </w:rPr>
              <w:t>Вспомогательный персонал, участвующий в принятии решений на начальном этапе оперативного реагирования, например, сотрудники отделов логистики, программ и обеспечения безопасности, финансовой службы, юридического отдела, включая операционных менеджеров/руководителей проектов/менеджеров по работе с призывами к совместным действиям</w:t>
            </w:r>
          </w:p>
          <w:p w14:paraId="7F5E0C9F" w14:textId="127FE435" w:rsidR="00D11D19" w:rsidRPr="002B157A" w:rsidRDefault="001A3D30" w:rsidP="00D11D19">
            <w:pPr>
              <w:shd w:val="clear" w:color="auto" w:fill="D9D9D9" w:themeFill="background1" w:themeFillShade="D9"/>
              <w:spacing w:before="20" w:after="20"/>
              <w:rPr>
                <w:i/>
                <w:sz w:val="22"/>
                <w:szCs w:val="22"/>
                <w:lang w:val="ru-RU"/>
              </w:rPr>
            </w:pPr>
            <w:r w:rsidRPr="002B157A">
              <w:rPr>
                <w:b/>
                <w:i/>
                <w:sz w:val="22"/>
                <w:szCs w:val="22"/>
                <w:lang w:val="ru-RU"/>
              </w:rPr>
              <w:t>Международный комитет Красного Креста (МККК</w:t>
            </w:r>
            <w:r>
              <w:rPr>
                <w:b/>
                <w:i/>
                <w:sz w:val="22"/>
                <w:szCs w:val="22"/>
                <w:lang w:val="ru-RU"/>
              </w:rPr>
              <w:t>)</w:t>
            </w:r>
            <w:r w:rsidR="00D11D19">
              <w:rPr>
                <w:i/>
                <w:sz w:val="22"/>
                <w:szCs w:val="22"/>
              </w:rPr>
              <w:t xml:space="preserve">: </w:t>
            </w:r>
            <w:r w:rsidR="002B157A">
              <w:rPr>
                <w:i/>
                <w:sz w:val="22"/>
                <w:szCs w:val="22"/>
                <w:lang w:val="ru-RU"/>
              </w:rPr>
              <w:t>административный отдел, отделы логистики и обеспечения экологической безопасности, или другие</w:t>
            </w:r>
            <w:r w:rsidR="00D11D19">
              <w:rPr>
                <w:i/>
                <w:sz w:val="22"/>
                <w:szCs w:val="22"/>
              </w:rPr>
              <w:t xml:space="preserve"> </w:t>
            </w:r>
            <w:r w:rsidR="002B157A">
              <w:rPr>
                <w:i/>
                <w:sz w:val="22"/>
                <w:szCs w:val="22"/>
                <w:lang w:val="ru-RU"/>
              </w:rPr>
              <w:t>задействованные в секторальных программах сотрудники</w:t>
            </w:r>
            <w:r w:rsidR="00D11D19">
              <w:rPr>
                <w:i/>
                <w:sz w:val="22"/>
                <w:szCs w:val="22"/>
              </w:rPr>
              <w:t xml:space="preserve"> </w:t>
            </w:r>
            <w:r w:rsidR="002B157A">
              <w:rPr>
                <w:i/>
                <w:sz w:val="22"/>
                <w:szCs w:val="22"/>
                <w:lang w:val="ru-RU"/>
              </w:rPr>
              <w:t>на уровне страны</w:t>
            </w:r>
          </w:p>
          <w:p w14:paraId="6DB978D9" w14:textId="77777777" w:rsidR="00D11D19" w:rsidRDefault="00D11D19" w:rsidP="009317C3">
            <w:pPr>
              <w:shd w:val="clear" w:color="auto" w:fill="D9D9D9" w:themeFill="background1" w:themeFillShade="D9"/>
              <w:spacing w:before="20" w:after="0"/>
              <w:rPr>
                <w:i/>
                <w:sz w:val="22"/>
                <w:szCs w:val="22"/>
              </w:rPr>
            </w:pPr>
          </w:p>
          <w:p w14:paraId="0903D6B6" w14:textId="0DB0D521" w:rsidR="00B51F62" w:rsidRPr="001E71D4" w:rsidRDefault="001A3D30" w:rsidP="001A3D30">
            <w:pPr>
              <w:shd w:val="clear" w:color="auto" w:fill="D9D9D9" w:themeFill="background1" w:themeFillShade="D9"/>
              <w:spacing w:before="20" w:after="0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Партнерское национальное общество (</w:t>
            </w:r>
            <w:r>
              <w:rPr>
                <w:b/>
                <w:i/>
                <w:sz w:val="22"/>
                <w:szCs w:val="22"/>
              </w:rPr>
              <w:t>ПНО</w:t>
            </w:r>
            <w:r>
              <w:rPr>
                <w:b/>
                <w:i/>
                <w:sz w:val="22"/>
                <w:szCs w:val="22"/>
                <w:lang w:val="ru-RU"/>
              </w:rPr>
              <w:t>)</w:t>
            </w:r>
            <w:r w:rsidR="00D11D19" w:rsidRPr="00D11D19">
              <w:rPr>
                <w:b/>
                <w:i/>
                <w:sz w:val="22"/>
                <w:szCs w:val="22"/>
              </w:rPr>
              <w:t>:</w:t>
            </w:r>
            <w:r w:rsidR="00D11D19">
              <w:rPr>
                <w:i/>
                <w:sz w:val="22"/>
                <w:szCs w:val="22"/>
              </w:rPr>
              <w:t xml:space="preserve"> </w:t>
            </w:r>
            <w:r w:rsidR="00FD3AF9" w:rsidRPr="00FD3AF9">
              <w:rPr>
                <w:i/>
                <w:sz w:val="22"/>
                <w:szCs w:val="22"/>
                <w:lang w:val="ru-RU"/>
              </w:rPr>
              <w:t>СОП могут предоставить различным ПНО в стране общую информацию по применяемым НО процедур, если они участвуют или рассматривают возможность участия в реализации ДВП совместно с НО</w:t>
            </w:r>
          </w:p>
        </w:tc>
      </w:tr>
    </w:tbl>
    <w:p w14:paraId="4324B8A7" w14:textId="0A82D974" w:rsidR="00F72B43" w:rsidRPr="00680ABF" w:rsidRDefault="006562C8" w:rsidP="6DCF99D4">
      <w:pPr>
        <w:pStyle w:val="Heading3"/>
        <w:rPr>
          <w:sz w:val="24"/>
        </w:rPr>
      </w:pPr>
      <w:r w:rsidRPr="6DCF99D4">
        <w:rPr>
          <w:sz w:val="24"/>
        </w:rPr>
        <w:t xml:space="preserve">1.4 </w:t>
      </w:r>
      <w:r w:rsidR="00DB5804">
        <w:rPr>
          <w:sz w:val="24"/>
          <w:lang w:val="ru-RU"/>
        </w:rPr>
        <w:t>Как следует применять</w:t>
      </w:r>
      <w:r w:rsidR="00F72B43" w:rsidRPr="6DCF99D4">
        <w:rPr>
          <w:sz w:val="24"/>
        </w:rPr>
        <w:t xml:space="preserve"> </w:t>
      </w:r>
      <w:r w:rsidR="00454115">
        <w:rPr>
          <w:sz w:val="24"/>
        </w:rPr>
        <w:t>СОП</w:t>
      </w:r>
      <w:r w:rsidR="00F72B43" w:rsidRPr="6DCF99D4">
        <w:rPr>
          <w:sz w:val="24"/>
        </w:rPr>
        <w:t>?</w:t>
      </w:r>
    </w:p>
    <w:p w14:paraId="5185E310" w14:textId="3E0B8C78" w:rsidR="00316E9F" w:rsidRPr="00316E9F" w:rsidRDefault="00EC0909" w:rsidP="00316E9F">
      <w:pPr>
        <w:shd w:val="clear" w:color="auto" w:fill="E0E0E0"/>
        <w:rPr>
          <w:i/>
          <w:sz w:val="22"/>
          <w:szCs w:val="22"/>
          <w:lang w:val="en-US"/>
        </w:rPr>
      </w:pPr>
      <w:r w:rsidRPr="00EC0909">
        <w:rPr>
          <w:i/>
          <w:sz w:val="22"/>
          <w:szCs w:val="22"/>
          <w:lang w:val="ru-RU"/>
        </w:rPr>
        <w:t>Кратко</w:t>
      </w:r>
      <w:r w:rsidR="00AB4521">
        <w:rPr>
          <w:i/>
          <w:sz w:val="22"/>
          <w:szCs w:val="22"/>
          <w:lang w:val="ru-RU"/>
        </w:rPr>
        <w:t>е</w:t>
      </w:r>
      <w:r w:rsidRPr="00EC0909">
        <w:rPr>
          <w:i/>
          <w:sz w:val="22"/>
          <w:szCs w:val="22"/>
          <w:lang w:val="ru-RU"/>
        </w:rPr>
        <w:t xml:space="preserve"> опи</w:t>
      </w:r>
      <w:r w:rsidR="00AB4521">
        <w:rPr>
          <w:i/>
          <w:sz w:val="22"/>
          <w:szCs w:val="22"/>
          <w:lang w:val="ru-RU"/>
        </w:rPr>
        <w:t>са</w:t>
      </w:r>
      <w:r w:rsidR="003005AA">
        <w:rPr>
          <w:i/>
          <w:sz w:val="22"/>
          <w:szCs w:val="22"/>
          <w:lang w:val="ru-RU"/>
        </w:rPr>
        <w:t>ть</w:t>
      </w:r>
      <w:r w:rsidR="00AB4521">
        <w:rPr>
          <w:i/>
          <w:sz w:val="22"/>
          <w:szCs w:val="22"/>
          <w:lang w:val="ru-RU"/>
        </w:rPr>
        <w:t xml:space="preserve"> то</w:t>
      </w:r>
      <w:r w:rsidRPr="00EC0909">
        <w:rPr>
          <w:i/>
          <w:sz w:val="22"/>
          <w:szCs w:val="22"/>
          <w:lang w:val="ru-RU"/>
        </w:rPr>
        <w:t>, как следует использовать СОП в НО</w:t>
      </w:r>
      <w:r w:rsidR="00AB4521">
        <w:rPr>
          <w:i/>
          <w:sz w:val="22"/>
          <w:szCs w:val="22"/>
          <w:lang w:val="ru-RU"/>
        </w:rPr>
        <w:t>,</w:t>
      </w:r>
      <w:r w:rsidRPr="00EC0909">
        <w:rPr>
          <w:i/>
          <w:sz w:val="22"/>
          <w:szCs w:val="22"/>
          <w:lang w:val="ru-RU"/>
        </w:rPr>
        <w:t xml:space="preserve"> и как они встроены в другие более масштабные внутренние процессы НО</w:t>
      </w:r>
      <w:r w:rsidR="00316E9F" w:rsidRPr="00EC0909">
        <w:rPr>
          <w:i/>
          <w:sz w:val="22"/>
          <w:szCs w:val="22"/>
          <w:lang w:val="ru-RU"/>
        </w:rPr>
        <w:t xml:space="preserve">. </w:t>
      </w:r>
      <w:r w:rsidR="00A36450" w:rsidRPr="00EC0909">
        <w:rPr>
          <w:i/>
          <w:sz w:val="22"/>
          <w:szCs w:val="22"/>
          <w:lang w:val="ru-RU"/>
        </w:rPr>
        <w:t>Пример</w:t>
      </w:r>
      <w:r w:rsidR="00316E9F" w:rsidRPr="00316E9F">
        <w:rPr>
          <w:i/>
          <w:sz w:val="22"/>
          <w:szCs w:val="22"/>
          <w:lang w:val="en-US"/>
        </w:rPr>
        <w:t>:</w:t>
      </w:r>
    </w:p>
    <w:p w14:paraId="3BB4FCA2" w14:textId="0A51C066" w:rsidR="00316E9F" w:rsidRPr="00316E9F" w:rsidRDefault="008668FF" w:rsidP="00316E9F">
      <w:pPr>
        <w:shd w:val="clear" w:color="auto" w:fill="E0E0E0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Данные</w:t>
      </w:r>
      <w:r w:rsidR="00316E9F" w:rsidRPr="00316E9F">
        <w:rPr>
          <w:sz w:val="22"/>
          <w:szCs w:val="22"/>
          <w:lang w:val="en-US"/>
        </w:rPr>
        <w:t xml:space="preserve"> </w:t>
      </w:r>
      <w:r w:rsidR="00454115">
        <w:rPr>
          <w:sz w:val="22"/>
          <w:szCs w:val="22"/>
          <w:lang w:val="en-US"/>
        </w:rPr>
        <w:t>СОП</w:t>
      </w:r>
      <w:r w:rsidR="00316E9F" w:rsidRPr="00316E9F">
        <w:rPr>
          <w:sz w:val="22"/>
          <w:szCs w:val="22"/>
          <w:lang w:val="en-US"/>
        </w:rPr>
        <w:t xml:space="preserve"> </w:t>
      </w:r>
      <w:r w:rsidR="00EC0909">
        <w:rPr>
          <w:sz w:val="22"/>
          <w:szCs w:val="22"/>
          <w:lang w:val="ru-RU"/>
        </w:rPr>
        <w:t>должны применяться отдела</w:t>
      </w:r>
      <w:r>
        <w:rPr>
          <w:sz w:val="22"/>
          <w:szCs w:val="22"/>
          <w:lang w:val="ru-RU"/>
        </w:rPr>
        <w:t>ми</w:t>
      </w:r>
      <w:r w:rsidR="00EC0909">
        <w:rPr>
          <w:sz w:val="22"/>
          <w:szCs w:val="22"/>
          <w:lang w:val="ru-RU"/>
        </w:rPr>
        <w:t xml:space="preserve"> ликвидации последствий стихийных бедствий/программ</w:t>
      </w:r>
      <w:r w:rsidR="00316E9F" w:rsidRPr="00316E9F">
        <w:rPr>
          <w:sz w:val="22"/>
          <w:szCs w:val="22"/>
          <w:lang w:val="en-US"/>
        </w:rPr>
        <w:t xml:space="preserve"> </w:t>
      </w:r>
      <w:r w:rsidR="00A36450">
        <w:rPr>
          <w:sz w:val="22"/>
          <w:szCs w:val="22"/>
          <w:lang w:val="en-US"/>
        </w:rPr>
        <w:t>НО</w:t>
      </w:r>
      <w:r w:rsidR="00316E9F" w:rsidRPr="00316E9F">
        <w:rPr>
          <w:sz w:val="22"/>
          <w:szCs w:val="22"/>
          <w:lang w:val="en-US"/>
        </w:rPr>
        <w:t xml:space="preserve"> </w:t>
      </w:r>
      <w:r w:rsidR="00EC0909">
        <w:rPr>
          <w:sz w:val="22"/>
          <w:szCs w:val="22"/>
          <w:lang w:val="ru-RU"/>
        </w:rPr>
        <w:t>на оперативном уровне,</w:t>
      </w:r>
      <w:r w:rsidR="00316E9F" w:rsidRPr="00316E9F">
        <w:rPr>
          <w:sz w:val="22"/>
          <w:szCs w:val="22"/>
          <w:lang w:val="en-US"/>
        </w:rPr>
        <w:t xml:space="preserve"> </w:t>
      </w:r>
      <w:r w:rsidR="00EC0909">
        <w:rPr>
          <w:sz w:val="22"/>
          <w:szCs w:val="22"/>
          <w:lang w:val="ru-RU"/>
        </w:rPr>
        <w:t>чтобы обеспечить возможность эффективного планирования</w:t>
      </w:r>
      <w:r w:rsidR="00316E9F" w:rsidRPr="00316E9F">
        <w:rPr>
          <w:sz w:val="22"/>
          <w:szCs w:val="22"/>
          <w:lang w:val="en-US"/>
        </w:rPr>
        <w:t xml:space="preserve"> </w:t>
      </w:r>
      <w:r w:rsidR="00EC0909">
        <w:rPr>
          <w:sz w:val="22"/>
          <w:szCs w:val="22"/>
          <w:lang w:val="ru-RU"/>
        </w:rPr>
        <w:t>и реализации</w:t>
      </w:r>
      <w:r w:rsidR="00316E9F" w:rsidRPr="00316E9F">
        <w:rPr>
          <w:sz w:val="22"/>
          <w:szCs w:val="22"/>
          <w:lang w:val="en-US"/>
        </w:rPr>
        <w:t xml:space="preserve"> </w:t>
      </w:r>
      <w:r w:rsidR="00454115">
        <w:rPr>
          <w:sz w:val="22"/>
          <w:szCs w:val="22"/>
          <w:lang w:val="en-US"/>
        </w:rPr>
        <w:t>ДВП</w:t>
      </w:r>
      <w:r w:rsidR="00316E9F" w:rsidRPr="00316E9F">
        <w:rPr>
          <w:sz w:val="22"/>
          <w:szCs w:val="22"/>
        </w:rPr>
        <w:t xml:space="preserve"> </w:t>
      </w:r>
      <w:r w:rsidR="00EC0909">
        <w:rPr>
          <w:sz w:val="22"/>
          <w:szCs w:val="22"/>
          <w:lang w:val="ru-RU"/>
        </w:rPr>
        <w:t>при чрезвычайных ситуациях</w:t>
      </w:r>
      <w:r w:rsidR="00316E9F" w:rsidRPr="00316E9F">
        <w:rPr>
          <w:sz w:val="22"/>
          <w:szCs w:val="22"/>
          <w:lang w:val="en-US"/>
        </w:rPr>
        <w:t xml:space="preserve">, </w:t>
      </w:r>
      <w:r w:rsidR="00EC0909" w:rsidRPr="003B51E3">
        <w:rPr>
          <w:sz w:val="22"/>
          <w:szCs w:val="22"/>
          <w:lang w:val="ru-RU"/>
        </w:rPr>
        <w:t>ликвидации последствий</w:t>
      </w:r>
      <w:r w:rsidR="00316E9F" w:rsidRPr="003B51E3">
        <w:rPr>
          <w:sz w:val="22"/>
          <w:szCs w:val="22"/>
          <w:lang w:val="ru-RU"/>
        </w:rPr>
        <w:t xml:space="preserve">, </w:t>
      </w:r>
      <w:r w:rsidR="00A36450" w:rsidRPr="003B51E3">
        <w:rPr>
          <w:sz w:val="22"/>
          <w:szCs w:val="22"/>
          <w:lang w:val="ru-RU"/>
        </w:rPr>
        <w:t>снижени</w:t>
      </w:r>
      <w:r w:rsidR="00EC0909" w:rsidRPr="003B51E3">
        <w:rPr>
          <w:sz w:val="22"/>
          <w:szCs w:val="22"/>
          <w:lang w:val="ru-RU"/>
        </w:rPr>
        <w:t>и</w:t>
      </w:r>
      <w:r w:rsidR="00A36450" w:rsidRPr="003B51E3">
        <w:rPr>
          <w:sz w:val="22"/>
          <w:szCs w:val="22"/>
          <w:lang w:val="ru-RU"/>
        </w:rPr>
        <w:t xml:space="preserve"> риска стихийных бедствий</w:t>
      </w:r>
      <w:r w:rsidR="00316E9F" w:rsidRPr="003B51E3">
        <w:rPr>
          <w:sz w:val="22"/>
          <w:szCs w:val="22"/>
          <w:lang w:val="ru-RU"/>
        </w:rPr>
        <w:t xml:space="preserve"> </w:t>
      </w:r>
      <w:r w:rsidR="00EC0909" w:rsidRPr="003B51E3">
        <w:rPr>
          <w:sz w:val="22"/>
          <w:szCs w:val="22"/>
          <w:lang w:val="ru-RU"/>
        </w:rPr>
        <w:t>и операциях по восстановлению</w:t>
      </w:r>
      <w:r w:rsidR="00316E9F" w:rsidRPr="003B51E3">
        <w:rPr>
          <w:sz w:val="22"/>
          <w:szCs w:val="22"/>
          <w:lang w:val="ru-RU"/>
        </w:rPr>
        <w:t xml:space="preserve">. </w:t>
      </w:r>
      <w:r w:rsidR="003B51E3" w:rsidRPr="003B51E3">
        <w:rPr>
          <w:sz w:val="22"/>
          <w:szCs w:val="22"/>
          <w:lang w:val="ru-RU"/>
        </w:rPr>
        <w:t>При этом СОП будут включены в документацию по ликвидации последствий стихийных бедствий или другие процедуры и руководства НО. СОП также должны следовать и согласовываться с СОП по финансовым вопросам НО, а также правилами и руководствами отделов логистики/закупок</w:t>
      </w:r>
      <w:r w:rsidR="00316E9F" w:rsidRPr="00316E9F">
        <w:rPr>
          <w:sz w:val="22"/>
          <w:szCs w:val="22"/>
          <w:lang w:val="en-US"/>
        </w:rPr>
        <w:t>.</w:t>
      </w:r>
    </w:p>
    <w:p w14:paraId="775D2E28" w14:textId="221FC1D1" w:rsidR="0044352F" w:rsidRPr="00316E9F" w:rsidRDefault="008668FF" w:rsidP="00316E9F">
      <w:pPr>
        <w:shd w:val="clear" w:color="auto" w:fill="E0E0E0"/>
        <w:rPr>
          <w:sz w:val="22"/>
          <w:szCs w:val="22"/>
          <w:lang w:val="en-US"/>
        </w:rPr>
      </w:pPr>
      <w:r w:rsidRPr="008668FF">
        <w:rPr>
          <w:sz w:val="22"/>
          <w:szCs w:val="22"/>
          <w:lang w:val="ru-RU"/>
        </w:rPr>
        <w:t>Кроме того, СОП следует разрабатывать с охватом максимального числа аспектов, включая ряд межсекторальных вопросов, без детализации конкретных программ. Тем не менее, необходимо включить отдельные структурные схемы процессов СОП для различных механизмов предоставления ДВП, поэтому в документ включены разделы по каждому из них</w:t>
      </w:r>
      <w:r w:rsidR="00316E9F" w:rsidRPr="00316E9F">
        <w:rPr>
          <w:sz w:val="22"/>
          <w:szCs w:val="22"/>
          <w:lang w:val="en-US"/>
        </w:rPr>
        <w:t>.</w:t>
      </w:r>
    </w:p>
    <w:p w14:paraId="3DCE63B2" w14:textId="66725530" w:rsidR="00CF7F05" w:rsidRPr="00DB5804" w:rsidRDefault="00CF7F05" w:rsidP="00CF7F05">
      <w:pPr>
        <w:pStyle w:val="Heading3"/>
        <w:rPr>
          <w:sz w:val="24"/>
          <w:lang w:val="ru-RU"/>
        </w:rPr>
      </w:pPr>
      <w:r w:rsidRPr="00090D16">
        <w:rPr>
          <w:sz w:val="24"/>
        </w:rPr>
        <w:t xml:space="preserve">1.5 </w:t>
      </w:r>
      <w:r w:rsidR="00DB5804">
        <w:rPr>
          <w:sz w:val="24"/>
          <w:lang w:val="ru-RU"/>
        </w:rPr>
        <w:t>Руководство по использованию настоящего документа</w:t>
      </w:r>
    </w:p>
    <w:p w14:paraId="55DFD057" w14:textId="4EE9CD84" w:rsidR="00CF7F05" w:rsidRPr="00275093" w:rsidRDefault="00DB5804" w:rsidP="00CF7F05">
      <w:pPr>
        <w:jc w:val="left"/>
        <w:rPr>
          <w:i/>
          <w:sz w:val="22"/>
          <w:szCs w:val="22"/>
          <w:lang w:val="ru-RU"/>
        </w:rPr>
      </w:pPr>
      <w:r w:rsidRPr="00CF72C4">
        <w:rPr>
          <w:b/>
          <w:color w:val="FF0000"/>
          <w:sz w:val="22"/>
          <w:szCs w:val="22"/>
          <w:lang w:val="ru-RU"/>
        </w:rPr>
        <w:t>Разделы</w:t>
      </w:r>
      <w:r w:rsidR="00CF7F05" w:rsidRPr="00CF72C4">
        <w:rPr>
          <w:b/>
          <w:color w:val="FF0000"/>
          <w:sz w:val="22"/>
          <w:szCs w:val="22"/>
          <w:lang w:val="ru-RU"/>
        </w:rPr>
        <w:t xml:space="preserve"> 1- 2</w:t>
      </w:r>
      <w:r w:rsidR="00CF7F05" w:rsidRPr="00CF72C4">
        <w:rPr>
          <w:i/>
          <w:sz w:val="22"/>
          <w:szCs w:val="22"/>
          <w:lang w:val="ru-RU"/>
        </w:rPr>
        <w:t xml:space="preserve"> </w:t>
      </w:r>
      <w:r w:rsidR="00CF72C4" w:rsidRPr="00CF72C4">
        <w:rPr>
          <w:sz w:val="22"/>
          <w:szCs w:val="22"/>
          <w:lang w:val="ru-RU"/>
        </w:rPr>
        <w:t>являются общими справочными разделами по СОП и оперативной среде ДВП</w:t>
      </w:r>
      <w:r w:rsidR="00CF7F05" w:rsidRPr="00CF72C4">
        <w:rPr>
          <w:sz w:val="22"/>
          <w:szCs w:val="22"/>
          <w:lang w:val="ru-RU"/>
        </w:rPr>
        <w:t>.</w:t>
      </w:r>
      <w:r w:rsidR="00CF7F05" w:rsidRPr="00CF72C4">
        <w:rPr>
          <w:i/>
          <w:sz w:val="22"/>
          <w:szCs w:val="22"/>
          <w:lang w:val="ru-RU"/>
        </w:rPr>
        <w:t xml:space="preserve"> </w:t>
      </w:r>
      <w:r w:rsidRPr="00CF72C4">
        <w:rPr>
          <w:b/>
          <w:color w:val="FF0000"/>
          <w:sz w:val="22"/>
          <w:szCs w:val="22"/>
          <w:lang w:val="ru-RU"/>
        </w:rPr>
        <w:t>Разделы</w:t>
      </w:r>
      <w:r w:rsidR="00CF7F05" w:rsidRPr="00CF72C4">
        <w:rPr>
          <w:b/>
          <w:color w:val="FF0000"/>
          <w:sz w:val="22"/>
          <w:szCs w:val="22"/>
          <w:lang w:val="ru-RU"/>
        </w:rPr>
        <w:t xml:space="preserve"> 3 - 4</w:t>
      </w:r>
      <w:r w:rsidR="00CF7F05" w:rsidRPr="00CF72C4">
        <w:rPr>
          <w:i/>
          <w:sz w:val="22"/>
          <w:szCs w:val="22"/>
          <w:lang w:val="ru-RU"/>
        </w:rPr>
        <w:t xml:space="preserve"> </w:t>
      </w:r>
      <w:r w:rsidR="00CF72C4" w:rsidRPr="00CF72C4">
        <w:rPr>
          <w:sz w:val="22"/>
          <w:szCs w:val="22"/>
          <w:lang w:val="ru-RU"/>
        </w:rPr>
        <w:t>дают представление о ролях и обязанностях в рамках реагирования ДВП и принятия решений</w:t>
      </w:r>
      <w:r w:rsidR="00CF7F05" w:rsidRPr="00CF72C4">
        <w:rPr>
          <w:sz w:val="22"/>
          <w:szCs w:val="22"/>
          <w:lang w:val="ru-RU"/>
        </w:rPr>
        <w:t xml:space="preserve">. </w:t>
      </w:r>
      <w:r w:rsidRPr="00CF72C4">
        <w:rPr>
          <w:b/>
          <w:color w:val="FF0000"/>
          <w:sz w:val="22"/>
          <w:szCs w:val="22"/>
          <w:lang w:val="ru-RU"/>
        </w:rPr>
        <w:t>Разделы</w:t>
      </w:r>
      <w:r w:rsidR="00CF7F05" w:rsidRPr="00CF72C4">
        <w:rPr>
          <w:b/>
          <w:color w:val="FF0000"/>
          <w:sz w:val="22"/>
          <w:szCs w:val="22"/>
          <w:lang w:val="ru-RU"/>
        </w:rPr>
        <w:t xml:space="preserve"> 5 - 9</w:t>
      </w:r>
      <w:r w:rsidR="00CF7F05" w:rsidRPr="00CF72C4">
        <w:rPr>
          <w:sz w:val="22"/>
          <w:szCs w:val="22"/>
          <w:lang w:val="ru-RU"/>
        </w:rPr>
        <w:t xml:space="preserve"> </w:t>
      </w:r>
      <w:r w:rsidR="00CF72C4" w:rsidRPr="00CF72C4">
        <w:rPr>
          <w:sz w:val="22"/>
          <w:szCs w:val="22"/>
          <w:lang w:val="ru-RU"/>
        </w:rPr>
        <w:t xml:space="preserve">описывают процедуры СОП в рамках проектного цикла </w:t>
      </w:r>
      <w:r w:rsidR="00CF72C4" w:rsidRPr="00275093">
        <w:rPr>
          <w:sz w:val="22"/>
          <w:szCs w:val="22"/>
          <w:lang w:val="ru-RU"/>
        </w:rPr>
        <w:lastRenderedPageBreak/>
        <w:t>ДВП (докризисный период, оценка, анализ реагирования и планирование, организация и реализация, а также мониторинг и оценка (МиО))</w:t>
      </w:r>
    </w:p>
    <w:p w14:paraId="06488488" w14:textId="391969F8" w:rsidR="00CF7F05" w:rsidRPr="00275093" w:rsidRDefault="00CF72C4" w:rsidP="00CF7F05">
      <w:pPr>
        <w:rPr>
          <w:sz w:val="22"/>
          <w:szCs w:val="22"/>
          <w:lang w:val="ru-RU"/>
        </w:rPr>
      </w:pPr>
      <w:r w:rsidRPr="00275093">
        <w:rPr>
          <w:sz w:val="22"/>
          <w:szCs w:val="22"/>
          <w:lang w:val="ru-RU"/>
        </w:rPr>
        <w:t>В частности</w:t>
      </w:r>
      <w:r w:rsidR="00CF7F05" w:rsidRPr="00275093">
        <w:rPr>
          <w:sz w:val="22"/>
          <w:szCs w:val="22"/>
          <w:lang w:val="ru-RU"/>
        </w:rPr>
        <w:t>,</w:t>
      </w:r>
      <w:r w:rsidR="00CF7F05" w:rsidRPr="00275093">
        <w:rPr>
          <w:b/>
          <w:color w:val="FF0000"/>
          <w:sz w:val="22"/>
          <w:szCs w:val="22"/>
          <w:lang w:val="ru-RU"/>
        </w:rPr>
        <w:t xml:space="preserve"> </w:t>
      </w:r>
      <w:r w:rsidR="00DB5804" w:rsidRPr="00275093">
        <w:rPr>
          <w:b/>
          <w:i/>
          <w:color w:val="FF0000"/>
          <w:sz w:val="22"/>
          <w:szCs w:val="22"/>
          <w:lang w:val="ru-RU"/>
        </w:rPr>
        <w:t>Раздел</w:t>
      </w:r>
      <w:r w:rsidR="00CF7F05" w:rsidRPr="00275093">
        <w:rPr>
          <w:b/>
          <w:i/>
          <w:color w:val="FF0000"/>
          <w:sz w:val="22"/>
          <w:szCs w:val="22"/>
          <w:lang w:val="ru-RU"/>
        </w:rPr>
        <w:t xml:space="preserve"> 8</w:t>
      </w:r>
      <w:r w:rsidR="00CF7F05" w:rsidRPr="00275093">
        <w:rPr>
          <w:sz w:val="22"/>
          <w:szCs w:val="22"/>
          <w:lang w:val="ru-RU"/>
        </w:rPr>
        <w:t xml:space="preserve"> </w:t>
      </w:r>
      <w:r w:rsidR="00816342" w:rsidRPr="00275093">
        <w:rPr>
          <w:sz w:val="22"/>
          <w:szCs w:val="22"/>
          <w:lang w:val="ru-RU"/>
        </w:rPr>
        <w:t>включает различные пути в зависимости от вида механизма перевода/технологического подхода, и НО нужно выбрать соответствующий(-е) раздел(-ы)</w:t>
      </w:r>
      <w:r w:rsidR="00CF7F05" w:rsidRPr="00275093">
        <w:rPr>
          <w:sz w:val="22"/>
          <w:szCs w:val="22"/>
          <w:lang w:val="ru-RU"/>
        </w:rPr>
        <w:t>:</w:t>
      </w:r>
    </w:p>
    <w:p w14:paraId="2711109A" w14:textId="73914C5F" w:rsidR="00CF7F05" w:rsidRPr="00275093" w:rsidRDefault="00DB5804" w:rsidP="00CF7F05">
      <w:pPr>
        <w:rPr>
          <w:sz w:val="22"/>
          <w:szCs w:val="22"/>
          <w:lang w:val="ru-RU"/>
        </w:rPr>
      </w:pPr>
      <w:r w:rsidRPr="00275093">
        <w:rPr>
          <w:sz w:val="22"/>
          <w:szCs w:val="22"/>
          <w:lang w:val="ru-RU"/>
        </w:rPr>
        <w:t>Раздел</w:t>
      </w:r>
      <w:r w:rsidR="00CF7F05" w:rsidRPr="00275093">
        <w:rPr>
          <w:sz w:val="22"/>
          <w:szCs w:val="22"/>
          <w:lang w:val="ru-RU"/>
        </w:rPr>
        <w:t xml:space="preserve"> 8.1</w:t>
      </w:r>
      <w:r w:rsidR="00816342" w:rsidRPr="00275093">
        <w:rPr>
          <w:sz w:val="22"/>
          <w:szCs w:val="22"/>
          <w:lang w:val="ru-RU"/>
        </w:rPr>
        <w:t xml:space="preserve"> </w:t>
      </w:r>
      <w:r w:rsidR="00A53313" w:rsidRPr="00275093">
        <w:rPr>
          <w:sz w:val="22"/>
          <w:szCs w:val="22"/>
          <w:lang w:val="ru-RU"/>
        </w:rPr>
        <w:t>«</w:t>
      </w:r>
      <w:r w:rsidR="00454115" w:rsidRPr="00275093">
        <w:rPr>
          <w:sz w:val="22"/>
          <w:szCs w:val="22"/>
          <w:lang w:val="ru-RU"/>
        </w:rPr>
        <w:t>СОП</w:t>
      </w:r>
      <w:r w:rsidR="00CF7F05" w:rsidRPr="00275093">
        <w:rPr>
          <w:sz w:val="22"/>
          <w:szCs w:val="22"/>
          <w:lang w:val="ru-RU"/>
        </w:rPr>
        <w:t xml:space="preserve"> </w:t>
      </w:r>
      <w:r w:rsidR="00816342" w:rsidRPr="00275093">
        <w:rPr>
          <w:sz w:val="22"/>
          <w:szCs w:val="22"/>
          <w:lang w:val="ru-RU"/>
        </w:rPr>
        <w:t>по организации</w:t>
      </w:r>
      <w:r w:rsidR="00CF7F05" w:rsidRPr="00275093">
        <w:rPr>
          <w:sz w:val="22"/>
          <w:szCs w:val="22"/>
          <w:lang w:val="ru-RU"/>
        </w:rPr>
        <w:t xml:space="preserve"> </w:t>
      </w:r>
      <w:r w:rsidR="00816342" w:rsidRPr="00275093">
        <w:rPr>
          <w:sz w:val="22"/>
          <w:szCs w:val="22"/>
          <w:lang w:val="ru-RU"/>
        </w:rPr>
        <w:t>реализации программы</w:t>
      </w:r>
      <w:r w:rsidR="00CF7F05" w:rsidRPr="00275093">
        <w:rPr>
          <w:sz w:val="22"/>
          <w:szCs w:val="22"/>
          <w:lang w:val="ru-RU"/>
        </w:rPr>
        <w:t xml:space="preserve">: </w:t>
      </w:r>
      <w:r w:rsidR="00816342" w:rsidRPr="00275093">
        <w:rPr>
          <w:sz w:val="22"/>
          <w:szCs w:val="22"/>
          <w:lang w:val="ru-RU"/>
        </w:rPr>
        <w:t>регистрация получателей помощи</w:t>
      </w:r>
      <w:r w:rsidR="00BE7067" w:rsidRPr="00275093">
        <w:rPr>
          <w:sz w:val="22"/>
          <w:szCs w:val="22"/>
          <w:lang w:val="ru-RU"/>
        </w:rPr>
        <w:t>, а также</w:t>
      </w:r>
      <w:r w:rsidR="00CF7F05" w:rsidRPr="00275093">
        <w:rPr>
          <w:sz w:val="22"/>
          <w:szCs w:val="22"/>
          <w:lang w:val="ru-RU"/>
        </w:rPr>
        <w:t xml:space="preserve"> </w:t>
      </w:r>
      <w:r w:rsidR="00BE7067" w:rsidRPr="00275093">
        <w:rPr>
          <w:sz w:val="22"/>
          <w:szCs w:val="22"/>
          <w:lang w:val="ru-RU"/>
        </w:rPr>
        <w:t xml:space="preserve">стратегия </w:t>
      </w:r>
      <w:r w:rsidR="0045103D">
        <w:rPr>
          <w:sz w:val="22"/>
          <w:szCs w:val="22"/>
          <w:lang w:val="ru-RU"/>
        </w:rPr>
        <w:t>вовслечения сообществ и ответственности</w:t>
      </w:r>
      <w:r w:rsidR="00CF7F05" w:rsidRPr="00275093">
        <w:rPr>
          <w:sz w:val="22"/>
          <w:szCs w:val="22"/>
          <w:lang w:val="ru-RU"/>
        </w:rPr>
        <w:t xml:space="preserve"> </w:t>
      </w:r>
      <w:r w:rsidR="00BE7067" w:rsidRPr="00275093">
        <w:rPr>
          <w:sz w:val="22"/>
          <w:szCs w:val="22"/>
          <w:lang w:val="ru-RU"/>
        </w:rPr>
        <w:t>(</w:t>
      </w:r>
      <w:r w:rsidR="0065527A">
        <w:rPr>
          <w:sz w:val="22"/>
          <w:szCs w:val="22"/>
          <w:lang w:val="ru-RU"/>
        </w:rPr>
        <w:t>СЕА</w:t>
      </w:r>
      <w:r w:rsidR="00BE7067" w:rsidRPr="00275093">
        <w:rPr>
          <w:sz w:val="22"/>
          <w:szCs w:val="22"/>
          <w:lang w:val="ru-RU"/>
        </w:rPr>
        <w:t>)</w:t>
      </w:r>
      <w:r w:rsidR="00A53313" w:rsidRPr="00275093">
        <w:rPr>
          <w:sz w:val="22"/>
          <w:szCs w:val="22"/>
          <w:lang w:val="ru-RU"/>
        </w:rPr>
        <w:t>»</w:t>
      </w:r>
      <w:r w:rsidR="00CF7F05" w:rsidRPr="00275093">
        <w:rPr>
          <w:sz w:val="22"/>
          <w:szCs w:val="22"/>
          <w:lang w:val="ru-RU"/>
        </w:rPr>
        <w:t xml:space="preserve"> </w:t>
      </w:r>
      <w:r w:rsidR="00BE7067" w:rsidRPr="00275093">
        <w:rPr>
          <w:sz w:val="22"/>
          <w:szCs w:val="22"/>
          <w:lang w:val="ru-RU"/>
        </w:rPr>
        <w:t>применя</w:t>
      </w:r>
      <w:r w:rsidR="00A53313" w:rsidRPr="00275093">
        <w:rPr>
          <w:sz w:val="22"/>
          <w:szCs w:val="22"/>
          <w:lang w:val="ru-RU"/>
        </w:rPr>
        <w:t>е</w:t>
      </w:r>
      <w:r w:rsidR="00BE7067" w:rsidRPr="00275093">
        <w:rPr>
          <w:sz w:val="22"/>
          <w:szCs w:val="22"/>
          <w:lang w:val="ru-RU"/>
        </w:rPr>
        <w:t xml:space="preserve">тся ко </w:t>
      </w:r>
      <w:r w:rsidR="00BE7067" w:rsidRPr="00275093">
        <w:rPr>
          <w:i/>
          <w:sz w:val="22"/>
          <w:szCs w:val="22"/>
          <w:lang w:val="ru-RU"/>
        </w:rPr>
        <w:t>всем</w:t>
      </w:r>
      <w:r w:rsidR="00CF7F05" w:rsidRPr="00275093">
        <w:rPr>
          <w:sz w:val="22"/>
          <w:szCs w:val="22"/>
          <w:lang w:val="ru-RU"/>
        </w:rPr>
        <w:t xml:space="preserve"> </w:t>
      </w:r>
      <w:r w:rsidR="00BE7067" w:rsidRPr="00275093">
        <w:rPr>
          <w:sz w:val="22"/>
          <w:szCs w:val="22"/>
          <w:lang w:val="ru-RU"/>
        </w:rPr>
        <w:t>механизмам перевода</w:t>
      </w:r>
      <w:r w:rsidR="00CF7F05" w:rsidRPr="00275093">
        <w:rPr>
          <w:sz w:val="22"/>
          <w:szCs w:val="22"/>
          <w:lang w:val="ru-RU"/>
        </w:rPr>
        <w:t xml:space="preserve">, </w:t>
      </w:r>
      <w:r w:rsidR="00BE7067" w:rsidRPr="00275093">
        <w:rPr>
          <w:sz w:val="22"/>
          <w:szCs w:val="22"/>
          <w:lang w:val="ru-RU"/>
        </w:rPr>
        <w:t>за исключением НО, использующ</w:t>
      </w:r>
      <w:r w:rsidR="00A53313" w:rsidRPr="00275093">
        <w:rPr>
          <w:sz w:val="22"/>
          <w:szCs w:val="22"/>
          <w:lang w:val="ru-RU"/>
        </w:rPr>
        <w:t>их</w:t>
      </w:r>
      <w:r w:rsidR="00BE7067" w:rsidRPr="00275093">
        <w:rPr>
          <w:sz w:val="22"/>
          <w:szCs w:val="22"/>
          <w:lang w:val="ru-RU"/>
        </w:rPr>
        <w:t xml:space="preserve"> новые технологические платформы. В этих случаях НО должн</w:t>
      </w:r>
      <w:r w:rsidR="00A53313" w:rsidRPr="00275093">
        <w:rPr>
          <w:sz w:val="22"/>
          <w:szCs w:val="22"/>
          <w:lang w:val="ru-RU"/>
        </w:rPr>
        <w:t>о</w:t>
      </w:r>
      <w:r w:rsidR="00BE7067" w:rsidRPr="00275093">
        <w:rPr>
          <w:sz w:val="22"/>
          <w:szCs w:val="22"/>
          <w:lang w:val="ru-RU"/>
        </w:rPr>
        <w:t xml:space="preserve"> </w:t>
      </w:r>
      <w:r w:rsidR="00A53313" w:rsidRPr="00275093">
        <w:rPr>
          <w:sz w:val="22"/>
          <w:szCs w:val="22"/>
          <w:lang w:val="ru-RU"/>
        </w:rPr>
        <w:t>применять</w:t>
      </w:r>
      <w:r w:rsidR="00BE7067" w:rsidRPr="00275093">
        <w:rPr>
          <w:sz w:val="22"/>
          <w:szCs w:val="22"/>
          <w:lang w:val="ru-RU"/>
        </w:rPr>
        <w:t xml:space="preserve"> СОП</w:t>
      </w:r>
      <w:r w:rsidR="00CF7F05" w:rsidRPr="00275093">
        <w:rPr>
          <w:sz w:val="22"/>
          <w:szCs w:val="22"/>
          <w:lang w:val="ru-RU"/>
        </w:rPr>
        <w:t xml:space="preserve"> 8.3.4 </w:t>
      </w:r>
      <w:r w:rsidR="00A53313" w:rsidRPr="00275093">
        <w:rPr>
          <w:sz w:val="22"/>
          <w:szCs w:val="22"/>
          <w:lang w:val="ru-RU"/>
        </w:rPr>
        <w:t>«</w:t>
      </w:r>
      <w:r w:rsidR="00454115" w:rsidRPr="00275093">
        <w:rPr>
          <w:sz w:val="22"/>
          <w:szCs w:val="22"/>
          <w:lang w:val="ru-RU"/>
        </w:rPr>
        <w:t>ДВП</w:t>
      </w:r>
      <w:r w:rsidR="00A53313" w:rsidRPr="00275093">
        <w:rPr>
          <w:sz w:val="22"/>
          <w:szCs w:val="22"/>
          <w:lang w:val="ru-RU"/>
        </w:rPr>
        <w:t>, предоставляемая с использованием</w:t>
      </w:r>
      <w:r w:rsidR="00CF7F05" w:rsidRPr="00275093">
        <w:rPr>
          <w:sz w:val="22"/>
          <w:szCs w:val="22"/>
          <w:lang w:val="ru-RU"/>
        </w:rPr>
        <w:t xml:space="preserve"> </w:t>
      </w:r>
      <w:r w:rsidR="00A53313" w:rsidRPr="00275093">
        <w:rPr>
          <w:sz w:val="22"/>
          <w:szCs w:val="22"/>
          <w:lang w:val="ru-RU"/>
        </w:rPr>
        <w:t>новых технологических платформ»</w:t>
      </w:r>
      <w:r w:rsidR="00CF7F05" w:rsidRPr="00275093">
        <w:rPr>
          <w:sz w:val="22"/>
          <w:szCs w:val="22"/>
          <w:lang w:val="ru-RU"/>
        </w:rPr>
        <w:t xml:space="preserve"> (</w:t>
      </w:r>
      <w:r w:rsidR="00A53313" w:rsidRPr="00275093">
        <w:rPr>
          <w:sz w:val="22"/>
          <w:szCs w:val="22"/>
          <w:lang w:val="ru-RU"/>
        </w:rPr>
        <w:t>который также охватывает цифровую регистрацию</w:t>
      </w:r>
      <w:r w:rsidR="00CF7F05" w:rsidRPr="00275093">
        <w:rPr>
          <w:sz w:val="22"/>
          <w:szCs w:val="22"/>
          <w:lang w:val="ru-RU"/>
        </w:rPr>
        <w:t>).</w:t>
      </w:r>
    </w:p>
    <w:p w14:paraId="54B6AA74" w14:textId="33803DB5" w:rsidR="00CF7F05" w:rsidRPr="00275093" w:rsidRDefault="00275093" w:rsidP="00CF7F05">
      <w:pPr>
        <w:rPr>
          <w:sz w:val="22"/>
          <w:szCs w:val="22"/>
          <w:lang w:val="ru-RU"/>
        </w:rPr>
      </w:pPr>
      <w:r w:rsidRPr="00275093">
        <w:rPr>
          <w:sz w:val="22"/>
          <w:szCs w:val="22"/>
          <w:lang w:val="ru-RU"/>
        </w:rPr>
        <w:t>В</w:t>
      </w:r>
      <w:r w:rsidR="00CF7F05" w:rsidRPr="00275093">
        <w:rPr>
          <w:sz w:val="22"/>
          <w:szCs w:val="22"/>
          <w:lang w:val="ru-RU"/>
        </w:rPr>
        <w:t xml:space="preserve"> </w:t>
      </w:r>
      <w:r w:rsidR="003C6537" w:rsidRPr="00275093">
        <w:rPr>
          <w:sz w:val="22"/>
          <w:szCs w:val="22"/>
          <w:lang w:val="ru-RU"/>
        </w:rPr>
        <w:t>р</w:t>
      </w:r>
      <w:r w:rsidR="00DB5804" w:rsidRPr="00275093">
        <w:rPr>
          <w:sz w:val="22"/>
          <w:szCs w:val="22"/>
          <w:lang w:val="ru-RU"/>
        </w:rPr>
        <w:t>аздел</w:t>
      </w:r>
      <w:r w:rsidR="003C6537" w:rsidRPr="00275093">
        <w:rPr>
          <w:sz w:val="22"/>
          <w:szCs w:val="22"/>
          <w:lang w:val="ru-RU"/>
        </w:rPr>
        <w:t>е</w:t>
      </w:r>
      <w:r w:rsidR="00CF7F05" w:rsidRPr="00275093">
        <w:rPr>
          <w:sz w:val="22"/>
          <w:szCs w:val="22"/>
          <w:lang w:val="ru-RU"/>
        </w:rPr>
        <w:t xml:space="preserve"> 8.3 </w:t>
      </w:r>
      <w:r w:rsidR="003C6537" w:rsidRPr="00275093">
        <w:rPr>
          <w:sz w:val="22"/>
          <w:szCs w:val="22"/>
          <w:lang w:val="ru-RU"/>
        </w:rPr>
        <w:t>«</w:t>
      </w:r>
      <w:r w:rsidR="00454115" w:rsidRPr="00275093">
        <w:rPr>
          <w:sz w:val="22"/>
          <w:szCs w:val="22"/>
          <w:lang w:val="ru-RU"/>
        </w:rPr>
        <w:t>СОП</w:t>
      </w:r>
      <w:r w:rsidR="00CF7F05" w:rsidRPr="00275093">
        <w:rPr>
          <w:sz w:val="22"/>
          <w:szCs w:val="22"/>
          <w:lang w:val="ru-RU"/>
        </w:rPr>
        <w:t xml:space="preserve"> </w:t>
      </w:r>
      <w:r w:rsidR="003C6537" w:rsidRPr="00275093">
        <w:rPr>
          <w:sz w:val="22"/>
          <w:szCs w:val="22"/>
          <w:lang w:val="ru-RU"/>
        </w:rPr>
        <w:t>по организации и реализации</w:t>
      </w:r>
      <w:r w:rsidR="00CF7F05" w:rsidRPr="00275093">
        <w:rPr>
          <w:sz w:val="22"/>
          <w:szCs w:val="22"/>
          <w:lang w:val="ru-RU"/>
        </w:rPr>
        <w:t xml:space="preserve">: </w:t>
      </w:r>
      <w:r w:rsidR="003C6537" w:rsidRPr="00275093">
        <w:rPr>
          <w:sz w:val="22"/>
          <w:szCs w:val="22"/>
          <w:lang w:val="ru-RU"/>
        </w:rPr>
        <w:t>предоставление»</w:t>
      </w:r>
      <w:r w:rsidR="00CF7F05" w:rsidRPr="00275093">
        <w:rPr>
          <w:sz w:val="22"/>
          <w:szCs w:val="22"/>
          <w:lang w:val="ru-RU"/>
        </w:rPr>
        <w:t xml:space="preserve">, </w:t>
      </w:r>
      <w:r w:rsidR="00A36450" w:rsidRPr="00275093">
        <w:rPr>
          <w:sz w:val="22"/>
          <w:szCs w:val="22"/>
          <w:lang w:val="ru-RU"/>
        </w:rPr>
        <w:t>НО</w:t>
      </w:r>
      <w:r w:rsidR="00CF7F05" w:rsidRPr="00275093">
        <w:rPr>
          <w:sz w:val="22"/>
          <w:szCs w:val="22"/>
          <w:lang w:val="ru-RU"/>
        </w:rPr>
        <w:t xml:space="preserve"> </w:t>
      </w:r>
      <w:r w:rsidR="003C6537" w:rsidRPr="00275093">
        <w:rPr>
          <w:sz w:val="22"/>
          <w:szCs w:val="22"/>
          <w:lang w:val="ru-RU"/>
        </w:rPr>
        <w:t>нужно выбрать актуальные</w:t>
      </w:r>
      <w:r w:rsidR="00CF7F05" w:rsidRPr="00275093">
        <w:rPr>
          <w:sz w:val="22"/>
          <w:szCs w:val="22"/>
          <w:lang w:val="ru-RU"/>
        </w:rPr>
        <w:t xml:space="preserve"> </w:t>
      </w:r>
      <w:r w:rsidR="003C6537" w:rsidRPr="00275093">
        <w:rPr>
          <w:sz w:val="22"/>
          <w:szCs w:val="22"/>
          <w:lang w:val="ru-RU"/>
        </w:rPr>
        <w:t>механизмы перевода средств</w:t>
      </w:r>
      <w:r w:rsidR="00CF7F05" w:rsidRPr="00275093">
        <w:rPr>
          <w:sz w:val="22"/>
          <w:szCs w:val="22"/>
          <w:lang w:val="ru-RU"/>
        </w:rPr>
        <w:t>:</w:t>
      </w:r>
    </w:p>
    <w:p w14:paraId="7EB5FB0E" w14:textId="05ACDFD7" w:rsidR="00CF7F05" w:rsidRPr="00275093" w:rsidRDefault="00CF7F05" w:rsidP="003C6537">
      <w:pPr>
        <w:ind w:left="1418" w:hanging="567"/>
        <w:jc w:val="left"/>
        <w:rPr>
          <w:b/>
          <w:i/>
          <w:sz w:val="22"/>
          <w:szCs w:val="22"/>
          <w:lang w:val="ru-RU"/>
        </w:rPr>
      </w:pPr>
      <w:r w:rsidRPr="00275093">
        <w:rPr>
          <w:b/>
          <w:i/>
          <w:sz w:val="22"/>
          <w:szCs w:val="22"/>
          <w:lang w:val="ru-RU"/>
        </w:rPr>
        <w:t>8.3.1</w:t>
      </w:r>
      <w:r w:rsidR="003C6537" w:rsidRPr="00275093">
        <w:rPr>
          <w:b/>
          <w:i/>
          <w:sz w:val="22"/>
          <w:szCs w:val="22"/>
          <w:lang w:val="ru-RU"/>
        </w:rPr>
        <w:t xml:space="preserve"> Предоставление ДВП через поставщиков финансовых услуг</w:t>
      </w:r>
      <w:r w:rsidRPr="00275093">
        <w:rPr>
          <w:b/>
          <w:i/>
          <w:sz w:val="22"/>
          <w:szCs w:val="22"/>
          <w:lang w:val="ru-RU"/>
        </w:rPr>
        <w:t xml:space="preserve"> </w:t>
      </w:r>
      <w:r w:rsidR="003C6537" w:rsidRPr="00275093">
        <w:rPr>
          <w:b/>
          <w:i/>
          <w:sz w:val="22"/>
          <w:szCs w:val="22"/>
          <w:lang w:val="ru-RU"/>
        </w:rPr>
        <w:t>(ПФУ</w:t>
      </w:r>
      <w:r w:rsidR="00972386">
        <w:rPr>
          <w:b/>
          <w:i/>
          <w:sz w:val="22"/>
          <w:szCs w:val="22"/>
          <w:lang w:val="ru-RU"/>
        </w:rPr>
        <w:t>)</w:t>
      </w:r>
      <w:r w:rsidRPr="00275093">
        <w:rPr>
          <w:b/>
          <w:i/>
          <w:sz w:val="22"/>
          <w:szCs w:val="22"/>
          <w:lang w:val="ru-RU"/>
        </w:rPr>
        <w:t>/</w:t>
      </w:r>
      <w:r w:rsidR="003C6537" w:rsidRPr="00275093">
        <w:rPr>
          <w:b/>
          <w:i/>
          <w:sz w:val="22"/>
          <w:szCs w:val="22"/>
          <w:lang w:val="ru-RU"/>
        </w:rPr>
        <w:t>третьих лиц</w:t>
      </w:r>
    </w:p>
    <w:p w14:paraId="266D3CE7" w14:textId="45098F53" w:rsidR="00CF7F05" w:rsidRPr="00275093" w:rsidRDefault="00CF7F05" w:rsidP="003C6537">
      <w:pPr>
        <w:ind w:left="1418" w:hanging="567"/>
        <w:jc w:val="left"/>
        <w:rPr>
          <w:b/>
          <w:i/>
          <w:sz w:val="22"/>
          <w:szCs w:val="22"/>
          <w:lang w:val="ru-RU"/>
        </w:rPr>
      </w:pPr>
      <w:r w:rsidRPr="00275093">
        <w:rPr>
          <w:b/>
          <w:i/>
          <w:sz w:val="22"/>
          <w:szCs w:val="22"/>
          <w:lang w:val="ru-RU"/>
        </w:rPr>
        <w:t xml:space="preserve">8.3.2 </w:t>
      </w:r>
      <w:r w:rsidR="003C6537" w:rsidRPr="00275093">
        <w:rPr>
          <w:b/>
          <w:i/>
          <w:sz w:val="22"/>
          <w:szCs w:val="22"/>
          <w:lang w:val="ru-RU"/>
        </w:rPr>
        <w:t>Предоставление товарных</w:t>
      </w:r>
      <w:r w:rsidRPr="00275093">
        <w:rPr>
          <w:b/>
          <w:i/>
          <w:sz w:val="22"/>
          <w:szCs w:val="22"/>
          <w:lang w:val="ru-RU"/>
        </w:rPr>
        <w:t xml:space="preserve"> </w:t>
      </w:r>
      <w:r w:rsidR="003C6537" w:rsidRPr="00275093">
        <w:rPr>
          <w:b/>
          <w:i/>
          <w:sz w:val="22"/>
          <w:szCs w:val="22"/>
          <w:lang w:val="ru-RU"/>
        </w:rPr>
        <w:t>и (или)</w:t>
      </w:r>
      <w:r w:rsidRPr="00275093">
        <w:rPr>
          <w:b/>
          <w:i/>
          <w:sz w:val="22"/>
          <w:szCs w:val="22"/>
          <w:lang w:val="ru-RU"/>
        </w:rPr>
        <w:t xml:space="preserve"> </w:t>
      </w:r>
      <w:r w:rsidR="003C6537" w:rsidRPr="00275093">
        <w:rPr>
          <w:b/>
          <w:i/>
          <w:sz w:val="22"/>
          <w:szCs w:val="22"/>
          <w:lang w:val="ru-RU"/>
        </w:rPr>
        <w:t>денежных ваучеров через</w:t>
      </w:r>
      <w:r w:rsidRPr="00275093">
        <w:rPr>
          <w:b/>
          <w:i/>
          <w:sz w:val="22"/>
          <w:szCs w:val="22"/>
          <w:lang w:val="ru-RU"/>
        </w:rPr>
        <w:t xml:space="preserve"> </w:t>
      </w:r>
      <w:r w:rsidR="003C6537" w:rsidRPr="00275093">
        <w:rPr>
          <w:b/>
          <w:i/>
          <w:sz w:val="22"/>
          <w:szCs w:val="22"/>
          <w:lang w:val="ru-RU"/>
        </w:rPr>
        <w:t>продавцов</w:t>
      </w:r>
      <w:r w:rsidRPr="00275093">
        <w:rPr>
          <w:b/>
          <w:i/>
          <w:sz w:val="22"/>
          <w:szCs w:val="22"/>
          <w:lang w:val="ru-RU"/>
        </w:rPr>
        <w:t>/</w:t>
      </w:r>
      <w:r w:rsidR="003C6537" w:rsidRPr="00275093">
        <w:rPr>
          <w:b/>
          <w:i/>
          <w:sz w:val="22"/>
          <w:szCs w:val="22"/>
          <w:lang w:val="ru-RU"/>
        </w:rPr>
        <w:t>третьих лиц</w:t>
      </w:r>
    </w:p>
    <w:p w14:paraId="47C62449" w14:textId="3C2A0C0C" w:rsidR="00CF7F05" w:rsidRPr="00275093" w:rsidRDefault="00CF7F05" w:rsidP="003C6537">
      <w:pPr>
        <w:ind w:left="1418" w:hanging="567"/>
        <w:jc w:val="left"/>
        <w:rPr>
          <w:b/>
          <w:bCs/>
          <w:i/>
          <w:iCs/>
          <w:sz w:val="22"/>
          <w:szCs w:val="22"/>
          <w:lang w:val="ru-RU"/>
        </w:rPr>
      </w:pPr>
      <w:r w:rsidRPr="00275093">
        <w:rPr>
          <w:b/>
          <w:bCs/>
          <w:i/>
          <w:iCs/>
          <w:sz w:val="22"/>
          <w:szCs w:val="22"/>
          <w:lang w:val="ru-RU"/>
        </w:rPr>
        <w:t xml:space="preserve">8.3.3 </w:t>
      </w:r>
      <w:r w:rsidR="00275093" w:rsidRPr="00275093">
        <w:rPr>
          <w:b/>
          <w:bCs/>
          <w:i/>
          <w:iCs/>
          <w:sz w:val="22"/>
          <w:szCs w:val="22"/>
          <w:lang w:val="ru-RU"/>
        </w:rPr>
        <w:t>Выдача прямой денежной помощи</w:t>
      </w:r>
      <w:r w:rsidRPr="00275093">
        <w:rPr>
          <w:b/>
          <w:bCs/>
          <w:i/>
          <w:iCs/>
          <w:sz w:val="22"/>
          <w:szCs w:val="22"/>
          <w:lang w:val="ru-RU"/>
        </w:rPr>
        <w:t xml:space="preserve"> (</w:t>
      </w:r>
      <w:r w:rsidR="00275093" w:rsidRPr="00275093">
        <w:rPr>
          <w:b/>
          <w:bCs/>
          <w:i/>
          <w:iCs/>
          <w:sz w:val="22"/>
          <w:szCs w:val="22"/>
          <w:lang w:val="ru-RU"/>
        </w:rPr>
        <w:t>наличные деньги</w:t>
      </w:r>
      <w:r w:rsidRPr="00275093">
        <w:rPr>
          <w:b/>
          <w:bCs/>
          <w:i/>
          <w:iCs/>
          <w:sz w:val="22"/>
          <w:szCs w:val="22"/>
          <w:lang w:val="ru-RU"/>
        </w:rPr>
        <w:t xml:space="preserve">) </w:t>
      </w:r>
      <w:r w:rsidR="00275093" w:rsidRPr="00275093">
        <w:rPr>
          <w:b/>
          <w:bCs/>
          <w:i/>
          <w:iCs/>
          <w:sz w:val="22"/>
          <w:szCs w:val="22"/>
          <w:lang w:val="ru-RU"/>
        </w:rPr>
        <w:t>через</w:t>
      </w:r>
      <w:r w:rsidRPr="00275093">
        <w:rPr>
          <w:b/>
          <w:bCs/>
          <w:i/>
          <w:iCs/>
          <w:sz w:val="22"/>
          <w:szCs w:val="22"/>
          <w:lang w:val="ru-RU"/>
        </w:rPr>
        <w:t xml:space="preserve"> </w:t>
      </w:r>
      <w:r w:rsidR="00A36450" w:rsidRPr="00275093">
        <w:rPr>
          <w:b/>
          <w:bCs/>
          <w:i/>
          <w:iCs/>
          <w:sz w:val="22"/>
          <w:szCs w:val="22"/>
          <w:lang w:val="ru-RU"/>
        </w:rPr>
        <w:t>НО</w:t>
      </w:r>
    </w:p>
    <w:p w14:paraId="176AF178" w14:textId="249910C2" w:rsidR="00CF7F05" w:rsidRPr="00275093" w:rsidRDefault="00CF7F05" w:rsidP="003C6537">
      <w:pPr>
        <w:ind w:left="1418" w:hanging="567"/>
        <w:jc w:val="left"/>
        <w:rPr>
          <w:b/>
          <w:bCs/>
          <w:i/>
          <w:iCs/>
          <w:sz w:val="22"/>
          <w:szCs w:val="22"/>
          <w:lang w:val="ru-RU"/>
        </w:rPr>
      </w:pPr>
      <w:r w:rsidRPr="00275093">
        <w:rPr>
          <w:b/>
          <w:bCs/>
          <w:i/>
          <w:iCs/>
          <w:sz w:val="22"/>
          <w:szCs w:val="22"/>
          <w:lang w:val="ru-RU"/>
        </w:rPr>
        <w:t xml:space="preserve">8.3.4 </w:t>
      </w:r>
      <w:r w:rsidR="00275093" w:rsidRPr="00275093">
        <w:rPr>
          <w:b/>
          <w:bCs/>
          <w:i/>
          <w:iCs/>
          <w:sz w:val="22"/>
          <w:szCs w:val="22"/>
          <w:lang w:val="ru-RU"/>
        </w:rPr>
        <w:t xml:space="preserve">Предоставление </w:t>
      </w:r>
      <w:r w:rsidR="00454115" w:rsidRPr="00275093">
        <w:rPr>
          <w:b/>
          <w:bCs/>
          <w:i/>
          <w:iCs/>
          <w:sz w:val="22"/>
          <w:szCs w:val="22"/>
          <w:lang w:val="ru-RU"/>
        </w:rPr>
        <w:t>ДВП</w:t>
      </w:r>
      <w:r w:rsidRPr="00275093">
        <w:rPr>
          <w:b/>
          <w:bCs/>
          <w:i/>
          <w:iCs/>
          <w:sz w:val="22"/>
          <w:szCs w:val="22"/>
          <w:lang w:val="ru-RU"/>
        </w:rPr>
        <w:t xml:space="preserve"> </w:t>
      </w:r>
      <w:r w:rsidR="00275093" w:rsidRPr="00275093">
        <w:rPr>
          <w:b/>
          <w:bCs/>
          <w:i/>
          <w:iCs/>
          <w:sz w:val="22"/>
          <w:szCs w:val="22"/>
          <w:lang w:val="ru-RU"/>
        </w:rPr>
        <w:t>с использованием новых технологических платформ</w:t>
      </w:r>
      <w:r w:rsidRPr="00275093">
        <w:rPr>
          <w:b/>
          <w:bCs/>
          <w:i/>
          <w:iCs/>
          <w:sz w:val="22"/>
          <w:szCs w:val="22"/>
          <w:lang w:val="ru-RU"/>
        </w:rPr>
        <w:t>.</w:t>
      </w:r>
    </w:p>
    <w:p w14:paraId="7CBE401D" w14:textId="3568F5B9" w:rsidR="00CF7F05" w:rsidRPr="001243D2" w:rsidRDefault="00DB5804" w:rsidP="00CF7F05">
      <w:pPr>
        <w:rPr>
          <w:color w:val="FF0000"/>
          <w:sz w:val="22"/>
          <w:szCs w:val="22"/>
        </w:rPr>
      </w:pPr>
      <w:r w:rsidRPr="00275093">
        <w:rPr>
          <w:b/>
          <w:color w:val="FF0000"/>
          <w:sz w:val="22"/>
          <w:szCs w:val="22"/>
          <w:lang w:val="ru-RU"/>
        </w:rPr>
        <w:t>Раздел</w:t>
      </w:r>
      <w:r w:rsidR="00CF7F05" w:rsidRPr="00275093">
        <w:rPr>
          <w:b/>
          <w:color w:val="FF0000"/>
          <w:sz w:val="22"/>
          <w:szCs w:val="22"/>
          <w:lang w:val="ru-RU"/>
        </w:rPr>
        <w:t xml:space="preserve"> 9</w:t>
      </w:r>
      <w:r w:rsidR="00CF7F05" w:rsidRPr="00275093">
        <w:rPr>
          <w:color w:val="FF0000"/>
          <w:sz w:val="22"/>
          <w:szCs w:val="22"/>
          <w:lang w:val="ru-RU"/>
        </w:rPr>
        <w:t xml:space="preserve"> </w:t>
      </w:r>
      <w:r w:rsidR="00275093" w:rsidRPr="00275093">
        <w:rPr>
          <w:sz w:val="22"/>
          <w:szCs w:val="22"/>
          <w:lang w:val="ru-RU"/>
        </w:rPr>
        <w:t>охватывает</w:t>
      </w:r>
      <w:r w:rsidR="00CF7F05" w:rsidRPr="00275093">
        <w:rPr>
          <w:sz w:val="22"/>
          <w:szCs w:val="22"/>
          <w:lang w:val="ru-RU"/>
        </w:rPr>
        <w:t xml:space="preserve"> </w:t>
      </w:r>
      <w:r w:rsidR="008668FF" w:rsidRPr="00275093">
        <w:rPr>
          <w:sz w:val="22"/>
          <w:szCs w:val="22"/>
          <w:lang w:val="ru-RU"/>
        </w:rPr>
        <w:t>МиО</w:t>
      </w:r>
      <w:r w:rsidR="00CF7F05" w:rsidRPr="00275093">
        <w:rPr>
          <w:sz w:val="22"/>
          <w:szCs w:val="22"/>
          <w:lang w:val="ru-RU"/>
        </w:rPr>
        <w:t xml:space="preserve"> </w:t>
      </w:r>
      <w:r w:rsidR="00275093" w:rsidRPr="00275093">
        <w:rPr>
          <w:sz w:val="22"/>
          <w:szCs w:val="22"/>
          <w:lang w:val="ru-RU"/>
        </w:rPr>
        <w:t>и относится ко всем механизмам перевода</w:t>
      </w:r>
      <w:r w:rsidR="00CF7F05">
        <w:rPr>
          <w:sz w:val="22"/>
          <w:szCs w:val="22"/>
        </w:rPr>
        <w:t>.</w:t>
      </w:r>
    </w:p>
    <w:p w14:paraId="3964E6B1" w14:textId="77777777" w:rsidR="00CF7F05" w:rsidRDefault="00CF7F05" w:rsidP="00B35D0A">
      <w:pPr>
        <w:pStyle w:val="Heading3"/>
        <w:rPr>
          <w:sz w:val="32"/>
          <w:szCs w:val="32"/>
        </w:rPr>
      </w:pPr>
    </w:p>
    <w:p w14:paraId="78A98C9E" w14:textId="77777777" w:rsidR="00CF7F05" w:rsidRDefault="00CF7F05">
      <w:pPr>
        <w:spacing w:after="0" w:line="276" w:lineRule="auto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</w:p>
    <w:p w14:paraId="4AD30E40" w14:textId="7963AC21" w:rsidR="00B35D0A" w:rsidRPr="00680ABF" w:rsidRDefault="00B35D0A" w:rsidP="00B35D0A">
      <w:pPr>
        <w:pStyle w:val="Heading3"/>
        <w:rPr>
          <w:sz w:val="32"/>
          <w:szCs w:val="32"/>
          <w:highlight w:val="lightGray"/>
        </w:rPr>
      </w:pPr>
      <w:r w:rsidRPr="00680ABF">
        <w:rPr>
          <w:sz w:val="32"/>
          <w:szCs w:val="32"/>
        </w:rPr>
        <w:lastRenderedPageBreak/>
        <w:t xml:space="preserve">2. </w:t>
      </w:r>
      <w:r w:rsidR="00DB5804">
        <w:rPr>
          <w:sz w:val="32"/>
          <w:szCs w:val="32"/>
          <w:lang w:val="ru-RU"/>
        </w:rPr>
        <w:t>Краткое описание</w:t>
      </w:r>
      <w:r w:rsidRPr="00680ABF">
        <w:rPr>
          <w:sz w:val="32"/>
          <w:szCs w:val="32"/>
        </w:rPr>
        <w:t xml:space="preserve"> </w:t>
      </w:r>
      <w:r w:rsidR="00454115">
        <w:rPr>
          <w:sz w:val="32"/>
          <w:szCs w:val="32"/>
        </w:rPr>
        <w:t>ДВП</w:t>
      </w:r>
    </w:p>
    <w:p w14:paraId="49069AAB" w14:textId="042E1C3F" w:rsidR="00B35D0A" w:rsidRPr="00275093" w:rsidRDefault="00B35D0A" w:rsidP="00B35D0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2.1 </w:t>
      </w:r>
      <w:r w:rsidR="00275093">
        <w:rPr>
          <w:b/>
          <w:sz w:val="24"/>
          <w:szCs w:val="24"/>
          <w:lang w:val="ru-RU"/>
        </w:rPr>
        <w:t>Использование</w:t>
      </w:r>
      <w:r w:rsidRPr="00242087">
        <w:rPr>
          <w:b/>
          <w:sz w:val="24"/>
          <w:szCs w:val="24"/>
        </w:rPr>
        <w:t xml:space="preserve"> </w:t>
      </w:r>
      <w:r w:rsidR="00454115">
        <w:rPr>
          <w:b/>
          <w:sz w:val="24"/>
          <w:szCs w:val="24"/>
        </w:rPr>
        <w:t>ДВП</w:t>
      </w:r>
      <w:r>
        <w:rPr>
          <w:b/>
          <w:sz w:val="24"/>
          <w:szCs w:val="24"/>
        </w:rPr>
        <w:t xml:space="preserve"> </w:t>
      </w:r>
      <w:r w:rsidR="00275093">
        <w:rPr>
          <w:b/>
          <w:sz w:val="24"/>
          <w:szCs w:val="24"/>
          <w:lang w:val="ru-RU"/>
        </w:rPr>
        <w:t>национальным обществом в стране</w:t>
      </w:r>
    </w:p>
    <w:p w14:paraId="1D685EC6" w14:textId="197C8A51" w:rsidR="00B35D0A" w:rsidRPr="006562C8" w:rsidRDefault="00AB4521" w:rsidP="00B35D0A">
      <w:pPr>
        <w:rPr>
          <w:i/>
          <w:sz w:val="22"/>
          <w:szCs w:val="22"/>
        </w:rPr>
      </w:pPr>
      <w:r w:rsidRPr="00AB4521">
        <w:rPr>
          <w:i/>
          <w:sz w:val="22"/>
          <w:szCs w:val="22"/>
          <w:lang w:val="ru-RU"/>
        </w:rPr>
        <w:t>Предостав</w:t>
      </w:r>
      <w:r w:rsidR="003005AA">
        <w:rPr>
          <w:i/>
          <w:sz w:val="22"/>
          <w:szCs w:val="22"/>
          <w:lang w:val="ru-RU"/>
        </w:rPr>
        <w:t>ить</w:t>
      </w:r>
      <w:r w:rsidRPr="00AB4521">
        <w:rPr>
          <w:i/>
          <w:sz w:val="22"/>
          <w:szCs w:val="22"/>
          <w:lang w:val="ru-RU"/>
        </w:rPr>
        <w:t xml:space="preserve"> обще</w:t>
      </w:r>
      <w:r w:rsidR="003005AA">
        <w:rPr>
          <w:i/>
          <w:sz w:val="22"/>
          <w:szCs w:val="22"/>
          <w:lang w:val="ru-RU"/>
        </w:rPr>
        <w:t>е</w:t>
      </w:r>
      <w:r w:rsidRPr="00AB4521">
        <w:rPr>
          <w:i/>
          <w:sz w:val="22"/>
          <w:szCs w:val="22"/>
          <w:lang w:val="ru-RU"/>
        </w:rPr>
        <w:t xml:space="preserve"> описани</w:t>
      </w:r>
      <w:r w:rsidR="003005AA">
        <w:rPr>
          <w:i/>
          <w:sz w:val="22"/>
          <w:szCs w:val="22"/>
          <w:lang w:val="ru-RU"/>
        </w:rPr>
        <w:t>е</w:t>
      </w:r>
      <w:r w:rsidRPr="00AB4521">
        <w:rPr>
          <w:i/>
          <w:sz w:val="22"/>
          <w:szCs w:val="22"/>
          <w:lang w:val="ru-RU"/>
        </w:rPr>
        <w:t xml:space="preserve"> видов ДВП, реализуемой в стране, их целесообразности и задач, для которых она используется</w:t>
      </w:r>
      <w:r w:rsidR="00B35D0A" w:rsidRPr="006562C8">
        <w:rPr>
          <w:i/>
          <w:sz w:val="22"/>
          <w:szCs w:val="22"/>
        </w:rPr>
        <w:t>.</w:t>
      </w:r>
    </w:p>
    <w:p w14:paraId="4808A4CD" w14:textId="664D899C" w:rsidR="00B35D0A" w:rsidRPr="006562C8" w:rsidRDefault="003005AA" w:rsidP="00B35D0A">
      <w:pPr>
        <w:shd w:val="clear" w:color="auto" w:fill="E0E0E0"/>
        <w:rPr>
          <w:rFonts w:eastAsia="Calibri"/>
          <w:i/>
          <w:sz w:val="22"/>
          <w:szCs w:val="22"/>
        </w:rPr>
      </w:pPr>
      <w:r w:rsidRPr="003005AA">
        <w:rPr>
          <w:i/>
          <w:sz w:val="22"/>
          <w:szCs w:val="22"/>
          <w:lang w:val="ru-RU"/>
        </w:rPr>
        <w:t>ДВП является эффективным и гибким механизмом для спасения жизней, защиты средств к существованию и усиления мер по восстановлению после стихийных бедствий и конфликтов. ДВП представляет собой все формы денежно-ваучерной помощи. Это один из доступных вариантов реагирования для поддержки людей, пострадавших от гуманитарных кризисов. Использование ДВП зависит от конкретных оперативных условий. Надлежащая ДВП может применяться в качестве альтернативы или дополнения к помощи в неденежной форме. ДВП не является самостоятельным сектором, это просто инструмент, который может быть использован для выполнения конкретных задач в конкретных условиях и секторах реагирования</w:t>
      </w:r>
      <w:r w:rsidR="00B35D0A" w:rsidRPr="006562C8">
        <w:rPr>
          <w:rFonts w:eastAsia="Calibri"/>
          <w:i/>
          <w:sz w:val="22"/>
          <w:szCs w:val="22"/>
        </w:rPr>
        <w:t>.</w:t>
      </w:r>
    </w:p>
    <w:p w14:paraId="0EA72245" w14:textId="3F2CB96C" w:rsidR="00B35D0A" w:rsidRPr="006562C8" w:rsidRDefault="00C40C88" w:rsidP="00B35D0A">
      <w:pPr>
        <w:rPr>
          <w:i/>
          <w:sz w:val="22"/>
          <w:szCs w:val="22"/>
        </w:rPr>
      </w:pPr>
      <w:r w:rsidRPr="00C40C88">
        <w:rPr>
          <w:i/>
          <w:sz w:val="22"/>
          <w:szCs w:val="22"/>
          <w:lang w:val="ru-RU"/>
        </w:rPr>
        <w:t>Предоставить общее описание</w:t>
      </w:r>
      <w:r w:rsidR="00B35D0A" w:rsidRPr="00C40C88">
        <w:rPr>
          <w:i/>
          <w:sz w:val="22"/>
          <w:szCs w:val="22"/>
          <w:lang w:val="ru-RU"/>
        </w:rPr>
        <w:t xml:space="preserve"> </w:t>
      </w:r>
      <w:r w:rsidRPr="00C40C88">
        <w:rPr>
          <w:i/>
          <w:sz w:val="22"/>
          <w:szCs w:val="22"/>
          <w:lang w:val="ru-RU"/>
        </w:rPr>
        <w:t>имеющегося у</w:t>
      </w:r>
      <w:r w:rsidR="00B35D0A" w:rsidRPr="00C40C88">
        <w:rPr>
          <w:i/>
          <w:sz w:val="22"/>
          <w:szCs w:val="22"/>
          <w:lang w:val="ru-RU"/>
        </w:rPr>
        <w:t xml:space="preserve"> </w:t>
      </w:r>
      <w:r w:rsidRPr="00C40C88">
        <w:rPr>
          <w:i/>
          <w:sz w:val="22"/>
          <w:szCs w:val="22"/>
          <w:lang w:val="ru-RU"/>
        </w:rPr>
        <w:t>н</w:t>
      </w:r>
      <w:r w:rsidR="003B7AE1" w:rsidRPr="00C40C88">
        <w:rPr>
          <w:i/>
          <w:sz w:val="22"/>
          <w:szCs w:val="22"/>
          <w:lang w:val="ru-RU"/>
        </w:rPr>
        <w:t>ационально</w:t>
      </w:r>
      <w:r w:rsidRPr="00C40C88">
        <w:rPr>
          <w:i/>
          <w:sz w:val="22"/>
          <w:szCs w:val="22"/>
          <w:lang w:val="ru-RU"/>
        </w:rPr>
        <w:t>го</w:t>
      </w:r>
      <w:r w:rsidR="003B7AE1" w:rsidRPr="00C40C88">
        <w:rPr>
          <w:i/>
          <w:sz w:val="22"/>
          <w:szCs w:val="22"/>
          <w:lang w:val="ru-RU"/>
        </w:rPr>
        <w:t xml:space="preserve"> обществ</w:t>
      </w:r>
      <w:r w:rsidRPr="00C40C88">
        <w:rPr>
          <w:i/>
          <w:sz w:val="22"/>
          <w:szCs w:val="22"/>
          <w:lang w:val="ru-RU"/>
        </w:rPr>
        <w:t>а</w:t>
      </w:r>
      <w:r w:rsidR="00B35D0A" w:rsidRPr="00C40C88">
        <w:rPr>
          <w:i/>
          <w:sz w:val="22"/>
          <w:szCs w:val="22"/>
          <w:lang w:val="ru-RU"/>
        </w:rPr>
        <w:t xml:space="preserve"> </w:t>
      </w:r>
      <w:r w:rsidRPr="00C40C88">
        <w:rPr>
          <w:i/>
          <w:sz w:val="22"/>
          <w:szCs w:val="22"/>
          <w:lang w:val="ru-RU"/>
        </w:rPr>
        <w:t>опыта использования</w:t>
      </w:r>
      <w:r w:rsidR="00B35D0A" w:rsidRPr="00C40C88">
        <w:rPr>
          <w:i/>
          <w:sz w:val="22"/>
          <w:szCs w:val="22"/>
          <w:lang w:val="ru-RU"/>
        </w:rPr>
        <w:t xml:space="preserve"> </w:t>
      </w:r>
      <w:r w:rsidR="00454115" w:rsidRPr="00C40C88">
        <w:rPr>
          <w:i/>
          <w:sz w:val="22"/>
          <w:szCs w:val="22"/>
          <w:lang w:val="ru-RU"/>
        </w:rPr>
        <w:t>ДВП</w:t>
      </w:r>
      <w:r w:rsidR="00B35D0A" w:rsidRPr="00C40C88">
        <w:rPr>
          <w:i/>
          <w:sz w:val="22"/>
          <w:szCs w:val="22"/>
          <w:lang w:val="ru-RU"/>
        </w:rPr>
        <w:t xml:space="preserve"> </w:t>
      </w:r>
      <w:r w:rsidRPr="00C40C88">
        <w:rPr>
          <w:i/>
          <w:sz w:val="22"/>
          <w:szCs w:val="22"/>
          <w:lang w:val="ru-RU"/>
        </w:rPr>
        <w:t>в стране</w:t>
      </w:r>
      <w:r w:rsidR="00B35D0A" w:rsidRPr="00C40C88">
        <w:rPr>
          <w:i/>
          <w:sz w:val="22"/>
          <w:szCs w:val="22"/>
          <w:lang w:val="ru-RU"/>
        </w:rPr>
        <w:t xml:space="preserve"> </w:t>
      </w:r>
      <w:r w:rsidR="003C6537" w:rsidRPr="00C40C88">
        <w:rPr>
          <w:i/>
          <w:sz w:val="22"/>
          <w:szCs w:val="22"/>
          <w:lang w:val="ru-RU"/>
        </w:rPr>
        <w:t>и (или)</w:t>
      </w:r>
      <w:r w:rsidR="00B35D0A" w:rsidRPr="00C40C88">
        <w:rPr>
          <w:i/>
          <w:sz w:val="22"/>
          <w:szCs w:val="22"/>
          <w:lang w:val="ru-RU"/>
        </w:rPr>
        <w:t xml:space="preserve"> </w:t>
      </w:r>
      <w:r w:rsidRPr="00C40C88">
        <w:rPr>
          <w:i/>
          <w:sz w:val="22"/>
          <w:szCs w:val="22"/>
          <w:lang w:val="ru-RU"/>
        </w:rPr>
        <w:t>для</w:t>
      </w:r>
      <w:r>
        <w:rPr>
          <w:i/>
          <w:sz w:val="22"/>
          <w:szCs w:val="22"/>
          <w:lang w:val="ru-RU"/>
        </w:rPr>
        <w:t xml:space="preserve"> условий</w:t>
      </w:r>
      <w:r w:rsidRPr="00C40C88">
        <w:rPr>
          <w:i/>
          <w:sz w:val="22"/>
          <w:szCs w:val="22"/>
          <w:lang w:val="ru-RU"/>
        </w:rPr>
        <w:t xml:space="preserve"> конкретного вида.</w:t>
      </w:r>
      <w:r w:rsidR="00B35D0A" w:rsidRPr="00C40C88">
        <w:rPr>
          <w:i/>
          <w:sz w:val="22"/>
          <w:szCs w:val="22"/>
          <w:lang w:val="ru-RU"/>
        </w:rPr>
        <w:t xml:space="preserve"> </w:t>
      </w:r>
      <w:r w:rsidRPr="00C40C88">
        <w:rPr>
          <w:i/>
          <w:sz w:val="22"/>
          <w:szCs w:val="22"/>
          <w:lang w:val="ru-RU"/>
        </w:rPr>
        <w:t>Указать следующие сведения</w:t>
      </w:r>
      <w:r w:rsidR="00B35D0A" w:rsidRPr="006562C8">
        <w:rPr>
          <w:i/>
          <w:sz w:val="22"/>
          <w:szCs w:val="22"/>
        </w:rPr>
        <w:t>:</w:t>
      </w:r>
    </w:p>
    <w:p w14:paraId="3CDA63B8" w14:textId="1F624766" w:rsidR="00B35D0A" w:rsidRPr="00C40C88" w:rsidRDefault="00C40C88" w:rsidP="00B35D0A">
      <w:pPr>
        <w:shd w:val="clear" w:color="auto" w:fill="E0E0E0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виды конкретных условий</w:t>
      </w:r>
      <w:r w:rsidR="00B35D0A">
        <w:rPr>
          <w:i/>
          <w:sz w:val="22"/>
          <w:szCs w:val="22"/>
        </w:rPr>
        <w:t>/</w:t>
      </w:r>
      <w:r>
        <w:rPr>
          <w:i/>
          <w:sz w:val="22"/>
          <w:szCs w:val="22"/>
          <w:lang w:val="ru-RU"/>
        </w:rPr>
        <w:t>чрезвычайной ситуации;</w:t>
      </w:r>
    </w:p>
    <w:p w14:paraId="21305B98" w14:textId="02A5B992" w:rsidR="00B35D0A" w:rsidRPr="00C40C88" w:rsidRDefault="00C40C88" w:rsidP="00B35D0A">
      <w:pPr>
        <w:shd w:val="clear" w:color="auto" w:fill="E0E0E0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даты;</w:t>
      </w:r>
    </w:p>
    <w:p w14:paraId="57369036" w14:textId="35DB0FDC" w:rsidR="00B35D0A" w:rsidRPr="00C40C88" w:rsidRDefault="00C40C88" w:rsidP="00B35D0A">
      <w:pPr>
        <w:shd w:val="clear" w:color="auto" w:fill="E0E0E0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применяемый(-е) способ(-ы);</w:t>
      </w:r>
    </w:p>
    <w:p w14:paraId="63475815" w14:textId="5A654844" w:rsidR="00B35D0A" w:rsidRPr="00C40C88" w:rsidRDefault="00C40C88" w:rsidP="00B35D0A">
      <w:pPr>
        <w:shd w:val="clear" w:color="auto" w:fill="E0E0E0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механизм(-ы) предоставления;</w:t>
      </w:r>
    </w:p>
    <w:p w14:paraId="430B101F" w14:textId="07BAC73E" w:rsidR="00B35D0A" w:rsidRPr="00C40C88" w:rsidRDefault="00C40C88" w:rsidP="00B35D0A">
      <w:pPr>
        <w:shd w:val="clear" w:color="auto" w:fill="E0E0E0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число целевых получателей помощи;</w:t>
      </w:r>
    </w:p>
    <w:p w14:paraId="1A763DB8" w14:textId="3C1AA4CE" w:rsidR="00B35D0A" w:rsidRPr="00C40C88" w:rsidRDefault="00C40C88" w:rsidP="00B35D0A">
      <w:pPr>
        <w:shd w:val="clear" w:color="auto" w:fill="E0E0E0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полученный опыт,</w:t>
      </w:r>
      <w:r w:rsidR="00B35D0A" w:rsidRPr="00C10BF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ru-RU"/>
        </w:rPr>
        <w:t>который влияет на будущие программы.</w:t>
      </w:r>
    </w:p>
    <w:p w14:paraId="22FC0552" w14:textId="77777777" w:rsidR="00CF7F05" w:rsidRDefault="00CF7F05" w:rsidP="00CF7F05">
      <w:pPr>
        <w:spacing w:after="0" w:line="276" w:lineRule="auto"/>
        <w:rPr>
          <w:sz w:val="32"/>
          <w:szCs w:val="32"/>
        </w:rPr>
      </w:pPr>
    </w:p>
    <w:p w14:paraId="517D75CE" w14:textId="0A7A352A" w:rsidR="00996396" w:rsidRPr="00DB5804" w:rsidRDefault="00B35D0A" w:rsidP="00CF7F05">
      <w:pPr>
        <w:spacing w:after="0" w:line="276" w:lineRule="auto"/>
        <w:rPr>
          <w:b/>
          <w:sz w:val="32"/>
          <w:szCs w:val="32"/>
          <w:lang w:val="ru-RU"/>
        </w:rPr>
      </w:pPr>
      <w:r w:rsidRPr="00CF7F05">
        <w:rPr>
          <w:b/>
          <w:sz w:val="32"/>
          <w:szCs w:val="32"/>
        </w:rPr>
        <w:t>3</w:t>
      </w:r>
      <w:r w:rsidR="0051401C" w:rsidRPr="00CF7F05">
        <w:rPr>
          <w:b/>
          <w:sz w:val="32"/>
          <w:szCs w:val="32"/>
        </w:rPr>
        <w:t>.</w:t>
      </w:r>
      <w:r w:rsidR="000B5F9C" w:rsidRPr="00CF7F05">
        <w:rPr>
          <w:b/>
          <w:sz w:val="32"/>
          <w:szCs w:val="32"/>
        </w:rPr>
        <w:t xml:space="preserve"> </w:t>
      </w:r>
      <w:r w:rsidR="00DB5804">
        <w:rPr>
          <w:b/>
          <w:sz w:val="32"/>
          <w:szCs w:val="32"/>
          <w:lang w:val="ru-RU"/>
        </w:rPr>
        <w:t>Роли и обязанности</w:t>
      </w:r>
    </w:p>
    <w:p w14:paraId="6C80C06B" w14:textId="68BE8DE9" w:rsidR="00E51821" w:rsidRDefault="00262BF7" w:rsidP="00273064">
      <w:pPr>
        <w:rPr>
          <w:i/>
          <w:sz w:val="22"/>
          <w:szCs w:val="22"/>
        </w:rPr>
      </w:pPr>
      <w:r w:rsidRPr="00262BF7">
        <w:rPr>
          <w:i/>
          <w:sz w:val="22"/>
          <w:szCs w:val="22"/>
          <w:lang w:val="ru-RU"/>
        </w:rPr>
        <w:t>Перечислить основные роли, которые будут выполнять различные отделы при реализации ДВП в целом</w:t>
      </w:r>
      <w:r w:rsidR="007429C4" w:rsidRPr="00C95D9A">
        <w:rPr>
          <w:i/>
          <w:sz w:val="22"/>
          <w:szCs w:val="22"/>
        </w:rPr>
        <w:t xml:space="preserve">. </w:t>
      </w:r>
      <w:r w:rsidR="00E51821">
        <w:rPr>
          <w:i/>
          <w:sz w:val="22"/>
          <w:szCs w:val="22"/>
        </w:rPr>
        <w:t xml:space="preserve"> </w:t>
      </w:r>
    </w:p>
    <w:p w14:paraId="22A0C695" w14:textId="0FD44654" w:rsidR="00996396" w:rsidRPr="00C95D9A" w:rsidRDefault="00262BF7" w:rsidP="00273064">
      <w:pPr>
        <w:rPr>
          <w:i/>
          <w:sz w:val="22"/>
          <w:szCs w:val="22"/>
        </w:rPr>
      </w:pPr>
      <w:r w:rsidRPr="00262BF7">
        <w:rPr>
          <w:i/>
          <w:sz w:val="22"/>
          <w:szCs w:val="22"/>
          <w:lang w:val="ru-RU"/>
        </w:rPr>
        <w:t>Как минимум, здесь должны быть указаны отделы и подразделения, а при необходимости также роли головного офиса и филиалов. Уровень участия филиалов можно дополнительно описать в ма</w:t>
      </w:r>
      <w:r>
        <w:rPr>
          <w:i/>
          <w:sz w:val="22"/>
          <w:szCs w:val="22"/>
          <w:lang w:val="ru-RU"/>
        </w:rPr>
        <w:t>т</w:t>
      </w:r>
      <w:r w:rsidRPr="00262BF7">
        <w:rPr>
          <w:i/>
          <w:sz w:val="22"/>
          <w:szCs w:val="22"/>
          <w:lang w:val="ru-RU"/>
        </w:rPr>
        <w:t>рице распределения ответственности</w:t>
      </w:r>
      <w:r w:rsidRPr="00262BF7">
        <w:rPr>
          <w:i/>
          <w:sz w:val="22"/>
          <w:szCs w:val="22"/>
        </w:rPr>
        <w:t xml:space="preserve"> RACI</w:t>
      </w:r>
      <w:r w:rsidR="0027702A">
        <w:rPr>
          <w:i/>
          <w:sz w:val="22"/>
          <w:szCs w:val="22"/>
        </w:rPr>
        <w:t>.</w:t>
      </w:r>
    </w:p>
    <w:p w14:paraId="70622517" w14:textId="71783DAA" w:rsidR="007429C4" w:rsidRPr="00262BF7" w:rsidRDefault="00262BF7" w:rsidP="00273064">
      <w:pPr>
        <w:rPr>
          <w:i/>
          <w:sz w:val="22"/>
          <w:szCs w:val="22"/>
          <w:lang w:val="ru-RU"/>
        </w:rPr>
      </w:pPr>
      <w:r w:rsidRPr="00262BF7">
        <w:rPr>
          <w:i/>
          <w:sz w:val="22"/>
          <w:szCs w:val="22"/>
          <w:lang w:val="ru-RU"/>
        </w:rPr>
        <w:t>Дополните и адаптируйте основные перечисленные ниже функции, в соответствии с вашими конкретными условиями, добавляя строки, если определены дополнительные участники</w:t>
      </w:r>
      <w:r>
        <w:rPr>
          <w:i/>
          <w:sz w:val="22"/>
          <w:szCs w:val="22"/>
          <w:lang w:val="ru-RU"/>
        </w:rPr>
        <w:t>.</w:t>
      </w:r>
    </w:p>
    <w:p w14:paraId="4E5A7AAA" w14:textId="0944B15B" w:rsidR="00904B4A" w:rsidRDefault="00262BF7" w:rsidP="00273064">
      <w:pPr>
        <w:rPr>
          <w:i/>
          <w:sz w:val="22"/>
          <w:szCs w:val="22"/>
        </w:rPr>
      </w:pPr>
      <w:r>
        <w:rPr>
          <w:i/>
          <w:sz w:val="22"/>
          <w:szCs w:val="22"/>
          <w:lang w:val="ru-RU"/>
        </w:rPr>
        <w:t>Далее приводится</w:t>
      </w:r>
      <w:r w:rsidR="007429C4" w:rsidRPr="00904B4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ru-RU"/>
        </w:rPr>
        <w:t>типовой пример для стандартного НО</w:t>
      </w:r>
      <w:r w:rsidR="0023454D">
        <w:rPr>
          <w:i/>
          <w:sz w:val="22"/>
          <w:szCs w:val="22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68"/>
        <w:gridCol w:w="7078"/>
      </w:tblGrid>
      <w:tr w:rsidR="00904B4A" w:rsidRPr="00756111" w14:paraId="4D09377A" w14:textId="77777777" w:rsidTr="19674387">
        <w:tc>
          <w:tcPr>
            <w:tcW w:w="2668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E82BB4F" w14:textId="234EEB3C" w:rsidR="00904B4A" w:rsidRPr="00756111" w:rsidRDefault="00420799" w:rsidP="00D6704F">
            <w:pPr>
              <w:spacing w:before="40" w:after="40"/>
              <w:jc w:val="both"/>
              <w:rPr>
                <w:i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ru-RU"/>
              </w:rPr>
              <w:t>Функциональные подразделения</w:t>
            </w:r>
            <w:r w:rsidR="00904B4A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7078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858AD9E" w14:textId="3C17E0CF" w:rsidR="00904B4A" w:rsidRPr="00756111" w:rsidRDefault="00420799" w:rsidP="00D6704F">
            <w:pPr>
              <w:spacing w:before="40" w:after="40"/>
              <w:jc w:val="center"/>
              <w:rPr>
                <w:i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ru-RU"/>
              </w:rPr>
              <w:t>Роли по</w:t>
            </w:r>
            <w:r w:rsidR="00904B4A" w:rsidRPr="00756111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454115">
              <w:rPr>
                <w:b/>
                <w:color w:val="FFFFFF" w:themeColor="background1"/>
                <w:sz w:val="22"/>
                <w:szCs w:val="22"/>
              </w:rPr>
              <w:t>ДВП</w:t>
            </w:r>
          </w:p>
        </w:tc>
      </w:tr>
      <w:tr w:rsidR="00904B4A" w:rsidRPr="00756111" w14:paraId="37DF6349" w14:textId="77777777" w:rsidTr="19674387">
        <w:tc>
          <w:tcPr>
            <w:tcW w:w="2668" w:type="dxa"/>
            <w:shd w:val="clear" w:color="auto" w:fill="A6A6A6" w:themeFill="background1" w:themeFillShade="A6"/>
          </w:tcPr>
          <w:p w14:paraId="75A21C2F" w14:textId="4A8FE41E" w:rsidR="00904B4A" w:rsidRPr="0061222D" w:rsidRDefault="00262BF7" w:rsidP="00D6704F">
            <w:pPr>
              <w:rPr>
                <w:b/>
                <w:sz w:val="22"/>
                <w:szCs w:val="22"/>
                <w:lang w:val="ru-RU"/>
              </w:rPr>
            </w:pPr>
            <w:r w:rsidRPr="0061222D">
              <w:rPr>
                <w:b/>
                <w:sz w:val="22"/>
                <w:szCs w:val="22"/>
                <w:lang w:val="ru-RU"/>
              </w:rPr>
              <w:t>Отдел</w:t>
            </w:r>
            <w:r w:rsidR="00105E6E">
              <w:rPr>
                <w:b/>
                <w:sz w:val="22"/>
                <w:szCs w:val="22"/>
                <w:lang w:val="ru-RU"/>
              </w:rPr>
              <w:t>ы</w:t>
            </w:r>
            <w:r w:rsidRPr="0061222D">
              <w:rPr>
                <w:b/>
                <w:sz w:val="22"/>
                <w:szCs w:val="22"/>
                <w:lang w:val="ru-RU"/>
              </w:rPr>
              <w:t xml:space="preserve"> программ</w:t>
            </w:r>
            <w:r w:rsidR="00105E6E">
              <w:rPr>
                <w:b/>
                <w:sz w:val="22"/>
                <w:szCs w:val="22"/>
                <w:lang w:val="ru-RU"/>
              </w:rPr>
              <w:t xml:space="preserve"> и</w:t>
            </w:r>
            <w:r w:rsidR="00904B4A" w:rsidRPr="0061222D">
              <w:rPr>
                <w:b/>
                <w:sz w:val="22"/>
                <w:szCs w:val="22"/>
                <w:lang w:val="ru-RU"/>
              </w:rPr>
              <w:t xml:space="preserve"> </w:t>
            </w:r>
            <w:r w:rsidR="0061222D" w:rsidRPr="0061222D">
              <w:rPr>
                <w:b/>
                <w:sz w:val="22"/>
                <w:szCs w:val="22"/>
                <w:lang w:val="ru-RU"/>
              </w:rPr>
              <w:t>ликвидации последствий стихийных бедствий</w:t>
            </w:r>
            <w:r w:rsidR="00904B4A" w:rsidRPr="0061222D">
              <w:rPr>
                <w:b/>
                <w:sz w:val="22"/>
                <w:szCs w:val="22"/>
                <w:lang w:val="ru-RU"/>
              </w:rPr>
              <w:t>,</w:t>
            </w:r>
            <w:r w:rsidR="0061222D" w:rsidRPr="0061222D">
              <w:rPr>
                <w:b/>
                <w:sz w:val="22"/>
                <w:szCs w:val="22"/>
                <w:lang w:val="ru-RU"/>
              </w:rPr>
              <w:t xml:space="preserve"> координатор по ДВП</w:t>
            </w:r>
          </w:p>
          <w:p w14:paraId="6720213F" w14:textId="77777777" w:rsidR="00904B4A" w:rsidRPr="00E161DE" w:rsidRDefault="00904B4A" w:rsidP="00D6704F">
            <w:pPr>
              <w:spacing w:before="20" w:after="20"/>
              <w:rPr>
                <w:i/>
                <w:sz w:val="22"/>
                <w:szCs w:val="22"/>
              </w:rPr>
            </w:pPr>
          </w:p>
        </w:tc>
        <w:tc>
          <w:tcPr>
            <w:tcW w:w="7078" w:type="dxa"/>
            <w:shd w:val="clear" w:color="auto" w:fill="F3F3F3"/>
          </w:tcPr>
          <w:p w14:paraId="7A012E8E" w14:textId="06587A83" w:rsidR="00E26B3E" w:rsidRPr="0051567B" w:rsidRDefault="00105E6E" w:rsidP="00A91ABF">
            <w:pPr>
              <w:numPr>
                <w:ilvl w:val="0"/>
                <w:numId w:val="7"/>
              </w:numPr>
              <w:ind w:left="485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Несут о</w:t>
            </w:r>
            <w:r w:rsidR="0051567B" w:rsidRPr="0051567B">
              <w:rPr>
                <w:sz w:val="22"/>
                <w:szCs w:val="22"/>
                <w:lang w:val="ru-RU"/>
              </w:rPr>
              <w:t>бщ</w:t>
            </w:r>
            <w:r>
              <w:rPr>
                <w:sz w:val="22"/>
                <w:szCs w:val="22"/>
                <w:lang w:val="ru-RU"/>
              </w:rPr>
              <w:t>ую</w:t>
            </w:r>
            <w:r w:rsidR="0051567B" w:rsidRPr="0051567B">
              <w:rPr>
                <w:sz w:val="22"/>
                <w:szCs w:val="22"/>
                <w:lang w:val="ru-RU"/>
              </w:rPr>
              <w:t xml:space="preserve"> ответственность за управление программой ДВП через </w:t>
            </w:r>
            <w:r w:rsidR="0051567B" w:rsidRPr="0051567B">
              <w:rPr>
                <w:bCs/>
                <w:sz w:val="22"/>
                <w:szCs w:val="22"/>
                <w:lang w:val="ru-RU"/>
              </w:rPr>
              <w:t>координатора</w:t>
            </w:r>
            <w:r w:rsidR="0051567B" w:rsidRPr="0051567B">
              <w:rPr>
                <w:sz w:val="22"/>
                <w:szCs w:val="22"/>
                <w:lang w:val="ru-RU"/>
              </w:rPr>
              <w:t xml:space="preserve"> по ДВП и обеспечение соответствия всех процессов и процедур стандартным операционным процедурам по ДВП</w:t>
            </w:r>
          </w:p>
          <w:p w14:paraId="130DA2A4" w14:textId="70FADC46" w:rsidR="00904B4A" w:rsidRPr="00E26B3E" w:rsidRDefault="006B7F75" w:rsidP="00A91ABF">
            <w:pPr>
              <w:numPr>
                <w:ilvl w:val="0"/>
                <w:numId w:val="7"/>
              </w:numPr>
              <w:ind w:left="485" w:hanging="426"/>
              <w:rPr>
                <w:sz w:val="22"/>
                <w:szCs w:val="22"/>
              </w:rPr>
            </w:pPr>
            <w:r w:rsidRPr="006B7F75">
              <w:rPr>
                <w:bCs/>
                <w:sz w:val="22"/>
                <w:szCs w:val="22"/>
                <w:lang w:val="ru-RU"/>
              </w:rPr>
              <w:t>Назнач</w:t>
            </w:r>
            <w:r w:rsidR="00105E6E">
              <w:rPr>
                <w:bCs/>
                <w:sz w:val="22"/>
                <w:szCs w:val="22"/>
                <w:lang w:val="ru-RU"/>
              </w:rPr>
              <w:t>ают</w:t>
            </w:r>
            <w:r w:rsidRPr="006B7F75">
              <w:rPr>
                <w:bCs/>
                <w:sz w:val="22"/>
                <w:szCs w:val="22"/>
                <w:lang w:val="ru-RU"/>
              </w:rPr>
              <w:t xml:space="preserve"> координатора по ДВП</w:t>
            </w:r>
            <w:r w:rsidR="00904B4A" w:rsidRPr="00E26B3E">
              <w:rPr>
                <w:sz w:val="22"/>
                <w:szCs w:val="22"/>
              </w:rPr>
              <w:t>.</w:t>
            </w:r>
          </w:p>
          <w:p w14:paraId="0D251645" w14:textId="24CC9B36" w:rsidR="00904B4A" w:rsidRPr="00E161DE" w:rsidRDefault="0051567B" w:rsidP="00A91ABF">
            <w:pPr>
              <w:numPr>
                <w:ilvl w:val="0"/>
                <w:numId w:val="7"/>
              </w:numPr>
              <w:ind w:left="485" w:hanging="426"/>
              <w:rPr>
                <w:sz w:val="22"/>
                <w:szCs w:val="22"/>
              </w:rPr>
            </w:pPr>
            <w:r w:rsidRPr="0051567B">
              <w:rPr>
                <w:sz w:val="22"/>
                <w:szCs w:val="22"/>
                <w:lang w:val="ru-RU"/>
              </w:rPr>
              <w:t>Руковод</w:t>
            </w:r>
            <w:r w:rsidR="00105E6E">
              <w:rPr>
                <w:sz w:val="22"/>
                <w:szCs w:val="22"/>
                <w:lang w:val="ru-RU"/>
              </w:rPr>
              <w:t>я</w:t>
            </w:r>
            <w:r w:rsidRPr="0051567B">
              <w:rPr>
                <w:sz w:val="22"/>
                <w:szCs w:val="22"/>
                <w:lang w:val="ru-RU"/>
              </w:rPr>
              <w:t>т процессом оценки потребностей, рынков, рисков, целесообразности и осуществимости ДВП, выбира</w:t>
            </w:r>
            <w:r w:rsidR="00105E6E">
              <w:rPr>
                <w:sz w:val="22"/>
                <w:szCs w:val="22"/>
                <w:lang w:val="ru-RU"/>
              </w:rPr>
              <w:t>ю</w:t>
            </w:r>
            <w:r w:rsidRPr="0051567B">
              <w:rPr>
                <w:sz w:val="22"/>
                <w:szCs w:val="22"/>
                <w:lang w:val="ru-RU"/>
              </w:rPr>
              <w:t>т наиболее подходящие способы и механизмы перевода денежных средств, а также обеспечива</w:t>
            </w:r>
            <w:r w:rsidR="00105E6E">
              <w:rPr>
                <w:sz w:val="22"/>
                <w:szCs w:val="22"/>
                <w:lang w:val="ru-RU"/>
              </w:rPr>
              <w:t>ю</w:t>
            </w:r>
            <w:r w:rsidRPr="0051567B">
              <w:rPr>
                <w:sz w:val="22"/>
                <w:szCs w:val="22"/>
                <w:lang w:val="ru-RU"/>
              </w:rPr>
              <w:t>т высокое качество разработки</w:t>
            </w:r>
            <w:r w:rsidR="00904B4A" w:rsidRPr="00E161DE">
              <w:rPr>
                <w:sz w:val="22"/>
                <w:szCs w:val="22"/>
              </w:rPr>
              <w:t>.</w:t>
            </w:r>
          </w:p>
          <w:p w14:paraId="62D3FA61" w14:textId="22F6D850" w:rsidR="00904B4A" w:rsidRPr="00E161DE" w:rsidRDefault="0051567B" w:rsidP="00A91ABF">
            <w:pPr>
              <w:numPr>
                <w:ilvl w:val="0"/>
                <w:numId w:val="7"/>
              </w:numPr>
              <w:ind w:left="485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Разрабатыва</w:t>
            </w:r>
            <w:r w:rsidR="00105E6E">
              <w:rPr>
                <w:sz w:val="22"/>
                <w:szCs w:val="22"/>
                <w:lang w:val="ru-RU"/>
              </w:rPr>
              <w:t>ю</w:t>
            </w:r>
            <w:r>
              <w:rPr>
                <w:sz w:val="22"/>
                <w:szCs w:val="22"/>
                <w:lang w:val="ru-RU"/>
              </w:rPr>
              <w:t>т программу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 w:rsidR="00454115">
              <w:rPr>
                <w:sz w:val="22"/>
                <w:szCs w:val="22"/>
              </w:rPr>
              <w:t>ДВП</w:t>
            </w:r>
            <w:r w:rsidR="00904B4A" w:rsidRPr="00E161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компоненты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 w:rsidR="00454115">
              <w:rPr>
                <w:sz w:val="22"/>
                <w:szCs w:val="22"/>
              </w:rPr>
              <w:t>ДВП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для плана действий в чрезвычайных ситуациях</w:t>
            </w:r>
            <w:r w:rsidR="00904B4A" w:rsidRPr="00E161DE">
              <w:rPr>
                <w:sz w:val="22"/>
                <w:szCs w:val="22"/>
              </w:rPr>
              <w:t xml:space="preserve"> (</w:t>
            </w:r>
            <w:r w:rsidR="00F67211">
              <w:rPr>
                <w:sz w:val="22"/>
                <w:szCs w:val="22"/>
              </w:rPr>
              <w:t>ПДЧС</w:t>
            </w:r>
            <w:r w:rsidR="00904B4A" w:rsidRPr="00E161DE">
              <w:rPr>
                <w:sz w:val="22"/>
                <w:szCs w:val="22"/>
              </w:rPr>
              <w:t xml:space="preserve">) </w:t>
            </w:r>
            <w:r w:rsidR="00F67211">
              <w:rPr>
                <w:sz w:val="22"/>
                <w:szCs w:val="22"/>
                <w:lang w:val="ru-RU"/>
              </w:rPr>
              <w:t>и (или)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 w:rsidR="00F67211">
              <w:rPr>
                <w:sz w:val="22"/>
                <w:szCs w:val="22"/>
                <w:lang w:val="ru-RU"/>
              </w:rPr>
              <w:lastRenderedPageBreak/>
              <w:t>пояснительную записку</w:t>
            </w:r>
            <w:r w:rsidR="00904B4A" w:rsidRPr="00E161DE">
              <w:rPr>
                <w:sz w:val="22"/>
                <w:szCs w:val="22"/>
              </w:rPr>
              <w:t>/</w:t>
            </w:r>
            <w:r w:rsidR="00F67211">
              <w:rPr>
                <w:sz w:val="22"/>
                <w:szCs w:val="22"/>
                <w:lang w:val="ru-RU"/>
              </w:rPr>
              <w:t>проектные предложения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 w:rsidR="00F67211">
              <w:rPr>
                <w:sz w:val="22"/>
                <w:szCs w:val="22"/>
                <w:lang w:val="ru-RU"/>
              </w:rPr>
              <w:t>на основе оценок по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 w:rsidR="00454115">
              <w:rPr>
                <w:sz w:val="22"/>
                <w:szCs w:val="22"/>
              </w:rPr>
              <w:t>ДВП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 w:rsidR="00402FF6">
              <w:rPr>
                <w:sz w:val="22"/>
                <w:szCs w:val="22"/>
                <w:lang w:val="ru-RU"/>
              </w:rPr>
              <w:t xml:space="preserve">и готовности к </w:t>
            </w:r>
            <w:r w:rsidR="00402FF6">
              <w:rPr>
                <w:sz w:val="22"/>
                <w:szCs w:val="22"/>
              </w:rPr>
              <w:t>ДВП</w:t>
            </w:r>
            <w:r w:rsidR="00904B4A" w:rsidRPr="00E161DE">
              <w:rPr>
                <w:sz w:val="22"/>
                <w:szCs w:val="22"/>
              </w:rPr>
              <w:t xml:space="preserve">. </w:t>
            </w:r>
          </w:p>
          <w:p w14:paraId="7939469B" w14:textId="769AE6A3" w:rsidR="00904B4A" w:rsidRPr="00FB102E" w:rsidRDefault="00FB102E" w:rsidP="00A91ABF">
            <w:pPr>
              <w:numPr>
                <w:ilvl w:val="0"/>
                <w:numId w:val="7"/>
              </w:numPr>
              <w:ind w:left="485" w:hanging="426"/>
              <w:rPr>
                <w:sz w:val="22"/>
                <w:szCs w:val="22"/>
                <w:lang w:val="ru-RU"/>
              </w:rPr>
            </w:pPr>
            <w:r w:rsidRPr="00FB102E">
              <w:rPr>
                <w:sz w:val="22"/>
                <w:szCs w:val="22"/>
                <w:lang w:val="ru-RU"/>
              </w:rPr>
              <w:t>Стимулиру</w:t>
            </w:r>
            <w:r w:rsidR="00105E6E">
              <w:rPr>
                <w:sz w:val="22"/>
                <w:szCs w:val="22"/>
                <w:lang w:val="ru-RU"/>
              </w:rPr>
              <w:t>ю</w:t>
            </w:r>
            <w:r w:rsidRPr="00FB102E">
              <w:rPr>
                <w:sz w:val="22"/>
                <w:szCs w:val="22"/>
                <w:lang w:val="ru-RU"/>
              </w:rPr>
              <w:t>т применение передовых методов и стандартов по ДВП через все соответствующие сети (например, национальную рабочую группу по вопросам денежной помощи, соответствующие кластеры, региональное сообщество практикующих специалистов и т.д.)</w:t>
            </w:r>
          </w:p>
          <w:p w14:paraId="2556B3AD" w14:textId="1B728812" w:rsidR="00904B4A" w:rsidRPr="00E161DE" w:rsidRDefault="00CF3F5C" w:rsidP="00A91ABF">
            <w:pPr>
              <w:numPr>
                <w:ilvl w:val="0"/>
                <w:numId w:val="7"/>
              </w:numPr>
              <w:ind w:left="485" w:hanging="426"/>
              <w:rPr>
                <w:sz w:val="22"/>
                <w:szCs w:val="22"/>
              </w:rPr>
            </w:pPr>
            <w:r w:rsidRPr="00CF3F5C">
              <w:rPr>
                <w:sz w:val="22"/>
                <w:szCs w:val="22"/>
                <w:lang w:val="ru-RU"/>
              </w:rPr>
              <w:t>Обеспечива</w:t>
            </w:r>
            <w:r w:rsidR="00105E6E">
              <w:rPr>
                <w:sz w:val="22"/>
                <w:szCs w:val="22"/>
                <w:lang w:val="ru-RU"/>
              </w:rPr>
              <w:t>ю</w:t>
            </w:r>
            <w:r w:rsidRPr="00CF3F5C">
              <w:rPr>
                <w:sz w:val="22"/>
                <w:szCs w:val="22"/>
                <w:lang w:val="ru-RU"/>
              </w:rPr>
              <w:t>т соблюдение процессов принятия решений, в том числе высшим руководством (например, генеральным секретарем и руководителем отдела программ)</w:t>
            </w:r>
            <w:r w:rsidR="00904B4A" w:rsidRPr="19674387">
              <w:rPr>
                <w:sz w:val="22"/>
                <w:szCs w:val="22"/>
              </w:rPr>
              <w:t xml:space="preserve">.  </w:t>
            </w:r>
          </w:p>
          <w:p w14:paraId="0A37C7FF" w14:textId="35FD071B" w:rsidR="00904B4A" w:rsidRPr="00E161DE" w:rsidRDefault="00105E6E" w:rsidP="00A91ABF">
            <w:pPr>
              <w:numPr>
                <w:ilvl w:val="0"/>
                <w:numId w:val="7"/>
              </w:numPr>
              <w:ind w:left="485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r w:rsidR="000F3D13">
              <w:rPr>
                <w:sz w:val="22"/>
                <w:szCs w:val="22"/>
                <w:lang w:val="ru-RU"/>
              </w:rPr>
              <w:t>лед</w:t>
            </w:r>
            <w:r>
              <w:rPr>
                <w:sz w:val="22"/>
                <w:szCs w:val="22"/>
                <w:lang w:val="ru-RU"/>
              </w:rPr>
              <w:t>я</w:t>
            </w:r>
            <w:r w:rsidR="000F3D13">
              <w:rPr>
                <w:sz w:val="22"/>
                <w:szCs w:val="22"/>
                <w:lang w:val="ru-RU"/>
              </w:rPr>
              <w:t>т за тем, чтобы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 w:rsidR="000F3D13">
              <w:rPr>
                <w:sz w:val="22"/>
                <w:szCs w:val="22"/>
                <w:lang w:val="ru-RU"/>
              </w:rPr>
              <w:t>применяемые финансирующей организацией</w:t>
            </w:r>
            <w:r w:rsidR="00904B4A" w:rsidRPr="00E161DE">
              <w:rPr>
                <w:sz w:val="22"/>
                <w:szCs w:val="22"/>
              </w:rPr>
              <w:t>/</w:t>
            </w:r>
            <w:r w:rsidR="001A3D30">
              <w:rPr>
                <w:sz w:val="22"/>
                <w:szCs w:val="22"/>
              </w:rPr>
              <w:t>ПНО</w:t>
            </w:r>
            <w:r w:rsidR="00904B4A" w:rsidRPr="00E161DE">
              <w:rPr>
                <w:sz w:val="22"/>
                <w:szCs w:val="22"/>
              </w:rPr>
              <w:t>/</w:t>
            </w:r>
            <w:r w:rsidR="003B7AE1">
              <w:rPr>
                <w:sz w:val="22"/>
                <w:szCs w:val="22"/>
              </w:rPr>
              <w:t>МФОККиКП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 w:rsidR="000F3D13">
              <w:rPr>
                <w:sz w:val="22"/>
                <w:szCs w:val="22"/>
                <w:lang w:val="ru-RU"/>
              </w:rPr>
              <w:t>критерии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 w:rsidR="00115E98">
              <w:rPr>
                <w:sz w:val="22"/>
                <w:szCs w:val="22"/>
                <w:lang w:val="ru-RU"/>
              </w:rPr>
              <w:t>удовлетворения требований к документации</w:t>
            </w:r>
            <w:r>
              <w:rPr>
                <w:sz w:val="22"/>
                <w:szCs w:val="22"/>
                <w:lang w:val="ru-RU"/>
              </w:rPr>
              <w:t xml:space="preserve"> были</w:t>
            </w:r>
            <w:r w:rsidR="00115E98">
              <w:rPr>
                <w:sz w:val="22"/>
                <w:szCs w:val="22"/>
                <w:lang w:val="ru-RU"/>
              </w:rPr>
              <w:t xml:space="preserve"> четко определены</w:t>
            </w:r>
          </w:p>
          <w:p w14:paraId="19003471" w14:textId="6F90B27F" w:rsidR="00904B4A" w:rsidRPr="00E161DE" w:rsidRDefault="00105E6E" w:rsidP="00A91ABF">
            <w:pPr>
              <w:numPr>
                <w:ilvl w:val="0"/>
                <w:numId w:val="7"/>
              </w:numPr>
              <w:ind w:left="485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r w:rsidR="004B6AF4">
              <w:rPr>
                <w:sz w:val="22"/>
                <w:szCs w:val="22"/>
                <w:lang w:val="ru-RU"/>
              </w:rPr>
              <w:t>лед</w:t>
            </w:r>
            <w:r>
              <w:rPr>
                <w:sz w:val="22"/>
                <w:szCs w:val="22"/>
                <w:lang w:val="ru-RU"/>
              </w:rPr>
              <w:t>я</w:t>
            </w:r>
            <w:r w:rsidR="004B6AF4">
              <w:rPr>
                <w:sz w:val="22"/>
                <w:szCs w:val="22"/>
                <w:lang w:val="ru-RU"/>
              </w:rPr>
              <w:t xml:space="preserve">т за </w:t>
            </w:r>
            <w:r w:rsidR="004B6AF4" w:rsidRPr="004C3424">
              <w:rPr>
                <w:sz w:val="22"/>
                <w:szCs w:val="22"/>
                <w:lang w:val="ru-RU"/>
              </w:rPr>
              <w:t>тем, чтобы</w:t>
            </w:r>
            <w:r w:rsidR="00904B4A" w:rsidRPr="004C3424">
              <w:rPr>
                <w:sz w:val="22"/>
                <w:szCs w:val="22"/>
                <w:lang w:val="ru-RU"/>
              </w:rPr>
              <w:t xml:space="preserve"> </w:t>
            </w:r>
            <w:r w:rsidR="00997E2B" w:rsidRPr="004C3424">
              <w:rPr>
                <w:sz w:val="22"/>
                <w:szCs w:val="22"/>
                <w:lang w:val="ru-RU"/>
              </w:rPr>
              <w:t>критерии отбора получателей помощи</w:t>
            </w:r>
            <w:r w:rsidR="004C3424" w:rsidRPr="004C3424">
              <w:rPr>
                <w:sz w:val="22"/>
                <w:szCs w:val="22"/>
                <w:lang w:val="ru-RU"/>
              </w:rPr>
              <w:t xml:space="preserve"> (включения и исключения)</w:t>
            </w:r>
            <w:r w:rsidR="00904B4A" w:rsidRPr="004C3424">
              <w:rPr>
                <w:sz w:val="22"/>
                <w:szCs w:val="22"/>
                <w:lang w:val="ru-RU"/>
              </w:rPr>
              <w:t xml:space="preserve"> </w:t>
            </w:r>
            <w:r w:rsidR="004C3424" w:rsidRPr="004C3424">
              <w:rPr>
                <w:sz w:val="22"/>
                <w:szCs w:val="22"/>
                <w:lang w:val="ru-RU"/>
              </w:rPr>
              <w:t>были согласованы и доведены до сведения</w:t>
            </w:r>
            <w:r w:rsidR="00904B4A" w:rsidRPr="004C3424">
              <w:rPr>
                <w:sz w:val="22"/>
                <w:szCs w:val="22"/>
                <w:lang w:val="ru-RU"/>
              </w:rPr>
              <w:t xml:space="preserve"> </w:t>
            </w:r>
            <w:r w:rsidR="004C3424" w:rsidRPr="004C3424">
              <w:rPr>
                <w:sz w:val="22"/>
                <w:szCs w:val="22"/>
                <w:lang w:val="ru-RU"/>
              </w:rPr>
              <w:t>заинтересованных сторон,</w:t>
            </w:r>
            <w:r w:rsidR="00904B4A" w:rsidRPr="004C3424">
              <w:rPr>
                <w:sz w:val="22"/>
                <w:szCs w:val="22"/>
                <w:lang w:val="ru-RU"/>
              </w:rPr>
              <w:t xml:space="preserve"> </w:t>
            </w:r>
            <w:r w:rsidR="004C3424" w:rsidRPr="004C3424">
              <w:rPr>
                <w:sz w:val="22"/>
                <w:szCs w:val="22"/>
                <w:lang w:val="ru-RU"/>
              </w:rPr>
              <w:t>в том числе являющихся и не</w:t>
            </w:r>
            <w:r w:rsidR="004C3424">
              <w:rPr>
                <w:sz w:val="22"/>
                <w:szCs w:val="22"/>
                <w:lang w:val="ru-RU"/>
              </w:rPr>
              <w:t xml:space="preserve"> являющихся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 w:rsidR="004C3424">
              <w:rPr>
                <w:sz w:val="22"/>
                <w:szCs w:val="22"/>
                <w:lang w:val="ru-RU"/>
              </w:rPr>
              <w:t>получателями помощи</w:t>
            </w:r>
            <w:r w:rsidR="00904B4A" w:rsidRPr="00E161DE">
              <w:rPr>
                <w:sz w:val="22"/>
                <w:szCs w:val="22"/>
              </w:rPr>
              <w:t>.</w:t>
            </w:r>
          </w:p>
          <w:p w14:paraId="37E88C5F" w14:textId="5B13212C" w:rsidR="00904B4A" w:rsidRPr="00E161DE" w:rsidRDefault="00105E6E" w:rsidP="00A91ABF">
            <w:pPr>
              <w:numPr>
                <w:ilvl w:val="0"/>
                <w:numId w:val="7"/>
              </w:numPr>
              <w:ind w:left="485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Организуют привлечение ресурсов</w:t>
            </w:r>
            <w:r w:rsidR="00B452AE" w:rsidRPr="00B452AE">
              <w:rPr>
                <w:sz w:val="22"/>
                <w:szCs w:val="22"/>
                <w:lang w:val="ru-RU"/>
              </w:rPr>
              <w:t xml:space="preserve">, обучение и инструктаж по ДВП для целевых домохозяйств, чтобы убедиться, что они </w:t>
            </w:r>
            <w:r>
              <w:rPr>
                <w:sz w:val="22"/>
                <w:szCs w:val="22"/>
                <w:lang w:val="ru-RU"/>
              </w:rPr>
              <w:t>достаточно</w:t>
            </w:r>
            <w:r w:rsidR="00B452AE" w:rsidRPr="00B452AE">
              <w:rPr>
                <w:sz w:val="22"/>
                <w:szCs w:val="22"/>
                <w:lang w:val="ru-RU"/>
              </w:rPr>
              <w:t xml:space="preserve"> информированы о процедурах перевода средств, сумме перевода средств, где и когда выдается помощь, и какие документы должен предоставить получатель помощи</w:t>
            </w:r>
            <w:r w:rsidR="00B452AE">
              <w:rPr>
                <w:sz w:val="22"/>
                <w:szCs w:val="22"/>
                <w:lang w:val="ru-RU"/>
              </w:rPr>
              <w:t>.</w:t>
            </w:r>
            <w:r w:rsidR="00904B4A" w:rsidRPr="00E161DE">
              <w:rPr>
                <w:color w:val="FF0000"/>
                <w:sz w:val="22"/>
                <w:szCs w:val="22"/>
              </w:rPr>
              <w:t xml:space="preserve"> </w:t>
            </w:r>
          </w:p>
          <w:p w14:paraId="6F5DF0A0" w14:textId="54AB9FCA" w:rsidR="00904B4A" w:rsidRPr="00E161DE" w:rsidRDefault="00EE3C56" w:rsidP="00A91ABF">
            <w:pPr>
              <w:numPr>
                <w:ilvl w:val="0"/>
                <w:numId w:val="7"/>
              </w:numPr>
              <w:ind w:left="485" w:hanging="426"/>
              <w:rPr>
                <w:sz w:val="22"/>
                <w:szCs w:val="22"/>
              </w:rPr>
            </w:pPr>
            <w:r w:rsidRPr="00542A2B">
              <w:rPr>
                <w:sz w:val="22"/>
                <w:szCs w:val="22"/>
                <w:lang w:val="ru-RU"/>
              </w:rPr>
              <w:t>Программа должна предусматривать проводимый</w:t>
            </w:r>
            <w:r w:rsidR="00904B4A" w:rsidRPr="00542A2B">
              <w:rPr>
                <w:sz w:val="22"/>
                <w:szCs w:val="22"/>
                <w:lang w:val="ru-RU"/>
              </w:rPr>
              <w:t xml:space="preserve"> </w:t>
            </w:r>
            <w:r w:rsidR="00ED5C2A" w:rsidRPr="00542A2B">
              <w:rPr>
                <w:sz w:val="22"/>
                <w:szCs w:val="22"/>
                <w:lang w:val="ru-RU"/>
              </w:rPr>
              <w:t>финансов</w:t>
            </w:r>
            <w:r w:rsidRPr="00542A2B">
              <w:rPr>
                <w:sz w:val="22"/>
                <w:szCs w:val="22"/>
                <w:lang w:val="ru-RU"/>
              </w:rPr>
              <w:t>ой</w:t>
            </w:r>
            <w:r w:rsidR="00ED5C2A" w:rsidRPr="00542A2B">
              <w:rPr>
                <w:sz w:val="22"/>
                <w:szCs w:val="22"/>
                <w:lang w:val="ru-RU"/>
              </w:rPr>
              <w:t xml:space="preserve"> служб</w:t>
            </w:r>
            <w:r w:rsidRPr="00542A2B">
              <w:rPr>
                <w:sz w:val="22"/>
                <w:szCs w:val="22"/>
                <w:lang w:val="ru-RU"/>
              </w:rPr>
              <w:t>ой инструктаж</w:t>
            </w:r>
            <w:r w:rsidR="00904B4A" w:rsidRPr="00542A2B">
              <w:rPr>
                <w:sz w:val="22"/>
                <w:szCs w:val="22"/>
                <w:lang w:val="ru-RU"/>
              </w:rPr>
              <w:t xml:space="preserve"> </w:t>
            </w:r>
            <w:r w:rsidRPr="00542A2B">
              <w:rPr>
                <w:sz w:val="22"/>
                <w:szCs w:val="22"/>
                <w:lang w:val="ru-RU"/>
              </w:rPr>
              <w:t>по</w:t>
            </w:r>
            <w:r w:rsidR="00904B4A" w:rsidRPr="00542A2B">
              <w:rPr>
                <w:sz w:val="22"/>
                <w:szCs w:val="22"/>
                <w:lang w:val="ru-RU"/>
              </w:rPr>
              <w:t xml:space="preserve"> </w:t>
            </w:r>
            <w:r w:rsidR="00542A2B" w:rsidRPr="00542A2B">
              <w:rPr>
                <w:sz w:val="22"/>
                <w:szCs w:val="22"/>
                <w:lang w:val="ru-RU"/>
              </w:rPr>
              <w:t>системе финансового контроля</w:t>
            </w:r>
            <w:r w:rsidR="00904B4A" w:rsidRPr="00542A2B">
              <w:rPr>
                <w:sz w:val="22"/>
                <w:szCs w:val="22"/>
                <w:lang w:val="ru-RU"/>
              </w:rPr>
              <w:t xml:space="preserve"> </w:t>
            </w:r>
            <w:r w:rsidR="00542A2B" w:rsidRPr="00542A2B">
              <w:rPr>
                <w:sz w:val="22"/>
                <w:szCs w:val="22"/>
                <w:lang w:val="ru-RU"/>
              </w:rPr>
              <w:t>для снижения вероятности</w:t>
            </w:r>
            <w:r w:rsidR="00904B4A" w:rsidRPr="00542A2B">
              <w:rPr>
                <w:sz w:val="22"/>
                <w:szCs w:val="22"/>
                <w:lang w:val="ru-RU"/>
              </w:rPr>
              <w:t xml:space="preserve"> </w:t>
            </w:r>
            <w:r w:rsidR="00542A2B" w:rsidRPr="00542A2B">
              <w:rPr>
                <w:sz w:val="22"/>
                <w:szCs w:val="22"/>
                <w:lang w:val="ru-RU"/>
              </w:rPr>
              <w:t>мошенничества</w:t>
            </w:r>
            <w:r w:rsidR="00904B4A" w:rsidRPr="00E161DE">
              <w:rPr>
                <w:sz w:val="22"/>
                <w:szCs w:val="22"/>
              </w:rPr>
              <w:t xml:space="preserve">. </w:t>
            </w:r>
          </w:p>
          <w:p w14:paraId="01E51B59" w14:textId="37F29778" w:rsidR="00904B4A" w:rsidRPr="00E161DE" w:rsidRDefault="00811D40" w:rsidP="00A91ABF">
            <w:pPr>
              <w:numPr>
                <w:ilvl w:val="0"/>
                <w:numId w:val="7"/>
              </w:numPr>
              <w:ind w:left="485" w:hanging="426"/>
              <w:rPr>
                <w:sz w:val="22"/>
                <w:szCs w:val="22"/>
              </w:rPr>
            </w:pPr>
            <w:r w:rsidRPr="00E60B6E">
              <w:rPr>
                <w:sz w:val="22"/>
                <w:szCs w:val="22"/>
                <w:lang w:val="ru-RU"/>
              </w:rPr>
              <w:t>Обеспечива</w:t>
            </w:r>
            <w:r w:rsidR="00105E6E">
              <w:rPr>
                <w:sz w:val="22"/>
                <w:szCs w:val="22"/>
                <w:lang w:val="ru-RU"/>
              </w:rPr>
              <w:t>ю</w:t>
            </w:r>
            <w:r w:rsidRPr="00E60B6E">
              <w:rPr>
                <w:sz w:val="22"/>
                <w:szCs w:val="22"/>
                <w:lang w:val="ru-RU"/>
              </w:rPr>
              <w:t>т создание механизма</w:t>
            </w:r>
            <w:r w:rsidR="00904B4A" w:rsidRPr="00E60B6E">
              <w:rPr>
                <w:sz w:val="22"/>
                <w:szCs w:val="22"/>
                <w:lang w:val="ru-RU"/>
              </w:rPr>
              <w:t xml:space="preserve"> </w:t>
            </w:r>
            <w:r w:rsidR="00E60B6E" w:rsidRPr="00E60B6E">
              <w:rPr>
                <w:sz w:val="22"/>
                <w:szCs w:val="22"/>
                <w:lang w:val="ru-RU"/>
              </w:rPr>
              <w:t>сверки взаиморасчетов</w:t>
            </w:r>
            <w:r w:rsidR="00904B4A" w:rsidRPr="00E60B6E">
              <w:rPr>
                <w:sz w:val="22"/>
                <w:szCs w:val="22"/>
                <w:lang w:val="ru-RU"/>
              </w:rPr>
              <w:t>/</w:t>
            </w:r>
            <w:r w:rsidR="00E60B6E" w:rsidRPr="00E60B6E">
              <w:rPr>
                <w:sz w:val="22"/>
                <w:szCs w:val="22"/>
                <w:lang w:val="ru-RU"/>
              </w:rPr>
              <w:t>выдачи денежной помощи</w:t>
            </w:r>
            <w:r w:rsidR="00904B4A" w:rsidRPr="00E60B6E">
              <w:rPr>
                <w:sz w:val="22"/>
                <w:szCs w:val="22"/>
                <w:lang w:val="ru-RU"/>
              </w:rPr>
              <w:t xml:space="preserve"> </w:t>
            </w:r>
            <w:r w:rsidR="00E60B6E" w:rsidRPr="00E60B6E">
              <w:rPr>
                <w:sz w:val="22"/>
                <w:szCs w:val="22"/>
                <w:lang w:val="ru-RU"/>
              </w:rPr>
              <w:t>в сотрудничестве с</w:t>
            </w:r>
            <w:r w:rsidR="00904B4A" w:rsidRPr="00E60B6E">
              <w:rPr>
                <w:sz w:val="22"/>
                <w:szCs w:val="22"/>
                <w:lang w:val="ru-RU"/>
              </w:rPr>
              <w:t xml:space="preserve"> </w:t>
            </w:r>
            <w:r w:rsidR="003C6537" w:rsidRPr="00E60B6E">
              <w:rPr>
                <w:sz w:val="22"/>
                <w:szCs w:val="22"/>
                <w:lang w:val="ru-RU"/>
              </w:rPr>
              <w:t>ПФУ</w:t>
            </w:r>
            <w:r w:rsidR="00904B4A" w:rsidRPr="00E60B6E">
              <w:rPr>
                <w:sz w:val="22"/>
                <w:szCs w:val="22"/>
                <w:lang w:val="ru-RU"/>
              </w:rPr>
              <w:t>,</w:t>
            </w:r>
            <w:r w:rsidR="00542A2B" w:rsidRPr="00E60B6E">
              <w:rPr>
                <w:sz w:val="22"/>
                <w:szCs w:val="22"/>
                <w:lang w:val="ru-RU"/>
              </w:rPr>
              <w:t xml:space="preserve"> отделом</w:t>
            </w:r>
            <w:r w:rsidR="00904B4A" w:rsidRPr="00E60B6E">
              <w:rPr>
                <w:sz w:val="22"/>
                <w:szCs w:val="22"/>
                <w:lang w:val="ru-RU"/>
              </w:rPr>
              <w:t xml:space="preserve"> </w:t>
            </w:r>
            <w:r w:rsidR="0097532C">
              <w:rPr>
                <w:sz w:val="22"/>
                <w:szCs w:val="22"/>
                <w:lang w:val="ru-RU"/>
              </w:rPr>
              <w:t>PMER</w:t>
            </w:r>
            <w:r w:rsidR="00904B4A" w:rsidRPr="00E60B6E">
              <w:rPr>
                <w:sz w:val="22"/>
                <w:szCs w:val="22"/>
                <w:lang w:val="ru-RU"/>
              </w:rPr>
              <w:t xml:space="preserve"> </w:t>
            </w:r>
            <w:r w:rsidR="00542A2B" w:rsidRPr="00E60B6E">
              <w:rPr>
                <w:sz w:val="22"/>
                <w:szCs w:val="22"/>
                <w:lang w:val="ru-RU"/>
              </w:rPr>
              <w:t>и финансовой службой.</w:t>
            </w:r>
            <w:r w:rsidR="00904B4A" w:rsidRPr="00E60B6E">
              <w:rPr>
                <w:sz w:val="22"/>
                <w:szCs w:val="22"/>
                <w:lang w:val="ru-RU"/>
              </w:rPr>
              <w:t xml:space="preserve"> </w:t>
            </w:r>
            <w:r w:rsidR="00E60B6E" w:rsidRPr="00E60B6E">
              <w:rPr>
                <w:sz w:val="22"/>
                <w:szCs w:val="22"/>
                <w:lang w:val="ru-RU"/>
              </w:rPr>
              <w:t>Сбор данных с помощью ведомости/реестра платежных квитанций (</w:t>
            </w:r>
            <w:r w:rsidR="008A3CC1">
              <w:rPr>
                <w:sz w:val="22"/>
                <w:szCs w:val="22"/>
              </w:rPr>
              <w:t>PIN</w:t>
            </w:r>
            <w:r w:rsidR="00E60B6E" w:rsidRPr="00E60B6E">
              <w:rPr>
                <w:sz w:val="22"/>
                <w:szCs w:val="22"/>
                <w:lang w:val="ru-RU"/>
              </w:rPr>
              <w:t>-коды и подтверждающи</w:t>
            </w:r>
            <w:r w:rsidR="00FA7AD9">
              <w:rPr>
                <w:sz w:val="22"/>
                <w:szCs w:val="22"/>
                <w:lang w:val="ru-RU"/>
              </w:rPr>
              <w:t>е</w:t>
            </w:r>
            <w:r w:rsidR="00E60B6E" w:rsidRPr="00E60B6E">
              <w:rPr>
                <w:sz w:val="22"/>
                <w:szCs w:val="22"/>
                <w:lang w:val="ru-RU"/>
              </w:rPr>
              <w:t xml:space="preserve"> операции квитанци</w:t>
            </w:r>
            <w:r w:rsidR="00FA7AD9">
              <w:rPr>
                <w:sz w:val="22"/>
                <w:szCs w:val="22"/>
                <w:lang w:val="ru-RU"/>
              </w:rPr>
              <w:t>и</w:t>
            </w:r>
            <w:r w:rsidR="00E60B6E" w:rsidRPr="00E60B6E">
              <w:rPr>
                <w:sz w:val="22"/>
                <w:szCs w:val="22"/>
                <w:lang w:val="ru-RU"/>
              </w:rPr>
              <w:t xml:space="preserve"> о получателей помощи из ПФУ) имеет решающее значение для целей проверки финансовой отчетности поставщиков услуг и сверки, необходимой для будущего аудита</w:t>
            </w:r>
            <w:r w:rsidR="00904B4A" w:rsidRPr="00E161DE">
              <w:rPr>
                <w:sz w:val="22"/>
                <w:szCs w:val="22"/>
              </w:rPr>
              <w:t xml:space="preserve">. </w:t>
            </w:r>
          </w:p>
          <w:p w14:paraId="4D56C421" w14:textId="50FC9441" w:rsidR="00904B4A" w:rsidRPr="00126FBE" w:rsidRDefault="00AE26D2" w:rsidP="00A91ABF">
            <w:pPr>
              <w:numPr>
                <w:ilvl w:val="0"/>
                <w:numId w:val="7"/>
              </w:numPr>
              <w:ind w:left="485" w:hanging="426"/>
              <w:rPr>
                <w:sz w:val="22"/>
                <w:szCs w:val="22"/>
                <w:lang w:val="ru-RU"/>
              </w:rPr>
            </w:pPr>
            <w:r w:rsidRPr="00126FBE">
              <w:rPr>
                <w:sz w:val="22"/>
                <w:szCs w:val="22"/>
                <w:lang w:val="ru-RU"/>
              </w:rPr>
              <w:t>Оказыва</w:t>
            </w:r>
            <w:r w:rsidR="00105E6E">
              <w:rPr>
                <w:sz w:val="22"/>
                <w:szCs w:val="22"/>
                <w:lang w:val="ru-RU"/>
              </w:rPr>
              <w:t>ю</w:t>
            </w:r>
            <w:r w:rsidRPr="00126FBE">
              <w:rPr>
                <w:sz w:val="22"/>
                <w:szCs w:val="22"/>
                <w:lang w:val="ru-RU"/>
              </w:rPr>
              <w:t xml:space="preserve">т поддержку координатору/отделу </w:t>
            </w:r>
            <w:r w:rsidR="0097532C">
              <w:rPr>
                <w:sz w:val="22"/>
                <w:szCs w:val="22"/>
                <w:lang w:val="ru-RU"/>
              </w:rPr>
              <w:t>СЕА</w:t>
            </w:r>
            <w:r w:rsidR="00904B4A" w:rsidRPr="00126FBE">
              <w:rPr>
                <w:sz w:val="22"/>
                <w:szCs w:val="22"/>
                <w:lang w:val="ru-RU"/>
              </w:rPr>
              <w:t xml:space="preserve"> </w:t>
            </w:r>
            <w:r w:rsidRPr="00126FBE">
              <w:rPr>
                <w:sz w:val="22"/>
                <w:szCs w:val="22"/>
                <w:lang w:val="ru-RU"/>
              </w:rPr>
              <w:t>в</w:t>
            </w:r>
            <w:r w:rsidR="00904B4A" w:rsidRPr="00126FBE">
              <w:rPr>
                <w:sz w:val="22"/>
                <w:szCs w:val="22"/>
                <w:lang w:val="ru-RU"/>
              </w:rPr>
              <w:t xml:space="preserve"> </w:t>
            </w:r>
            <w:r w:rsidRPr="00126FBE">
              <w:rPr>
                <w:sz w:val="22"/>
                <w:szCs w:val="22"/>
                <w:lang w:val="ru-RU"/>
              </w:rPr>
              <w:t>планировании и разработке</w:t>
            </w:r>
            <w:r w:rsidR="00904B4A" w:rsidRPr="00126FBE">
              <w:rPr>
                <w:sz w:val="22"/>
                <w:szCs w:val="22"/>
                <w:lang w:val="ru-RU"/>
              </w:rPr>
              <w:t xml:space="preserve"> </w:t>
            </w:r>
            <w:r w:rsidRPr="00126FBE">
              <w:rPr>
                <w:sz w:val="22"/>
                <w:szCs w:val="22"/>
                <w:lang w:val="ru-RU"/>
              </w:rPr>
              <w:t>эффективной стратегии</w:t>
            </w:r>
            <w:r w:rsidR="00904B4A" w:rsidRPr="00126FBE">
              <w:rPr>
                <w:sz w:val="22"/>
                <w:szCs w:val="22"/>
                <w:lang w:val="ru-RU"/>
              </w:rPr>
              <w:t xml:space="preserve"> </w:t>
            </w:r>
            <w:r w:rsidR="0097532C">
              <w:rPr>
                <w:sz w:val="22"/>
                <w:szCs w:val="22"/>
                <w:lang w:val="ru-RU"/>
              </w:rPr>
              <w:t>вовлечения сообществ и остветственности</w:t>
            </w:r>
            <w:r w:rsidR="00904B4A" w:rsidRPr="00126FBE">
              <w:rPr>
                <w:sz w:val="22"/>
                <w:szCs w:val="22"/>
                <w:lang w:val="ru-RU"/>
              </w:rPr>
              <w:t xml:space="preserve"> (</w:t>
            </w:r>
            <w:r w:rsidR="0097532C">
              <w:rPr>
                <w:sz w:val="22"/>
                <w:szCs w:val="22"/>
                <w:lang w:val="ru-RU"/>
              </w:rPr>
              <w:t>СЕА</w:t>
            </w:r>
            <w:r w:rsidR="00904B4A" w:rsidRPr="00126FBE">
              <w:rPr>
                <w:sz w:val="22"/>
                <w:szCs w:val="22"/>
                <w:lang w:val="ru-RU"/>
              </w:rPr>
              <w:t xml:space="preserve">) </w:t>
            </w:r>
            <w:r w:rsidR="00126FBE" w:rsidRPr="00126FBE">
              <w:rPr>
                <w:sz w:val="22"/>
                <w:szCs w:val="22"/>
                <w:lang w:val="ru-RU"/>
              </w:rPr>
              <w:t>включая создание механизмов обратной связи, мобилизацию сообщества в процессе предварительного отбора и инструктаж по программе ДВП) в соответствии с выбранной формой оперативных мер ДВП и механизмом перевода средств</w:t>
            </w:r>
            <w:r w:rsidR="00126FBE">
              <w:rPr>
                <w:sz w:val="22"/>
                <w:szCs w:val="22"/>
                <w:lang w:val="ru-RU"/>
              </w:rPr>
              <w:t>.</w:t>
            </w:r>
            <w:r w:rsidR="00904B4A" w:rsidRPr="00126FBE">
              <w:rPr>
                <w:sz w:val="22"/>
                <w:szCs w:val="22"/>
                <w:lang w:val="ru-RU"/>
              </w:rPr>
              <w:t xml:space="preserve"> </w:t>
            </w:r>
          </w:p>
          <w:p w14:paraId="14AEF292" w14:textId="3C05FB47" w:rsidR="00904B4A" w:rsidRPr="004B2902" w:rsidRDefault="00105E6E" w:rsidP="00A91ABF">
            <w:pPr>
              <w:numPr>
                <w:ilvl w:val="0"/>
                <w:numId w:val="7"/>
              </w:numPr>
              <w:ind w:left="485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3A2535">
              <w:rPr>
                <w:sz w:val="22"/>
                <w:szCs w:val="22"/>
                <w:lang w:val="ru-RU"/>
              </w:rPr>
              <w:t>оддерж</w:t>
            </w:r>
            <w:r>
              <w:rPr>
                <w:sz w:val="22"/>
                <w:szCs w:val="22"/>
                <w:lang w:val="ru-RU"/>
              </w:rPr>
              <w:t>ивают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 w:rsidR="003A2535">
              <w:rPr>
                <w:sz w:val="22"/>
                <w:szCs w:val="22"/>
                <w:lang w:val="ru-RU"/>
              </w:rPr>
              <w:t>финансов</w:t>
            </w:r>
            <w:r>
              <w:rPr>
                <w:sz w:val="22"/>
                <w:szCs w:val="22"/>
                <w:lang w:val="ru-RU"/>
              </w:rPr>
              <w:t>ую</w:t>
            </w:r>
            <w:r w:rsidR="003A2535">
              <w:rPr>
                <w:sz w:val="22"/>
                <w:szCs w:val="22"/>
                <w:lang w:val="ru-RU"/>
              </w:rPr>
              <w:t xml:space="preserve"> служб</w:t>
            </w:r>
            <w:r>
              <w:rPr>
                <w:sz w:val="22"/>
                <w:szCs w:val="22"/>
                <w:lang w:val="ru-RU"/>
              </w:rPr>
              <w:t>у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 w:rsidR="003A2535">
              <w:rPr>
                <w:sz w:val="22"/>
                <w:szCs w:val="22"/>
                <w:lang w:val="ru-RU"/>
              </w:rPr>
              <w:t>в создании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 w:rsidR="003A2535">
              <w:rPr>
                <w:sz w:val="22"/>
                <w:szCs w:val="22"/>
                <w:lang w:val="ru-RU"/>
              </w:rPr>
              <w:t xml:space="preserve">системы финансового </w:t>
            </w:r>
            <w:r w:rsidR="003A2535" w:rsidRPr="004B2902">
              <w:rPr>
                <w:sz w:val="22"/>
                <w:szCs w:val="22"/>
                <w:lang w:val="ru-RU"/>
              </w:rPr>
              <w:t>контроля</w:t>
            </w:r>
            <w:r w:rsidR="00904B4A" w:rsidRPr="004B2902">
              <w:rPr>
                <w:sz w:val="22"/>
                <w:szCs w:val="22"/>
                <w:lang w:val="ru-RU"/>
              </w:rPr>
              <w:t xml:space="preserve"> </w:t>
            </w:r>
            <w:r w:rsidR="00C31857" w:rsidRPr="004B2902">
              <w:rPr>
                <w:sz w:val="22"/>
                <w:szCs w:val="22"/>
                <w:lang w:val="ru-RU"/>
              </w:rPr>
              <w:t>и обеспечении сбора всех</w:t>
            </w:r>
            <w:r w:rsidR="00904B4A" w:rsidRPr="004B2902">
              <w:rPr>
                <w:sz w:val="22"/>
                <w:szCs w:val="22"/>
                <w:lang w:val="ru-RU"/>
              </w:rPr>
              <w:t xml:space="preserve"> </w:t>
            </w:r>
            <w:r w:rsidR="00C31857" w:rsidRPr="004B2902">
              <w:rPr>
                <w:sz w:val="22"/>
                <w:szCs w:val="22"/>
                <w:lang w:val="ru-RU"/>
              </w:rPr>
              <w:t>документов</w:t>
            </w:r>
            <w:r w:rsidR="00904B4A" w:rsidRPr="004B2902">
              <w:rPr>
                <w:sz w:val="22"/>
                <w:szCs w:val="22"/>
                <w:lang w:val="ru-RU"/>
              </w:rPr>
              <w:t xml:space="preserve"> </w:t>
            </w:r>
            <w:r w:rsidR="00C31857" w:rsidRPr="004B2902">
              <w:rPr>
                <w:sz w:val="22"/>
                <w:szCs w:val="22"/>
                <w:lang w:val="ru-RU"/>
              </w:rPr>
              <w:t>в процессе отбора</w:t>
            </w:r>
            <w:r w:rsidR="00904B4A" w:rsidRPr="004B2902">
              <w:rPr>
                <w:sz w:val="22"/>
                <w:szCs w:val="22"/>
                <w:lang w:val="ru-RU"/>
              </w:rPr>
              <w:t xml:space="preserve"> </w:t>
            </w:r>
            <w:r w:rsidR="00997E2B" w:rsidRPr="004B2902">
              <w:rPr>
                <w:sz w:val="22"/>
                <w:szCs w:val="22"/>
                <w:lang w:val="ru-RU"/>
              </w:rPr>
              <w:t>получател</w:t>
            </w:r>
            <w:r w:rsidR="00C31857" w:rsidRPr="004B2902">
              <w:rPr>
                <w:sz w:val="22"/>
                <w:szCs w:val="22"/>
                <w:lang w:val="ru-RU"/>
              </w:rPr>
              <w:t>ей</w:t>
            </w:r>
            <w:r w:rsidR="00997E2B" w:rsidRPr="004B2902">
              <w:rPr>
                <w:sz w:val="22"/>
                <w:szCs w:val="22"/>
                <w:lang w:val="ru-RU"/>
              </w:rPr>
              <w:t xml:space="preserve"> помощи</w:t>
            </w:r>
            <w:r w:rsidR="00904B4A" w:rsidRPr="004B2902">
              <w:rPr>
                <w:sz w:val="22"/>
                <w:szCs w:val="22"/>
                <w:lang w:val="ru-RU"/>
              </w:rPr>
              <w:t xml:space="preserve"> </w:t>
            </w:r>
            <w:r w:rsidR="00C31857" w:rsidRPr="004B2902">
              <w:rPr>
                <w:sz w:val="22"/>
                <w:szCs w:val="22"/>
                <w:lang w:val="ru-RU"/>
              </w:rPr>
              <w:t>и платежей</w:t>
            </w:r>
            <w:r w:rsidR="00904B4A" w:rsidRPr="004B2902">
              <w:rPr>
                <w:sz w:val="22"/>
                <w:szCs w:val="22"/>
                <w:lang w:val="ru-RU"/>
              </w:rPr>
              <w:t xml:space="preserve"> </w:t>
            </w:r>
            <w:r w:rsidR="00C31857" w:rsidRPr="004B2902">
              <w:rPr>
                <w:sz w:val="22"/>
                <w:szCs w:val="22"/>
                <w:lang w:val="ru-RU"/>
              </w:rPr>
              <w:t>для</w:t>
            </w:r>
            <w:r w:rsidR="00904B4A" w:rsidRPr="004B2902">
              <w:rPr>
                <w:sz w:val="22"/>
                <w:szCs w:val="22"/>
                <w:lang w:val="ru-RU"/>
              </w:rPr>
              <w:t xml:space="preserve"> </w:t>
            </w:r>
            <w:r w:rsidR="00C31857" w:rsidRPr="004B2902">
              <w:rPr>
                <w:sz w:val="22"/>
                <w:szCs w:val="22"/>
                <w:lang w:val="ru-RU"/>
              </w:rPr>
              <w:t>будущих аудитов,</w:t>
            </w:r>
            <w:r w:rsidR="00904B4A" w:rsidRPr="004B2902">
              <w:rPr>
                <w:sz w:val="22"/>
                <w:szCs w:val="22"/>
                <w:lang w:val="ru-RU"/>
              </w:rPr>
              <w:t xml:space="preserve"> </w:t>
            </w:r>
            <w:r w:rsidR="00C31857" w:rsidRPr="004B2902">
              <w:rPr>
                <w:sz w:val="22"/>
                <w:szCs w:val="22"/>
                <w:lang w:val="ru-RU"/>
              </w:rPr>
              <w:t>например, списков</w:t>
            </w:r>
            <w:r w:rsidR="00904B4A" w:rsidRPr="004B2902">
              <w:rPr>
                <w:sz w:val="22"/>
                <w:szCs w:val="22"/>
                <w:lang w:val="ru-RU"/>
              </w:rPr>
              <w:t xml:space="preserve"> </w:t>
            </w:r>
            <w:r w:rsidR="00997E2B" w:rsidRPr="004B2902">
              <w:rPr>
                <w:sz w:val="22"/>
                <w:szCs w:val="22"/>
                <w:lang w:val="ru-RU"/>
              </w:rPr>
              <w:t>получател</w:t>
            </w:r>
            <w:r w:rsidR="00C31857" w:rsidRPr="004B2902">
              <w:rPr>
                <w:sz w:val="22"/>
                <w:szCs w:val="22"/>
                <w:lang w:val="ru-RU"/>
              </w:rPr>
              <w:t>ей</w:t>
            </w:r>
            <w:r w:rsidR="00997E2B" w:rsidRPr="004B2902">
              <w:rPr>
                <w:sz w:val="22"/>
                <w:szCs w:val="22"/>
                <w:lang w:val="ru-RU"/>
              </w:rPr>
              <w:t xml:space="preserve"> помощи</w:t>
            </w:r>
            <w:r w:rsidR="00904B4A" w:rsidRPr="004B2902">
              <w:rPr>
                <w:sz w:val="22"/>
                <w:szCs w:val="22"/>
                <w:lang w:val="ru-RU"/>
              </w:rPr>
              <w:t xml:space="preserve">, </w:t>
            </w:r>
            <w:r w:rsidR="009024EC" w:rsidRPr="004B2902">
              <w:rPr>
                <w:sz w:val="22"/>
                <w:szCs w:val="22"/>
                <w:lang w:val="ru-RU"/>
              </w:rPr>
              <w:t>карт возвратных купонов</w:t>
            </w:r>
            <w:r w:rsidR="00904B4A" w:rsidRPr="004B2902">
              <w:rPr>
                <w:sz w:val="22"/>
                <w:szCs w:val="22"/>
                <w:lang w:val="ru-RU"/>
              </w:rPr>
              <w:t xml:space="preserve">, </w:t>
            </w:r>
            <w:r w:rsidR="004B2902" w:rsidRPr="004B2902">
              <w:rPr>
                <w:sz w:val="22"/>
                <w:szCs w:val="22"/>
                <w:lang w:val="ru-RU"/>
              </w:rPr>
              <w:t>реестра платежей</w:t>
            </w:r>
            <w:r w:rsidR="00904B4A" w:rsidRPr="004B2902">
              <w:rPr>
                <w:sz w:val="22"/>
                <w:szCs w:val="22"/>
                <w:lang w:val="ru-RU"/>
              </w:rPr>
              <w:t xml:space="preserve"> </w:t>
            </w:r>
            <w:r w:rsidR="004B2902" w:rsidRPr="004B2902">
              <w:rPr>
                <w:sz w:val="22"/>
                <w:szCs w:val="22"/>
                <w:lang w:val="ru-RU"/>
              </w:rPr>
              <w:t>и т.д.</w:t>
            </w:r>
          </w:p>
          <w:p w14:paraId="169C8795" w14:textId="35338E6A" w:rsidR="00904B4A" w:rsidRPr="00E161DE" w:rsidRDefault="00C32DB0" w:rsidP="00A91ABF">
            <w:pPr>
              <w:numPr>
                <w:ilvl w:val="0"/>
                <w:numId w:val="7"/>
              </w:numPr>
              <w:ind w:left="485" w:hanging="426"/>
              <w:rPr>
                <w:sz w:val="22"/>
                <w:szCs w:val="22"/>
              </w:rPr>
            </w:pPr>
            <w:r w:rsidRPr="00126FBE">
              <w:rPr>
                <w:sz w:val="22"/>
                <w:szCs w:val="22"/>
                <w:lang w:val="ru-RU"/>
              </w:rPr>
              <w:t>Оказыва</w:t>
            </w:r>
            <w:r w:rsidR="00105E6E">
              <w:rPr>
                <w:sz w:val="22"/>
                <w:szCs w:val="22"/>
                <w:lang w:val="ru-RU"/>
              </w:rPr>
              <w:t>ю</w:t>
            </w:r>
            <w:r w:rsidRPr="00126FBE">
              <w:rPr>
                <w:sz w:val="22"/>
                <w:szCs w:val="22"/>
                <w:lang w:val="ru-RU"/>
              </w:rPr>
              <w:t>т поддержку</w:t>
            </w:r>
            <w:r>
              <w:rPr>
                <w:sz w:val="22"/>
                <w:szCs w:val="22"/>
                <w:lang w:val="ru-RU"/>
              </w:rPr>
              <w:t xml:space="preserve"> отделу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 w:rsidR="0097532C">
              <w:rPr>
                <w:sz w:val="22"/>
                <w:szCs w:val="22"/>
              </w:rPr>
              <w:t>PMER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 разработке инструментария мониторинга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для сбора данных о полученном опыте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 передовых методах</w:t>
            </w:r>
            <w:r w:rsidR="00904B4A" w:rsidRPr="00E161DE">
              <w:rPr>
                <w:sz w:val="22"/>
                <w:szCs w:val="22"/>
              </w:rPr>
              <w:t xml:space="preserve">. </w:t>
            </w:r>
          </w:p>
          <w:p w14:paraId="0E0A2FFB" w14:textId="5F769743" w:rsidR="00904B4A" w:rsidRPr="00E161DE" w:rsidRDefault="00542A2B" w:rsidP="00A91ABF">
            <w:pPr>
              <w:numPr>
                <w:ilvl w:val="0"/>
                <w:numId w:val="7"/>
              </w:numPr>
              <w:ind w:left="485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Представля</w:t>
            </w:r>
            <w:r w:rsidR="00105E6E">
              <w:rPr>
                <w:sz w:val="22"/>
                <w:szCs w:val="22"/>
                <w:lang w:val="ru-RU"/>
              </w:rPr>
              <w:t>ю</w:t>
            </w:r>
            <w:r>
              <w:rPr>
                <w:sz w:val="22"/>
                <w:szCs w:val="22"/>
                <w:lang w:val="ru-RU"/>
              </w:rPr>
              <w:t xml:space="preserve">т отчетность по результатам </w:t>
            </w:r>
            <w:r w:rsidR="00454115">
              <w:rPr>
                <w:sz w:val="22"/>
                <w:szCs w:val="22"/>
              </w:rPr>
              <w:t>ДВП</w:t>
            </w:r>
          </w:p>
        </w:tc>
      </w:tr>
      <w:tr w:rsidR="00904B4A" w:rsidRPr="00756111" w14:paraId="2D0812B8" w14:textId="77777777" w:rsidTr="19674387">
        <w:tc>
          <w:tcPr>
            <w:tcW w:w="2668" w:type="dxa"/>
            <w:shd w:val="clear" w:color="auto" w:fill="A6A6A6" w:themeFill="background1" w:themeFillShade="A6"/>
          </w:tcPr>
          <w:p w14:paraId="0FF0BCB7" w14:textId="7A9582D1" w:rsidR="00904B4A" w:rsidRPr="00CF3F5C" w:rsidRDefault="00CF3F5C" w:rsidP="00D6704F">
            <w:pPr>
              <w:spacing w:before="20" w:after="20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 xml:space="preserve">Отделы логистики и </w:t>
            </w:r>
            <w:r>
              <w:rPr>
                <w:b/>
                <w:sz w:val="22"/>
                <w:szCs w:val="22"/>
                <w:lang w:val="ru-RU"/>
              </w:rPr>
              <w:lastRenderedPageBreak/>
              <w:t>закупки</w:t>
            </w:r>
          </w:p>
        </w:tc>
        <w:tc>
          <w:tcPr>
            <w:tcW w:w="7078" w:type="dxa"/>
            <w:shd w:val="clear" w:color="auto" w:fill="F3F3F3"/>
          </w:tcPr>
          <w:p w14:paraId="2184801D" w14:textId="026162F9" w:rsidR="00904B4A" w:rsidRPr="007C624D" w:rsidRDefault="007C624D" w:rsidP="00A91ABF">
            <w:pPr>
              <w:numPr>
                <w:ilvl w:val="0"/>
                <w:numId w:val="5"/>
              </w:numPr>
              <w:ind w:left="485" w:hanging="426"/>
              <w:rPr>
                <w:sz w:val="22"/>
                <w:szCs w:val="22"/>
                <w:lang w:val="ru-RU"/>
              </w:rPr>
            </w:pPr>
            <w:r w:rsidRPr="007C624D">
              <w:rPr>
                <w:sz w:val="22"/>
                <w:szCs w:val="22"/>
                <w:lang w:val="ru-RU"/>
              </w:rPr>
              <w:lastRenderedPageBreak/>
              <w:t>Участву</w:t>
            </w:r>
            <w:r w:rsidR="00105E6E">
              <w:rPr>
                <w:sz w:val="22"/>
                <w:szCs w:val="22"/>
                <w:lang w:val="ru-RU"/>
              </w:rPr>
              <w:t>ю</w:t>
            </w:r>
            <w:r w:rsidRPr="007C624D">
              <w:rPr>
                <w:sz w:val="22"/>
                <w:szCs w:val="22"/>
                <w:lang w:val="ru-RU"/>
              </w:rPr>
              <w:t xml:space="preserve">т в процессе оценки, в частности, в оценке рынков, </w:t>
            </w:r>
            <w:r w:rsidRPr="007C624D">
              <w:rPr>
                <w:sz w:val="22"/>
                <w:szCs w:val="22"/>
                <w:lang w:val="ru-RU"/>
              </w:rPr>
              <w:lastRenderedPageBreak/>
              <w:t>включая анализ рыночной системы и цепочки поставок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14:paraId="7333A4E2" w14:textId="4CA8D3F6" w:rsidR="00904B4A" w:rsidRPr="00E161DE" w:rsidRDefault="007C624D" w:rsidP="00A91ABF">
            <w:pPr>
              <w:numPr>
                <w:ilvl w:val="0"/>
                <w:numId w:val="5"/>
              </w:numPr>
              <w:ind w:left="485" w:hanging="426"/>
              <w:rPr>
                <w:sz w:val="22"/>
                <w:szCs w:val="22"/>
              </w:rPr>
            </w:pPr>
            <w:r w:rsidRPr="007C624D">
              <w:rPr>
                <w:sz w:val="22"/>
                <w:szCs w:val="22"/>
                <w:lang w:val="ru-RU"/>
              </w:rPr>
              <w:t>Управля</w:t>
            </w:r>
            <w:r w:rsidR="00105E6E">
              <w:rPr>
                <w:sz w:val="22"/>
                <w:szCs w:val="22"/>
                <w:lang w:val="ru-RU"/>
              </w:rPr>
              <w:t>ю</w:t>
            </w:r>
            <w:r w:rsidRPr="007C624D">
              <w:rPr>
                <w:sz w:val="22"/>
                <w:szCs w:val="22"/>
                <w:lang w:val="ru-RU"/>
              </w:rPr>
              <w:t>т процессами проведения тендеров и заключения договоров с третьими лицами и ПФУ, включая переговоры с ПФУ и продавцами по ваучерным программам</w:t>
            </w:r>
            <w:r w:rsidR="00904B4A" w:rsidRPr="00E161DE">
              <w:rPr>
                <w:sz w:val="22"/>
                <w:szCs w:val="22"/>
              </w:rPr>
              <w:t>.</w:t>
            </w:r>
          </w:p>
          <w:p w14:paraId="1F4975D4" w14:textId="1ED6A69A" w:rsidR="00904B4A" w:rsidRPr="00E161DE" w:rsidRDefault="003B36CB" w:rsidP="00A91ABF">
            <w:pPr>
              <w:numPr>
                <w:ilvl w:val="0"/>
                <w:numId w:val="5"/>
              </w:numPr>
              <w:ind w:left="485" w:hanging="426"/>
              <w:rPr>
                <w:sz w:val="22"/>
                <w:szCs w:val="22"/>
              </w:rPr>
            </w:pPr>
            <w:r w:rsidRPr="003B36CB">
              <w:rPr>
                <w:sz w:val="22"/>
                <w:szCs w:val="22"/>
                <w:lang w:val="ru-RU"/>
              </w:rPr>
              <w:t>Контролиру</w:t>
            </w:r>
            <w:r w:rsidR="00105E6E">
              <w:rPr>
                <w:sz w:val="22"/>
                <w:szCs w:val="22"/>
                <w:lang w:val="ru-RU"/>
              </w:rPr>
              <w:t>ю</w:t>
            </w:r>
            <w:r w:rsidRPr="003B36CB">
              <w:rPr>
                <w:sz w:val="22"/>
                <w:szCs w:val="22"/>
                <w:lang w:val="ru-RU"/>
              </w:rPr>
              <w:t>т качество предоставляемых поставщиками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B36CB">
              <w:rPr>
                <w:sz w:val="22"/>
                <w:szCs w:val="22"/>
                <w:lang w:val="ru-RU"/>
              </w:rPr>
              <w:t>услуг</w:t>
            </w:r>
            <w:r w:rsidR="00904B4A" w:rsidRPr="00E161DE">
              <w:rPr>
                <w:sz w:val="22"/>
                <w:szCs w:val="22"/>
              </w:rPr>
              <w:t xml:space="preserve">. </w:t>
            </w:r>
          </w:p>
          <w:p w14:paraId="603A0614" w14:textId="500D1E49" w:rsidR="00904B4A" w:rsidRPr="00E161DE" w:rsidRDefault="003B36CB" w:rsidP="00A91ABF">
            <w:pPr>
              <w:numPr>
                <w:ilvl w:val="0"/>
                <w:numId w:val="5"/>
              </w:numPr>
              <w:ind w:left="485" w:hanging="426"/>
              <w:rPr>
                <w:sz w:val="22"/>
                <w:szCs w:val="22"/>
              </w:rPr>
            </w:pPr>
            <w:r w:rsidRPr="003B36CB">
              <w:rPr>
                <w:sz w:val="22"/>
                <w:szCs w:val="22"/>
                <w:lang w:val="ru-RU"/>
              </w:rPr>
              <w:t>Совместно с финансовой службой обеспечива</w:t>
            </w:r>
            <w:r w:rsidR="00105E6E">
              <w:rPr>
                <w:sz w:val="22"/>
                <w:szCs w:val="22"/>
                <w:lang w:val="ru-RU"/>
              </w:rPr>
              <w:t>ю</w:t>
            </w:r>
            <w:r w:rsidRPr="003B36CB">
              <w:rPr>
                <w:sz w:val="22"/>
                <w:szCs w:val="22"/>
                <w:lang w:val="ru-RU"/>
              </w:rPr>
              <w:t>т возмещение расходов поставщиков, например, в рамках ваучерных программ</w:t>
            </w:r>
            <w:r w:rsidR="00904B4A" w:rsidRPr="00E161DE">
              <w:rPr>
                <w:sz w:val="22"/>
                <w:szCs w:val="22"/>
              </w:rPr>
              <w:t xml:space="preserve">. </w:t>
            </w:r>
          </w:p>
        </w:tc>
      </w:tr>
      <w:tr w:rsidR="00904B4A" w:rsidRPr="00756111" w14:paraId="4ABFA28C" w14:textId="77777777" w:rsidTr="19674387">
        <w:tc>
          <w:tcPr>
            <w:tcW w:w="2668" w:type="dxa"/>
            <w:shd w:val="clear" w:color="auto" w:fill="A6A6A6" w:themeFill="background1" w:themeFillShade="A6"/>
          </w:tcPr>
          <w:p w14:paraId="29C2F470" w14:textId="45518AF9" w:rsidR="00904B4A" w:rsidRPr="003B36CB" w:rsidRDefault="003B36CB" w:rsidP="00D6704F">
            <w:pPr>
              <w:spacing w:before="20" w:after="20"/>
              <w:rPr>
                <w:i/>
                <w:iCs/>
                <w:sz w:val="22"/>
                <w:szCs w:val="22"/>
                <w:lang w:val="ru-RU"/>
              </w:rPr>
            </w:pPr>
            <w:r w:rsidRPr="003B36CB">
              <w:rPr>
                <w:b/>
                <w:bCs/>
                <w:sz w:val="22"/>
                <w:szCs w:val="22"/>
                <w:lang w:val="ru-RU"/>
              </w:rPr>
              <w:lastRenderedPageBreak/>
              <w:t>Ф</w:t>
            </w:r>
            <w:r w:rsidR="00ED5C2A" w:rsidRPr="003B36CB">
              <w:rPr>
                <w:b/>
                <w:bCs/>
                <w:sz w:val="22"/>
                <w:szCs w:val="22"/>
                <w:lang w:val="ru-RU"/>
              </w:rPr>
              <w:t>инансовая служба</w:t>
            </w:r>
          </w:p>
        </w:tc>
        <w:tc>
          <w:tcPr>
            <w:tcW w:w="7078" w:type="dxa"/>
            <w:shd w:val="clear" w:color="auto" w:fill="F3F3F3"/>
          </w:tcPr>
          <w:p w14:paraId="37282D20" w14:textId="650DE59A" w:rsidR="00904B4A" w:rsidRPr="00E161DE" w:rsidRDefault="00D04DA4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 w:rsidRPr="00D04DA4">
              <w:rPr>
                <w:sz w:val="22"/>
                <w:szCs w:val="22"/>
                <w:lang w:val="ru-RU"/>
              </w:rPr>
              <w:t>Осуществляет контроль и поддержку необходимых финансовых процедур для ДВП, обеспечивает соответствие реализации ДВП существующим процедурам бухгалтерского учета и аудита НО</w:t>
            </w:r>
            <w:r w:rsidR="00904B4A" w:rsidRPr="00E161DE">
              <w:rPr>
                <w:sz w:val="22"/>
                <w:szCs w:val="22"/>
              </w:rPr>
              <w:t xml:space="preserve">. </w:t>
            </w:r>
          </w:p>
          <w:p w14:paraId="1B58068F" w14:textId="518C8BED" w:rsidR="00904B4A" w:rsidRPr="00E161DE" w:rsidRDefault="003D61EA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 w:rsidRPr="003D61EA">
              <w:rPr>
                <w:sz w:val="22"/>
                <w:szCs w:val="22"/>
                <w:lang w:val="ru-RU"/>
              </w:rPr>
              <w:t>Поддерживает и утверждает процесс сверки по каждому случаю выдачи/обналичивания ДВП, а также окончательную сверку, включая обработку и утверждение счетов-фактур ПФУ и продавцов по полностью выверенным спискам. Отслеживает все непроведенные платежи, проблемы и расхождения</w:t>
            </w:r>
            <w:r w:rsidR="00904B4A" w:rsidRPr="00E161DE">
              <w:rPr>
                <w:sz w:val="22"/>
                <w:szCs w:val="22"/>
              </w:rPr>
              <w:t>.</w:t>
            </w:r>
          </w:p>
          <w:p w14:paraId="1B005EF0" w14:textId="06A7D973" w:rsidR="00904B4A" w:rsidRPr="00E161DE" w:rsidRDefault="003D61EA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 w:rsidRPr="003D61EA">
              <w:rPr>
                <w:sz w:val="22"/>
                <w:szCs w:val="22"/>
                <w:lang w:val="ru-RU"/>
              </w:rPr>
              <w:t>Участвует в процессах оценки связанных с ДВП рисков, включая анализ соглашений и договоров с ПФУ, следит за тем, чтобы стоимость являлась приемлемой, а все механизмы контроля были отражены для снижения вероятности мошенничества и проведения аудитов в будущем</w:t>
            </w:r>
            <w:r>
              <w:rPr>
                <w:sz w:val="22"/>
                <w:szCs w:val="22"/>
                <w:lang w:val="ru-RU"/>
              </w:rPr>
              <w:t>.</w:t>
            </w:r>
            <w:r w:rsidR="00904B4A" w:rsidRPr="00E161DE">
              <w:rPr>
                <w:sz w:val="22"/>
                <w:szCs w:val="22"/>
              </w:rPr>
              <w:t xml:space="preserve"> </w:t>
            </w:r>
          </w:p>
          <w:p w14:paraId="7846DF7F" w14:textId="71E23868" w:rsidR="00904B4A" w:rsidRPr="00E161DE" w:rsidRDefault="007E78E7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 w:rsidRPr="007E78E7">
              <w:rPr>
                <w:sz w:val="22"/>
                <w:szCs w:val="22"/>
                <w:lang w:val="ru-RU"/>
              </w:rPr>
              <w:t>Устанавливает финансовые критерии, определяет поставщиков финансовых услуг для обращения к ним, оценивает ПФУ в соответствии с финансовыми критериями и утверждает ПФУ, выбранных по результатам тендера</w:t>
            </w:r>
            <w:r w:rsidR="00904B4A" w:rsidRPr="00E161DE">
              <w:rPr>
                <w:sz w:val="22"/>
                <w:szCs w:val="22"/>
              </w:rPr>
              <w:t>.</w:t>
            </w:r>
          </w:p>
          <w:p w14:paraId="51F901D3" w14:textId="6347BBB4" w:rsidR="00904B4A" w:rsidRPr="00E161DE" w:rsidRDefault="00512AF2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 w:rsidRPr="00512AF2">
              <w:rPr>
                <w:sz w:val="22"/>
                <w:szCs w:val="22"/>
                <w:lang w:val="ru-RU"/>
              </w:rPr>
              <w:t>Разрабатывает систему финансового мониторинга, проверяет финансовую отчетность и сверку для обеспечения соответствия финансовым СОП и процессам, а также подотчетности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14:paraId="58C7CAB3" w14:textId="5BE7C453" w:rsidR="00904B4A" w:rsidRPr="00E161DE" w:rsidRDefault="00512AF2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 w:rsidRPr="00512AF2">
              <w:rPr>
                <w:sz w:val="22"/>
                <w:szCs w:val="22"/>
                <w:lang w:val="ru-RU"/>
              </w:rPr>
              <w:t>Обеспечивает своевременную обработку платежей по ДВП и их перевод поставщикам услуг</w:t>
            </w:r>
            <w:r w:rsidR="00904B4A" w:rsidRPr="00E161DE">
              <w:rPr>
                <w:sz w:val="22"/>
                <w:szCs w:val="22"/>
              </w:rPr>
              <w:t xml:space="preserve">. </w:t>
            </w:r>
          </w:p>
          <w:p w14:paraId="03B82712" w14:textId="17CF4526" w:rsidR="00904B4A" w:rsidRPr="00E161DE" w:rsidRDefault="00512AF2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 w:rsidRPr="00512AF2">
              <w:rPr>
                <w:sz w:val="22"/>
                <w:szCs w:val="22"/>
                <w:lang w:val="ru-RU"/>
              </w:rPr>
              <w:t>Подготавливает регулярные финансовые отчеты по реализации</w:t>
            </w:r>
            <w:r w:rsidRPr="00512AF2">
              <w:rPr>
                <w:sz w:val="22"/>
                <w:szCs w:val="22"/>
              </w:rPr>
              <w:t xml:space="preserve"> ДВП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</w:tr>
      <w:tr w:rsidR="00904B4A" w:rsidRPr="00756111" w14:paraId="266715C8" w14:textId="77777777" w:rsidTr="19674387">
        <w:tc>
          <w:tcPr>
            <w:tcW w:w="2668" w:type="dxa"/>
            <w:shd w:val="clear" w:color="auto" w:fill="A6A6A6" w:themeFill="background1" w:themeFillShade="A6"/>
          </w:tcPr>
          <w:p w14:paraId="34CBB9DD" w14:textId="5EEEA2EB" w:rsidR="00904B4A" w:rsidRPr="00E161DE" w:rsidRDefault="003B36CB" w:rsidP="00D6704F">
            <w:pPr>
              <w:spacing w:before="20" w:after="2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Отдел </w:t>
            </w:r>
            <w:r w:rsidR="0097532C">
              <w:rPr>
                <w:b/>
                <w:bCs/>
                <w:sz w:val="22"/>
                <w:szCs w:val="22"/>
              </w:rPr>
              <w:t>СЕА</w:t>
            </w:r>
          </w:p>
        </w:tc>
        <w:tc>
          <w:tcPr>
            <w:tcW w:w="7078" w:type="dxa"/>
            <w:shd w:val="clear" w:color="auto" w:fill="F3F3F3"/>
          </w:tcPr>
          <w:p w14:paraId="06A6276F" w14:textId="34C46446" w:rsidR="00904B4A" w:rsidRPr="00E161DE" w:rsidRDefault="006D5683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 w:rsidRPr="006D5683">
              <w:rPr>
                <w:sz w:val="22"/>
                <w:szCs w:val="22"/>
                <w:lang w:val="ru-RU"/>
              </w:rPr>
              <w:t xml:space="preserve">Продумывает соответствующую стратегию </w:t>
            </w:r>
            <w:r w:rsidR="0097532C">
              <w:rPr>
                <w:sz w:val="22"/>
                <w:szCs w:val="22"/>
                <w:lang w:val="ru-RU"/>
              </w:rPr>
              <w:t>СЕА</w:t>
            </w:r>
            <w:r w:rsidRPr="006D5683">
              <w:rPr>
                <w:sz w:val="22"/>
                <w:szCs w:val="22"/>
                <w:lang w:val="ru-RU"/>
              </w:rPr>
              <w:t>, включая создание механизма обратной связи и разработку информационных материалов для получателей помощи в тесном сотрудничестве и координации с отделом программ ДВП, которая соответствует выбранному способу ДВП и механизму перевода средств, консультируясь с пострадавшим населением</w:t>
            </w:r>
            <w:r w:rsidR="00904B4A" w:rsidRPr="00E161DE">
              <w:rPr>
                <w:sz w:val="22"/>
                <w:szCs w:val="22"/>
              </w:rPr>
              <w:t>.</w:t>
            </w:r>
          </w:p>
          <w:p w14:paraId="2F438020" w14:textId="6D7D3609" w:rsidR="00904B4A" w:rsidRPr="00A94A61" w:rsidRDefault="00A94A61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  <w:lang w:val="ru-RU"/>
              </w:rPr>
            </w:pPr>
            <w:r w:rsidRPr="00A94A61">
              <w:rPr>
                <w:sz w:val="22"/>
                <w:szCs w:val="22"/>
                <w:lang w:val="ru-RU"/>
              </w:rPr>
              <w:t xml:space="preserve">Обеспечивает наличие системы </w:t>
            </w:r>
            <w:r w:rsidR="0097532C">
              <w:rPr>
                <w:sz w:val="22"/>
                <w:szCs w:val="22"/>
                <w:lang w:val="ru-RU"/>
              </w:rPr>
              <w:t>СЕА</w:t>
            </w:r>
            <w:r w:rsidRPr="00A94A61">
              <w:rPr>
                <w:sz w:val="22"/>
                <w:szCs w:val="22"/>
                <w:lang w:val="ru-RU"/>
              </w:rPr>
              <w:t xml:space="preserve"> и ее управление на начальном этапе реализации программы денежных переводов, особенно в процессе установления контактов с сообществом, отбора получателей помощи, проверки, предоставления денежной помощи и т.д.</w:t>
            </w:r>
          </w:p>
          <w:p w14:paraId="4B972B4F" w14:textId="2F1467C6" w:rsidR="00904B4A" w:rsidRPr="00E161DE" w:rsidRDefault="00C57524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 w:rsidRPr="00C57524">
              <w:rPr>
                <w:sz w:val="22"/>
                <w:szCs w:val="22"/>
                <w:lang w:val="ru-RU"/>
              </w:rPr>
              <w:t xml:space="preserve">Оказывает поддержку в мобилизации получателей помощи для программы ДВП, способствуя процессам обеспечения </w:t>
            </w:r>
            <w:r w:rsidRPr="00C57524">
              <w:rPr>
                <w:sz w:val="22"/>
                <w:szCs w:val="22"/>
                <w:lang w:val="ru-RU"/>
              </w:rPr>
              <w:lastRenderedPageBreak/>
              <w:t>прозрачности, равенства и подотчетности посредством механизма обратной связи, который поможет фиксировать и решать вопросы и жалобы, в зависимости от обстоятельств</w:t>
            </w:r>
            <w:r w:rsidR="00904B4A" w:rsidRPr="00E161DE">
              <w:rPr>
                <w:sz w:val="22"/>
                <w:szCs w:val="22"/>
              </w:rPr>
              <w:t>.</w:t>
            </w:r>
          </w:p>
          <w:p w14:paraId="01654DD2" w14:textId="3159D72D" w:rsidR="00904B4A" w:rsidRPr="00C57524" w:rsidRDefault="00C57524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  <w:lang w:val="ru-RU"/>
              </w:rPr>
            </w:pPr>
            <w:r w:rsidRPr="00C57524">
              <w:rPr>
                <w:sz w:val="22"/>
                <w:szCs w:val="22"/>
                <w:lang w:val="ru-RU"/>
              </w:rPr>
              <w:t>Регулярно (в режиме реального времени) предоставляет координатору ДВП, сотрудникам отдел</w:t>
            </w:r>
            <w:r w:rsidR="000001BD">
              <w:rPr>
                <w:sz w:val="22"/>
                <w:szCs w:val="22"/>
                <w:lang w:val="ru-RU"/>
              </w:rPr>
              <w:t>а</w:t>
            </w:r>
            <w:r w:rsidRPr="00C57524">
              <w:rPr>
                <w:sz w:val="22"/>
                <w:szCs w:val="22"/>
                <w:lang w:val="ru-RU"/>
              </w:rPr>
              <w:t xml:space="preserve"> ликвидации последствий стихийных бедствий и отдела программ информацию и отзывы/комментарии по важнейшим вопросам, связанным с оперативными мерами ДВП (например, в отношении жалоб, качества оказания услуг)</w:t>
            </w:r>
            <w:r w:rsidR="000001BD">
              <w:rPr>
                <w:sz w:val="22"/>
                <w:szCs w:val="22"/>
                <w:lang w:val="ru-RU"/>
              </w:rPr>
              <w:t xml:space="preserve"> для принятия мер и решения</w:t>
            </w:r>
            <w:r w:rsidR="00904B4A" w:rsidRPr="00C57524">
              <w:rPr>
                <w:sz w:val="22"/>
                <w:szCs w:val="22"/>
                <w:lang w:val="ru-RU"/>
              </w:rPr>
              <w:t>.</w:t>
            </w:r>
          </w:p>
        </w:tc>
      </w:tr>
      <w:tr w:rsidR="00904B4A" w:rsidRPr="00756111" w14:paraId="08A3154A" w14:textId="77777777" w:rsidTr="19674387">
        <w:tc>
          <w:tcPr>
            <w:tcW w:w="2668" w:type="dxa"/>
            <w:shd w:val="clear" w:color="auto" w:fill="A6A6A6" w:themeFill="background1" w:themeFillShade="A6"/>
          </w:tcPr>
          <w:p w14:paraId="5BBB5EBD" w14:textId="4B0323C6" w:rsidR="00904B4A" w:rsidRPr="00E161DE" w:rsidRDefault="003B36CB" w:rsidP="00D6704F">
            <w:pPr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lastRenderedPageBreak/>
              <w:t xml:space="preserve">Отдел </w:t>
            </w:r>
            <w:r w:rsidR="0097532C">
              <w:rPr>
                <w:b/>
                <w:bCs/>
                <w:sz w:val="22"/>
                <w:szCs w:val="22"/>
              </w:rPr>
              <w:t>PMER</w:t>
            </w:r>
          </w:p>
        </w:tc>
        <w:tc>
          <w:tcPr>
            <w:tcW w:w="7078" w:type="dxa"/>
            <w:shd w:val="clear" w:color="auto" w:fill="F3F3F3"/>
          </w:tcPr>
          <w:p w14:paraId="3E2E7022" w14:textId="6486F5E2" w:rsidR="00904B4A" w:rsidRPr="00E161DE" w:rsidRDefault="00FC2BA7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 w:rsidRPr="00FC2BA7">
              <w:rPr>
                <w:sz w:val="22"/>
                <w:szCs w:val="22"/>
                <w:lang w:val="ru-RU"/>
              </w:rPr>
              <w:t>В тесном сотрудничестве с отделом программ руководит разработкой системы и инструментария МиО</w:t>
            </w:r>
            <w:r w:rsidR="00904B4A" w:rsidRPr="00E161DE">
              <w:rPr>
                <w:sz w:val="22"/>
                <w:szCs w:val="22"/>
              </w:rPr>
              <w:t xml:space="preserve">. </w:t>
            </w:r>
          </w:p>
          <w:p w14:paraId="1690A710" w14:textId="47261253" w:rsidR="00904B4A" w:rsidRPr="00E161DE" w:rsidRDefault="00600A47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Разрабатывает и планирует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методику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 периодичность сбора данных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 исходным уровням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и мониторингу после </w:t>
            </w:r>
            <w:r w:rsidR="0097532C">
              <w:rPr>
                <w:sz w:val="22"/>
                <w:szCs w:val="22"/>
                <w:lang w:val="ru-RU"/>
              </w:rPr>
              <w:t>распреде</w:t>
            </w:r>
            <w:r w:rsidR="00EA7B46">
              <w:rPr>
                <w:sz w:val="22"/>
                <w:szCs w:val="22"/>
                <w:lang w:val="ru-RU"/>
              </w:rPr>
              <w:t>ления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</w:t>
            </w:r>
            <w:r w:rsidR="00EA7B46">
              <w:rPr>
                <w:sz w:val="22"/>
                <w:szCs w:val="22"/>
                <w:lang w:val="ru-RU"/>
              </w:rPr>
              <w:t>ПДМ</w:t>
            </w:r>
            <w:r>
              <w:rPr>
                <w:sz w:val="22"/>
                <w:szCs w:val="22"/>
                <w:lang w:val="ru-RU"/>
              </w:rPr>
              <w:t>), а также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предлагает поправки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 основе мониторинга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для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усовершенствования реализации</w:t>
            </w:r>
            <w:r w:rsidR="00904B4A" w:rsidRPr="00E161DE">
              <w:rPr>
                <w:sz w:val="22"/>
                <w:szCs w:val="22"/>
              </w:rPr>
              <w:t>.</w:t>
            </w:r>
          </w:p>
          <w:p w14:paraId="4665DB11" w14:textId="6D1F70BD" w:rsidR="00904B4A" w:rsidRPr="00E161DE" w:rsidRDefault="000001BD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 w:rsidRPr="00600A47">
              <w:rPr>
                <w:sz w:val="22"/>
                <w:szCs w:val="22"/>
                <w:lang w:val="ru-RU"/>
              </w:rPr>
              <w:t>Инструктирует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 w:rsidR="00600A47">
              <w:rPr>
                <w:sz w:val="22"/>
                <w:szCs w:val="22"/>
                <w:lang w:val="ru-RU"/>
              </w:rPr>
              <w:t>сотрудников и волонтеров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 w:rsidR="00600A47">
              <w:rPr>
                <w:sz w:val="22"/>
                <w:szCs w:val="22"/>
                <w:lang w:val="ru-RU"/>
              </w:rPr>
              <w:t>по применению инструментов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 w:rsidR="00600A47">
              <w:rPr>
                <w:sz w:val="22"/>
                <w:szCs w:val="22"/>
                <w:lang w:val="ru-RU"/>
              </w:rPr>
              <w:t>сбора данных.</w:t>
            </w:r>
          </w:p>
          <w:p w14:paraId="4C91F53D" w14:textId="16F8BE44" w:rsidR="00904B4A" w:rsidRPr="00E161DE" w:rsidRDefault="005529C3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Руководит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 w:rsidR="00EA7B46">
              <w:rPr>
                <w:sz w:val="22"/>
                <w:szCs w:val="22"/>
                <w:lang w:val="ru-RU"/>
              </w:rPr>
              <w:t>ПДМ</w:t>
            </w:r>
            <w:r w:rsidR="00904B4A" w:rsidRPr="00E161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осуществляет выезды для мониторинга в режиме реального времени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 целью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оценки процессов</w:t>
            </w:r>
            <w:r w:rsidR="00904B4A" w:rsidRPr="00E161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ru-RU"/>
              </w:rPr>
              <w:t xml:space="preserve"> мероприятий/механизмов для обеспечения </w:t>
            </w:r>
            <w:r w:rsidR="0097532C">
              <w:rPr>
                <w:sz w:val="22"/>
                <w:szCs w:val="22"/>
              </w:rPr>
              <w:t>СЕА</w:t>
            </w:r>
            <w:r>
              <w:rPr>
                <w:sz w:val="22"/>
                <w:szCs w:val="22"/>
                <w:lang w:val="ru-RU"/>
              </w:rPr>
              <w:t>, а также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процессов обналичивания</w:t>
            </w:r>
            <w:r w:rsidR="00904B4A" w:rsidRPr="00E161DE">
              <w:rPr>
                <w:sz w:val="22"/>
                <w:szCs w:val="22"/>
              </w:rPr>
              <w:t>.</w:t>
            </w:r>
          </w:p>
          <w:p w14:paraId="167A0BBD" w14:textId="386FA2FF" w:rsidR="00904B4A" w:rsidRPr="00E161DE" w:rsidRDefault="00DB71BA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Документально оформляет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практические примеры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 передовые методы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 сотрудничестве с отделами коммуникаций и программ,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обеспечивает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коммуникацию с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заинтересованными сторонами</w:t>
            </w:r>
            <w:r w:rsidR="00904B4A" w:rsidRPr="00E161DE">
              <w:rPr>
                <w:sz w:val="22"/>
                <w:szCs w:val="22"/>
              </w:rPr>
              <w:t>.</w:t>
            </w:r>
          </w:p>
          <w:p w14:paraId="63211EAF" w14:textId="12565130" w:rsidR="00904B4A" w:rsidRPr="00E161DE" w:rsidRDefault="00DB71BA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Анализирует </w:t>
            </w:r>
            <w:r w:rsidRPr="00DB71BA">
              <w:rPr>
                <w:sz w:val="22"/>
                <w:szCs w:val="22"/>
                <w:lang w:val="ru-RU"/>
              </w:rPr>
              <w:t>механизм подачи жалоб, чтобы определить, были ли приняты достаточные меры по решению проблем</w:t>
            </w:r>
            <w:r w:rsidR="00904B4A" w:rsidRPr="00E161DE">
              <w:rPr>
                <w:sz w:val="22"/>
                <w:szCs w:val="22"/>
              </w:rPr>
              <w:t>.</w:t>
            </w:r>
          </w:p>
        </w:tc>
      </w:tr>
      <w:tr w:rsidR="00904B4A" w:rsidRPr="00803F81" w14:paraId="1E52573A" w14:textId="77777777" w:rsidTr="19674387">
        <w:tc>
          <w:tcPr>
            <w:tcW w:w="2668" w:type="dxa"/>
            <w:shd w:val="clear" w:color="auto" w:fill="A6A6A6" w:themeFill="background1" w:themeFillShade="A6"/>
          </w:tcPr>
          <w:p w14:paraId="73747911" w14:textId="51612D8F" w:rsidR="00904B4A" w:rsidRPr="00E161DE" w:rsidRDefault="003B36CB" w:rsidP="00D6704F">
            <w:pPr>
              <w:spacing w:before="20" w:after="20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Отдел обеспечения безопасности</w:t>
            </w:r>
            <w:r w:rsidR="00904B4A" w:rsidRPr="00E161D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78" w:type="dxa"/>
            <w:shd w:val="clear" w:color="auto" w:fill="F3F3F3"/>
          </w:tcPr>
          <w:p w14:paraId="5655826D" w14:textId="2268AED7" w:rsidR="00904B4A" w:rsidRPr="00E161DE" w:rsidRDefault="00436601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 w:rsidRPr="00436601">
              <w:rPr>
                <w:sz w:val="22"/>
                <w:szCs w:val="22"/>
                <w:lang w:val="ru-RU"/>
              </w:rPr>
              <w:t>Руководит процессом оценки и анализа рисков</w:t>
            </w:r>
            <w:r>
              <w:rPr>
                <w:sz w:val="22"/>
                <w:szCs w:val="22"/>
                <w:lang w:val="ru-RU"/>
              </w:rPr>
              <w:t>, связанных с</w:t>
            </w:r>
            <w:r w:rsidRPr="0043660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обеспечением</w:t>
            </w:r>
            <w:r w:rsidRPr="00436601">
              <w:rPr>
                <w:sz w:val="22"/>
                <w:szCs w:val="22"/>
                <w:lang w:val="ru-RU"/>
              </w:rPr>
              <w:t xml:space="preserve"> безопасности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14:paraId="2979762D" w14:textId="6A61E099" w:rsidR="00904B4A" w:rsidRPr="00E161DE" w:rsidRDefault="00436601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 w:rsidRPr="00436601">
              <w:rPr>
                <w:sz w:val="22"/>
                <w:szCs w:val="22"/>
                <w:lang w:val="ru-RU"/>
              </w:rPr>
              <w:t>Организует разработку планов безопасности с учетом уровня выявленного риска и следит за соблюдением и выполнением процедур обеспечения безопасности</w:t>
            </w:r>
            <w:r w:rsidR="00904B4A" w:rsidRPr="00E161DE">
              <w:rPr>
                <w:sz w:val="22"/>
                <w:szCs w:val="22"/>
              </w:rPr>
              <w:t xml:space="preserve">. </w:t>
            </w:r>
          </w:p>
          <w:p w14:paraId="33B76960" w14:textId="2304F97E" w:rsidR="00904B4A" w:rsidRPr="00E161DE" w:rsidRDefault="007D32CB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 w:rsidRPr="007D32CB">
              <w:rPr>
                <w:sz w:val="22"/>
                <w:szCs w:val="22"/>
                <w:lang w:val="ru-RU"/>
              </w:rPr>
              <w:t>Консультирует по применяемым</w:t>
            </w:r>
            <w:r w:rsidR="00904B4A" w:rsidRPr="007D32CB">
              <w:rPr>
                <w:sz w:val="22"/>
                <w:szCs w:val="22"/>
                <w:lang w:val="ru-RU"/>
              </w:rPr>
              <w:t xml:space="preserve"> </w:t>
            </w:r>
            <w:r w:rsidRPr="007D32CB">
              <w:rPr>
                <w:sz w:val="22"/>
                <w:szCs w:val="22"/>
                <w:lang w:val="ru-RU"/>
              </w:rPr>
              <w:t>Международным Движением КК и КП</w:t>
            </w:r>
            <w:r w:rsidR="00904B4A" w:rsidRPr="007D32CB">
              <w:rPr>
                <w:sz w:val="22"/>
                <w:szCs w:val="22"/>
                <w:lang w:val="ru-RU"/>
              </w:rPr>
              <w:t xml:space="preserve"> </w:t>
            </w:r>
            <w:r w:rsidRPr="007D32CB">
              <w:rPr>
                <w:sz w:val="22"/>
                <w:szCs w:val="22"/>
                <w:lang w:val="ru-RU"/>
              </w:rPr>
              <w:t>методам</w:t>
            </w:r>
            <w:r w:rsidR="00904B4A" w:rsidRPr="007D32CB">
              <w:rPr>
                <w:sz w:val="22"/>
                <w:szCs w:val="22"/>
                <w:lang w:val="ru-RU"/>
              </w:rPr>
              <w:t xml:space="preserve"> </w:t>
            </w:r>
            <w:r w:rsidRPr="007D32CB">
              <w:rPr>
                <w:sz w:val="22"/>
                <w:szCs w:val="22"/>
                <w:lang w:val="ru-RU"/>
              </w:rPr>
              <w:t>обеспечения безопасности</w:t>
            </w:r>
            <w:r w:rsidR="00904B4A" w:rsidRPr="007D32CB">
              <w:rPr>
                <w:sz w:val="22"/>
                <w:szCs w:val="22"/>
                <w:lang w:val="ru-RU"/>
              </w:rPr>
              <w:t xml:space="preserve"> </w:t>
            </w:r>
            <w:r w:rsidRPr="007D32CB">
              <w:rPr>
                <w:sz w:val="22"/>
                <w:szCs w:val="22"/>
                <w:lang w:val="ru-RU"/>
              </w:rPr>
              <w:t>в пунктах выдачи</w:t>
            </w:r>
            <w:r w:rsidR="00904B4A" w:rsidRPr="007D32CB">
              <w:rPr>
                <w:sz w:val="22"/>
                <w:szCs w:val="22"/>
                <w:lang w:val="ru-RU"/>
              </w:rPr>
              <w:t xml:space="preserve"> </w:t>
            </w:r>
            <w:r w:rsidR="00454115" w:rsidRPr="007D32CB">
              <w:rPr>
                <w:sz w:val="22"/>
                <w:szCs w:val="22"/>
                <w:lang w:val="ru-RU"/>
              </w:rPr>
              <w:t>ДВП</w:t>
            </w:r>
            <w:r w:rsidR="00904B4A" w:rsidRPr="00E161DE">
              <w:rPr>
                <w:sz w:val="22"/>
                <w:szCs w:val="22"/>
              </w:rPr>
              <w:t xml:space="preserve">. </w:t>
            </w:r>
          </w:p>
        </w:tc>
      </w:tr>
      <w:tr w:rsidR="00904B4A" w:rsidRPr="00756111" w14:paraId="2150EE71" w14:textId="77777777" w:rsidTr="19674387">
        <w:tc>
          <w:tcPr>
            <w:tcW w:w="2668" w:type="dxa"/>
            <w:shd w:val="clear" w:color="auto" w:fill="A6A6A6" w:themeFill="background1" w:themeFillShade="A6"/>
          </w:tcPr>
          <w:p w14:paraId="57E90D42" w14:textId="2EB1DE50" w:rsidR="00904B4A" w:rsidRPr="003B36CB" w:rsidRDefault="003B36CB" w:rsidP="00D6704F">
            <w:pPr>
              <w:spacing w:before="20" w:after="20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Юридический отдел</w:t>
            </w:r>
          </w:p>
        </w:tc>
        <w:tc>
          <w:tcPr>
            <w:tcW w:w="7078" w:type="dxa"/>
            <w:shd w:val="clear" w:color="auto" w:fill="F3F3F3"/>
          </w:tcPr>
          <w:p w14:paraId="22AE77DE" w14:textId="3DDB3282" w:rsidR="00904B4A" w:rsidRPr="00E161DE" w:rsidRDefault="00DE309C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 w:rsidRPr="00DE309C">
              <w:rPr>
                <w:sz w:val="22"/>
                <w:szCs w:val="22"/>
                <w:lang w:val="ru-RU"/>
              </w:rPr>
              <w:t>Проверяет юридические документы, такие как соглашения и договоры с ПФУ, обеспечивая включение всех правовых норм и условий, а также их приемлемость</w:t>
            </w:r>
            <w:r w:rsidR="00904B4A" w:rsidRPr="00E161DE">
              <w:rPr>
                <w:sz w:val="22"/>
                <w:szCs w:val="22"/>
              </w:rPr>
              <w:t>.</w:t>
            </w:r>
          </w:p>
          <w:p w14:paraId="1A393FCA" w14:textId="27718F31" w:rsidR="00904B4A" w:rsidRPr="00E161DE" w:rsidRDefault="00DE309C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 w:rsidRPr="00DE309C">
              <w:rPr>
                <w:sz w:val="22"/>
                <w:szCs w:val="22"/>
                <w:lang w:val="ru-RU"/>
              </w:rPr>
              <w:t>Проводит юридическую экспертизу документов или оценку рисков, когда это необходимо в зависимости от конкретной ситуации</w:t>
            </w:r>
            <w:r w:rsidR="00904B4A" w:rsidRPr="00E161DE">
              <w:rPr>
                <w:sz w:val="22"/>
                <w:szCs w:val="22"/>
              </w:rPr>
              <w:t>.</w:t>
            </w:r>
          </w:p>
        </w:tc>
      </w:tr>
      <w:tr w:rsidR="00904B4A" w:rsidRPr="00756111" w14:paraId="6A9A9F61" w14:textId="77777777" w:rsidTr="19674387">
        <w:tc>
          <w:tcPr>
            <w:tcW w:w="2668" w:type="dxa"/>
            <w:shd w:val="clear" w:color="auto" w:fill="A6A6A6" w:themeFill="background1" w:themeFillShade="A6"/>
          </w:tcPr>
          <w:p w14:paraId="38D83886" w14:textId="1D6AC629" w:rsidR="00904B4A" w:rsidRPr="00E161DE" w:rsidRDefault="003B36CB" w:rsidP="003B36CB">
            <w:pPr>
              <w:spacing w:before="20" w:after="20"/>
              <w:rPr>
                <w:i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ru-RU"/>
              </w:rPr>
              <w:t>Отдел ИТ</w:t>
            </w:r>
            <w:r w:rsidR="00904B4A" w:rsidRPr="00E161DE">
              <w:rPr>
                <w:b/>
                <w:sz w:val="22"/>
                <w:szCs w:val="22"/>
                <w:lang w:val="uz-Cyrl-UZ"/>
              </w:rPr>
              <w:t>/</w:t>
            </w:r>
            <w:r>
              <w:rPr>
                <w:b/>
                <w:sz w:val="22"/>
                <w:szCs w:val="22"/>
                <w:lang w:val="uz-Cyrl-UZ"/>
              </w:rPr>
              <w:t>управления информацией (УИ)</w:t>
            </w:r>
          </w:p>
        </w:tc>
        <w:tc>
          <w:tcPr>
            <w:tcW w:w="7078" w:type="dxa"/>
            <w:shd w:val="clear" w:color="auto" w:fill="F3F3F3"/>
          </w:tcPr>
          <w:p w14:paraId="59FD2D7E" w14:textId="4F85ECB4" w:rsidR="00904B4A" w:rsidRPr="00E161DE" w:rsidRDefault="00DE309C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 w:rsidRPr="00DE309C">
              <w:rPr>
                <w:sz w:val="22"/>
                <w:szCs w:val="22"/>
                <w:lang w:val="ru-RU"/>
              </w:rPr>
              <w:t>Предоставляет технические знания по связанным с ИТ аспектам ДВП, таким как электронная регистрация получателей помощи и управление базой данных, мобильные переводы или другие электронные системы оплаты, а также по использованию цифровых устройств</w:t>
            </w:r>
            <w:r w:rsidR="00904B4A" w:rsidRPr="00E161DE">
              <w:rPr>
                <w:sz w:val="22"/>
                <w:szCs w:val="22"/>
              </w:rPr>
              <w:t>.</w:t>
            </w:r>
          </w:p>
          <w:p w14:paraId="60C7192E" w14:textId="5C6CCD3A" w:rsidR="00904B4A" w:rsidRPr="00E161DE" w:rsidRDefault="00DE309C" w:rsidP="00A91ABF">
            <w:pPr>
              <w:numPr>
                <w:ilvl w:val="0"/>
                <w:numId w:val="6"/>
              </w:numPr>
              <w:ind w:left="485" w:hanging="426"/>
              <w:rPr>
                <w:rFonts w:eastAsiaTheme="majorEastAsia"/>
                <w:sz w:val="22"/>
                <w:szCs w:val="22"/>
              </w:rPr>
            </w:pPr>
            <w:r w:rsidRPr="00DE309C">
              <w:rPr>
                <w:sz w:val="22"/>
                <w:szCs w:val="22"/>
                <w:lang w:val="ru-RU"/>
              </w:rPr>
              <w:t xml:space="preserve">Оказывает помощь в создании электронных форм на платформе сбора данных (Kobo или аналогичной) для оценки, регистрации получателей помощи, </w:t>
            </w:r>
            <w:r w:rsidR="00EA7B46">
              <w:rPr>
                <w:sz w:val="22"/>
                <w:szCs w:val="22"/>
                <w:lang w:val="ru-RU"/>
              </w:rPr>
              <w:t>ПДМ</w:t>
            </w:r>
            <w:r w:rsidRPr="00DE309C">
              <w:rPr>
                <w:sz w:val="22"/>
                <w:szCs w:val="22"/>
                <w:lang w:val="ru-RU"/>
              </w:rPr>
              <w:t xml:space="preserve"> и т.д. </w:t>
            </w:r>
            <w:r w:rsidRPr="00DE309C">
              <w:rPr>
                <w:sz w:val="22"/>
                <w:szCs w:val="22"/>
                <w:lang w:val="ru-RU"/>
              </w:rPr>
              <w:lastRenderedPageBreak/>
              <w:t>(альтернативный вариант</w:t>
            </w:r>
            <w:r w:rsidRPr="00DE309C">
              <w:rPr>
                <w:sz w:val="22"/>
                <w:szCs w:val="22"/>
              </w:rPr>
              <w:t xml:space="preserve">: </w:t>
            </w:r>
            <w:r w:rsidR="0097532C">
              <w:rPr>
                <w:sz w:val="22"/>
                <w:szCs w:val="22"/>
              </w:rPr>
              <w:t>PMER</w:t>
            </w:r>
            <w:r w:rsidR="00904B4A" w:rsidRPr="00E161DE">
              <w:rPr>
                <w:sz w:val="22"/>
                <w:szCs w:val="22"/>
              </w:rPr>
              <w:t>)</w:t>
            </w:r>
          </w:p>
          <w:p w14:paraId="511DF4D1" w14:textId="522088F1" w:rsidR="00904B4A" w:rsidRPr="00E161DE" w:rsidRDefault="00FF44BB" w:rsidP="00A91ABF">
            <w:pPr>
              <w:numPr>
                <w:ilvl w:val="0"/>
                <w:numId w:val="6"/>
              </w:numPr>
              <w:ind w:left="485" w:hanging="426"/>
              <w:rPr>
                <w:rFonts w:eastAsiaTheme="majorEastAsia"/>
                <w:sz w:val="22"/>
                <w:szCs w:val="22"/>
              </w:rPr>
            </w:pPr>
            <w:r w:rsidRPr="00DE309C">
              <w:rPr>
                <w:sz w:val="22"/>
                <w:szCs w:val="22"/>
                <w:lang w:val="ru-RU"/>
              </w:rPr>
              <w:t>Оказывает помощь в</w:t>
            </w:r>
            <w:r>
              <w:rPr>
                <w:sz w:val="22"/>
                <w:szCs w:val="22"/>
                <w:lang w:val="ru-RU"/>
              </w:rPr>
              <w:t xml:space="preserve"> скачивании и анализе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собранных данных</w:t>
            </w:r>
            <w:r w:rsidR="00904B4A" w:rsidRPr="00E161DE">
              <w:rPr>
                <w:sz w:val="22"/>
                <w:szCs w:val="22"/>
              </w:rPr>
              <w:t xml:space="preserve"> (</w:t>
            </w:r>
            <w:r w:rsidRPr="00DE309C">
              <w:rPr>
                <w:sz w:val="22"/>
                <w:szCs w:val="22"/>
                <w:lang w:val="ru-RU"/>
              </w:rPr>
              <w:t>альтернативный вариант</w:t>
            </w:r>
            <w:r w:rsidR="00904B4A" w:rsidRPr="00E161DE">
              <w:rPr>
                <w:sz w:val="22"/>
                <w:szCs w:val="22"/>
              </w:rPr>
              <w:t xml:space="preserve">: </w:t>
            </w:r>
            <w:r w:rsidR="0097532C">
              <w:rPr>
                <w:sz w:val="22"/>
                <w:szCs w:val="22"/>
              </w:rPr>
              <w:t>PMER</w:t>
            </w:r>
            <w:r w:rsidR="00904B4A" w:rsidRPr="00E161DE">
              <w:rPr>
                <w:sz w:val="22"/>
                <w:szCs w:val="22"/>
              </w:rPr>
              <w:t>)</w:t>
            </w:r>
          </w:p>
          <w:p w14:paraId="0545E07A" w14:textId="24C512CE" w:rsidR="00904B4A" w:rsidRPr="00E161DE" w:rsidRDefault="00FF44BB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Обеспечивает поддержку в области защиты данных</w:t>
            </w:r>
          </w:p>
          <w:p w14:paraId="64C16709" w14:textId="457F4AD7" w:rsidR="00904B4A" w:rsidRPr="00E161DE" w:rsidRDefault="00FF44BB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Обеспечивает поддержку отделу логистики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 поиске поставщиков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соответствующего электронного оборудования</w:t>
            </w:r>
          </w:p>
        </w:tc>
      </w:tr>
      <w:tr w:rsidR="00904B4A" w:rsidRPr="00756111" w14:paraId="0FDD8599" w14:textId="77777777" w:rsidTr="19674387">
        <w:tc>
          <w:tcPr>
            <w:tcW w:w="2668" w:type="dxa"/>
            <w:shd w:val="clear" w:color="auto" w:fill="A6A6A6" w:themeFill="background1" w:themeFillShade="A6"/>
          </w:tcPr>
          <w:p w14:paraId="48E147A5" w14:textId="47A07518" w:rsidR="00904B4A" w:rsidRPr="003B36CB" w:rsidRDefault="003B36CB" w:rsidP="00D6704F">
            <w:pPr>
              <w:spacing w:before="20" w:after="20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Отдел мобилизации ресурсов</w:t>
            </w:r>
          </w:p>
        </w:tc>
        <w:tc>
          <w:tcPr>
            <w:tcW w:w="7078" w:type="dxa"/>
            <w:shd w:val="clear" w:color="auto" w:fill="F3F3F3"/>
          </w:tcPr>
          <w:p w14:paraId="05866501" w14:textId="2C55C132" w:rsidR="00DC51D5" w:rsidRPr="00E161DE" w:rsidRDefault="00FF44BB" w:rsidP="00A91ABF">
            <w:pPr>
              <w:numPr>
                <w:ilvl w:val="0"/>
                <w:numId w:val="6"/>
              </w:numPr>
              <w:ind w:left="485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Обеспечивает поддержку непрерывного привлечения финансирования</w:t>
            </w:r>
            <w:r w:rsidR="00904B4A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="004C5058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установления партнерских связей</w:t>
            </w:r>
            <w:r w:rsidR="004C5058" w:rsidRPr="00E16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для реализации</w:t>
            </w:r>
            <w:r w:rsidR="004C5058" w:rsidRPr="00E161DE">
              <w:rPr>
                <w:sz w:val="22"/>
                <w:szCs w:val="22"/>
              </w:rPr>
              <w:t xml:space="preserve"> </w:t>
            </w:r>
            <w:r w:rsidR="00454115">
              <w:rPr>
                <w:sz w:val="22"/>
                <w:szCs w:val="22"/>
              </w:rPr>
              <w:t>ДВП</w:t>
            </w:r>
          </w:p>
        </w:tc>
      </w:tr>
    </w:tbl>
    <w:p w14:paraId="50BB6E54" w14:textId="1A604365" w:rsidR="00996396" w:rsidRPr="004C5058" w:rsidRDefault="005F25E2" w:rsidP="007429C4">
      <w:pPr>
        <w:pStyle w:val="Heading3"/>
        <w:rPr>
          <w:b w:val="0"/>
          <w:bCs/>
          <w:szCs w:val="22"/>
        </w:rPr>
      </w:pPr>
      <w:r w:rsidRPr="00B77AE4">
        <w:rPr>
          <w:b w:val="0"/>
          <w:bCs/>
          <w:szCs w:val="22"/>
          <w:lang w:val="ru-RU"/>
        </w:rPr>
        <w:t>Распределение различных ролей и обязанностей в рамках основных видов программ</w:t>
      </w:r>
      <w:r w:rsidRPr="005F25E2">
        <w:rPr>
          <w:b w:val="0"/>
          <w:bCs/>
          <w:szCs w:val="22"/>
        </w:rPr>
        <w:t xml:space="preserve"> ДВП см. в</w:t>
      </w:r>
      <w:r w:rsidR="0051401C" w:rsidRPr="004C5058">
        <w:rPr>
          <w:b w:val="0"/>
          <w:bCs/>
          <w:szCs w:val="22"/>
        </w:rPr>
        <w:t xml:space="preserve"> </w:t>
      </w:r>
      <w:r>
        <w:rPr>
          <w:bCs/>
          <w:szCs w:val="22"/>
          <w:lang w:val="ru-RU"/>
        </w:rPr>
        <w:t>Приложении</w:t>
      </w:r>
      <w:r w:rsidR="0051401C" w:rsidRPr="004C5058">
        <w:rPr>
          <w:bCs/>
          <w:szCs w:val="22"/>
        </w:rPr>
        <w:t xml:space="preserve"> 1 –</w:t>
      </w:r>
      <w:r>
        <w:rPr>
          <w:bCs/>
          <w:szCs w:val="22"/>
          <w:lang w:val="ru-RU"/>
        </w:rPr>
        <w:t xml:space="preserve"> Матрица распределения ответственности </w:t>
      </w:r>
      <w:r w:rsidR="0051401C" w:rsidRPr="004C5058">
        <w:rPr>
          <w:bCs/>
          <w:szCs w:val="22"/>
        </w:rPr>
        <w:t xml:space="preserve">RACI </w:t>
      </w:r>
      <w:r>
        <w:rPr>
          <w:bCs/>
          <w:szCs w:val="22"/>
          <w:lang w:val="ru-RU"/>
        </w:rPr>
        <w:t xml:space="preserve">для </w:t>
      </w:r>
      <w:r>
        <w:rPr>
          <w:bCs/>
          <w:szCs w:val="22"/>
        </w:rPr>
        <w:t>ДВП</w:t>
      </w:r>
      <w:r w:rsidR="0051401C" w:rsidRPr="004C5058">
        <w:rPr>
          <w:b w:val="0"/>
          <w:bCs/>
          <w:szCs w:val="22"/>
        </w:rPr>
        <w:t xml:space="preserve">. </w:t>
      </w:r>
      <w:r>
        <w:rPr>
          <w:b w:val="0"/>
          <w:bCs/>
          <w:szCs w:val="22"/>
          <w:lang w:val="ru-RU"/>
        </w:rPr>
        <w:t>Эту типовую форму можно адаптировать</w:t>
      </w:r>
      <w:r w:rsidR="007429C4" w:rsidRPr="004C5058">
        <w:rPr>
          <w:b w:val="0"/>
          <w:bCs/>
          <w:szCs w:val="22"/>
        </w:rPr>
        <w:t xml:space="preserve"> </w:t>
      </w:r>
      <w:r w:rsidR="00B77AE4">
        <w:rPr>
          <w:b w:val="0"/>
          <w:bCs/>
          <w:szCs w:val="22"/>
          <w:lang w:val="ru-RU"/>
        </w:rPr>
        <w:t>для включения тех,</w:t>
      </w:r>
      <w:r w:rsidR="007429C4" w:rsidRPr="004C5058">
        <w:rPr>
          <w:b w:val="0"/>
          <w:bCs/>
          <w:szCs w:val="22"/>
        </w:rPr>
        <w:t xml:space="preserve"> </w:t>
      </w:r>
      <w:r w:rsidR="00B77AE4">
        <w:rPr>
          <w:b w:val="0"/>
          <w:bCs/>
          <w:szCs w:val="22"/>
          <w:lang w:val="ru-RU"/>
        </w:rPr>
        <w:t>кто является</w:t>
      </w:r>
      <w:r w:rsidR="0051401C" w:rsidRPr="004C5058">
        <w:rPr>
          <w:b w:val="0"/>
          <w:bCs/>
          <w:szCs w:val="22"/>
        </w:rPr>
        <w:t xml:space="preserve"> </w:t>
      </w:r>
      <w:r w:rsidR="00B77AE4">
        <w:rPr>
          <w:b w:val="0"/>
          <w:bCs/>
          <w:i/>
          <w:szCs w:val="22"/>
          <w:lang w:val="ru-RU"/>
        </w:rPr>
        <w:t>ответственным (</w:t>
      </w:r>
      <w:r w:rsidR="00B77AE4">
        <w:rPr>
          <w:b w:val="0"/>
          <w:bCs/>
          <w:i/>
          <w:szCs w:val="22"/>
          <w:lang w:val="en-US"/>
        </w:rPr>
        <w:t>A</w:t>
      </w:r>
      <w:r w:rsidR="00B77AE4">
        <w:rPr>
          <w:b w:val="0"/>
          <w:bCs/>
          <w:i/>
          <w:szCs w:val="22"/>
          <w:lang w:val="ru-RU"/>
        </w:rPr>
        <w:t>)</w:t>
      </w:r>
      <w:r w:rsidR="0051401C" w:rsidRPr="004C5058">
        <w:rPr>
          <w:b w:val="0"/>
          <w:bCs/>
          <w:i/>
          <w:szCs w:val="22"/>
        </w:rPr>
        <w:t xml:space="preserve">, </w:t>
      </w:r>
      <w:r w:rsidR="00B77AE4">
        <w:rPr>
          <w:b w:val="0"/>
          <w:bCs/>
          <w:i/>
          <w:szCs w:val="22"/>
          <w:lang w:val="ru-RU"/>
        </w:rPr>
        <w:t>исполнителем (</w:t>
      </w:r>
      <w:r w:rsidR="00B77AE4">
        <w:rPr>
          <w:b w:val="0"/>
          <w:bCs/>
          <w:i/>
          <w:szCs w:val="22"/>
          <w:lang w:val="en-US"/>
        </w:rPr>
        <w:t>R</w:t>
      </w:r>
      <w:r w:rsidR="00B77AE4">
        <w:rPr>
          <w:b w:val="0"/>
          <w:bCs/>
          <w:i/>
          <w:szCs w:val="22"/>
          <w:lang w:val="ru-RU"/>
        </w:rPr>
        <w:t>)</w:t>
      </w:r>
      <w:r w:rsidR="0051401C" w:rsidRPr="004C5058">
        <w:rPr>
          <w:b w:val="0"/>
          <w:bCs/>
          <w:i/>
          <w:szCs w:val="22"/>
        </w:rPr>
        <w:t xml:space="preserve">, </w:t>
      </w:r>
      <w:r w:rsidR="00B77AE4">
        <w:rPr>
          <w:b w:val="0"/>
          <w:bCs/>
          <w:i/>
          <w:szCs w:val="22"/>
          <w:lang w:val="ru-RU"/>
        </w:rPr>
        <w:t xml:space="preserve">консультирующим </w:t>
      </w:r>
      <w:r w:rsidR="00B77AE4">
        <w:rPr>
          <w:b w:val="0"/>
          <w:bCs/>
          <w:i/>
          <w:szCs w:val="22"/>
        </w:rPr>
        <w:t>(C)</w:t>
      </w:r>
      <w:r w:rsidR="007429C4" w:rsidRPr="004C5058">
        <w:rPr>
          <w:b w:val="0"/>
          <w:bCs/>
          <w:i/>
          <w:szCs w:val="22"/>
        </w:rPr>
        <w:t xml:space="preserve"> </w:t>
      </w:r>
      <w:r w:rsidR="00B77AE4">
        <w:rPr>
          <w:b w:val="0"/>
          <w:bCs/>
          <w:szCs w:val="22"/>
          <w:lang w:val="ru-RU"/>
        </w:rPr>
        <w:t>и</w:t>
      </w:r>
      <w:r w:rsidR="007429C4" w:rsidRPr="004C5058">
        <w:rPr>
          <w:b w:val="0"/>
          <w:bCs/>
          <w:i/>
          <w:szCs w:val="22"/>
        </w:rPr>
        <w:t xml:space="preserve"> </w:t>
      </w:r>
      <w:r w:rsidR="00B77AE4">
        <w:rPr>
          <w:b w:val="0"/>
          <w:bCs/>
          <w:i/>
          <w:szCs w:val="22"/>
          <w:lang w:val="ru-RU"/>
        </w:rPr>
        <w:t>информируемым (</w:t>
      </w:r>
      <w:r w:rsidR="00B77AE4">
        <w:rPr>
          <w:b w:val="0"/>
          <w:bCs/>
          <w:i/>
          <w:szCs w:val="22"/>
          <w:lang w:val="en-US"/>
        </w:rPr>
        <w:t>I</w:t>
      </w:r>
      <w:r w:rsidR="00B77AE4">
        <w:rPr>
          <w:b w:val="0"/>
          <w:bCs/>
          <w:i/>
          <w:szCs w:val="22"/>
          <w:lang w:val="ru-RU"/>
        </w:rPr>
        <w:t>)</w:t>
      </w:r>
      <w:r w:rsidR="004C5058">
        <w:rPr>
          <w:b w:val="0"/>
          <w:bCs/>
          <w:szCs w:val="22"/>
        </w:rPr>
        <w:t xml:space="preserve"> </w:t>
      </w:r>
      <w:r w:rsidR="00B77AE4">
        <w:rPr>
          <w:b w:val="0"/>
          <w:bCs/>
          <w:szCs w:val="22"/>
          <w:lang w:val="ru-RU"/>
        </w:rPr>
        <w:t>на каждом этапе</w:t>
      </w:r>
      <w:r w:rsidR="004C5058">
        <w:rPr>
          <w:b w:val="0"/>
          <w:bCs/>
          <w:szCs w:val="22"/>
        </w:rPr>
        <w:t xml:space="preserve"> </w:t>
      </w:r>
      <w:r w:rsidR="00454115">
        <w:rPr>
          <w:b w:val="0"/>
          <w:bCs/>
          <w:szCs w:val="22"/>
        </w:rPr>
        <w:t>ДВП</w:t>
      </w:r>
      <w:r w:rsidR="004C5058">
        <w:rPr>
          <w:b w:val="0"/>
          <w:bCs/>
          <w:szCs w:val="22"/>
        </w:rPr>
        <w:t xml:space="preserve">. </w:t>
      </w:r>
      <w:r w:rsidR="00B77AE4">
        <w:rPr>
          <w:b w:val="0"/>
          <w:bCs/>
          <w:szCs w:val="22"/>
          <w:lang w:val="ru-RU"/>
        </w:rPr>
        <w:t>Кроме того, матрица</w:t>
      </w:r>
      <w:r w:rsidR="004C5058">
        <w:rPr>
          <w:b w:val="0"/>
          <w:bCs/>
          <w:szCs w:val="22"/>
        </w:rPr>
        <w:t xml:space="preserve"> RACI </w:t>
      </w:r>
      <w:r w:rsidR="00B77AE4">
        <w:rPr>
          <w:b w:val="0"/>
          <w:bCs/>
          <w:szCs w:val="22"/>
          <w:lang w:val="ru-RU"/>
        </w:rPr>
        <w:t>является инструментом,</w:t>
      </w:r>
      <w:r w:rsidR="004C5058">
        <w:rPr>
          <w:b w:val="0"/>
          <w:bCs/>
          <w:szCs w:val="22"/>
        </w:rPr>
        <w:t xml:space="preserve"> </w:t>
      </w:r>
      <w:r w:rsidR="00B77AE4">
        <w:rPr>
          <w:b w:val="0"/>
          <w:bCs/>
          <w:szCs w:val="22"/>
          <w:lang w:val="ru-RU"/>
        </w:rPr>
        <w:t>позволяющим точно</w:t>
      </w:r>
      <w:r w:rsidR="007429C4" w:rsidRPr="004C5058">
        <w:rPr>
          <w:b w:val="0"/>
          <w:bCs/>
          <w:szCs w:val="22"/>
        </w:rPr>
        <w:t xml:space="preserve"> </w:t>
      </w:r>
      <w:r w:rsidR="00B77AE4">
        <w:rPr>
          <w:b w:val="0"/>
          <w:bCs/>
          <w:szCs w:val="22"/>
          <w:lang w:val="ru-RU"/>
        </w:rPr>
        <w:t>распределить роли между</w:t>
      </w:r>
      <w:r w:rsidR="004C5058">
        <w:rPr>
          <w:b w:val="0"/>
          <w:bCs/>
          <w:szCs w:val="22"/>
        </w:rPr>
        <w:t xml:space="preserve"> </w:t>
      </w:r>
      <w:r w:rsidR="00B77AE4">
        <w:rPr>
          <w:b w:val="0"/>
          <w:bCs/>
          <w:szCs w:val="22"/>
          <w:lang w:val="ru-RU"/>
        </w:rPr>
        <w:t>головным офисом и филиалами</w:t>
      </w:r>
      <w:r w:rsidR="004C5058">
        <w:rPr>
          <w:b w:val="0"/>
          <w:bCs/>
          <w:szCs w:val="22"/>
        </w:rPr>
        <w:t>.</w:t>
      </w:r>
    </w:p>
    <w:p w14:paraId="67F7B656" w14:textId="77777777" w:rsidR="00DC51D5" w:rsidRDefault="00DC51D5" w:rsidP="00C95D9A">
      <w:pPr>
        <w:rPr>
          <w:sz w:val="22"/>
          <w:szCs w:val="22"/>
        </w:rPr>
      </w:pPr>
    </w:p>
    <w:p w14:paraId="14A34BA5" w14:textId="5C1E8D4C" w:rsidR="00C95D9A" w:rsidRPr="003B36CB" w:rsidRDefault="00B35D0A" w:rsidP="00C95D9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3</w:t>
      </w:r>
      <w:r w:rsidR="00892303">
        <w:rPr>
          <w:b/>
          <w:sz w:val="24"/>
          <w:szCs w:val="24"/>
        </w:rPr>
        <w:t xml:space="preserve">.1 </w:t>
      </w:r>
      <w:r w:rsidR="003B36CB">
        <w:rPr>
          <w:b/>
          <w:sz w:val="24"/>
          <w:szCs w:val="24"/>
          <w:lang w:val="ru-RU"/>
        </w:rPr>
        <w:t>Принятие решений</w:t>
      </w:r>
    </w:p>
    <w:p w14:paraId="4491BFB6" w14:textId="6F31A71A" w:rsidR="00D72770" w:rsidRPr="00B77AE4" w:rsidRDefault="00B77AE4" w:rsidP="00C95D9A">
      <w:pPr>
        <w:rPr>
          <w:i/>
          <w:sz w:val="22"/>
          <w:szCs w:val="22"/>
          <w:lang w:val="ru-RU"/>
        </w:rPr>
      </w:pPr>
      <w:r w:rsidRPr="00B77AE4">
        <w:rPr>
          <w:i/>
          <w:sz w:val="22"/>
          <w:szCs w:val="22"/>
          <w:lang w:val="ru-RU"/>
        </w:rPr>
        <w:t>Описать, что требуется от руководства, в частности, касательно принятия решений по ДВП</w:t>
      </w:r>
      <w:r w:rsidR="00F07FD0" w:rsidRPr="00B77AE4">
        <w:rPr>
          <w:i/>
          <w:sz w:val="22"/>
          <w:szCs w:val="22"/>
          <w:lang w:val="ru-RU"/>
        </w:rPr>
        <w:t>.</w:t>
      </w:r>
      <w:r w:rsidR="00D72770" w:rsidRPr="00B77AE4">
        <w:rPr>
          <w:i/>
          <w:sz w:val="22"/>
          <w:szCs w:val="22"/>
          <w:lang w:val="ru-RU"/>
        </w:rPr>
        <w:t xml:space="preserve"> </w:t>
      </w:r>
    </w:p>
    <w:p w14:paraId="2DF8F053" w14:textId="00FA6B8B" w:rsidR="00614E0A" w:rsidRPr="007809A2" w:rsidRDefault="00A36450" w:rsidP="003730DA">
      <w:pPr>
        <w:shd w:val="clear" w:color="auto" w:fill="E0E0E0"/>
        <w:rPr>
          <w:i/>
          <w:sz w:val="22"/>
          <w:szCs w:val="22"/>
          <w:lang w:val="ru-RU"/>
        </w:rPr>
      </w:pPr>
      <w:r w:rsidRPr="007809A2">
        <w:rPr>
          <w:i/>
          <w:sz w:val="22"/>
          <w:szCs w:val="22"/>
          <w:lang w:val="ru-RU"/>
        </w:rPr>
        <w:t>Пример</w:t>
      </w:r>
      <w:r w:rsidR="00614E0A" w:rsidRPr="007809A2">
        <w:rPr>
          <w:i/>
          <w:sz w:val="22"/>
          <w:szCs w:val="22"/>
          <w:lang w:val="ru-RU"/>
        </w:rPr>
        <w:t>:</w:t>
      </w:r>
    </w:p>
    <w:p w14:paraId="419F05A6" w14:textId="76EF1BBB" w:rsidR="0027702A" w:rsidRPr="007809A2" w:rsidRDefault="005A79E6" w:rsidP="00934E32">
      <w:pPr>
        <w:shd w:val="clear" w:color="auto" w:fill="E0E0E0"/>
        <w:rPr>
          <w:sz w:val="22"/>
          <w:szCs w:val="22"/>
          <w:lang w:val="ru-RU"/>
        </w:rPr>
      </w:pPr>
      <w:r w:rsidRPr="007809A2">
        <w:rPr>
          <w:sz w:val="22"/>
          <w:szCs w:val="22"/>
          <w:lang w:val="ru-RU"/>
        </w:rPr>
        <w:t xml:space="preserve">Общее руководство </w:t>
      </w:r>
      <w:r w:rsidR="00454115" w:rsidRPr="007809A2">
        <w:rPr>
          <w:sz w:val="22"/>
          <w:szCs w:val="22"/>
          <w:lang w:val="ru-RU"/>
        </w:rPr>
        <w:t>ДВП</w:t>
      </w:r>
      <w:r w:rsidR="00D72770" w:rsidRPr="007809A2">
        <w:rPr>
          <w:sz w:val="22"/>
          <w:szCs w:val="22"/>
          <w:lang w:val="ru-RU"/>
        </w:rPr>
        <w:t xml:space="preserve"> </w:t>
      </w:r>
      <w:r w:rsidRPr="007809A2">
        <w:rPr>
          <w:sz w:val="22"/>
          <w:szCs w:val="22"/>
          <w:lang w:val="ru-RU"/>
        </w:rPr>
        <w:t>будет осуществляться, главным образом,</w:t>
      </w:r>
      <w:r w:rsidR="00D72770" w:rsidRPr="007809A2">
        <w:rPr>
          <w:sz w:val="22"/>
          <w:szCs w:val="22"/>
          <w:lang w:val="ru-RU"/>
        </w:rPr>
        <w:t xml:space="preserve"> </w:t>
      </w:r>
      <w:r w:rsidRPr="007809A2">
        <w:rPr>
          <w:sz w:val="22"/>
          <w:szCs w:val="22"/>
          <w:lang w:val="ru-RU"/>
        </w:rPr>
        <w:t>о</w:t>
      </w:r>
      <w:r w:rsidR="00262BF7" w:rsidRPr="007809A2">
        <w:rPr>
          <w:sz w:val="22"/>
          <w:szCs w:val="22"/>
          <w:lang w:val="ru-RU"/>
        </w:rPr>
        <w:t>тдел</w:t>
      </w:r>
      <w:r w:rsidRPr="007809A2">
        <w:rPr>
          <w:sz w:val="22"/>
          <w:szCs w:val="22"/>
          <w:lang w:val="ru-RU"/>
        </w:rPr>
        <w:t>ом</w:t>
      </w:r>
      <w:r w:rsidR="00262BF7" w:rsidRPr="007809A2">
        <w:rPr>
          <w:sz w:val="22"/>
          <w:szCs w:val="22"/>
          <w:lang w:val="ru-RU"/>
        </w:rPr>
        <w:t xml:space="preserve"> программ</w:t>
      </w:r>
      <w:r w:rsidR="00D72770" w:rsidRPr="007809A2">
        <w:rPr>
          <w:sz w:val="22"/>
          <w:szCs w:val="22"/>
          <w:lang w:val="ru-RU"/>
        </w:rPr>
        <w:t xml:space="preserve">, </w:t>
      </w:r>
      <w:r w:rsidRPr="007809A2">
        <w:rPr>
          <w:sz w:val="22"/>
          <w:szCs w:val="22"/>
          <w:lang w:val="ru-RU"/>
        </w:rPr>
        <w:t>возглавляемым</w:t>
      </w:r>
      <w:r w:rsidR="0044352F" w:rsidRPr="007809A2">
        <w:rPr>
          <w:sz w:val="22"/>
          <w:szCs w:val="22"/>
          <w:lang w:val="ru-RU"/>
        </w:rPr>
        <w:t xml:space="preserve"> </w:t>
      </w:r>
      <w:r w:rsidRPr="007809A2">
        <w:rPr>
          <w:sz w:val="22"/>
          <w:szCs w:val="22"/>
          <w:lang w:val="ru-RU"/>
        </w:rPr>
        <w:t>координатором по ДВП,</w:t>
      </w:r>
      <w:r w:rsidR="00B1355B" w:rsidRPr="007809A2">
        <w:rPr>
          <w:sz w:val="22"/>
          <w:szCs w:val="22"/>
          <w:lang w:val="ru-RU"/>
        </w:rPr>
        <w:t xml:space="preserve"> </w:t>
      </w:r>
      <w:r w:rsidRPr="007809A2">
        <w:rPr>
          <w:sz w:val="22"/>
          <w:szCs w:val="22"/>
          <w:lang w:val="ru-RU"/>
        </w:rPr>
        <w:t>в тесном сотрудничестве с филиалами</w:t>
      </w:r>
      <w:r w:rsidR="00614E0A" w:rsidRPr="007809A2">
        <w:rPr>
          <w:sz w:val="22"/>
          <w:szCs w:val="22"/>
          <w:lang w:val="ru-RU"/>
        </w:rPr>
        <w:t xml:space="preserve">. </w:t>
      </w:r>
      <w:r w:rsidRPr="007809A2">
        <w:rPr>
          <w:sz w:val="22"/>
          <w:szCs w:val="22"/>
          <w:lang w:val="ru-RU"/>
        </w:rPr>
        <w:t>Высшее исполнительное руководство</w:t>
      </w:r>
      <w:r w:rsidR="0044352F" w:rsidRPr="007809A2">
        <w:rPr>
          <w:sz w:val="22"/>
          <w:szCs w:val="22"/>
          <w:lang w:val="ru-RU"/>
        </w:rPr>
        <w:t xml:space="preserve"> (</w:t>
      </w:r>
      <w:r w:rsidRPr="007809A2">
        <w:rPr>
          <w:sz w:val="22"/>
          <w:szCs w:val="22"/>
          <w:lang w:val="ru-RU"/>
        </w:rPr>
        <w:t>например,</w:t>
      </w:r>
      <w:r w:rsidR="00D72770" w:rsidRPr="007809A2">
        <w:rPr>
          <w:sz w:val="22"/>
          <w:szCs w:val="22"/>
          <w:lang w:val="ru-RU"/>
        </w:rPr>
        <w:t xml:space="preserve"> </w:t>
      </w:r>
      <w:r w:rsidRPr="007809A2">
        <w:rPr>
          <w:sz w:val="22"/>
          <w:szCs w:val="22"/>
          <w:lang w:val="ru-RU"/>
        </w:rPr>
        <w:t>руководитель программы</w:t>
      </w:r>
      <w:r w:rsidR="00D72770" w:rsidRPr="007809A2">
        <w:rPr>
          <w:sz w:val="22"/>
          <w:szCs w:val="22"/>
          <w:lang w:val="ru-RU"/>
        </w:rPr>
        <w:t xml:space="preserve">) </w:t>
      </w:r>
      <w:r w:rsidR="007809A2" w:rsidRPr="007809A2">
        <w:rPr>
          <w:sz w:val="22"/>
          <w:szCs w:val="22"/>
          <w:lang w:val="ru-RU"/>
        </w:rPr>
        <w:t>будет нести ответственность за принятие решений, документальное оформление и утверждение  всех аспектов реагирования с использованием ДВП на основе информации, предоставленной координатором по ДВП или другими соответствующими отделами (например, отделом логистики, финансовой службой</w:t>
      </w:r>
      <w:r w:rsidR="00B1355B" w:rsidRPr="007809A2">
        <w:rPr>
          <w:sz w:val="22"/>
          <w:szCs w:val="22"/>
          <w:lang w:val="ru-RU"/>
        </w:rPr>
        <w:t>).</w:t>
      </w:r>
    </w:p>
    <w:p w14:paraId="747D0271" w14:textId="140876B7" w:rsidR="00934E32" w:rsidRPr="007809A2" w:rsidRDefault="007809A2" w:rsidP="00934E32">
      <w:pPr>
        <w:shd w:val="clear" w:color="auto" w:fill="E0E0E0"/>
        <w:rPr>
          <w:sz w:val="22"/>
          <w:szCs w:val="22"/>
          <w:lang w:val="ru-RU"/>
        </w:rPr>
      </w:pPr>
      <w:r w:rsidRPr="007809A2">
        <w:rPr>
          <w:sz w:val="22"/>
          <w:szCs w:val="22"/>
          <w:lang w:val="ru-RU"/>
        </w:rPr>
        <w:t>Генеральный секретарь при посредничестве отдела программ будет нести общую ответственность за принятие решений, документальное оформление и одобрение реализации ДВП, основываясь на информации и рекомендациях, полученных от технических экспертов из различных секторов и специалистов по управлению стихийными бедствиями на уровне филиалов, с учетом целесообразности оперативных мер по ДВП</w:t>
      </w:r>
      <w:r>
        <w:rPr>
          <w:sz w:val="22"/>
          <w:szCs w:val="22"/>
          <w:lang w:val="ru-RU"/>
        </w:rPr>
        <w:t>.</w:t>
      </w:r>
    </w:p>
    <w:p w14:paraId="27CE2F62" w14:textId="77090FC3" w:rsidR="00934E32" w:rsidRPr="00934E32" w:rsidRDefault="007809A2" w:rsidP="00934E32">
      <w:pPr>
        <w:shd w:val="clear" w:color="auto" w:fill="E0E0E0"/>
        <w:rPr>
          <w:sz w:val="22"/>
          <w:szCs w:val="22"/>
        </w:rPr>
      </w:pPr>
      <w:r w:rsidRPr="007809A2">
        <w:rPr>
          <w:sz w:val="22"/>
          <w:szCs w:val="22"/>
          <w:lang w:val="ru-RU"/>
        </w:rPr>
        <w:t>Отдел программ будет отвечать за соблюдение следующих процедур в ходе предоставления</w:t>
      </w:r>
      <w:r w:rsidRPr="007809A2">
        <w:rPr>
          <w:sz w:val="22"/>
          <w:szCs w:val="22"/>
        </w:rPr>
        <w:t xml:space="preserve"> ДВП</w:t>
      </w:r>
      <w:r w:rsidR="00934E32" w:rsidRPr="00934E32">
        <w:rPr>
          <w:sz w:val="22"/>
          <w:szCs w:val="22"/>
        </w:rPr>
        <w:t>:</w:t>
      </w:r>
    </w:p>
    <w:p w14:paraId="0F45C072" w14:textId="64769E63" w:rsidR="00934E32" w:rsidRPr="009F2D03" w:rsidRDefault="00934E32" w:rsidP="00934E32">
      <w:pPr>
        <w:shd w:val="clear" w:color="auto" w:fill="E0E0E0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- </w:t>
      </w:r>
      <w:r w:rsidR="009F2D03" w:rsidRPr="009F2D03">
        <w:rPr>
          <w:sz w:val="22"/>
          <w:szCs w:val="22"/>
          <w:lang w:val="ru-RU"/>
        </w:rPr>
        <w:t>Оценка поставщиков финансовых услуг (ПФУ), способов и механизмов предоставления денежной помощи, включая их осуществимость и риски, а также оценка потребностей и рынков</w:t>
      </w:r>
    </w:p>
    <w:p w14:paraId="11BFA0BF" w14:textId="0E993F98" w:rsidR="00934E32" w:rsidRPr="00934E32" w:rsidRDefault="00934E32" w:rsidP="00934E32">
      <w:pPr>
        <w:shd w:val="clear" w:color="auto" w:fill="E0E0E0"/>
        <w:rPr>
          <w:sz w:val="22"/>
          <w:szCs w:val="22"/>
        </w:rPr>
      </w:pPr>
      <w:r w:rsidRPr="009F2D03">
        <w:rPr>
          <w:sz w:val="22"/>
          <w:szCs w:val="22"/>
          <w:lang w:val="ru-RU"/>
        </w:rPr>
        <w:t xml:space="preserve">- </w:t>
      </w:r>
      <w:r w:rsidR="009F2D03" w:rsidRPr="009F2D03">
        <w:rPr>
          <w:sz w:val="22"/>
          <w:szCs w:val="22"/>
          <w:lang w:val="ru-RU"/>
        </w:rPr>
        <w:t>Разработка и документальное оформление анализа вариантов реагирования</w:t>
      </w:r>
    </w:p>
    <w:p w14:paraId="0DE4CDC6" w14:textId="3A56F45E" w:rsidR="00934E32" w:rsidRPr="008F76B7" w:rsidRDefault="00934E32" w:rsidP="008F76B7">
      <w:pPr>
        <w:shd w:val="clear" w:color="auto" w:fill="E0E0E0"/>
        <w:jc w:val="left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- </w:t>
      </w:r>
      <w:r w:rsidR="008F76B7" w:rsidRPr="008F76B7">
        <w:rPr>
          <w:sz w:val="22"/>
          <w:szCs w:val="22"/>
          <w:lang w:val="ru-RU"/>
        </w:rPr>
        <w:t>Заполнение соответствующей документации, включая контрольный перечень по управлению связанными с ДВП рисками</w:t>
      </w:r>
    </w:p>
    <w:p w14:paraId="5EA2DC16" w14:textId="052CED93" w:rsidR="00934E32" w:rsidRPr="008F76B7" w:rsidRDefault="00934E32" w:rsidP="00934E32">
      <w:pPr>
        <w:shd w:val="clear" w:color="auto" w:fill="E0E0E0"/>
        <w:rPr>
          <w:sz w:val="22"/>
          <w:szCs w:val="22"/>
          <w:lang w:val="ru-RU"/>
        </w:rPr>
      </w:pPr>
      <w:r w:rsidRPr="008F76B7">
        <w:rPr>
          <w:sz w:val="22"/>
          <w:szCs w:val="22"/>
          <w:lang w:val="ru-RU"/>
        </w:rPr>
        <w:t xml:space="preserve">- </w:t>
      </w:r>
      <w:r w:rsidR="008F76B7" w:rsidRPr="008F76B7">
        <w:rPr>
          <w:sz w:val="22"/>
          <w:szCs w:val="22"/>
          <w:lang w:val="ru-RU"/>
        </w:rPr>
        <w:t>Своевременная координация и помощь со стороны служб поддержки</w:t>
      </w:r>
    </w:p>
    <w:p w14:paraId="72A4A5FE" w14:textId="4F239CEB" w:rsidR="00934E32" w:rsidRPr="008F76B7" w:rsidRDefault="00934E32" w:rsidP="00934E32">
      <w:pPr>
        <w:shd w:val="clear" w:color="auto" w:fill="E0E0E0"/>
        <w:rPr>
          <w:sz w:val="22"/>
          <w:szCs w:val="22"/>
          <w:lang w:val="ru-RU"/>
        </w:rPr>
      </w:pPr>
      <w:r w:rsidRPr="008F76B7">
        <w:rPr>
          <w:sz w:val="22"/>
          <w:szCs w:val="22"/>
          <w:lang w:val="ru-RU"/>
        </w:rPr>
        <w:t xml:space="preserve">- </w:t>
      </w:r>
      <w:r w:rsidR="008F76B7" w:rsidRPr="008F76B7">
        <w:rPr>
          <w:sz w:val="22"/>
          <w:szCs w:val="22"/>
          <w:lang w:val="ru-RU"/>
        </w:rPr>
        <w:t>Координация с другими гуманитарными организациями для получения вторичных данных</w:t>
      </w:r>
    </w:p>
    <w:p w14:paraId="53D8AF7B" w14:textId="02675C45" w:rsidR="005A79E6" w:rsidRDefault="008F76B7" w:rsidP="00363C14">
      <w:pPr>
        <w:shd w:val="clear" w:color="auto" w:fill="E0E0E0"/>
        <w:rPr>
          <w:rFonts w:asciiTheme="minorHAnsi" w:hAnsiTheme="minorHAnsi"/>
          <w:b/>
          <w:noProof/>
          <w:sz w:val="32"/>
          <w:szCs w:val="32"/>
          <w:lang w:val="ru-RU" w:eastAsia="zh-CN"/>
        </w:rPr>
      </w:pPr>
      <w:r w:rsidRPr="008F76B7">
        <w:rPr>
          <w:sz w:val="22"/>
          <w:szCs w:val="22"/>
          <w:lang w:val="ru-RU"/>
        </w:rPr>
        <w:t xml:space="preserve">Информация, полученная в ходе оценки потребностей и обновленного анализа осуществимости в рамках анализа реагирования, может быть использована для оценки того, будет ли поддержка оказываться в неденежной форме или в виде ДВП (в зависимости от </w:t>
      </w:r>
      <w:r w:rsidR="00363C14">
        <w:rPr>
          <w:sz w:val="22"/>
          <w:szCs w:val="22"/>
          <w:lang w:val="ru-RU"/>
        </w:rPr>
        <w:t>обстоятельств</w:t>
      </w:r>
      <w:r w:rsidRPr="008F76B7">
        <w:rPr>
          <w:sz w:val="22"/>
          <w:szCs w:val="22"/>
          <w:lang w:val="ru-RU"/>
        </w:rPr>
        <w:t>), а также высшим исполнительным руководством НО при принятии решений о том, какой вид ДВП является подходящим</w:t>
      </w:r>
      <w:r w:rsidR="00934E32" w:rsidRPr="00E26B3E">
        <w:rPr>
          <w:sz w:val="22"/>
          <w:szCs w:val="22"/>
        </w:rPr>
        <w:t xml:space="preserve">. </w:t>
      </w:r>
      <w:r w:rsidR="005A79E6">
        <w:rPr>
          <w:rFonts w:asciiTheme="minorHAnsi" w:hAnsiTheme="minorHAnsi"/>
          <w:b/>
          <w:noProof/>
          <w:sz w:val="32"/>
          <w:szCs w:val="32"/>
          <w:lang w:val="ru-RU" w:eastAsia="zh-CN"/>
        </w:rPr>
        <w:br w:type="page"/>
      </w:r>
    </w:p>
    <w:p w14:paraId="3514D0D5" w14:textId="2A3D8D1A" w:rsidR="00892303" w:rsidRDefault="008B186F" w:rsidP="00934E32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  <w:lang w:val="ru-RU" w:eastAsia="zh-CN"/>
        </w:rPr>
        <w:lastRenderedPageBreak/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65ADC30" wp14:editId="304D30D5">
                <wp:simplePos x="0" y="0"/>
                <wp:positionH relativeFrom="column">
                  <wp:posOffset>413766</wp:posOffset>
                </wp:positionH>
                <wp:positionV relativeFrom="paragraph">
                  <wp:posOffset>-90983</wp:posOffset>
                </wp:positionV>
                <wp:extent cx="5407500" cy="7902479"/>
                <wp:effectExtent l="0" t="0" r="3175" b="3810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7500" cy="7902479"/>
                          <a:chOff x="-27335" y="0"/>
                          <a:chExt cx="5407500" cy="7902479"/>
                        </a:xfrm>
                      </wpg:grpSpPr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24777" y="0"/>
                            <a:ext cx="45053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4E946A" w14:textId="2E24ECC3" w:rsidR="00BD15B1" w:rsidRPr="00614B73" w:rsidRDefault="00BD15B1" w:rsidP="00F03BB3">
                              <w:pPr>
                                <w:spacing w:after="0"/>
                                <w:jc w:val="center"/>
                                <w:rPr>
                                  <w:rFonts w:ascii="Verdana" w:hAnsi="Verdana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14B73">
                                <w:rPr>
                                  <w:rFonts w:ascii="Verdana" w:hAnsi="Verdana" w:cs="Times New Roman"/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  <w:t>Общие сведения о процессе принятия решений НО в отношении ДВП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246728" y="895298"/>
                            <a:ext cx="664209" cy="225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1A2C43" w14:textId="403B2BD5" w:rsidR="00BD15B1" w:rsidRPr="00F03BB3" w:rsidRDefault="00BD15B1" w:rsidP="00F03BB3">
                              <w:pPr>
                                <w:spacing w:after="0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 w:rsidRPr="00F03BB3"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Докризисный период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48552" y="381000"/>
                            <a:ext cx="120650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289C4E" w14:textId="74788F09" w:rsidR="00BD15B1" w:rsidRPr="00F03BB3" w:rsidRDefault="00BD15B1" w:rsidP="00F03BB3">
                              <w:pPr>
                                <w:spacing w:after="0"/>
                                <w:jc w:val="center"/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F03BB3"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4"/>
                                  <w:szCs w:val="14"/>
                                  <w:lang w:val="ru-RU"/>
                                </w:rPr>
                                <w:t>Руководство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1577" y="323850"/>
                            <a:ext cx="1638605" cy="241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6059D" w14:textId="77777777" w:rsidR="00BD15B1" w:rsidRDefault="00BD15B1" w:rsidP="00614B73">
                              <w:pPr>
                                <w:spacing w:after="0"/>
                                <w:jc w:val="center"/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4"/>
                                  <w:szCs w:val="14"/>
                                  <w:lang w:val="ru-RU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4"/>
                                  <w:szCs w:val="14"/>
                                  <w:lang w:val="ru-RU"/>
                                </w:rPr>
                                <w:t>Отдел программ/</w:t>
                              </w:r>
                            </w:p>
                            <w:p w14:paraId="40734DF4" w14:textId="37522C55" w:rsidR="00BD15B1" w:rsidRPr="00F03BB3" w:rsidRDefault="00BD15B1" w:rsidP="00614B73">
                              <w:pPr>
                                <w:spacing w:after="0"/>
                                <w:jc w:val="center"/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4"/>
                                  <w:szCs w:val="14"/>
                                  <w:lang w:val="ru-RU"/>
                                </w:rPr>
                                <w:t>координатор по ДВП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9402" y="323850"/>
                            <a:ext cx="1206500" cy="241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224971" w14:textId="77777777" w:rsidR="00BD15B1" w:rsidRDefault="00BD15B1" w:rsidP="00614B73">
                              <w:pPr>
                                <w:spacing w:after="0"/>
                                <w:jc w:val="center"/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4"/>
                                  <w:szCs w:val="14"/>
                                  <w:lang w:val="ru-RU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4"/>
                                  <w:szCs w:val="14"/>
                                  <w:lang w:val="ru-RU"/>
                                </w:rPr>
                                <w:t xml:space="preserve">Финансовая </w:t>
                              </w:r>
                            </w:p>
                            <w:p w14:paraId="667B799D" w14:textId="7E683CA7" w:rsidR="00BD15B1" w:rsidRPr="00F03BB3" w:rsidRDefault="00BD15B1" w:rsidP="00614B73">
                              <w:pPr>
                                <w:spacing w:after="0"/>
                                <w:jc w:val="center"/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4"/>
                                  <w:szCs w:val="14"/>
                                  <w:lang w:val="ru-RU"/>
                                </w:rPr>
                                <w:t>служба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3352" y="323850"/>
                            <a:ext cx="1016813" cy="241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C254FB" w14:textId="641D93C5" w:rsidR="00BD15B1" w:rsidRPr="00F03BB3" w:rsidRDefault="00BD15B1" w:rsidP="00614B73">
                              <w:pPr>
                                <w:spacing w:after="0"/>
                                <w:jc w:val="center"/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4"/>
                                  <w:szCs w:val="14"/>
                                  <w:lang w:val="ru-RU"/>
                                </w:rPr>
                                <w:t>Отделы логистики и закупок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48535" y="876249"/>
                            <a:ext cx="841374" cy="300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370335" w14:textId="1E826F96" w:rsidR="00BD15B1" w:rsidRPr="00614B73" w:rsidRDefault="00BD15B1" w:rsidP="00614B73">
                              <w:pPr>
                                <w:spacing w:after="0" w:line="216" w:lineRule="auto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 w:rsidRPr="00614B73"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НО соглашается на реализацию ДВП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5256" y="876249"/>
                            <a:ext cx="1212849" cy="300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7EAA6" w14:textId="0F1C8736" w:rsidR="00BD15B1" w:rsidRPr="00614B73" w:rsidRDefault="00BD15B1" w:rsidP="00614B73">
                              <w:pPr>
                                <w:spacing w:after="0" w:line="216" w:lineRule="auto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 w:rsidRPr="00CD3DDD"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Определение исходного уровня осуществимости ДВП и оценка рисков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7717" y="828627"/>
                            <a:ext cx="1280159" cy="398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C8F5EC" w14:textId="2CF247E5" w:rsidR="00BD15B1" w:rsidRPr="00614B73" w:rsidRDefault="00BD15B1" w:rsidP="00C13440">
                              <w:pPr>
                                <w:spacing w:after="0" w:line="216" w:lineRule="auto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Выбор ПФУ и заключение с ними договоров (предварительные соглашения)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3829" y="1742974"/>
                            <a:ext cx="1212849" cy="203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1F34E5" w14:textId="0861B5AC" w:rsidR="00BD15B1" w:rsidRPr="00614B73" w:rsidRDefault="00BD15B1" w:rsidP="00C13440">
                              <w:pPr>
                                <w:spacing w:after="0" w:line="216" w:lineRule="auto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О</w:t>
                              </w:r>
                              <w:r w:rsidRPr="00CD3DDD"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ценка</w:t>
                              </w:r>
                              <w:r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 xml:space="preserve"> потребностей и</w:t>
                              </w:r>
                              <w:r w:rsidRPr="00CD3DDD"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 xml:space="preserve"> рисков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3829" y="2704944"/>
                            <a:ext cx="1212849" cy="300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70B428" w14:textId="13B1E824" w:rsidR="00BD15B1" w:rsidRPr="00614B73" w:rsidRDefault="00BD15B1" w:rsidP="00C13440">
                              <w:pPr>
                                <w:spacing w:after="0" w:line="216" w:lineRule="auto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Денежная помощь является подходящим способом?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8178" y="3352606"/>
                            <a:ext cx="782954" cy="300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DCE3F7" w14:textId="14782384" w:rsidR="00BD15B1" w:rsidRPr="00614B73" w:rsidRDefault="00BD15B1" w:rsidP="00C13440">
                              <w:pPr>
                                <w:spacing w:after="0" w:line="216" w:lineRule="auto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Рассмотреть неденежную форму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0652" y="3448050"/>
                            <a:ext cx="329184" cy="14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430193" w14:textId="41D72642" w:rsidR="00BD15B1" w:rsidRPr="00614B73" w:rsidRDefault="00BD15B1" w:rsidP="00C13440">
                              <w:pPr>
                                <w:spacing w:after="0" w:line="216" w:lineRule="auto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402" y="3448050"/>
                            <a:ext cx="329184" cy="14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89A704" w14:textId="05EEAD95" w:rsidR="00BD15B1" w:rsidRPr="00614B73" w:rsidRDefault="00BD15B1" w:rsidP="00C13440">
                              <w:pPr>
                                <w:spacing w:after="0" w:line="216" w:lineRule="auto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840" y="4047891"/>
                            <a:ext cx="2223134" cy="300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7F1E05" w14:textId="754A2D14" w:rsidR="00BD15B1" w:rsidRPr="00614B73" w:rsidRDefault="00BD15B1" w:rsidP="00F42B60">
                              <w:pPr>
                                <w:spacing w:after="0" w:line="216" w:lineRule="auto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Описать задачи ДВП, порядок определения целевых групп, сумму перевода средств, способ и механизм предоставления и т.д.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888" y="4866994"/>
                            <a:ext cx="687069" cy="300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D8701" w14:textId="4D0F8C4A" w:rsidR="00BD15B1" w:rsidRPr="00614B73" w:rsidRDefault="00BD15B1" w:rsidP="00F42B60">
                              <w:pPr>
                                <w:spacing w:after="0" w:line="216" w:lineRule="auto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План действий утвержден?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902" y="5600700"/>
                            <a:ext cx="32893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B4B2B3" w14:textId="77777777" w:rsidR="00BD15B1" w:rsidRPr="00614B73" w:rsidRDefault="00BD15B1" w:rsidP="00F42B60">
                              <w:pPr>
                                <w:spacing w:after="0" w:line="216" w:lineRule="auto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2052" y="5591175"/>
                            <a:ext cx="32893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0B075" w14:textId="77777777" w:rsidR="00BD15B1" w:rsidRPr="00614B73" w:rsidRDefault="00BD15B1" w:rsidP="00F42B60">
                              <w:pPr>
                                <w:spacing w:after="0" w:line="216" w:lineRule="auto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4795" y="5419412"/>
                            <a:ext cx="986789" cy="300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3CE140" w14:textId="2BA26072" w:rsidR="00BD15B1" w:rsidRPr="00614B73" w:rsidRDefault="00BD15B1" w:rsidP="0056772B">
                              <w:pPr>
                                <w:spacing w:after="0" w:line="216" w:lineRule="auto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Проанализировать и повторно подать на рассмотрение ПД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058119" y="6067074"/>
                            <a:ext cx="2940049" cy="203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99159A" w14:textId="05F302DE" w:rsidR="00BD15B1" w:rsidRPr="00614B73" w:rsidRDefault="00BD15B1" w:rsidP="0056772B">
                              <w:pPr>
                                <w:spacing w:after="0" w:line="216" w:lineRule="auto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Планирование ПФУ/окончательный выбор способов оплаты и заключение договоров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5725" y="6733786"/>
                            <a:ext cx="1388744" cy="203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67F5CA" w14:textId="7078EA19" w:rsidR="00BD15B1" w:rsidRPr="00614B73" w:rsidRDefault="00BD15B1" w:rsidP="0056772B">
                              <w:pPr>
                                <w:spacing w:after="0" w:line="216" w:lineRule="auto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Перейти к СОП по организации и реализации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3077" y="7496175"/>
                            <a:ext cx="424282" cy="1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7CB8EB" w14:textId="62553558" w:rsidR="00BD15B1" w:rsidRPr="00614B73" w:rsidRDefault="00BD15B1" w:rsidP="0056772B">
                              <w:pPr>
                                <w:spacing w:after="0" w:line="216" w:lineRule="auto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Ваучеры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8227" y="7505700"/>
                            <a:ext cx="32893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02E4F4" w14:textId="67DC2BE3" w:rsidR="00BD15B1" w:rsidRPr="00614B73" w:rsidRDefault="00BD15B1" w:rsidP="0056772B">
                              <w:pPr>
                                <w:spacing w:after="0" w:line="216" w:lineRule="auto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ПФУ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877452" y="7419975"/>
                            <a:ext cx="541325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23F37A" w14:textId="1CD877A8" w:rsidR="00BD15B1" w:rsidRPr="00614B73" w:rsidRDefault="00BD15B1" w:rsidP="0056772B">
                              <w:pPr>
                                <w:spacing w:after="0" w:line="216" w:lineRule="auto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Прямая денежная помощь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5" name="Надпись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261359" y="1752499"/>
                            <a:ext cx="664209" cy="117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FAF000" w14:textId="39C7C303" w:rsidR="00BD15B1" w:rsidRPr="00F03BB3" w:rsidRDefault="00BD15B1" w:rsidP="00FA1581">
                              <w:pPr>
                                <w:spacing w:after="0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Оценка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6" name="Надпись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558817" y="3381180"/>
                            <a:ext cx="1234439" cy="117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E6C279" w14:textId="2C31206E" w:rsidR="00BD15B1" w:rsidRPr="00F03BB3" w:rsidRDefault="00BD15B1" w:rsidP="00FA1581">
                              <w:pPr>
                                <w:spacing w:after="0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Анализ реагирования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" name="Надпись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561714" y="5428936"/>
                            <a:ext cx="1234439" cy="117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522157" w14:textId="41FA33FA" w:rsidR="00BD15B1" w:rsidRPr="00F03BB3" w:rsidRDefault="00BD15B1" w:rsidP="008B186F">
                              <w:pPr>
                                <w:spacing w:after="0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Планирование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8" name="Надпись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659164" y="7124288"/>
                            <a:ext cx="1438909" cy="117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A8D99C" w14:textId="66F1BEA1" w:rsidR="00BD15B1" w:rsidRPr="00F03BB3" w:rsidRDefault="00BD15B1" w:rsidP="008B186F">
                              <w:pPr>
                                <w:spacing w:after="0"/>
                                <w:jc w:val="center"/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14"/>
                                  <w:szCs w:val="14"/>
                                  <w:lang w:val="ru-RU"/>
                                </w:rPr>
                                <w:t>Организация и реализация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ADC30" id="Группа 29" o:spid="_x0000_s1026" style="position:absolute;left:0;text-align:left;margin-left:32.6pt;margin-top:-7.15pt;width:425.8pt;height:622.25pt;z-index:251653120" coordorigin="-273" coordsize="54075,79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t8ZQYAAMpGAAAOAAAAZHJzL2Uyb0RvYy54bWzkXE2O2zYY3RfoHQTtE/NPJGXEE6RJJiiQ&#10;tgHSHkAjy7ZQWVIlzdjprvteoXfooovueoXJjfpISbbjBNM2RTRUNAsPZYsU+fHx+3ukHj3ebzPv&#10;JqnqtMgXPn1IfC/J42KZ5uuF/8P3lw+079VNlC+jrMiThf8mqf3HF19+8WhXzhNWbIpsmVQeGsnr&#10;+a5c+JumKeezWR1vkm1UPyzKJMePq6LaRg0uq/VsWUU7tL7NZowQOdsV1bKsijipa3z7rP3Rv7Dt&#10;r1ZJ3Hy3WtVJ42ULH31r7GdlP6/M5+ziUTRfV1G5SeOuG9FH9GIbpTkeemjqWdRE3nWVvtfUNo2r&#10;oi5WzcO42M6K1SqNEzsGjIaSs9G8qIrr0o5lPd+ty4OYINozOX10s/G3Ny+q8nX5qoIkduUasrBX&#10;Ziz7VbU1/9FLb29F9uYgsmTfeDG+DARRAYFkY/ymQsKECluhxhtI3tR7wBTnge8dK8eb5/9QfdY/&#10;ffZOn3YlUFIfBVH/P0G83kRlYuVbzyGIV5WXLhc+J8r38mgLtN7+dvv77R+3f93++faXt796zIzM&#10;9AE3G5F5zf6rAiOkdurr8mUR/1h7efF0E+Xr5ElVFbtNEi3RS2pqYiyHqm07tWnkavdNscTDouum&#10;sA2dyT2ATBW6dJRfL3wRkIAziNYIn3JI2QL6ILxoXlZ18yIptp4pLPwK68E+Irp5WTemS8dbzEzX&#10;RZYuL9MssxfV+uppVnk3EdbOpf2zozi7Lcu93cIPA/TD1MoLUx9NR/Nt2mBtZ+l24Wti/lpgGJE8&#10;z5f2liZKs7aMnmR5JyMjllZAzf5qjxuN4K6K5RtIqyraNQydg8KmqH72vR3W78Kvf7qOqsT3sq9z&#10;SNws9r5Q9YWrvhDlMaou/Mb32uLTxioFO+7yCWbiMrXyOT656xvg1/bnk+OQ3T8KW2lTCU1rps9I&#10;p1MGD5iQikG5A3kakx/qdnJ7aEopGAlbZDIWCCY67PTg/o/IPIHVJwec1QJ2xR5nf0K44/ePuxOg&#10;MaGDAEsBOOOaHpRIjzPKiDzYH8qpEMHIgHYwKoMpuLwwCm517wpOOAU0GoQ06OwsZ1y3tjSaH5Am&#10;uZakM7ZMUK7kyJDGTX8HVWmuIA2z5pBDB3SFgnQ67UNIO9VpQJq5FzP38W7d4MbTGvtJIk06hTTB&#10;JYKCO5BGqNQUBt8EEKNEmrX2k0SaW0GqgJvWBflaSSa6JEBvPLWxl7D3BmeckFDb30ek0aytHxRn&#10;tSNhKGI8h2wnhZPGAmhZE3d+AGiUUaaBvvEiTQ3upbmCNMyaQ0gTRCpF27ybZloyOzEn8QDTBDFD&#10;h7RQqzbxOSKdZlM2k9RpFNlBh6BGQ8E1A5Sg1KgSLISptOnR3ny+o9UY4ZqPLZ1m7f00sUadxRpT&#10;RITiLqyN0lfD6h460eGKCaUOkAYnyVsuA01VyxKYQFQS60cfjaiC2gvGHBfQ6fIEJm/gkhEFOyD7&#10;XAfCUXKewOUspLrDGhWSk7HZUCzuofWaKwlc6hZXwHSgDxnczxNr0yULqFtsQSiR0EC8gthAEKF0&#10;aC3O0YQyxjhFPDDejAcW99B6zRl/zS2+INRU69ZdE1rKMDyLDaRWRPYpjzGmcbG2Jws1twgD5G6x&#10;W9CqtUASovrdYX3KgzMd8m5fIby1zpsbUXaNDk8ZOOOtOcYZBJqRLjIIsMuDKqsFjiZ0/FgbnjRw&#10;BmtusQaMmx3Q8CDhrgUCid02aDtiLdQSPtyYvbXp0gbMLdoASk1T2tIGyKwpck4bMGwzQoa3Bdso&#10;aQOMbqr+GnOMN1AkUOasARSbxIEOpc9SuZRrrUAmtHuJxshRYXlPFmxu8QaMIj3b7cVVIpTveWw4&#10;T8A0+mwPvgQcPIOZuhFFB1jdQ2PNFY+NOcYbCIQH2NxhFBuOsgWfXyTKpssb4NiRSxwVwy4h0UWi&#10;CtFBeB6JImQ4HOjjjGok20am16bLGxjn6L750LsO7EnKzXY1qDmYU+zQtdA6BqanJ/aQIhFtMDEm&#10;kzpdGoE5QCPcAb0g0NgGYqHHcYiP6u4kcJ/rpYwLwbs4dZzYmy6vYFwnh9VegODB7B6w+TjDKZyH&#10;rePH3vBEgyv0qTmA7jD2JMgG2WJPUROxnh2Sp9j2G/an5Mep94YnHv4F9uxLQ/DCFJsR6F7uYt7I&#10;cnqN8ukraC7+BgAA//8DAFBLAwQUAAYACAAAACEABOpK7+EAAAALAQAADwAAAGRycy9kb3ducmV2&#10;LnhtbEyPTUvDQBCG74L/YRnBW7v5sEFjNqUU9VQEW0G8TbPTJDS7G7LbJP33jic9DvPwvs9brGfT&#10;iZEG3zqrIF5GIMhWTre2VvB5eF08gvABrcbOWVJwJQ/r8vamwFy7yX7QuA+14BDrc1TQhNDnUvqq&#10;IYN+6Xqy/Du5wWDgc6ilHnDicNPJJIoyabC13NBgT9uGqvP+YhS8TTht0vhl3J1P2+v3YfX+tYtJ&#10;qfu7efMMItAc/mD41Wd1KNnp6C5We9EpyFYJkwoW8UMKgoGnOOMtRyaTNEpAloX8v6H8AQAA//8D&#10;AFBLAQItABQABgAIAAAAIQC2gziS/gAAAOEBAAATAAAAAAAAAAAAAAAAAAAAAABbQ29udGVudF9U&#10;eXBlc10ueG1sUEsBAi0AFAAGAAgAAAAhADj9If/WAAAAlAEAAAsAAAAAAAAAAAAAAAAALwEAAF9y&#10;ZWxzLy5yZWxzUEsBAi0AFAAGAAgAAAAhAFFMy3xlBgAAykYAAA4AAAAAAAAAAAAAAAAALgIAAGRy&#10;cy9lMm9Eb2MueG1sUEsBAi0AFAAGAAgAAAAhAATqSu/hAAAACwEAAA8AAAAAAAAAAAAAAAAAvwgA&#10;AGRycy9kb3ducmV2LnhtbFBLBQYAAAAABAAEAPMAAADN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5247;width:45054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9/jxgAAANwAAAAPAAAAZHJzL2Rvd25yZXYueG1sRI9BawIx&#10;FITvQv9DeIVeRLOtYmU1ikgF24t068XbY/PcrG5eliSr23/fFAo9DjPzDbNc97YRN/KhdqzgeZyB&#10;IC6drrlScPzajeYgQkTW2DgmBd8UYL16GCwx1+7On3QrYiUShEOOCkyMbS5lKA1ZDGPXEifv7LzF&#10;mKSvpPZ4T3DbyJcsm0mLNacFgy1tDZXXorMKDtPTwQy789vHZjrx78duO7tUhVJPj/1mASJSH//D&#10;f+29VjDJXuH3TDoCcvUDAAD//wMAUEsBAi0AFAAGAAgAAAAhANvh9svuAAAAhQEAABMAAAAAAAAA&#10;AAAAAAAAAAAAAFtDb250ZW50X1R5cGVzXS54bWxQSwECLQAUAAYACAAAACEAWvQsW78AAAAVAQAA&#10;CwAAAAAAAAAAAAAAAAAfAQAAX3JlbHMvLnJlbHNQSwECLQAUAAYACAAAACEAsZvf48YAAADcAAAA&#10;DwAAAAAAAAAAAAAAAAAHAgAAZHJzL2Rvd25yZXYueG1sUEsFBgAAAAADAAMAtwAAAPoCAAAAAA==&#10;" stroked="f">
                  <v:textbox style="mso-fit-shape-to-text:t" inset="0,0,0,0">
                    <w:txbxContent>
                      <w:p w14:paraId="5D4E946A" w14:textId="2E24ECC3" w:rsidR="00BD15B1" w:rsidRPr="00614B73" w:rsidRDefault="00BD15B1" w:rsidP="00F03BB3">
                        <w:pPr>
                          <w:spacing w:after="0"/>
                          <w:jc w:val="center"/>
                          <w:rPr>
                            <w:rFonts w:ascii="Verdana" w:hAnsi="Verdana" w:cs="Times New Roman"/>
                            <w:b/>
                            <w:sz w:val="16"/>
                            <w:szCs w:val="16"/>
                          </w:rPr>
                        </w:pPr>
                        <w:r w:rsidRPr="00614B73">
                          <w:rPr>
                            <w:rFonts w:ascii="Verdana" w:hAnsi="Verdana" w:cs="Times New Roman"/>
                            <w:b/>
                            <w:sz w:val="16"/>
                            <w:szCs w:val="16"/>
                            <w:lang w:val="ru-RU"/>
                          </w:rPr>
                          <w:t>Общие сведения о процессе принятия решений НО в отношении ДВП</w:t>
                        </w:r>
                      </w:p>
                    </w:txbxContent>
                  </v:textbox>
                </v:shape>
                <v:shape id="_x0000_s1028" type="#_x0000_t202" style="position:absolute;left:-2467;top:8953;width:6642;height:225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lXlwQAAANoAAAAPAAAAZHJzL2Rvd25yZXYueG1sRI/RasJA&#10;FETfC/7DcoW+1Y2RikRXEUEQoS2NfsAle82GZO+G7BqTv+8WBB+HmTnDbHaDbURPna8cK5jPEhDE&#10;hdMVlwqul+PHCoQPyBobx6RgJA+77eRtg5l2D/6lPg+liBD2GSowIbSZlL4wZNHPXEscvZvrLIYo&#10;u1LqDh8RbhuZJslSWqw4Lhhs6WCoqPO7VXAZf+hs0rL/qj+/lyszjHW+yJV6nw77NYhAQ3iFn+2T&#10;VpDC/5V4A+T2DwAA//8DAFBLAQItABQABgAIAAAAIQDb4fbL7gAAAIUBAAATAAAAAAAAAAAAAAAA&#10;AAAAAABbQ29udGVudF9UeXBlc10ueG1sUEsBAi0AFAAGAAgAAAAhAFr0LFu/AAAAFQEAAAsAAAAA&#10;AAAAAAAAAAAAHwEAAF9yZWxzLy5yZWxzUEsBAi0AFAAGAAgAAAAhACaKVeXBAAAA2gAAAA8AAAAA&#10;AAAAAAAAAAAABwIAAGRycy9kb3ducmV2LnhtbFBLBQYAAAAAAwADALcAAAD1AgAAAAA=&#10;" filled="f" stroked="f">
                  <v:textbox style="mso-fit-shape-to-text:t" inset="0,0,0,0">
                    <w:txbxContent>
                      <w:p w14:paraId="771A2C43" w14:textId="403B2BD5" w:rsidR="00BD15B1" w:rsidRPr="00F03BB3" w:rsidRDefault="00BD15B1" w:rsidP="00F03BB3">
                        <w:pPr>
                          <w:spacing w:after="0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 w:rsidRPr="00F03BB3"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Докризисный период</w:t>
                        </w:r>
                      </w:p>
                    </w:txbxContent>
                  </v:textbox>
                </v:shape>
                <v:shape id="_x0000_s1029" type="#_x0000_t202" style="position:absolute;left:2485;top:3810;width:1206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C289C4E" w14:textId="74788F09" w:rsidR="00BD15B1" w:rsidRPr="00F03BB3" w:rsidRDefault="00BD15B1" w:rsidP="00F03BB3">
                        <w:pPr>
                          <w:spacing w:after="0"/>
                          <w:jc w:val="center"/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F03BB3"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4"/>
                            <w:szCs w:val="14"/>
                            <w:lang w:val="ru-RU"/>
                          </w:rPr>
                          <w:t>Руководство</w:t>
                        </w:r>
                      </w:p>
                    </w:txbxContent>
                  </v:textbox>
                </v:shape>
                <v:shape id="_x0000_s1030" type="#_x0000_t202" style="position:absolute;left:15915;top:3238;width:16386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646059D" w14:textId="77777777" w:rsidR="00BD15B1" w:rsidRDefault="00BD15B1" w:rsidP="00614B73">
                        <w:pPr>
                          <w:spacing w:after="0"/>
                          <w:jc w:val="center"/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4"/>
                            <w:szCs w:val="14"/>
                            <w:lang w:val="ru-RU"/>
                          </w:rPr>
                        </w:pPr>
                        <w:r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4"/>
                            <w:szCs w:val="14"/>
                            <w:lang w:val="ru-RU"/>
                          </w:rPr>
                          <w:t>Отдел программ/</w:t>
                        </w:r>
                      </w:p>
                      <w:p w14:paraId="40734DF4" w14:textId="37522C55" w:rsidR="00BD15B1" w:rsidRPr="00F03BB3" w:rsidRDefault="00BD15B1" w:rsidP="00614B73">
                        <w:pPr>
                          <w:spacing w:after="0"/>
                          <w:jc w:val="center"/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4"/>
                            <w:szCs w:val="14"/>
                            <w:lang w:val="ru-RU"/>
                          </w:rPr>
                          <w:t>координатор по ДВП</w:t>
                        </w:r>
                      </w:p>
                    </w:txbxContent>
                  </v:textbox>
                </v:shape>
                <v:shape id="_x0000_s1031" type="#_x0000_t202" style="position:absolute;left:32394;top:3238;width:12065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0224971" w14:textId="77777777" w:rsidR="00BD15B1" w:rsidRDefault="00BD15B1" w:rsidP="00614B73">
                        <w:pPr>
                          <w:spacing w:after="0"/>
                          <w:jc w:val="center"/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4"/>
                            <w:szCs w:val="14"/>
                            <w:lang w:val="ru-RU"/>
                          </w:rPr>
                        </w:pPr>
                        <w:r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4"/>
                            <w:szCs w:val="14"/>
                            <w:lang w:val="ru-RU"/>
                          </w:rPr>
                          <w:t xml:space="preserve">Финансовая </w:t>
                        </w:r>
                      </w:p>
                      <w:p w14:paraId="667B799D" w14:textId="7E683CA7" w:rsidR="00BD15B1" w:rsidRPr="00F03BB3" w:rsidRDefault="00BD15B1" w:rsidP="00614B73">
                        <w:pPr>
                          <w:spacing w:after="0"/>
                          <w:jc w:val="center"/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4"/>
                            <w:szCs w:val="14"/>
                            <w:lang w:val="ru-RU"/>
                          </w:rPr>
                          <w:t>служба</w:t>
                        </w:r>
                      </w:p>
                    </w:txbxContent>
                  </v:textbox>
                </v:shape>
                <v:shape id="_x0000_s1032" type="#_x0000_t202" style="position:absolute;left:43633;top:3238;width:10168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9C254FB" w14:textId="641D93C5" w:rsidR="00BD15B1" w:rsidRPr="00F03BB3" w:rsidRDefault="00BD15B1" w:rsidP="00614B73">
                        <w:pPr>
                          <w:spacing w:after="0"/>
                          <w:jc w:val="center"/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4"/>
                            <w:szCs w:val="14"/>
                            <w:lang w:val="ru-RU"/>
                          </w:rPr>
                          <w:t>Отделы логистики и закупок</w:t>
                        </w:r>
                      </w:p>
                    </w:txbxContent>
                  </v:textbox>
                </v:shape>
                <v:shape id="_x0000_s1033" type="#_x0000_t202" style="position:absolute;left:4485;top:8762;width:8414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14:paraId="25370335" w14:textId="1E826F96" w:rsidR="00BD15B1" w:rsidRPr="00614B73" w:rsidRDefault="00BD15B1" w:rsidP="00614B73">
                        <w:pPr>
                          <w:spacing w:after="0" w:line="216" w:lineRule="auto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 w:rsidRPr="00614B73"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НО соглашается на реализацию ДВП</w:t>
                        </w:r>
                      </w:p>
                    </w:txbxContent>
                  </v:textbox>
                </v:shape>
                <v:shape id="_x0000_s1034" type="#_x0000_t202" style="position:absolute;left:19152;top:8762;width:12129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pTuwAAANoAAAAPAAAAZHJzL2Rvd25yZXYueG1sRE+7CsIw&#10;FN0F/yFcwUU0rYNoNYqIgrj5WNwuzbUtNjeliW31680gOB7Oe7XpTCkaql1hWUE8iUAQp1YXnCm4&#10;XQ/jOQjnkTWWlknBmxxs1v3eChNtWz5Tc/GZCCHsElSQe18lUro0J4NuYiviwD1sbdAHWGdS19iG&#10;cFPKaRTNpMGCQ0OOFe1ySp+Xl1Ew6/bV6LSgaftJy4bvnzj2FCs1HHTbJQhPnf+Lf+6jVhC2hivh&#10;Bsj1FwAA//8DAFBLAQItABQABgAIAAAAIQDb4fbL7gAAAIUBAAATAAAAAAAAAAAAAAAAAAAAAABb&#10;Q29udGVudF9UeXBlc10ueG1sUEsBAi0AFAAGAAgAAAAhAFr0LFu/AAAAFQEAAAsAAAAAAAAAAAAA&#10;AAAAHwEAAF9yZWxzLy5yZWxzUEsBAi0AFAAGAAgAAAAhAEZtGlO7AAAA2gAAAA8AAAAAAAAAAAAA&#10;AAAABwIAAGRycy9kb3ducmV2LnhtbFBLBQYAAAAAAwADALcAAADvAgAAAAA=&#10;" filled="f" stroked="f">
                  <v:textbox style="mso-fit-shape-to-text:t" inset="0,0,0,0">
                    <w:txbxContent>
                      <w:p w14:paraId="3C07EAA6" w14:textId="0F1C8736" w:rsidR="00BD15B1" w:rsidRPr="00614B73" w:rsidRDefault="00BD15B1" w:rsidP="00614B73">
                        <w:pPr>
                          <w:spacing w:after="0" w:line="216" w:lineRule="auto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 w:rsidRPr="00CD3DDD"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Определение исходного уровня осуществимости ДВП и оценка рисков</w:t>
                        </w:r>
                      </w:p>
                    </w:txbxContent>
                  </v:textbox>
                </v:shape>
                <v:shape id="_x0000_s1035" type="#_x0000_t202" style="position:absolute;left:40677;top:8286;width:12801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/IwQAAANoAAAAPAAAAZHJzL2Rvd25yZXYueG1sRI9Bi8Iw&#10;FITvC/6H8AQvi6b1ILaaFhEXZG/qXvb2aJ5tsXkpTWy7/vqNIHgcZuYbZpuPphE9da62rCBeRCCI&#10;C6trLhX8XL7maxDOI2tsLJOCP3KQZ5OPLabaDnyi/uxLESDsUlRQed+mUrqiIoNuYVvi4F1tZ9AH&#10;2ZVSdzgEuGnkMopW0mDNYaHClvYVFbfz3ShYjYf28zuh5fAomp5/H3HsKVZqNh13GxCeRv8Ov9pH&#10;rSCB55VwA2T2DwAA//8DAFBLAQItABQABgAIAAAAIQDb4fbL7gAAAIUBAAATAAAAAAAAAAAAAAAA&#10;AAAAAABbQ29udGVudF9UeXBlc10ueG1sUEsBAi0AFAAGAAgAAAAhAFr0LFu/AAAAFQEAAAsAAAAA&#10;AAAAAAAAAAAAHwEAAF9yZWxzLy5yZWxzUEsBAi0AFAAGAAgAAAAhACkhv8jBAAAA2gAAAA8AAAAA&#10;AAAAAAAAAAAABwIAAGRycy9kb3ducmV2LnhtbFBLBQYAAAAAAwADALcAAAD1AgAAAAA=&#10;" filled="f" stroked="f">
                  <v:textbox style="mso-fit-shape-to-text:t" inset="0,0,0,0">
                    <w:txbxContent>
                      <w:p w14:paraId="62C8F5EC" w14:textId="2CF247E5" w:rsidR="00BD15B1" w:rsidRPr="00614B73" w:rsidRDefault="00BD15B1" w:rsidP="00C13440">
                        <w:pPr>
                          <w:spacing w:after="0" w:line="216" w:lineRule="auto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Выбор ПФУ и заключение с ними договоров (предварительные соглашения)</w:t>
                        </w:r>
                      </w:p>
                    </w:txbxContent>
                  </v:textbox>
                </v:shape>
                <v:shape id="_x0000_s1036" type="#_x0000_t202" style="position:absolute;left:19438;top:17429;width:12128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KawwAAANsAAAAPAAAAZHJzL2Rvd25yZXYueG1sRI8xa8NA&#10;DIX3Qv7DoUCXEp+dwTSOLyGEFkq3ul26CZ9im/h0xnex3fz6aih0k3hP730qj4vr1URj6DwbyJIU&#10;FHHtbceNga/P180zqBCRLfaeycAPBTgeVg8lFtbP/EFTFRslIRwKNNDGOBRah7olhyHxA7FoFz86&#10;jLKOjbYjzhLuer1N01w77FgaWhzo3FJ9rW7OQL68DE/vO9rO97qf+PueZZEyYx7Xy2kPKtIS/81/&#10;129W8IVefpEB9OEXAAD//wMAUEsBAi0AFAAGAAgAAAAhANvh9svuAAAAhQEAABMAAAAAAAAAAAAA&#10;AAAAAAAAAFtDb250ZW50X1R5cGVzXS54bWxQSwECLQAUAAYACAAAACEAWvQsW78AAAAVAQAACwAA&#10;AAAAAAAAAAAAAAAfAQAAX3JlbHMvLnJlbHNQSwECLQAUAAYACAAAACEAk2xCmsMAAADbAAAADwAA&#10;AAAAAAAAAAAAAAAHAgAAZHJzL2Rvd25yZXYueG1sUEsFBgAAAAADAAMAtwAAAPcCAAAAAA==&#10;" filled="f" stroked="f">
                  <v:textbox style="mso-fit-shape-to-text:t" inset="0,0,0,0">
                    <w:txbxContent>
                      <w:p w14:paraId="471F34E5" w14:textId="0861B5AC" w:rsidR="00BD15B1" w:rsidRPr="00614B73" w:rsidRDefault="00BD15B1" w:rsidP="00C13440">
                        <w:pPr>
                          <w:spacing w:after="0" w:line="216" w:lineRule="auto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О</w:t>
                        </w:r>
                        <w:r w:rsidRPr="00CD3DDD"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ценка</w:t>
                        </w:r>
                        <w:r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 xml:space="preserve"> потребностей и</w:t>
                        </w:r>
                        <w:r w:rsidRPr="00CD3DDD"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 xml:space="preserve"> рисков</w:t>
                        </w:r>
                      </w:p>
                    </w:txbxContent>
                  </v:textbox>
                </v:shape>
                <v:shape id="_x0000_s1037" type="#_x0000_t202" style="position:absolute;left:19438;top:27049;width:12128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OcBvwAAANsAAAAPAAAAZHJzL2Rvd25yZXYueG1sRE9Ni8Iw&#10;EL0L/ocwwl5E03gQrUYRcWHxturF29CMbbGZlCa2XX+9WRC8zeN9znrb20q01PjSsQY1TUAQZ86U&#10;nGu4nL8nCxA+IBusHJOGP/Kw3QwHa0yN6/iX2lPIRQxhn6KGIoQ6ldJnBVn0U1cTR+7mGoshwiaX&#10;psEuhttKzpJkLi2WHBsKrGlfUHY/PayGeX+ox8clzbpnVrV8fSoVSGn9Nep3KxCB+vARv90/Js5X&#10;8P9LPEBuXgAAAP//AwBQSwECLQAUAAYACAAAACEA2+H2y+4AAACFAQAAEwAAAAAAAAAAAAAAAAAA&#10;AAAAW0NvbnRlbnRfVHlwZXNdLnhtbFBLAQItABQABgAIAAAAIQBa9CxbvwAAABUBAAALAAAAAAAA&#10;AAAAAAAAAB8BAABfcmVscy8ucmVsc1BLAQItABQABgAIAAAAIQD8IOcBvwAAANsAAAAPAAAAAAAA&#10;AAAAAAAAAAcCAABkcnMvZG93bnJldi54bWxQSwUGAAAAAAMAAwC3AAAA8wIAAAAA&#10;" filled="f" stroked="f">
                  <v:textbox style="mso-fit-shape-to-text:t" inset="0,0,0,0">
                    <w:txbxContent>
                      <w:p w14:paraId="6B70B428" w14:textId="13B1E824" w:rsidR="00BD15B1" w:rsidRPr="00614B73" w:rsidRDefault="00BD15B1" w:rsidP="00C13440">
                        <w:pPr>
                          <w:spacing w:after="0" w:line="216" w:lineRule="auto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Денежная помощь является подходящим способом?</w:t>
                        </w:r>
                      </w:p>
                    </w:txbxContent>
                  </v:textbox>
                </v:shape>
                <v:shape id="_x0000_s1038" type="#_x0000_t202" style="position:absolute;left:36581;top:33526;width:7830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l2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SncfwkHyPIXAAD//wMAUEsBAi0AFAAGAAgAAAAhANvh9svuAAAAhQEAABMAAAAAAAAAAAAAAAAA&#10;AAAAAFtDb250ZW50X1R5cGVzXS54bWxQSwECLQAUAAYACAAAACEAWvQsW78AAAAVAQAACwAAAAAA&#10;AAAAAAAAAAAfAQAAX3JlbHMvLnJlbHNQSwECLQAUAAYACAAAACEADPJ5dsAAAADbAAAADwAAAAAA&#10;AAAAAAAAAAAHAgAAZHJzL2Rvd25yZXYueG1sUEsFBgAAAAADAAMAtwAAAPQCAAAAAA==&#10;" filled="f" stroked="f">
                  <v:textbox style="mso-fit-shape-to-text:t" inset="0,0,0,0">
                    <w:txbxContent>
                      <w:p w14:paraId="2BDCE3F7" w14:textId="14782384" w:rsidR="00BD15B1" w:rsidRPr="00614B73" w:rsidRDefault="00BD15B1" w:rsidP="00C13440">
                        <w:pPr>
                          <w:spacing w:after="0" w:line="216" w:lineRule="auto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Рассмотреть неденежную форму</w:t>
                        </w:r>
                      </w:p>
                    </w:txbxContent>
                  </v:textbox>
                </v:shape>
                <v:shape id="_x0000_s1039" type="#_x0000_t202" style="position:absolute;left:18106;top:34480;width:3292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7430193" w14:textId="41D72642" w:rsidR="00BD15B1" w:rsidRPr="00614B73" w:rsidRDefault="00BD15B1" w:rsidP="00C13440">
                        <w:pPr>
                          <w:spacing w:after="0" w:line="216" w:lineRule="auto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Да</w:t>
                        </w:r>
                      </w:p>
                    </w:txbxContent>
                  </v:textbox>
                </v:shape>
                <v:shape id="_x0000_s1040" type="#_x0000_t202" style="position:absolute;left:28584;top:34480;width:3291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589A704" w14:textId="05EEAD95" w:rsidR="00BD15B1" w:rsidRPr="00614B73" w:rsidRDefault="00BD15B1" w:rsidP="00C13440">
                        <w:pPr>
                          <w:spacing w:after="0" w:line="216" w:lineRule="auto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Нет</w:t>
                        </w:r>
                      </w:p>
                    </w:txbxContent>
                  </v:textbox>
                </v:shape>
                <v:shape id="_x0000_s1041" type="#_x0000_t202" style="position:absolute;left:9628;top:40478;width:22231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ECwQAAANsAAAAPAAAAZHJzL2Rvd25yZXYueG1sRE9Na8JA&#10;EL0L/odlhF6kbhJo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IMb4QLBAAAA2wAAAA8AAAAA&#10;AAAAAAAAAAAABwIAAGRycy9kb3ducmV2LnhtbFBLBQYAAAAAAwADALcAAAD1AgAAAAA=&#10;" filled="f" stroked="f">
                  <v:textbox style="mso-fit-shape-to-text:t" inset="0,0,0,0">
                    <w:txbxContent>
                      <w:p w14:paraId="637F1E05" w14:textId="754A2D14" w:rsidR="00BD15B1" w:rsidRPr="00614B73" w:rsidRDefault="00BD15B1" w:rsidP="00F42B60">
                        <w:pPr>
                          <w:spacing w:after="0" w:line="216" w:lineRule="auto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Описать задачи ДВП, порядок определения целевых групп, сумму перевода средств, способ и механизм предоставления и т.д.</w:t>
                        </w:r>
                      </w:p>
                    </w:txbxContent>
                  </v:textbox>
                </v:shape>
                <v:shape id="_x0000_s1042" type="#_x0000_t202" style="position:absolute;left:9818;top:48669;width:6871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91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RncfwkHyPIXAAD//wMAUEsBAi0AFAAGAAgAAAAhANvh9svuAAAAhQEAABMAAAAAAAAAAAAAAAAA&#10;AAAAAFtDb250ZW50X1R5cGVzXS54bWxQSwECLQAUAAYACAAAACEAWvQsW78AAAAVAQAACwAAAAAA&#10;AAAAAAAAAAAfAQAAX3JlbHMvLnJlbHNQSwECLQAUAAYACAAAACEAc8l/dcAAAADbAAAADwAAAAAA&#10;AAAAAAAAAAAHAgAAZHJzL2Rvd25yZXYueG1sUEsFBgAAAAADAAMAtwAAAPQCAAAAAA==&#10;" filled="f" stroked="f">
                  <v:textbox style="mso-fit-shape-to-text:t" inset="0,0,0,0">
                    <w:txbxContent>
                      <w:p w14:paraId="354D8701" w14:textId="4D0F8C4A" w:rsidR="00BD15B1" w:rsidRPr="00614B73" w:rsidRDefault="00BD15B1" w:rsidP="00F42B60">
                        <w:pPr>
                          <w:spacing w:after="0" w:line="216" w:lineRule="auto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План действий утвержден?</w:t>
                        </w:r>
                      </w:p>
                    </w:txbxContent>
                  </v:textbox>
                </v:shape>
                <v:shape id="_x0000_s1043" type="#_x0000_t202" style="position:absolute;left:7629;top:56007;width:3289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1B4B2B3" w14:textId="77777777" w:rsidR="00BD15B1" w:rsidRPr="00614B73" w:rsidRDefault="00BD15B1" w:rsidP="00F42B60">
                        <w:pPr>
                          <w:spacing w:after="0" w:line="216" w:lineRule="auto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Да</w:t>
                        </w:r>
                      </w:p>
                    </w:txbxContent>
                  </v:textbox>
                </v:shape>
                <v:shape id="_x0000_s1044" type="#_x0000_t202" style="position:absolute;left:15820;top:55911;width:3289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330B075" w14:textId="77777777" w:rsidR="00BD15B1" w:rsidRPr="00614B73" w:rsidRDefault="00BD15B1" w:rsidP="00F42B60">
                        <w:pPr>
                          <w:spacing w:after="0" w:line="216" w:lineRule="auto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Нет</w:t>
                        </w:r>
                      </w:p>
                    </w:txbxContent>
                  </v:textbox>
                </v:shape>
                <v:shape id="_x0000_s1045" type="#_x0000_t202" style="position:absolute;left:23247;top:54194;width:9868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sHwAAAANsAAAAPAAAAZHJzL2Rvd25yZXYueG1sRE9Ni8Iw&#10;EL0v+B/CCF4WTetBbDUtIi7I3tS97G1oxrbYTEoT266/fiMI3ubxPmebj6YRPXWutqwgXkQgiAur&#10;ay4V/Fy+5msQziNrbCyTgj9ykGeTjy2m2g58ov7sSxFC2KWooPK+TaV0RUUG3cK2xIG72s6gD7Ar&#10;pe5wCOGmkcsoWkmDNYeGClvaV1TcznejYDUe2s/vhJbDo2h6/n3EsadYqdl03G1AeBr9W/xyH3WY&#10;n8Dzl3CAzP4BAAD//wMAUEsBAi0AFAAGAAgAAAAhANvh9svuAAAAhQEAABMAAAAAAAAAAAAAAAAA&#10;AAAAAFtDb250ZW50X1R5cGVzXS54bWxQSwECLQAUAAYACAAAACEAWvQsW78AAAAVAQAACwAAAAAA&#10;AAAAAAAAAAAfAQAAX3JlbHMvLnJlbHNQSwECLQAUAAYACAAAACEAAlbrB8AAAADbAAAADwAAAAAA&#10;AAAAAAAAAAAHAgAAZHJzL2Rvd25yZXYueG1sUEsFBgAAAAADAAMAtwAAAPQCAAAAAA==&#10;" filled="f" stroked="f">
                  <v:textbox style="mso-fit-shape-to-text:t" inset="0,0,0,0">
                    <w:txbxContent>
                      <w:p w14:paraId="253CE140" w14:textId="2BA26072" w:rsidR="00BD15B1" w:rsidRPr="00614B73" w:rsidRDefault="00BD15B1" w:rsidP="0056772B">
                        <w:pPr>
                          <w:spacing w:after="0" w:line="216" w:lineRule="auto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Проанализировать и повторно подать на рассмотрение ПД</w:t>
                        </w:r>
                      </w:p>
                    </w:txbxContent>
                  </v:textbox>
                </v:shape>
                <v:shape id="_x0000_s1046" type="#_x0000_t202" style="position:absolute;left:20581;top:60670;width:29400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gn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68OX8APk4RcAAP//AwBQSwECLQAUAAYACAAAACEA2+H2y+4AAACFAQAAEwAAAAAAAAAAAAAAAAAA&#10;AAAAW0NvbnRlbnRfVHlwZXNdLnhtbFBLAQItABQABgAIAAAAIQBa9CxbvwAAABUBAAALAAAAAAAA&#10;AAAAAAAAAB8BAABfcmVscy8ucmVsc1BLAQItABQABgAIAAAAIQBdAIgnvwAAANsAAAAPAAAAAAAA&#10;AAAAAAAAAAcCAABkcnMvZG93bnJldi54bWxQSwUGAAAAAAMAAwC3AAAA8wIAAAAA&#10;" filled="f" stroked="f">
                  <v:textbox style="mso-fit-shape-to-text:t" inset="0,0,0,0">
                    <w:txbxContent>
                      <w:p w14:paraId="4A99159A" w14:textId="05F302DE" w:rsidR="00BD15B1" w:rsidRPr="00614B73" w:rsidRDefault="00BD15B1" w:rsidP="0056772B">
                        <w:pPr>
                          <w:spacing w:after="0" w:line="216" w:lineRule="auto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Планирование ПФУ/окончательный выбор способов оплаты и заключение договоров</w:t>
                        </w:r>
                      </w:p>
                    </w:txbxContent>
                  </v:textbox>
                </v:shape>
                <v:shape id="_x0000_s1047" type="#_x0000_t202" style="position:absolute;left:17057;top:67337;width:13887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28wgAAANsAAAAPAAAAZHJzL2Rvd25yZXYueG1sRI9Bi8Iw&#10;FITvC/6H8AQvi6bpQdZqFBEF2du6Xrw9mmdbbF5KE9vqr98sCB6HmfmGWW0GW4uOWl851qBmCQji&#10;3JmKCw3n38P0C4QPyAZrx6ThQR4269HHCjPjev6h7hQKESHsM9RQhtBkUvq8JIt+5hri6F1dazFE&#10;2RbStNhHuK1lmiRzabHiuFBiQ7uS8tvpbjXMh33z+b2gtH/mdceXp1KBlNaT8bBdggg0hHf41T4a&#10;DamC/y/xB8j1HwAAAP//AwBQSwECLQAUAAYACAAAACEA2+H2y+4AAACFAQAAEwAAAAAAAAAAAAAA&#10;AAAAAAAAW0NvbnRlbnRfVHlwZXNdLnhtbFBLAQItABQABgAIAAAAIQBa9CxbvwAAABUBAAALAAAA&#10;AAAAAAAAAAAAAB8BAABfcmVscy8ucmVsc1BLAQItABQABgAIAAAAIQAyTC28wgAAANsAAAAPAAAA&#10;AAAAAAAAAAAAAAcCAABkcnMvZG93bnJldi54bWxQSwUGAAAAAAMAAwC3AAAA9gIAAAAA&#10;" filled="f" stroked="f">
                  <v:textbox style="mso-fit-shape-to-text:t" inset="0,0,0,0">
                    <w:txbxContent>
                      <w:p w14:paraId="0D67F5CA" w14:textId="7078EA19" w:rsidR="00BD15B1" w:rsidRPr="00614B73" w:rsidRDefault="00BD15B1" w:rsidP="0056772B">
                        <w:pPr>
                          <w:spacing w:after="0" w:line="216" w:lineRule="auto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Перейти к СОП по организации и реализации</w:t>
                        </w:r>
                      </w:p>
                    </w:txbxContent>
                  </v:textbox>
                </v:shape>
                <v:shape id="_x0000_s1048" type="#_x0000_t202" style="position:absolute;left:21630;top:74961;width:4243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07CB8EB" w14:textId="62553558" w:rsidR="00BD15B1" w:rsidRPr="00614B73" w:rsidRDefault="00BD15B1" w:rsidP="0056772B">
                        <w:pPr>
                          <w:spacing w:after="0" w:line="216" w:lineRule="auto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Ваучеры</w:t>
                        </w:r>
                      </w:p>
                    </w:txbxContent>
                  </v:textbox>
                </v:shape>
                <v:shape id="_x0000_s1049" type="#_x0000_t202" style="position:absolute;left:14582;top:75057;width:3289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A02E4F4" w14:textId="67DC2BE3" w:rsidR="00BD15B1" w:rsidRPr="00614B73" w:rsidRDefault="00BD15B1" w:rsidP="0056772B">
                        <w:pPr>
                          <w:spacing w:after="0" w:line="216" w:lineRule="auto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ПФУ</w:t>
                        </w:r>
                      </w:p>
                    </w:txbxContent>
                  </v:textbox>
                </v:shape>
                <v:shape id="_x0000_s1050" type="#_x0000_t202" style="position:absolute;left:28774;top:74199;width:5413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C23F37A" w14:textId="1CD877A8" w:rsidR="00BD15B1" w:rsidRPr="00614B73" w:rsidRDefault="00BD15B1" w:rsidP="0056772B">
                        <w:pPr>
                          <w:spacing w:after="0" w:line="216" w:lineRule="auto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Прямая денежная помощь</w:t>
                        </w:r>
                      </w:p>
                    </w:txbxContent>
                  </v:textbox>
                </v:shape>
                <v:shape id="_x0000_s1051" type="#_x0000_t202" style="position:absolute;left:-2614;top:17525;width:6642;height:117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DIwgAAANsAAAAPAAAAZHJzL2Rvd25yZXYueG1sRI/RasJA&#10;FETfC/7DcgXf6saIIqmriFAQwYqxH3DJXrMh2bshu43J37uFQh+HmTnDbPeDbURPna8cK1jMExDE&#10;hdMVlwq+75/vGxA+IGtsHJOCkTzsd5O3LWbaPflGfR5KESHsM1RgQmgzKX1hyKKfu5Y4eg/XWQxR&#10;dqXUHT4j3DYyTZK1tFhxXDDY0tFQUec/VsF9vNLZpGV/qVdf640Zxjpf5krNpsPhA0SgIfyH/9on&#10;rSBdwe+X+APk7gUAAP//AwBQSwECLQAUAAYACAAAACEA2+H2y+4AAACFAQAAEwAAAAAAAAAAAAAA&#10;AAAAAAAAW0NvbnRlbnRfVHlwZXNdLnhtbFBLAQItABQABgAIAAAAIQBa9CxbvwAAABUBAAALAAAA&#10;AAAAAAAAAAAAAB8BAABfcmVscy8ucmVsc1BLAQItABQABgAIAAAAIQDUP3DIwgAAANsAAAAPAAAA&#10;AAAAAAAAAAAAAAcCAABkcnMvZG93bnJldi54bWxQSwUGAAAAAAMAAwC3AAAA9gIAAAAA&#10;" filled="f" stroked="f">
                  <v:textbox style="mso-fit-shape-to-text:t" inset="0,0,0,0">
                    <w:txbxContent>
                      <w:p w14:paraId="72FAF000" w14:textId="39C7C303" w:rsidR="00BD15B1" w:rsidRPr="00F03BB3" w:rsidRDefault="00BD15B1" w:rsidP="00FA1581">
                        <w:pPr>
                          <w:spacing w:after="0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Оценка</w:t>
                        </w:r>
                      </w:p>
                    </w:txbxContent>
                  </v:textbox>
                </v:shape>
                <v:shape id="_x0000_s1052" type="#_x0000_t202" style="position:absolute;left:-5589;top:33812;width:12345;height:117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e6/wwAAANsAAAAPAAAAZHJzL2Rvd25yZXYueG1sRI/RasJA&#10;FETfC/7DcgXf6qaRBkldpQhCEVox+gGX7G02JHs3ZLcx+Xu3IPg4zMwZZrMbbSsG6n3tWMHbMgFB&#10;XDpdc6Xgejm8rkH4gKyxdUwKJvKw285eNphrd+MzDUWoRISwz1GBCaHLpfSlIYt+6Tri6P263mKI&#10;sq+k7vEW4baVaZJk0mLNccFgR3tDZVP8WQWX6URHk1bDd/P+k63NODXFqlBqMR8/P0AEGsMz/Gh/&#10;aQVpBv9f4g+Q2zsAAAD//wMAUEsBAi0AFAAGAAgAAAAhANvh9svuAAAAhQEAABMAAAAAAAAAAAAA&#10;AAAAAAAAAFtDb250ZW50X1R5cGVzXS54bWxQSwECLQAUAAYACAAAACEAWvQsW78AAAAVAQAACwAA&#10;AAAAAAAAAAAAAAAfAQAAX3JlbHMvLnJlbHNQSwECLQAUAAYACAAAACEAJO3uv8MAAADbAAAADwAA&#10;AAAAAAAAAAAAAAAHAgAAZHJzL2Rvd25yZXYueG1sUEsFBgAAAAADAAMAtwAAAPcCAAAAAA==&#10;" filled="f" stroked="f">
                  <v:textbox style="mso-fit-shape-to-text:t" inset="0,0,0,0">
                    <w:txbxContent>
                      <w:p w14:paraId="26E6C279" w14:textId="2C31206E" w:rsidR="00BD15B1" w:rsidRPr="00F03BB3" w:rsidRDefault="00BD15B1" w:rsidP="00FA1581">
                        <w:pPr>
                          <w:spacing w:after="0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Анализ реагирования</w:t>
                        </w:r>
                      </w:p>
                    </w:txbxContent>
                  </v:textbox>
                </v:shape>
                <v:shape id="_x0000_s1053" type="#_x0000_t202" style="position:absolute;left:-5617;top:54289;width:12344;height:117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UskwwAAANsAAAAPAAAAZHJzL2Rvd25yZXYueG1sRI/RasJA&#10;FETfC/2H5RZ8qxsjWkldRYSCCFoa+wGX7DUbkr0bstuY/L0rCH0cZuYMs94OthE9db5yrGA2TUAQ&#10;F05XXCr4vXy9r0D4gKyxcUwKRvKw3by+rDHT7sY/1OehFBHCPkMFJoQ2k9IXhiz6qWuJo3d1ncUQ&#10;ZVdK3eEtwm0j0yRZSosVxwWDLe0NFXX+ZxVcxm86mrTsT/XivFyZYazzea7U5G3YfYIINIT/8LN9&#10;0ArSD3h8iT9Abu4AAAD//wMAUEsBAi0AFAAGAAgAAAAhANvh9svuAAAAhQEAABMAAAAAAAAAAAAA&#10;AAAAAAAAAFtDb250ZW50X1R5cGVzXS54bWxQSwECLQAUAAYACAAAACEAWvQsW78AAAAVAQAACwAA&#10;AAAAAAAAAAAAAAAfAQAAX3JlbHMvLnJlbHNQSwECLQAUAAYACAAAACEAS6FLJMMAAADbAAAADwAA&#10;AAAAAAAAAAAAAAAHAgAAZHJzL2Rvd25yZXYueG1sUEsFBgAAAAADAAMAtwAAAPcCAAAAAA==&#10;" filled="f" stroked="f">
                  <v:textbox style="mso-fit-shape-to-text:t" inset="0,0,0,0">
                    <w:txbxContent>
                      <w:p w14:paraId="32522157" w14:textId="41FA33FA" w:rsidR="00BD15B1" w:rsidRPr="00F03BB3" w:rsidRDefault="00BD15B1" w:rsidP="008B186F">
                        <w:pPr>
                          <w:spacing w:after="0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Планирование</w:t>
                        </w:r>
                      </w:p>
                    </w:txbxContent>
                  </v:textbox>
                </v:shape>
                <v:shape id="_x0000_s1054" type="#_x0000_t202" style="position:absolute;left:-6592;top:71242;width:14389;height:117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t9WvwAAANsAAAAPAAAAZHJzL2Rvd25yZXYueG1sRE/NisIw&#10;EL4v+A5hFryt6VYUqUZZBEEEla0+wNDMNqXNpDSxtm9vDgseP77/zW6wjeip85VjBd+zBARx4XTF&#10;pYL77fC1AuEDssbGMSkYycNuO/nYYKbdk3+pz0MpYgj7DBWYENpMSl8YsuhnriWO3J/rLIYIu1Lq&#10;Dp8x3DYyTZKltFhxbDDY0t5QUecPq+A2Xulk0rI/14vLcmWGsc7nuVLTz+FnDSLQEN7if/dRK0jj&#10;2Pgl/gC5fQEAAP//AwBQSwECLQAUAAYACAAAACEA2+H2y+4AAACFAQAAEwAAAAAAAAAAAAAAAAAA&#10;AAAAW0NvbnRlbnRfVHlwZXNdLnhtbFBLAQItABQABgAIAAAAIQBa9CxbvwAAABUBAAALAAAAAAAA&#10;AAAAAAAAAB8BAABfcmVscy8ucmVsc1BLAQItABQABgAIAAAAIQA6Pt9WvwAAANsAAAAPAAAAAAAA&#10;AAAAAAAAAAcCAABkcnMvZG93bnJldi54bWxQSwUGAAAAAAMAAwC3AAAA8wIAAAAA&#10;" filled="f" stroked="f">
                  <v:textbox style="mso-fit-shape-to-text:t" inset="0,0,0,0">
                    <w:txbxContent>
                      <w:p w14:paraId="36A8D99C" w14:textId="66F1BEA1" w:rsidR="00BD15B1" w:rsidRPr="00F03BB3" w:rsidRDefault="00BD15B1" w:rsidP="008B186F">
                        <w:pPr>
                          <w:spacing w:after="0"/>
                          <w:jc w:val="center"/>
                          <w:rPr>
                            <w:rFonts w:ascii="Verdana" w:hAnsi="Verdan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 w:cs="Times New Roman"/>
                            <w:sz w:val="14"/>
                            <w:szCs w:val="14"/>
                            <w:lang w:val="ru-RU"/>
                          </w:rPr>
                          <w:t>Организация и реализация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79E6" w:rsidRPr="005A79E6">
        <w:rPr>
          <w:rFonts w:asciiTheme="minorHAnsi" w:hAnsiTheme="minorHAnsi"/>
          <w:b/>
          <w:noProof/>
          <w:sz w:val="32"/>
          <w:szCs w:val="32"/>
          <w:lang w:val="ru-RU" w:eastAsia="zh-CN"/>
        </w:rPr>
        <w:drawing>
          <wp:inline distT="0" distB="0" distL="0" distR="0" wp14:anchorId="2D60A54A" wp14:editId="134EA0FE">
            <wp:extent cx="6120130" cy="784139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4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D5A0E" w14:textId="77777777" w:rsidR="00B35D0A" w:rsidRDefault="00B35D0A">
      <w:pPr>
        <w:spacing w:after="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81AD9CA" w14:textId="6ACC084F" w:rsidR="0075709E" w:rsidRPr="002A1CEE" w:rsidRDefault="00B35D0A" w:rsidP="003A0F23">
      <w:pPr>
        <w:spacing w:after="0" w:line="276" w:lineRule="auto"/>
        <w:rPr>
          <w:rFonts w:asciiTheme="minorHAnsi" w:hAnsiTheme="minorHAnsi"/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</w:t>
      </w:r>
      <w:r w:rsidR="002A1CEE" w:rsidRPr="002A1CEE">
        <w:rPr>
          <w:b/>
          <w:sz w:val="32"/>
          <w:szCs w:val="32"/>
        </w:rPr>
        <w:t xml:space="preserve">. </w:t>
      </w:r>
      <w:r w:rsidR="00892303" w:rsidRPr="002A1CEE">
        <w:rPr>
          <w:b/>
          <w:sz w:val="32"/>
          <w:szCs w:val="32"/>
        </w:rPr>
        <w:t xml:space="preserve"> </w:t>
      </w:r>
      <w:r w:rsidR="008B186F">
        <w:rPr>
          <w:b/>
          <w:sz w:val="32"/>
          <w:szCs w:val="32"/>
          <w:lang w:val="ru-RU"/>
        </w:rPr>
        <w:t>Общие сведения о процессе</w:t>
      </w:r>
      <w:r w:rsidR="002A1CEE" w:rsidRPr="002A1CEE">
        <w:rPr>
          <w:b/>
          <w:sz w:val="32"/>
          <w:szCs w:val="32"/>
        </w:rPr>
        <w:t xml:space="preserve"> </w:t>
      </w:r>
      <w:r w:rsidR="008B186F">
        <w:rPr>
          <w:b/>
          <w:sz w:val="32"/>
          <w:szCs w:val="32"/>
        </w:rPr>
        <w:t>–</w:t>
      </w:r>
      <w:r w:rsidR="002A1CEE" w:rsidRPr="002A1CEE">
        <w:rPr>
          <w:b/>
          <w:sz w:val="32"/>
          <w:szCs w:val="32"/>
        </w:rPr>
        <w:t xml:space="preserve"> </w:t>
      </w:r>
      <w:r w:rsidR="00DB5804" w:rsidRPr="008B186F">
        <w:rPr>
          <w:b/>
          <w:sz w:val="32"/>
          <w:szCs w:val="32"/>
          <w:lang w:val="ru-RU"/>
        </w:rPr>
        <w:t>план-график</w:t>
      </w:r>
    </w:p>
    <w:p w14:paraId="43C92579" w14:textId="5CCBF497" w:rsidR="00C3683D" w:rsidRPr="00A33DDF" w:rsidRDefault="00347FE5" w:rsidP="00CC6C46">
      <w:pPr>
        <w:rPr>
          <w:i/>
          <w:sz w:val="22"/>
          <w:szCs w:val="22"/>
        </w:rPr>
      </w:pPr>
      <w:r w:rsidRPr="00347FE5">
        <w:rPr>
          <w:i/>
          <w:sz w:val="22"/>
          <w:szCs w:val="22"/>
          <w:lang w:val="ru-RU"/>
        </w:rPr>
        <w:t>Используя матрицу распределения ответственности RACI в качестве руководства, кратко описать основные этапы ДВП, необходимые для организации и реализации реагирования с предоставлением ДВП НО, ориентировочный план-график для каждого этапа и то, в каких случаях может потребоваться принятие решений руководством. Следует обратить внимание</w:t>
      </w:r>
      <w:r>
        <w:rPr>
          <w:i/>
          <w:sz w:val="22"/>
          <w:szCs w:val="22"/>
          <w:lang w:val="ru-RU"/>
        </w:rPr>
        <w:t xml:space="preserve"> на то</w:t>
      </w:r>
      <w:r w:rsidRPr="00347FE5">
        <w:rPr>
          <w:i/>
          <w:sz w:val="22"/>
          <w:szCs w:val="22"/>
          <w:lang w:val="ru-RU"/>
        </w:rPr>
        <w:t>, что план-график и матрица RACI могут охватывать не все этапы, но должны быть максимально согласованы. Эти этапы также будут использоваться в процессах СОП, где они будут рассмотрены более подробно</w:t>
      </w:r>
      <w:r w:rsidR="00AB3083">
        <w:rPr>
          <w:i/>
          <w:sz w:val="22"/>
          <w:szCs w:val="22"/>
        </w:rPr>
        <w:t>.</w:t>
      </w:r>
    </w:p>
    <w:p w14:paraId="177E7500" w14:textId="7F7C6E2D" w:rsidR="00297635" w:rsidRPr="00347FE5" w:rsidRDefault="00347FE5" w:rsidP="00CC6C46">
      <w:pPr>
        <w:rPr>
          <w:i/>
          <w:sz w:val="22"/>
          <w:szCs w:val="22"/>
          <w:lang w:val="ru-RU"/>
        </w:rPr>
      </w:pPr>
      <w:r w:rsidRPr="00347FE5">
        <w:rPr>
          <w:i/>
          <w:sz w:val="22"/>
          <w:szCs w:val="22"/>
          <w:lang w:val="ru-RU"/>
        </w:rPr>
        <w:t>Включен типовой пример НО по предоставлению денежной помощи через ПФУ или в виде ваучеров, который можно адаптировать в соответствии с организационным потенциалом НО и его операционной структурой. Этот пример показывает, что многие НО могут реализовать реагирование с использованием ДВП в течение 60 дней, если ГДВП была обеспечена до кризисной ситуации</w:t>
      </w:r>
      <w:r w:rsidR="00C66805" w:rsidRPr="00347FE5">
        <w:rPr>
          <w:i/>
          <w:sz w:val="22"/>
          <w:szCs w:val="22"/>
          <w:lang w:val="ru-RU"/>
        </w:rPr>
        <w:t>.</w:t>
      </w:r>
    </w:p>
    <w:p w14:paraId="564B1D9B" w14:textId="6D6F8FF7" w:rsidR="00904B4A" w:rsidRPr="009B79E1" w:rsidRDefault="00DB5804" w:rsidP="00A07DFA">
      <w:pPr>
        <w:rPr>
          <w:i/>
          <w:sz w:val="22"/>
          <w:szCs w:val="22"/>
        </w:rPr>
      </w:pPr>
      <w:r w:rsidRPr="00347FE5">
        <w:rPr>
          <w:i/>
          <w:sz w:val="22"/>
          <w:szCs w:val="22"/>
          <w:lang w:val="ru-RU"/>
        </w:rPr>
        <w:t>План-график</w:t>
      </w:r>
      <w:r w:rsidR="001F222E" w:rsidRPr="00347FE5">
        <w:rPr>
          <w:i/>
          <w:sz w:val="22"/>
          <w:szCs w:val="22"/>
          <w:lang w:val="ru-RU"/>
        </w:rPr>
        <w:t>,</w:t>
      </w:r>
      <w:r w:rsidR="00212EE4" w:rsidRPr="00347FE5">
        <w:rPr>
          <w:i/>
          <w:sz w:val="22"/>
          <w:szCs w:val="22"/>
          <w:lang w:val="ru-RU"/>
        </w:rPr>
        <w:t xml:space="preserve"> </w:t>
      </w:r>
      <w:r w:rsidR="001F222E" w:rsidRPr="00347FE5">
        <w:rPr>
          <w:i/>
          <w:sz w:val="22"/>
          <w:szCs w:val="22"/>
          <w:lang w:val="ru-RU"/>
        </w:rPr>
        <w:t>который следует адаптировать</w:t>
      </w:r>
      <w:r w:rsidR="00212EE4">
        <w:rPr>
          <w:i/>
          <w:sz w:val="22"/>
          <w:szCs w:val="22"/>
        </w:rPr>
        <w:t>:</w:t>
      </w:r>
    </w:p>
    <w:tbl>
      <w:tblPr>
        <w:tblStyle w:val="TableGrid"/>
        <w:tblW w:w="10038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0"/>
        <w:gridCol w:w="709"/>
        <w:gridCol w:w="5245"/>
        <w:gridCol w:w="1141"/>
      </w:tblGrid>
      <w:tr w:rsidR="00F1783D" w:rsidRPr="00297635" w14:paraId="39A81DB1" w14:textId="77777777" w:rsidTr="6DCF99D4">
        <w:tc>
          <w:tcPr>
            <w:tcW w:w="392" w:type="dxa"/>
            <w:vMerge w:val="restart"/>
            <w:textDirection w:val="btLr"/>
          </w:tcPr>
          <w:p w14:paraId="1E4D9DEA" w14:textId="4789527D" w:rsidR="00F1783D" w:rsidRPr="00C70F15" w:rsidRDefault="00C70F15" w:rsidP="00F1783D">
            <w:pPr>
              <w:ind w:left="113" w:right="113"/>
              <w:jc w:val="center"/>
              <w:rPr>
                <w:b/>
                <w:sz w:val="22"/>
                <w:szCs w:val="22"/>
                <w:lang w:val="ru-RU"/>
              </w:rPr>
            </w:pPr>
            <w:bookmarkStart w:id="0" w:name="_Hlk153368999"/>
            <w:r w:rsidRPr="00C70F15">
              <w:rPr>
                <w:b/>
                <w:sz w:val="22"/>
                <w:szCs w:val="22"/>
                <w:lang w:val="ru-RU"/>
              </w:rPr>
              <w:t>Докризисный период</w:t>
            </w:r>
          </w:p>
        </w:tc>
        <w:tc>
          <w:tcPr>
            <w:tcW w:w="1701" w:type="dxa"/>
            <w:shd w:val="clear" w:color="auto" w:fill="FF0000"/>
          </w:tcPr>
          <w:p w14:paraId="22AFD32E" w14:textId="6F68ABC8" w:rsidR="00F1783D" w:rsidRPr="00C70F15" w:rsidRDefault="007B5E53" w:rsidP="00BC65DC">
            <w:pPr>
              <w:jc w:val="center"/>
              <w:rPr>
                <w:b/>
                <w:color w:val="FFFFFF" w:themeColor="background1"/>
                <w:szCs w:val="20"/>
                <w:lang w:val="ru-RU"/>
              </w:rPr>
            </w:pPr>
            <w:r w:rsidRPr="00C70F15">
              <w:rPr>
                <w:b/>
                <w:color w:val="FFFFFF" w:themeColor="background1"/>
                <w:szCs w:val="20"/>
                <w:lang w:val="ru-RU"/>
              </w:rPr>
              <w:t>Стадия</w:t>
            </w:r>
          </w:p>
        </w:tc>
        <w:tc>
          <w:tcPr>
            <w:tcW w:w="850" w:type="dxa"/>
            <w:shd w:val="clear" w:color="auto" w:fill="FF0000"/>
          </w:tcPr>
          <w:p w14:paraId="4E4555E4" w14:textId="63DAD278" w:rsidR="00F1783D" w:rsidRPr="00347FE5" w:rsidRDefault="00347FE5" w:rsidP="00BC65DC">
            <w:pPr>
              <w:jc w:val="center"/>
              <w:rPr>
                <w:b/>
                <w:color w:val="FFFFFF" w:themeColor="background1"/>
                <w:szCs w:val="20"/>
                <w:lang w:val="ru-RU"/>
              </w:rPr>
            </w:pPr>
            <w:r>
              <w:rPr>
                <w:b/>
                <w:color w:val="FFFFFF" w:themeColor="background1"/>
                <w:szCs w:val="20"/>
                <w:lang w:val="ru-RU"/>
              </w:rPr>
              <w:t>День</w:t>
            </w:r>
          </w:p>
        </w:tc>
        <w:tc>
          <w:tcPr>
            <w:tcW w:w="709" w:type="dxa"/>
            <w:shd w:val="clear" w:color="auto" w:fill="FF0000"/>
          </w:tcPr>
          <w:p w14:paraId="54FCDEEC" w14:textId="28857CD2" w:rsidR="00F1783D" w:rsidRPr="007B5E53" w:rsidRDefault="007B5E53" w:rsidP="00BC65DC">
            <w:pPr>
              <w:jc w:val="center"/>
              <w:rPr>
                <w:b/>
                <w:color w:val="FFFFFF" w:themeColor="background1"/>
                <w:szCs w:val="20"/>
                <w:lang w:val="ru-RU"/>
              </w:rPr>
            </w:pPr>
            <w:r>
              <w:rPr>
                <w:b/>
                <w:color w:val="FFFFFF" w:themeColor="background1"/>
                <w:szCs w:val="20"/>
                <w:lang w:val="ru-RU"/>
              </w:rPr>
              <w:t>Этап №</w:t>
            </w:r>
          </w:p>
        </w:tc>
        <w:tc>
          <w:tcPr>
            <w:tcW w:w="5245" w:type="dxa"/>
            <w:shd w:val="clear" w:color="auto" w:fill="FF0000"/>
          </w:tcPr>
          <w:p w14:paraId="0400EE70" w14:textId="3A55EA72" w:rsidR="00F1783D" w:rsidRPr="00347FE5" w:rsidRDefault="00347FE5" w:rsidP="00BC65DC">
            <w:pPr>
              <w:jc w:val="center"/>
              <w:rPr>
                <w:b/>
                <w:color w:val="FFFFFF" w:themeColor="background1"/>
                <w:szCs w:val="20"/>
                <w:lang w:val="ru-RU"/>
              </w:rPr>
            </w:pPr>
            <w:r>
              <w:rPr>
                <w:b/>
                <w:color w:val="FFFFFF" w:themeColor="background1"/>
                <w:szCs w:val="20"/>
                <w:lang w:val="ru-RU"/>
              </w:rPr>
              <w:t>Мероприятие</w:t>
            </w:r>
          </w:p>
        </w:tc>
        <w:tc>
          <w:tcPr>
            <w:tcW w:w="1141" w:type="dxa"/>
            <w:shd w:val="clear" w:color="auto" w:fill="FF0000"/>
          </w:tcPr>
          <w:p w14:paraId="32C7E4FA" w14:textId="060F1D90" w:rsidR="00F1783D" w:rsidRPr="00BC65DC" w:rsidRDefault="00347FE5" w:rsidP="008D768B">
            <w:pPr>
              <w:ind w:left="-108" w:right="-101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  <w:lang w:val="ru-RU"/>
              </w:rPr>
              <w:t>Требуется решение руковод</w:t>
            </w:r>
            <w:r w:rsidR="008D768B">
              <w:rPr>
                <w:b/>
                <w:color w:val="FFFFFF" w:themeColor="background1"/>
                <w:szCs w:val="20"/>
                <w:lang w:val="ru-RU"/>
              </w:rPr>
              <w:t>-</w:t>
            </w:r>
            <w:r>
              <w:rPr>
                <w:b/>
                <w:color w:val="FFFFFF" w:themeColor="background1"/>
                <w:szCs w:val="20"/>
                <w:lang w:val="ru-RU"/>
              </w:rPr>
              <w:t>ства</w:t>
            </w:r>
            <w:r w:rsidR="00F1783D" w:rsidRPr="00BC65DC">
              <w:rPr>
                <w:b/>
                <w:color w:val="FFFFFF" w:themeColor="background1"/>
                <w:szCs w:val="20"/>
              </w:rPr>
              <w:t>?</w:t>
            </w:r>
          </w:p>
        </w:tc>
      </w:tr>
      <w:tr w:rsidR="00225798" w:rsidRPr="00297635" w14:paraId="4B3E7B44" w14:textId="77777777" w:rsidTr="6DCF99D4">
        <w:tc>
          <w:tcPr>
            <w:tcW w:w="392" w:type="dxa"/>
            <w:vMerge/>
          </w:tcPr>
          <w:p w14:paraId="6184ACB5" w14:textId="77777777" w:rsidR="00225798" w:rsidRPr="00C70F15" w:rsidRDefault="00225798" w:rsidP="00A07DFA">
            <w:pPr>
              <w:rPr>
                <w:b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0429B587" w14:textId="77777777" w:rsidR="00225798" w:rsidRPr="00C70F15" w:rsidRDefault="00225798" w:rsidP="00A07DFA">
            <w:pPr>
              <w:rPr>
                <w:b/>
                <w:szCs w:val="20"/>
                <w:lang w:val="ru-RU"/>
              </w:rPr>
            </w:pPr>
          </w:p>
          <w:p w14:paraId="1037D1B3" w14:textId="77777777" w:rsidR="00225798" w:rsidRPr="00C70F15" w:rsidRDefault="00225798" w:rsidP="6C8A8F31">
            <w:pPr>
              <w:rPr>
                <w:b/>
                <w:bCs/>
                <w:lang w:val="ru-RU"/>
              </w:rPr>
            </w:pPr>
          </w:p>
          <w:p w14:paraId="36D069EA" w14:textId="77777777" w:rsidR="00225798" w:rsidRPr="00C70F15" w:rsidRDefault="00225798" w:rsidP="6C8A8F31">
            <w:pPr>
              <w:rPr>
                <w:b/>
                <w:bCs/>
                <w:lang w:val="ru-RU"/>
              </w:rPr>
            </w:pPr>
          </w:p>
          <w:p w14:paraId="39E27AC4" w14:textId="20765FA6" w:rsidR="00225798" w:rsidRPr="00C70F15" w:rsidRDefault="00C70F15" w:rsidP="6C8A8F31">
            <w:pPr>
              <w:rPr>
                <w:b/>
                <w:szCs w:val="20"/>
                <w:lang w:val="ru-RU"/>
              </w:rPr>
            </w:pPr>
            <w:r w:rsidRPr="00C70F15">
              <w:rPr>
                <w:b/>
                <w:bCs/>
                <w:lang w:val="ru-RU"/>
              </w:rPr>
              <w:t>Докризисный период</w:t>
            </w:r>
          </w:p>
        </w:tc>
        <w:tc>
          <w:tcPr>
            <w:tcW w:w="850" w:type="dxa"/>
          </w:tcPr>
          <w:p w14:paraId="408C70F8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709" w:type="dxa"/>
          </w:tcPr>
          <w:p w14:paraId="66D6A3AC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5245" w:type="dxa"/>
          </w:tcPr>
          <w:p w14:paraId="5351E58F" w14:textId="28A84CC3" w:rsidR="00225798" w:rsidRPr="00FC184C" w:rsidRDefault="00C70F15" w:rsidP="00BC65DC">
            <w:pPr>
              <w:spacing w:before="80" w:after="80"/>
              <w:rPr>
                <w:szCs w:val="20"/>
                <w:lang w:val="ru-RU"/>
              </w:rPr>
            </w:pPr>
            <w:r w:rsidRPr="00FC184C">
              <w:rPr>
                <w:szCs w:val="20"/>
                <w:lang w:val="ru-RU"/>
              </w:rPr>
              <w:t>Разработка, внедрение и тестирование базы данных по управлению получателями помощи для</w:t>
            </w:r>
            <w:r w:rsidR="00225798" w:rsidRPr="00FC184C">
              <w:rPr>
                <w:szCs w:val="20"/>
                <w:lang w:val="ru-RU"/>
              </w:rPr>
              <w:t xml:space="preserve"> </w:t>
            </w:r>
            <w:r w:rsidR="00454115" w:rsidRPr="00FC184C">
              <w:rPr>
                <w:szCs w:val="20"/>
                <w:lang w:val="ru-RU"/>
              </w:rPr>
              <w:t>ДВП</w:t>
            </w:r>
            <w:r w:rsidR="00225798" w:rsidRPr="00FC184C">
              <w:rPr>
                <w:szCs w:val="20"/>
                <w:lang w:val="ru-RU"/>
              </w:rPr>
              <w:t>.</w:t>
            </w:r>
          </w:p>
        </w:tc>
        <w:tc>
          <w:tcPr>
            <w:tcW w:w="1141" w:type="dxa"/>
          </w:tcPr>
          <w:p w14:paraId="07E08442" w14:textId="77777777" w:rsidR="00225798" w:rsidRPr="00F1783D" w:rsidRDefault="00225798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225798" w:rsidRPr="00297635" w14:paraId="53D008C4" w14:textId="77777777" w:rsidTr="6DCF99D4">
        <w:tc>
          <w:tcPr>
            <w:tcW w:w="392" w:type="dxa"/>
            <w:vMerge/>
          </w:tcPr>
          <w:p w14:paraId="53924E02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2EC784F5" w14:textId="1EBE4354" w:rsidR="00225798" w:rsidRDefault="00225798" w:rsidP="6C8A8F31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374489DD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709" w:type="dxa"/>
          </w:tcPr>
          <w:p w14:paraId="5B69BB79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5245" w:type="dxa"/>
          </w:tcPr>
          <w:p w14:paraId="024A0925" w14:textId="6B89CCDC" w:rsidR="00225798" w:rsidRPr="00FC184C" w:rsidRDefault="00C70F15" w:rsidP="00BC65DC">
            <w:pPr>
              <w:spacing w:before="80" w:after="80"/>
              <w:rPr>
                <w:szCs w:val="20"/>
                <w:lang w:val="ru-RU"/>
              </w:rPr>
            </w:pPr>
            <w:r w:rsidRPr="00FC184C">
              <w:rPr>
                <w:szCs w:val="20"/>
                <w:lang w:val="ru-RU"/>
              </w:rPr>
              <w:t>Разработка, внедрение и тестирование</w:t>
            </w:r>
            <w:r w:rsidR="00225798" w:rsidRPr="00FC184C">
              <w:rPr>
                <w:szCs w:val="20"/>
                <w:lang w:val="ru-RU"/>
              </w:rPr>
              <w:t xml:space="preserve"> </w:t>
            </w:r>
            <w:r w:rsidR="00FC184C" w:rsidRPr="00FC184C">
              <w:rPr>
                <w:szCs w:val="20"/>
                <w:lang w:val="ru-RU"/>
              </w:rPr>
              <w:t>системы контроля финансов и сверки для ДВП</w:t>
            </w:r>
            <w:r w:rsidR="00225798" w:rsidRPr="00FC184C">
              <w:rPr>
                <w:szCs w:val="20"/>
                <w:lang w:val="ru-RU"/>
              </w:rPr>
              <w:t xml:space="preserve">. </w:t>
            </w:r>
          </w:p>
        </w:tc>
        <w:tc>
          <w:tcPr>
            <w:tcW w:w="1141" w:type="dxa"/>
          </w:tcPr>
          <w:p w14:paraId="6D4D9167" w14:textId="77777777" w:rsidR="00225798" w:rsidRPr="00F1783D" w:rsidRDefault="00225798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225798" w:rsidRPr="00297635" w14:paraId="7A5F5E8B" w14:textId="77777777" w:rsidTr="6DCF99D4">
        <w:tc>
          <w:tcPr>
            <w:tcW w:w="392" w:type="dxa"/>
            <w:vMerge/>
          </w:tcPr>
          <w:p w14:paraId="6891D0ED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3D08FDAC" w14:textId="37D2A6A6" w:rsidR="00225798" w:rsidRPr="00297635" w:rsidRDefault="00225798" w:rsidP="6C8A8F31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1CF886B4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709" w:type="dxa"/>
          </w:tcPr>
          <w:p w14:paraId="05546B5B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5245" w:type="dxa"/>
          </w:tcPr>
          <w:p w14:paraId="12A72BDF" w14:textId="06BE2511" w:rsidR="00225798" w:rsidRPr="00F1783D" w:rsidRDefault="00FC184C" w:rsidP="00FC184C">
            <w:pPr>
              <w:spacing w:before="80" w:after="80"/>
              <w:ind w:right="-108"/>
              <w:rPr>
                <w:szCs w:val="20"/>
              </w:rPr>
            </w:pPr>
            <w:r w:rsidRPr="00FC184C">
              <w:rPr>
                <w:szCs w:val="20"/>
                <w:lang w:val="ru-RU"/>
              </w:rPr>
              <w:t>Определение исходного уровня осуществимости ДВП и анализ рисков/первоначальное решение по ДВП</w:t>
            </w:r>
          </w:p>
        </w:tc>
        <w:tc>
          <w:tcPr>
            <w:tcW w:w="1141" w:type="dxa"/>
          </w:tcPr>
          <w:p w14:paraId="324ACB20" w14:textId="4C15ADC9" w:rsidR="00225798" w:rsidRPr="00B333AB" w:rsidRDefault="00225798" w:rsidP="00BC65DC">
            <w:pPr>
              <w:spacing w:before="80" w:after="80"/>
              <w:jc w:val="center"/>
              <w:rPr>
                <w:szCs w:val="20"/>
              </w:rPr>
            </w:pPr>
            <w:r w:rsidRPr="00F1783D">
              <w:rPr>
                <w:szCs w:val="20"/>
              </w:rPr>
              <w:t>X</w:t>
            </w:r>
          </w:p>
        </w:tc>
      </w:tr>
      <w:tr w:rsidR="00225798" w:rsidRPr="00297635" w14:paraId="11757372" w14:textId="77777777" w:rsidTr="6DCF99D4">
        <w:tc>
          <w:tcPr>
            <w:tcW w:w="392" w:type="dxa"/>
            <w:vMerge/>
          </w:tcPr>
          <w:p w14:paraId="0187E519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556CA2BC" w14:textId="33E8D5FE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3ABD80B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8C09D2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1617F60" w14:textId="0EC7200B" w:rsidR="00225798" w:rsidRPr="00F1783D" w:rsidRDefault="00FC184C" w:rsidP="00FC184C">
            <w:pPr>
              <w:spacing w:before="80" w:after="80"/>
              <w:rPr>
                <w:szCs w:val="20"/>
              </w:rPr>
            </w:pPr>
            <w:r>
              <w:rPr>
                <w:szCs w:val="20"/>
                <w:lang w:val="ru-RU"/>
              </w:rPr>
              <w:t>Заключение рамочных соглашений с</w:t>
            </w:r>
            <w:r w:rsidR="00225798">
              <w:rPr>
                <w:szCs w:val="20"/>
              </w:rPr>
              <w:t xml:space="preserve"> </w:t>
            </w:r>
            <w:r w:rsidR="003C6537">
              <w:rPr>
                <w:szCs w:val="20"/>
              </w:rPr>
              <w:t>ПФУ</w:t>
            </w:r>
            <w:r w:rsidR="00225798">
              <w:rPr>
                <w:szCs w:val="20"/>
              </w:rPr>
              <w:t xml:space="preserve"> (</w:t>
            </w:r>
            <w:r w:rsidRPr="00FC184C">
              <w:rPr>
                <w:szCs w:val="20"/>
                <w:lang w:val="ru-RU"/>
              </w:rPr>
              <w:t>определение объема работ</w:t>
            </w:r>
            <w:r w:rsidR="00225798" w:rsidRPr="00FC184C">
              <w:rPr>
                <w:szCs w:val="20"/>
                <w:lang w:val="ru-RU"/>
              </w:rPr>
              <w:t xml:space="preserve">, </w:t>
            </w:r>
            <w:r w:rsidRPr="00FC184C">
              <w:rPr>
                <w:szCs w:val="20"/>
                <w:lang w:val="ru-RU"/>
              </w:rPr>
              <w:t>проведение тендеров</w:t>
            </w:r>
            <w:r w:rsidR="00225798" w:rsidRPr="00FC184C">
              <w:rPr>
                <w:szCs w:val="20"/>
                <w:lang w:val="ru-RU"/>
              </w:rPr>
              <w:t xml:space="preserve">, </w:t>
            </w:r>
            <w:r w:rsidRPr="00FC184C">
              <w:rPr>
                <w:szCs w:val="20"/>
                <w:lang w:val="ru-RU"/>
              </w:rPr>
              <w:t>проверка</w:t>
            </w:r>
            <w:r w:rsidR="00225798" w:rsidRPr="00FC184C">
              <w:rPr>
                <w:szCs w:val="20"/>
                <w:lang w:val="ru-RU"/>
              </w:rPr>
              <w:t xml:space="preserve">, </w:t>
            </w:r>
            <w:r w:rsidRPr="00FC184C">
              <w:rPr>
                <w:szCs w:val="20"/>
                <w:lang w:val="ru-RU"/>
              </w:rPr>
              <w:t>подписание договоров</w:t>
            </w:r>
            <w:r w:rsidR="00225798">
              <w:rPr>
                <w:szCs w:val="20"/>
              </w:rPr>
              <w:t>)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546067A8" w14:textId="77777777" w:rsidR="00225798" w:rsidRPr="00BC65DC" w:rsidRDefault="00225798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F1783D" w:rsidRPr="00297635" w14:paraId="58F1FD61" w14:textId="77777777" w:rsidTr="6DCF99D4">
        <w:tc>
          <w:tcPr>
            <w:tcW w:w="10038" w:type="dxa"/>
            <w:gridSpan w:val="6"/>
            <w:shd w:val="clear" w:color="auto" w:fill="E0E0E0"/>
          </w:tcPr>
          <w:p w14:paraId="425F3145" w14:textId="7220A423" w:rsidR="00F1783D" w:rsidRPr="00A8614F" w:rsidRDefault="009A3B54" w:rsidP="009A3B54">
            <w:pPr>
              <w:spacing w:before="80" w:after="80"/>
              <w:jc w:val="center"/>
              <w:rPr>
                <w:b/>
                <w:i/>
                <w:szCs w:val="20"/>
                <w:lang w:val="ru-RU"/>
              </w:rPr>
            </w:pPr>
            <w:r w:rsidRPr="00A8614F">
              <w:rPr>
                <w:b/>
                <w:i/>
                <w:szCs w:val="20"/>
                <w:lang w:val="ru-RU"/>
              </w:rPr>
              <w:t>Предпринимаемые в связи с к</w:t>
            </w:r>
            <w:r w:rsidR="00FC184C" w:rsidRPr="00A8614F">
              <w:rPr>
                <w:b/>
                <w:i/>
                <w:szCs w:val="20"/>
                <w:lang w:val="ru-RU"/>
              </w:rPr>
              <w:t>ризисны</w:t>
            </w:r>
            <w:r w:rsidRPr="00A8614F">
              <w:rPr>
                <w:b/>
                <w:i/>
                <w:szCs w:val="20"/>
                <w:lang w:val="ru-RU"/>
              </w:rPr>
              <w:t>ми</w:t>
            </w:r>
            <w:r w:rsidR="00FC184C" w:rsidRPr="00A8614F">
              <w:rPr>
                <w:b/>
                <w:i/>
                <w:szCs w:val="20"/>
                <w:lang w:val="ru-RU"/>
              </w:rPr>
              <w:t xml:space="preserve"> ситуаци</w:t>
            </w:r>
            <w:r w:rsidRPr="00A8614F">
              <w:rPr>
                <w:b/>
                <w:i/>
                <w:szCs w:val="20"/>
                <w:lang w:val="ru-RU"/>
              </w:rPr>
              <w:t>ями действия</w:t>
            </w:r>
            <w:r w:rsidR="00F1783D" w:rsidRPr="00A8614F">
              <w:rPr>
                <w:b/>
                <w:i/>
                <w:szCs w:val="20"/>
                <w:lang w:val="ru-RU"/>
              </w:rPr>
              <w:t xml:space="preserve"> </w:t>
            </w:r>
            <w:r w:rsidR="00FC184C" w:rsidRPr="00A8614F">
              <w:rPr>
                <w:b/>
                <w:i/>
                <w:szCs w:val="20"/>
                <w:lang w:val="ru-RU"/>
              </w:rPr>
              <w:t>или</w:t>
            </w:r>
            <w:r w:rsidRPr="00A8614F">
              <w:rPr>
                <w:b/>
                <w:i/>
                <w:szCs w:val="20"/>
                <w:lang w:val="ru-RU"/>
              </w:rPr>
              <w:t xml:space="preserve"> привлечение </w:t>
            </w:r>
            <w:r w:rsidR="00A36450" w:rsidRPr="00A8614F">
              <w:rPr>
                <w:b/>
                <w:i/>
                <w:szCs w:val="20"/>
                <w:lang w:val="ru-RU"/>
              </w:rPr>
              <w:t>Фонд</w:t>
            </w:r>
            <w:r w:rsidRPr="00A8614F">
              <w:rPr>
                <w:b/>
                <w:i/>
                <w:szCs w:val="20"/>
                <w:lang w:val="ru-RU"/>
              </w:rPr>
              <w:t>а</w:t>
            </w:r>
            <w:r w:rsidR="00A36450" w:rsidRPr="00A8614F">
              <w:rPr>
                <w:b/>
                <w:i/>
                <w:szCs w:val="20"/>
                <w:lang w:val="ru-RU"/>
              </w:rPr>
              <w:t xml:space="preserve"> по оказанию помощи в чрезвычайных ситуациях</w:t>
            </w:r>
          </w:p>
        </w:tc>
      </w:tr>
      <w:tr w:rsidR="00CC6C46" w:rsidRPr="00297635" w14:paraId="61B6DF20" w14:textId="77777777" w:rsidTr="6DCF99D4">
        <w:tc>
          <w:tcPr>
            <w:tcW w:w="392" w:type="dxa"/>
            <w:vMerge w:val="restart"/>
            <w:textDirection w:val="btLr"/>
          </w:tcPr>
          <w:p w14:paraId="56925FDB" w14:textId="764C4F28" w:rsidR="00CC6C46" w:rsidRPr="00C70F15" w:rsidRDefault="00C70F15" w:rsidP="00CC6C46">
            <w:pPr>
              <w:ind w:left="113" w:right="113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Оперативное реагирование</w:t>
            </w:r>
          </w:p>
        </w:tc>
        <w:tc>
          <w:tcPr>
            <w:tcW w:w="1701" w:type="dxa"/>
            <w:vMerge w:val="restart"/>
          </w:tcPr>
          <w:p w14:paraId="1C5C075F" w14:textId="77777777" w:rsidR="00CC6C46" w:rsidRPr="00A8614F" w:rsidRDefault="00CC6C46" w:rsidP="00A07DFA">
            <w:pPr>
              <w:rPr>
                <w:b/>
                <w:szCs w:val="20"/>
                <w:lang w:val="ru-RU"/>
              </w:rPr>
            </w:pPr>
          </w:p>
          <w:p w14:paraId="48744ACC" w14:textId="6CA9E356" w:rsidR="00CC6C46" w:rsidRPr="00A8614F" w:rsidRDefault="00C70F15" w:rsidP="00A07DFA">
            <w:pPr>
              <w:rPr>
                <w:b/>
                <w:szCs w:val="20"/>
                <w:lang w:val="ru-RU"/>
              </w:rPr>
            </w:pPr>
            <w:r w:rsidRPr="00A8614F">
              <w:rPr>
                <w:b/>
                <w:szCs w:val="20"/>
                <w:lang w:val="ru-RU"/>
              </w:rPr>
              <w:t>Оценка</w:t>
            </w:r>
          </w:p>
        </w:tc>
        <w:tc>
          <w:tcPr>
            <w:tcW w:w="850" w:type="dxa"/>
          </w:tcPr>
          <w:p w14:paraId="30663FB7" w14:textId="37B0E613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  <w:r w:rsidRPr="00AD353E">
              <w:rPr>
                <w:szCs w:val="20"/>
              </w:rPr>
              <w:t>1-2</w:t>
            </w:r>
          </w:p>
        </w:tc>
        <w:tc>
          <w:tcPr>
            <w:tcW w:w="709" w:type="dxa"/>
          </w:tcPr>
          <w:p w14:paraId="5DA70D85" w14:textId="36A119D1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  <w:r w:rsidRPr="00AD353E">
              <w:rPr>
                <w:szCs w:val="20"/>
              </w:rPr>
              <w:t>1</w:t>
            </w:r>
          </w:p>
        </w:tc>
        <w:tc>
          <w:tcPr>
            <w:tcW w:w="5245" w:type="dxa"/>
          </w:tcPr>
          <w:p w14:paraId="6CBE9070" w14:textId="333DE829" w:rsidR="00CC6C46" w:rsidRPr="009A3B54" w:rsidRDefault="009A3B54" w:rsidP="009A3B54">
            <w:pPr>
              <w:spacing w:before="80" w:after="80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Проведение</w:t>
            </w:r>
            <w:r w:rsidR="00CC6C46" w:rsidRPr="00F1783D">
              <w:rPr>
                <w:szCs w:val="20"/>
              </w:rPr>
              <w:t xml:space="preserve"> </w:t>
            </w:r>
            <w:r w:rsidR="00C70F15">
              <w:rPr>
                <w:szCs w:val="20"/>
              </w:rPr>
              <w:t>оценк</w:t>
            </w:r>
            <w:r>
              <w:rPr>
                <w:szCs w:val="20"/>
                <w:lang w:val="ru-RU"/>
              </w:rPr>
              <w:t>и потребностей для ДВП</w:t>
            </w:r>
          </w:p>
        </w:tc>
        <w:tc>
          <w:tcPr>
            <w:tcW w:w="1141" w:type="dxa"/>
          </w:tcPr>
          <w:p w14:paraId="65B812D2" w14:textId="77777777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CC6C46" w:rsidRPr="00297635" w14:paraId="5FD1701C" w14:textId="77777777" w:rsidTr="6DCF99D4">
        <w:tc>
          <w:tcPr>
            <w:tcW w:w="392" w:type="dxa"/>
            <w:vMerge/>
          </w:tcPr>
          <w:p w14:paraId="3F9AAA7D" w14:textId="77777777" w:rsidR="00CC6C46" w:rsidRPr="00297635" w:rsidRDefault="00CC6C46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2B8B4B69" w14:textId="77777777" w:rsidR="00CC6C46" w:rsidRPr="00A8614F" w:rsidRDefault="00CC6C46" w:rsidP="00A07DFA">
            <w:pPr>
              <w:rPr>
                <w:b/>
                <w:szCs w:val="20"/>
                <w:lang w:val="ru-RU"/>
              </w:rPr>
            </w:pPr>
          </w:p>
        </w:tc>
        <w:tc>
          <w:tcPr>
            <w:tcW w:w="850" w:type="dxa"/>
          </w:tcPr>
          <w:p w14:paraId="19D8D85C" w14:textId="18772638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1-2</w:t>
            </w:r>
          </w:p>
        </w:tc>
        <w:tc>
          <w:tcPr>
            <w:tcW w:w="709" w:type="dxa"/>
          </w:tcPr>
          <w:p w14:paraId="2EF0F367" w14:textId="5D683F6A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  <w:r w:rsidRPr="00AD353E">
              <w:rPr>
                <w:szCs w:val="20"/>
              </w:rPr>
              <w:t>2</w:t>
            </w:r>
          </w:p>
        </w:tc>
        <w:tc>
          <w:tcPr>
            <w:tcW w:w="5245" w:type="dxa"/>
          </w:tcPr>
          <w:p w14:paraId="6CB66FD0" w14:textId="21AC9921" w:rsidR="00CC6C46" w:rsidRPr="00F1783D" w:rsidRDefault="009A3B54" w:rsidP="009A3B54">
            <w:pPr>
              <w:spacing w:before="80" w:after="80"/>
              <w:rPr>
                <w:szCs w:val="20"/>
              </w:rPr>
            </w:pPr>
            <w:r>
              <w:rPr>
                <w:szCs w:val="20"/>
                <w:lang w:val="ru-RU"/>
              </w:rPr>
              <w:t>Проведение</w:t>
            </w:r>
            <w:r w:rsidRPr="00F1783D">
              <w:rPr>
                <w:szCs w:val="20"/>
              </w:rPr>
              <w:t xml:space="preserve"> </w:t>
            </w:r>
            <w:r>
              <w:rPr>
                <w:szCs w:val="20"/>
              </w:rPr>
              <w:t>оценк</w:t>
            </w:r>
            <w:r>
              <w:rPr>
                <w:szCs w:val="20"/>
                <w:lang w:val="ru-RU"/>
              </w:rPr>
              <w:t>и рынков для ДВП</w:t>
            </w:r>
          </w:p>
        </w:tc>
        <w:tc>
          <w:tcPr>
            <w:tcW w:w="1141" w:type="dxa"/>
          </w:tcPr>
          <w:p w14:paraId="2DEC5DA6" w14:textId="77777777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CC6C46" w:rsidRPr="00297635" w14:paraId="38B3A1C8" w14:textId="77777777" w:rsidTr="6DCF99D4">
        <w:tc>
          <w:tcPr>
            <w:tcW w:w="392" w:type="dxa"/>
            <w:vMerge/>
          </w:tcPr>
          <w:p w14:paraId="00C6D4F7" w14:textId="77777777" w:rsidR="00CC6C46" w:rsidRPr="00297635" w:rsidRDefault="00CC6C46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11937B24" w14:textId="77777777" w:rsidR="00CC6C46" w:rsidRPr="00A8614F" w:rsidRDefault="00CC6C46" w:rsidP="00A07DFA">
            <w:pPr>
              <w:rPr>
                <w:b/>
                <w:szCs w:val="20"/>
                <w:lang w:val="ru-RU"/>
              </w:rPr>
            </w:pPr>
          </w:p>
          <w:p w14:paraId="66E4C5B2" w14:textId="58A17704" w:rsidR="00CC6C46" w:rsidRPr="00A8614F" w:rsidRDefault="00C70F15" w:rsidP="00A8614F">
            <w:pPr>
              <w:rPr>
                <w:b/>
                <w:szCs w:val="20"/>
                <w:lang w:val="ru-RU"/>
              </w:rPr>
            </w:pPr>
            <w:r w:rsidRPr="00A8614F">
              <w:rPr>
                <w:b/>
                <w:szCs w:val="20"/>
                <w:lang w:val="ru-RU"/>
              </w:rPr>
              <w:t>Анализ реагировани</w:t>
            </w:r>
            <w:r w:rsidR="00A8614F">
              <w:rPr>
                <w:b/>
                <w:szCs w:val="20"/>
                <w:lang w:val="ru-RU"/>
              </w:rPr>
              <w:t>я</w:t>
            </w:r>
          </w:p>
        </w:tc>
        <w:tc>
          <w:tcPr>
            <w:tcW w:w="850" w:type="dxa"/>
          </w:tcPr>
          <w:p w14:paraId="71811FD2" w14:textId="2E01F87A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9" w:type="dxa"/>
          </w:tcPr>
          <w:p w14:paraId="01AE9EA6" w14:textId="0355B335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  <w:r w:rsidRPr="00AD353E">
              <w:rPr>
                <w:szCs w:val="20"/>
              </w:rPr>
              <w:t>3</w:t>
            </w:r>
          </w:p>
        </w:tc>
        <w:tc>
          <w:tcPr>
            <w:tcW w:w="5245" w:type="dxa"/>
          </w:tcPr>
          <w:p w14:paraId="2308F463" w14:textId="4347A843" w:rsidR="00CC6C46" w:rsidRPr="00F1783D" w:rsidRDefault="009A3B54" w:rsidP="009A3B54">
            <w:pPr>
              <w:spacing w:before="80" w:after="80"/>
              <w:ind w:right="-108"/>
              <w:rPr>
                <w:szCs w:val="20"/>
              </w:rPr>
            </w:pPr>
            <w:r w:rsidRPr="009A3B54">
              <w:rPr>
                <w:szCs w:val="20"/>
                <w:lang w:val="ru-RU"/>
              </w:rPr>
              <w:t>Принятие решения о том, является</w:t>
            </w:r>
            <w:r>
              <w:rPr>
                <w:szCs w:val="20"/>
                <w:lang w:val="ru-RU"/>
              </w:rPr>
              <w:t xml:space="preserve"> ли ДВП</w:t>
            </w:r>
            <w:r w:rsidRPr="009A3B54">
              <w:rPr>
                <w:szCs w:val="20"/>
                <w:lang w:val="ru-RU"/>
              </w:rPr>
              <w:t xml:space="preserve"> подходящим </w:t>
            </w:r>
            <w:r>
              <w:rPr>
                <w:szCs w:val="20"/>
                <w:lang w:val="ru-RU"/>
              </w:rPr>
              <w:t>видом помощи</w:t>
            </w:r>
            <w:r w:rsidRPr="009A3B54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(</w:t>
            </w:r>
            <w:r w:rsidRPr="009A3B54">
              <w:rPr>
                <w:szCs w:val="20"/>
                <w:lang w:val="ru-RU"/>
              </w:rPr>
              <w:t>или в неденежной форме</w:t>
            </w:r>
            <w:r>
              <w:rPr>
                <w:szCs w:val="20"/>
                <w:lang w:val="ru-RU"/>
              </w:rPr>
              <w:t>)</w:t>
            </w:r>
          </w:p>
        </w:tc>
        <w:tc>
          <w:tcPr>
            <w:tcW w:w="1141" w:type="dxa"/>
          </w:tcPr>
          <w:p w14:paraId="299448A5" w14:textId="4343077C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CC6C46" w:rsidRPr="00297635" w14:paraId="2561E87F" w14:textId="77777777" w:rsidTr="6DCF99D4">
        <w:tc>
          <w:tcPr>
            <w:tcW w:w="392" w:type="dxa"/>
            <w:vMerge/>
          </w:tcPr>
          <w:p w14:paraId="5E524634" w14:textId="77777777" w:rsidR="00CC6C46" w:rsidRPr="00297635" w:rsidRDefault="00CC6C46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155C1CD9" w14:textId="77777777" w:rsidR="00CC6C46" w:rsidRPr="00BC65DC" w:rsidRDefault="00CC6C46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09CB7026" w14:textId="1CA63AC3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9" w:type="dxa"/>
          </w:tcPr>
          <w:p w14:paraId="5C9A27F0" w14:textId="09C8A8BC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  <w:r w:rsidRPr="00AD353E">
              <w:rPr>
                <w:szCs w:val="20"/>
              </w:rPr>
              <w:t>4</w:t>
            </w:r>
          </w:p>
        </w:tc>
        <w:tc>
          <w:tcPr>
            <w:tcW w:w="5245" w:type="dxa"/>
          </w:tcPr>
          <w:p w14:paraId="20FAFCA1" w14:textId="414768B9" w:rsidR="00CC6C46" w:rsidRPr="00F1783D" w:rsidRDefault="00A8614F" w:rsidP="00A8614F">
            <w:pPr>
              <w:spacing w:before="80" w:after="80"/>
              <w:rPr>
                <w:szCs w:val="20"/>
              </w:rPr>
            </w:pPr>
            <w:r w:rsidRPr="00A8614F">
              <w:rPr>
                <w:szCs w:val="20"/>
                <w:lang w:val="ru-RU"/>
              </w:rPr>
              <w:t>Осуществимость, выбор способа и механизма</w:t>
            </w:r>
            <w:r w:rsidR="00CC6C46">
              <w:rPr>
                <w:szCs w:val="20"/>
              </w:rPr>
              <w:t xml:space="preserve"> + </w:t>
            </w:r>
            <w:r>
              <w:rPr>
                <w:szCs w:val="20"/>
                <w:lang w:val="ru-RU"/>
              </w:rPr>
              <w:t>риски</w:t>
            </w:r>
            <w:r w:rsidR="00454E5F">
              <w:rPr>
                <w:szCs w:val="20"/>
              </w:rPr>
              <w:t xml:space="preserve"> (</w:t>
            </w:r>
            <w:r>
              <w:rPr>
                <w:szCs w:val="20"/>
                <w:lang w:val="ru-RU"/>
              </w:rPr>
              <w:t>обновление данных докризисного периода</w:t>
            </w:r>
            <w:r w:rsidR="00454E5F">
              <w:rPr>
                <w:szCs w:val="20"/>
              </w:rPr>
              <w:t>)</w:t>
            </w:r>
          </w:p>
        </w:tc>
        <w:tc>
          <w:tcPr>
            <w:tcW w:w="1141" w:type="dxa"/>
          </w:tcPr>
          <w:p w14:paraId="57BA692E" w14:textId="3A9715F9" w:rsidR="00CC6C46" w:rsidRPr="00AD353E" w:rsidRDefault="00454E5F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CC6C46" w:rsidRPr="00297635" w14:paraId="39B64B8F" w14:textId="77777777" w:rsidTr="6DCF99D4">
        <w:tc>
          <w:tcPr>
            <w:tcW w:w="392" w:type="dxa"/>
            <w:vMerge/>
          </w:tcPr>
          <w:p w14:paraId="71DE5FC4" w14:textId="77777777" w:rsidR="00CC6C46" w:rsidRPr="00297635" w:rsidRDefault="00CC6C46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7B0CD19E" w14:textId="77777777" w:rsidR="00CC6C46" w:rsidRPr="00BC65DC" w:rsidRDefault="00CC6C46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35D29E7F" w14:textId="217D6FDD" w:rsidR="00CC6C46" w:rsidRDefault="00CC6C46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9" w:type="dxa"/>
          </w:tcPr>
          <w:p w14:paraId="6C1750F7" w14:textId="433F899E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  <w:r w:rsidRPr="00AD353E">
              <w:rPr>
                <w:szCs w:val="20"/>
              </w:rPr>
              <w:t>5</w:t>
            </w:r>
          </w:p>
        </w:tc>
        <w:tc>
          <w:tcPr>
            <w:tcW w:w="5245" w:type="dxa"/>
          </w:tcPr>
          <w:p w14:paraId="558A03F9" w14:textId="2C7DDCA5" w:rsidR="00CC6C46" w:rsidRDefault="00A8614F" w:rsidP="00BC65DC">
            <w:pPr>
              <w:spacing w:before="80" w:after="80"/>
              <w:rPr>
                <w:szCs w:val="20"/>
              </w:rPr>
            </w:pPr>
            <w:r w:rsidRPr="00A8614F">
              <w:rPr>
                <w:szCs w:val="20"/>
                <w:lang w:val="ru-RU"/>
              </w:rPr>
              <w:t>Расчет суммы перевода средств</w:t>
            </w:r>
          </w:p>
        </w:tc>
        <w:tc>
          <w:tcPr>
            <w:tcW w:w="1141" w:type="dxa"/>
          </w:tcPr>
          <w:p w14:paraId="2AC74532" w14:textId="77777777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CC6C46" w:rsidRPr="00297635" w14:paraId="55BAEFF9" w14:textId="77777777" w:rsidTr="6DCF99D4">
        <w:tc>
          <w:tcPr>
            <w:tcW w:w="392" w:type="dxa"/>
            <w:vMerge/>
          </w:tcPr>
          <w:p w14:paraId="3821215C" w14:textId="77777777" w:rsidR="00CC6C46" w:rsidRPr="00297635" w:rsidRDefault="00CC6C46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6A099C5D" w14:textId="77777777" w:rsidR="00CC6C46" w:rsidRPr="00BC65DC" w:rsidRDefault="00CC6C46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0DC082BD" w14:textId="30290788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9" w:type="dxa"/>
          </w:tcPr>
          <w:p w14:paraId="2D64562B" w14:textId="778F58F9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5245" w:type="dxa"/>
          </w:tcPr>
          <w:p w14:paraId="7D4A6A5D" w14:textId="7486F709" w:rsidR="00CC6C46" w:rsidRPr="00F1783D" w:rsidRDefault="00A8614F" w:rsidP="00BC65DC">
            <w:pPr>
              <w:spacing w:before="80" w:after="80"/>
              <w:rPr>
                <w:szCs w:val="20"/>
              </w:rPr>
            </w:pPr>
            <w:r w:rsidRPr="00A8614F">
              <w:rPr>
                <w:szCs w:val="20"/>
                <w:lang w:val="ru-RU"/>
              </w:rPr>
              <w:t>Принятие решения относительно критериев определения целевых групп (географический регион и уязвимость)</w:t>
            </w:r>
          </w:p>
        </w:tc>
        <w:tc>
          <w:tcPr>
            <w:tcW w:w="1141" w:type="dxa"/>
          </w:tcPr>
          <w:p w14:paraId="2ADF5B36" w14:textId="77777777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CC6C46" w:rsidRPr="00297635" w14:paraId="14138E4B" w14:textId="77777777" w:rsidTr="6DCF99D4">
        <w:tc>
          <w:tcPr>
            <w:tcW w:w="392" w:type="dxa"/>
            <w:vMerge/>
          </w:tcPr>
          <w:p w14:paraId="7F94F6A0" w14:textId="77777777" w:rsidR="00CC6C46" w:rsidRPr="00297635" w:rsidRDefault="00CC6C46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1E7CD52" w14:textId="77777777" w:rsidR="00CC6C46" w:rsidRPr="00BC65DC" w:rsidRDefault="00CC6C46" w:rsidP="00A07DFA">
            <w:pPr>
              <w:rPr>
                <w:b/>
                <w:szCs w:val="20"/>
              </w:rPr>
            </w:pPr>
          </w:p>
          <w:p w14:paraId="14BCBA4D" w14:textId="77777777" w:rsidR="00CC6C46" w:rsidRPr="00BC65DC" w:rsidRDefault="00CC6C46" w:rsidP="00A07DFA">
            <w:pPr>
              <w:rPr>
                <w:b/>
                <w:szCs w:val="20"/>
              </w:rPr>
            </w:pPr>
          </w:p>
          <w:p w14:paraId="10C649CB" w14:textId="5031CFAD" w:rsidR="00CC6C46" w:rsidRPr="00C70F15" w:rsidRDefault="00C70F15" w:rsidP="00A07DFA">
            <w:pPr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Планирование</w:t>
            </w:r>
          </w:p>
        </w:tc>
        <w:tc>
          <w:tcPr>
            <w:tcW w:w="850" w:type="dxa"/>
          </w:tcPr>
          <w:p w14:paraId="2209B95B" w14:textId="4A4B8F72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4-8</w:t>
            </w:r>
          </w:p>
        </w:tc>
        <w:tc>
          <w:tcPr>
            <w:tcW w:w="709" w:type="dxa"/>
          </w:tcPr>
          <w:p w14:paraId="6A188BE8" w14:textId="51553BD9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5245" w:type="dxa"/>
          </w:tcPr>
          <w:p w14:paraId="4ABC37CB" w14:textId="49ADF68E" w:rsidR="00CC6C46" w:rsidRPr="00F1783D" w:rsidRDefault="00A8614F" w:rsidP="00BC65DC">
            <w:pPr>
              <w:spacing w:before="80" w:after="80"/>
              <w:rPr>
                <w:szCs w:val="20"/>
              </w:rPr>
            </w:pPr>
            <w:r w:rsidRPr="00A8614F">
              <w:rPr>
                <w:bCs/>
                <w:szCs w:val="20"/>
                <w:lang w:val="ru-RU"/>
              </w:rPr>
              <w:t xml:space="preserve">Разработка плана действий (ПД)/проектного предложения </w:t>
            </w:r>
            <w:r w:rsidRPr="00A8614F">
              <w:rPr>
                <w:szCs w:val="20"/>
                <w:lang w:val="ru-RU"/>
              </w:rPr>
              <w:t>и бюджета</w:t>
            </w:r>
          </w:p>
        </w:tc>
        <w:tc>
          <w:tcPr>
            <w:tcW w:w="1141" w:type="dxa"/>
          </w:tcPr>
          <w:p w14:paraId="31B551E5" w14:textId="77777777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CC6C46" w:rsidRPr="00297635" w14:paraId="39804E22" w14:textId="77777777" w:rsidTr="6DCF99D4">
        <w:tc>
          <w:tcPr>
            <w:tcW w:w="392" w:type="dxa"/>
            <w:vMerge/>
          </w:tcPr>
          <w:p w14:paraId="4D468D64" w14:textId="77777777" w:rsidR="00CC6C46" w:rsidRPr="00297635" w:rsidRDefault="00CC6C46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26AB0D5F" w14:textId="77777777" w:rsidR="00CC6C46" w:rsidRPr="00BC65DC" w:rsidRDefault="00CC6C46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0B2CB966" w14:textId="4FCAF50F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9-11</w:t>
            </w:r>
          </w:p>
        </w:tc>
        <w:tc>
          <w:tcPr>
            <w:tcW w:w="709" w:type="dxa"/>
          </w:tcPr>
          <w:p w14:paraId="4DD14742" w14:textId="4DE5C32E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5245" w:type="dxa"/>
          </w:tcPr>
          <w:p w14:paraId="70A79A92" w14:textId="4B2A5A14" w:rsidR="00CC6C46" w:rsidRPr="00E1571D" w:rsidRDefault="00E1571D" w:rsidP="00E1571D">
            <w:pPr>
              <w:spacing w:before="80" w:after="80"/>
              <w:rPr>
                <w:szCs w:val="20"/>
                <w:lang w:val="ru-RU"/>
              </w:rPr>
            </w:pPr>
            <w:r w:rsidRPr="00E1571D">
              <w:rPr>
                <w:bCs/>
                <w:szCs w:val="20"/>
                <w:lang w:val="ru-RU"/>
              </w:rPr>
              <w:t>Утверждение ПД/проектного предложения</w:t>
            </w:r>
            <w:r>
              <w:rPr>
                <w:bCs/>
                <w:szCs w:val="20"/>
                <w:lang w:val="ru-RU"/>
              </w:rPr>
              <w:t xml:space="preserve"> или</w:t>
            </w:r>
            <w:r w:rsidR="00CC6C46">
              <w:rPr>
                <w:szCs w:val="20"/>
              </w:rPr>
              <w:t xml:space="preserve"> </w:t>
            </w:r>
            <w:r>
              <w:rPr>
                <w:szCs w:val="20"/>
                <w:lang w:val="ru-RU"/>
              </w:rPr>
              <w:t>повторное представление</w:t>
            </w:r>
          </w:p>
        </w:tc>
        <w:tc>
          <w:tcPr>
            <w:tcW w:w="1141" w:type="dxa"/>
          </w:tcPr>
          <w:p w14:paraId="68E1CCF2" w14:textId="2A060037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  <w:r w:rsidRPr="00AD353E">
              <w:rPr>
                <w:szCs w:val="20"/>
              </w:rPr>
              <w:t>X</w:t>
            </w:r>
          </w:p>
        </w:tc>
      </w:tr>
      <w:tr w:rsidR="00CC6C46" w:rsidRPr="00297635" w14:paraId="2D6F3466" w14:textId="77777777" w:rsidTr="6DCF99D4">
        <w:tc>
          <w:tcPr>
            <w:tcW w:w="392" w:type="dxa"/>
            <w:vMerge/>
          </w:tcPr>
          <w:p w14:paraId="0A424F9D" w14:textId="77777777" w:rsidR="00CC6C46" w:rsidRPr="00297635" w:rsidRDefault="00CC6C46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2CF4E4AC" w14:textId="77777777" w:rsidR="00CC6C46" w:rsidRPr="00BC65DC" w:rsidRDefault="00CC6C46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49F55B86" w14:textId="305C19B4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9-11</w:t>
            </w:r>
          </w:p>
        </w:tc>
        <w:tc>
          <w:tcPr>
            <w:tcW w:w="709" w:type="dxa"/>
          </w:tcPr>
          <w:p w14:paraId="64C4F0A1" w14:textId="027DA344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5245" w:type="dxa"/>
          </w:tcPr>
          <w:p w14:paraId="72503F3B" w14:textId="1C658663" w:rsidR="00CC6C46" w:rsidRPr="00F1783D" w:rsidRDefault="00CE1327" w:rsidP="00BC65DC">
            <w:pPr>
              <w:spacing w:before="80" w:after="80"/>
              <w:rPr>
                <w:szCs w:val="20"/>
              </w:rPr>
            </w:pPr>
            <w:r w:rsidRPr="00CE1327">
              <w:rPr>
                <w:szCs w:val="20"/>
                <w:lang w:val="ru-RU"/>
              </w:rPr>
              <w:t>Привлечение ресурсов и финансирования</w:t>
            </w:r>
          </w:p>
        </w:tc>
        <w:tc>
          <w:tcPr>
            <w:tcW w:w="1141" w:type="dxa"/>
          </w:tcPr>
          <w:p w14:paraId="0B96A61C" w14:textId="77777777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CC6C46" w:rsidRPr="00297635" w14:paraId="3C9C6541" w14:textId="77777777" w:rsidTr="6DCF99D4">
        <w:tc>
          <w:tcPr>
            <w:tcW w:w="392" w:type="dxa"/>
            <w:vMerge/>
          </w:tcPr>
          <w:p w14:paraId="1E39F7B0" w14:textId="77777777" w:rsidR="00CC6C46" w:rsidRPr="00297635" w:rsidRDefault="00CC6C46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30DFCB1E" w14:textId="77777777" w:rsidR="00CC6C46" w:rsidRPr="00BC65DC" w:rsidRDefault="00CC6C46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14800FDF" w14:textId="675E1F45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12-15</w:t>
            </w:r>
          </w:p>
        </w:tc>
        <w:tc>
          <w:tcPr>
            <w:tcW w:w="709" w:type="dxa"/>
          </w:tcPr>
          <w:p w14:paraId="0FEDACEA" w14:textId="28ED1C3B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245" w:type="dxa"/>
          </w:tcPr>
          <w:p w14:paraId="2C0F4AC0" w14:textId="2D8E01DE" w:rsidR="00CC6C46" w:rsidRPr="00F1783D" w:rsidRDefault="00CE1327" w:rsidP="00BC65DC">
            <w:pPr>
              <w:spacing w:before="80" w:after="80"/>
              <w:rPr>
                <w:szCs w:val="20"/>
              </w:rPr>
            </w:pPr>
            <w:r w:rsidRPr="00CE1327">
              <w:rPr>
                <w:szCs w:val="20"/>
                <w:lang w:val="ru-RU"/>
              </w:rPr>
              <w:t>Координация с филиалами и местными органами власти</w:t>
            </w:r>
          </w:p>
        </w:tc>
        <w:tc>
          <w:tcPr>
            <w:tcW w:w="1141" w:type="dxa"/>
          </w:tcPr>
          <w:p w14:paraId="61B37500" w14:textId="77777777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90799E" w:rsidRPr="00297635" w14:paraId="47D0F631" w14:textId="77777777" w:rsidTr="6DCF99D4">
        <w:tc>
          <w:tcPr>
            <w:tcW w:w="392" w:type="dxa"/>
            <w:vMerge/>
          </w:tcPr>
          <w:p w14:paraId="04C0E3BA" w14:textId="77777777" w:rsidR="0090799E" w:rsidRPr="00297635" w:rsidRDefault="0090799E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1CB4B075" w14:textId="77777777" w:rsidR="007C2CD8" w:rsidRDefault="007C2CD8" w:rsidP="00A07DFA">
            <w:pPr>
              <w:rPr>
                <w:b/>
                <w:szCs w:val="20"/>
              </w:rPr>
            </w:pPr>
          </w:p>
          <w:p w14:paraId="1B18875A" w14:textId="77777777" w:rsidR="007C2CD8" w:rsidRDefault="007C2CD8" w:rsidP="00A07DFA">
            <w:pPr>
              <w:rPr>
                <w:b/>
                <w:szCs w:val="20"/>
              </w:rPr>
            </w:pPr>
          </w:p>
          <w:p w14:paraId="76ED09E5" w14:textId="76D49849" w:rsidR="0090799E" w:rsidRPr="00C70F15" w:rsidRDefault="00C70F15" w:rsidP="00A07DFA">
            <w:pPr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Организация и реализация программы</w:t>
            </w:r>
          </w:p>
        </w:tc>
        <w:tc>
          <w:tcPr>
            <w:tcW w:w="850" w:type="dxa"/>
          </w:tcPr>
          <w:p w14:paraId="7EA18049" w14:textId="1E40BFB6" w:rsidR="0090799E" w:rsidRDefault="0090799E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12-15</w:t>
            </w:r>
          </w:p>
        </w:tc>
        <w:tc>
          <w:tcPr>
            <w:tcW w:w="709" w:type="dxa"/>
          </w:tcPr>
          <w:p w14:paraId="14C37884" w14:textId="12CEE853" w:rsidR="0090799E" w:rsidRDefault="0090799E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245" w:type="dxa"/>
          </w:tcPr>
          <w:p w14:paraId="29F32D81" w14:textId="160B5687" w:rsidR="0090799E" w:rsidRDefault="00CE1327" w:rsidP="00CE1327">
            <w:pPr>
              <w:spacing w:before="80" w:after="80"/>
              <w:rPr>
                <w:szCs w:val="20"/>
              </w:rPr>
            </w:pPr>
            <w:r>
              <w:rPr>
                <w:szCs w:val="20"/>
                <w:lang w:val="ru-RU"/>
              </w:rPr>
              <w:t xml:space="preserve">Внедрение и </w:t>
            </w:r>
            <w:r w:rsidRPr="00CE1327">
              <w:rPr>
                <w:szCs w:val="20"/>
                <w:lang w:val="ru-RU"/>
              </w:rPr>
              <w:t>тестирование</w:t>
            </w:r>
            <w:r w:rsidR="001D0E98" w:rsidRPr="00CE1327">
              <w:rPr>
                <w:szCs w:val="20"/>
                <w:lang w:val="ru-RU"/>
              </w:rPr>
              <w:t xml:space="preserve"> </w:t>
            </w:r>
            <w:r w:rsidRPr="00CE1327">
              <w:rPr>
                <w:szCs w:val="20"/>
                <w:lang w:val="ru-RU"/>
              </w:rPr>
              <w:t>базы данных по управлению</w:t>
            </w:r>
            <w:r w:rsidR="001D0E98" w:rsidRPr="00CE1327">
              <w:rPr>
                <w:szCs w:val="20"/>
                <w:lang w:val="ru-RU"/>
              </w:rPr>
              <w:t xml:space="preserve"> </w:t>
            </w:r>
            <w:r w:rsidR="00997E2B" w:rsidRPr="00CE1327">
              <w:rPr>
                <w:szCs w:val="20"/>
                <w:lang w:val="ru-RU"/>
              </w:rPr>
              <w:t>получател</w:t>
            </w:r>
            <w:r w:rsidRPr="00CE1327">
              <w:rPr>
                <w:szCs w:val="20"/>
                <w:lang w:val="ru-RU"/>
              </w:rPr>
              <w:t>ями</w:t>
            </w:r>
            <w:r w:rsidR="00997E2B" w:rsidRPr="00CE1327">
              <w:rPr>
                <w:szCs w:val="20"/>
                <w:lang w:val="ru-RU"/>
              </w:rPr>
              <w:t xml:space="preserve"> помощи</w:t>
            </w:r>
            <w:r w:rsidR="001D0E98">
              <w:rPr>
                <w:szCs w:val="20"/>
              </w:rPr>
              <w:t xml:space="preserve"> </w:t>
            </w:r>
            <w:r>
              <w:rPr>
                <w:szCs w:val="20"/>
                <w:lang w:val="ru-RU"/>
              </w:rPr>
              <w:t>для</w:t>
            </w:r>
            <w:r w:rsidR="001D0E98">
              <w:rPr>
                <w:szCs w:val="20"/>
              </w:rPr>
              <w:t xml:space="preserve"> </w:t>
            </w:r>
            <w:r w:rsidR="00454115">
              <w:rPr>
                <w:szCs w:val="20"/>
              </w:rPr>
              <w:t>ДВП</w:t>
            </w:r>
            <w:r w:rsidR="001D0E98">
              <w:rPr>
                <w:szCs w:val="20"/>
              </w:rPr>
              <w:t xml:space="preserve">.  </w:t>
            </w:r>
          </w:p>
        </w:tc>
        <w:tc>
          <w:tcPr>
            <w:tcW w:w="1141" w:type="dxa"/>
          </w:tcPr>
          <w:p w14:paraId="712587A0" w14:textId="77777777" w:rsidR="0090799E" w:rsidRPr="00AD353E" w:rsidRDefault="0090799E" w:rsidP="00BC65DC">
            <w:pPr>
              <w:spacing w:before="80" w:after="80"/>
              <w:rPr>
                <w:szCs w:val="20"/>
              </w:rPr>
            </w:pPr>
          </w:p>
        </w:tc>
      </w:tr>
      <w:tr w:rsidR="0090799E" w:rsidRPr="00297635" w14:paraId="2ECEDE5B" w14:textId="77777777" w:rsidTr="6DCF99D4">
        <w:tc>
          <w:tcPr>
            <w:tcW w:w="392" w:type="dxa"/>
            <w:vMerge/>
          </w:tcPr>
          <w:p w14:paraId="56E549CD" w14:textId="77777777" w:rsidR="0090799E" w:rsidRPr="00297635" w:rsidRDefault="0090799E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354D197C" w14:textId="26F75863" w:rsidR="0090799E" w:rsidRPr="00BC65DC" w:rsidRDefault="0090799E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69D785FB" w14:textId="5852ED2C" w:rsidR="0090799E" w:rsidRPr="00AD353E" w:rsidRDefault="0090799E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12-29</w:t>
            </w:r>
          </w:p>
        </w:tc>
        <w:tc>
          <w:tcPr>
            <w:tcW w:w="709" w:type="dxa"/>
          </w:tcPr>
          <w:p w14:paraId="0C3BE985" w14:textId="46F48644" w:rsidR="0090799E" w:rsidRPr="00AD353E" w:rsidRDefault="007C2CD8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5958D6">
              <w:rPr>
                <w:szCs w:val="20"/>
              </w:rPr>
              <w:t>2</w:t>
            </w:r>
          </w:p>
        </w:tc>
        <w:tc>
          <w:tcPr>
            <w:tcW w:w="5245" w:type="dxa"/>
          </w:tcPr>
          <w:p w14:paraId="717A460A" w14:textId="5C61D4EE" w:rsidR="0090799E" w:rsidRPr="00F1783D" w:rsidRDefault="00CE1327" w:rsidP="00BC65DC">
            <w:pPr>
              <w:spacing w:before="80" w:after="80"/>
              <w:rPr>
                <w:szCs w:val="20"/>
              </w:rPr>
            </w:pPr>
            <w:r w:rsidRPr="00CE1327">
              <w:rPr>
                <w:bCs/>
                <w:szCs w:val="20"/>
                <w:lang w:val="ru-RU"/>
              </w:rPr>
              <w:t>Разработка и внедрение стратегии участия сообществ и подотчетности (</w:t>
            </w:r>
            <w:r w:rsidR="0097532C">
              <w:rPr>
                <w:bCs/>
                <w:szCs w:val="20"/>
                <w:lang w:val="ru-RU"/>
              </w:rPr>
              <w:t>СЕА</w:t>
            </w:r>
            <w:r w:rsidRPr="00CE1327">
              <w:rPr>
                <w:bCs/>
                <w:szCs w:val="20"/>
                <w:lang w:val="ru-RU"/>
              </w:rPr>
              <w:t>)</w:t>
            </w:r>
          </w:p>
        </w:tc>
        <w:tc>
          <w:tcPr>
            <w:tcW w:w="1141" w:type="dxa"/>
          </w:tcPr>
          <w:p w14:paraId="7ADDECB5" w14:textId="11ACE836" w:rsidR="0090799E" w:rsidRPr="00AD353E" w:rsidRDefault="0090799E" w:rsidP="00BC65DC">
            <w:pPr>
              <w:spacing w:before="80" w:after="80"/>
              <w:jc w:val="both"/>
              <w:rPr>
                <w:szCs w:val="20"/>
              </w:rPr>
            </w:pPr>
          </w:p>
        </w:tc>
      </w:tr>
      <w:tr w:rsidR="0090799E" w:rsidRPr="00297635" w14:paraId="0CE5EB4B" w14:textId="77777777" w:rsidTr="6DCF99D4">
        <w:tc>
          <w:tcPr>
            <w:tcW w:w="392" w:type="dxa"/>
            <w:vMerge/>
          </w:tcPr>
          <w:p w14:paraId="5135139D" w14:textId="77777777" w:rsidR="0090799E" w:rsidRPr="00297635" w:rsidRDefault="0090799E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7C3E3D9B" w14:textId="77777777" w:rsidR="0090799E" w:rsidRPr="00297635" w:rsidRDefault="0090799E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7ACE5FC3" w14:textId="4AAC5415" w:rsidR="0090799E" w:rsidRPr="00AD353E" w:rsidRDefault="00405A37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  <w:r w:rsidR="0090799E">
              <w:rPr>
                <w:szCs w:val="20"/>
              </w:rPr>
              <w:t>-21</w:t>
            </w:r>
          </w:p>
        </w:tc>
        <w:tc>
          <w:tcPr>
            <w:tcW w:w="709" w:type="dxa"/>
          </w:tcPr>
          <w:p w14:paraId="5A3CB0CD" w14:textId="3FADCD66" w:rsidR="0090799E" w:rsidRPr="00AD353E" w:rsidRDefault="0090799E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5958D6">
              <w:rPr>
                <w:szCs w:val="20"/>
              </w:rPr>
              <w:t>3</w:t>
            </w:r>
          </w:p>
        </w:tc>
        <w:tc>
          <w:tcPr>
            <w:tcW w:w="5245" w:type="dxa"/>
          </w:tcPr>
          <w:p w14:paraId="65579724" w14:textId="7436B69F" w:rsidR="0090799E" w:rsidRPr="00F1783D" w:rsidRDefault="00CC6E12" w:rsidP="00CE1327">
            <w:pPr>
              <w:spacing w:before="80" w:after="80"/>
              <w:rPr>
                <w:szCs w:val="20"/>
              </w:rPr>
            </w:pPr>
            <w:r>
              <w:rPr>
                <w:szCs w:val="20"/>
                <w:lang w:val="ru-RU"/>
              </w:rPr>
              <w:t>От</w:t>
            </w:r>
            <w:r w:rsidR="00CE1327" w:rsidRPr="00CE1327">
              <w:rPr>
                <w:szCs w:val="20"/>
                <w:lang w:val="ru-RU"/>
              </w:rPr>
              <w:t>бор получателей помощи</w:t>
            </w:r>
            <w:r w:rsidR="0090799E">
              <w:rPr>
                <w:szCs w:val="20"/>
              </w:rPr>
              <w:t xml:space="preserve">, </w:t>
            </w:r>
            <w:r w:rsidR="00CE1327">
              <w:rPr>
                <w:szCs w:val="20"/>
                <w:lang w:val="ru-RU"/>
              </w:rPr>
              <w:t>проверка и регистрация</w:t>
            </w:r>
            <w:r w:rsidR="0090799E">
              <w:rPr>
                <w:szCs w:val="20"/>
              </w:rPr>
              <w:t xml:space="preserve"> </w:t>
            </w:r>
          </w:p>
        </w:tc>
        <w:tc>
          <w:tcPr>
            <w:tcW w:w="1141" w:type="dxa"/>
          </w:tcPr>
          <w:p w14:paraId="6C4E24C8" w14:textId="44BA4FE0" w:rsidR="0090799E" w:rsidRPr="00AD353E" w:rsidRDefault="0090799E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90799E" w:rsidRPr="00297635" w14:paraId="35FED0B9" w14:textId="77777777" w:rsidTr="6DCF99D4">
        <w:tc>
          <w:tcPr>
            <w:tcW w:w="392" w:type="dxa"/>
            <w:vMerge/>
          </w:tcPr>
          <w:p w14:paraId="5016D33D" w14:textId="77777777" w:rsidR="0090799E" w:rsidRPr="00297635" w:rsidRDefault="0090799E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16B29A23" w14:textId="77777777" w:rsidR="0090799E" w:rsidRPr="00297635" w:rsidRDefault="0090799E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5CCFF56C" w14:textId="28AED78E" w:rsidR="0090799E" w:rsidRDefault="0090799E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709" w:type="dxa"/>
          </w:tcPr>
          <w:p w14:paraId="31071FBB" w14:textId="5126C9FF" w:rsidR="0090799E" w:rsidRDefault="0090799E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5958D6">
              <w:rPr>
                <w:szCs w:val="20"/>
              </w:rPr>
              <w:t>4</w:t>
            </w:r>
          </w:p>
        </w:tc>
        <w:tc>
          <w:tcPr>
            <w:tcW w:w="5245" w:type="dxa"/>
          </w:tcPr>
          <w:p w14:paraId="79590732" w14:textId="5D401BED" w:rsidR="0090799E" w:rsidRDefault="00CE1327" w:rsidP="0027702A">
            <w:pPr>
              <w:spacing w:before="80" w:after="80"/>
              <w:rPr>
                <w:szCs w:val="20"/>
              </w:rPr>
            </w:pPr>
            <w:r w:rsidRPr="00CE1327">
              <w:rPr>
                <w:szCs w:val="20"/>
                <w:lang w:val="ru-RU"/>
              </w:rPr>
              <w:t>Утверждение окончательного списка получателей помощи</w:t>
            </w:r>
          </w:p>
        </w:tc>
        <w:tc>
          <w:tcPr>
            <w:tcW w:w="1141" w:type="dxa"/>
          </w:tcPr>
          <w:p w14:paraId="67760731" w14:textId="05F65DDD" w:rsidR="0090799E" w:rsidRDefault="0090799E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90799E" w:rsidRPr="00297635" w14:paraId="3DAEF0CC" w14:textId="77777777" w:rsidTr="6DCF99D4">
        <w:tc>
          <w:tcPr>
            <w:tcW w:w="392" w:type="dxa"/>
            <w:vMerge/>
          </w:tcPr>
          <w:p w14:paraId="6B805F9B" w14:textId="77777777" w:rsidR="0090799E" w:rsidRPr="00297635" w:rsidRDefault="0090799E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36E0A276" w14:textId="77777777" w:rsidR="0090799E" w:rsidRPr="00297635" w:rsidRDefault="0090799E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62C56B19" w14:textId="013ECD99" w:rsidR="0090799E" w:rsidRPr="00AD353E" w:rsidRDefault="0090799E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22-24</w:t>
            </w:r>
          </w:p>
        </w:tc>
        <w:tc>
          <w:tcPr>
            <w:tcW w:w="709" w:type="dxa"/>
          </w:tcPr>
          <w:p w14:paraId="4AAA7CF1" w14:textId="6D0F8136" w:rsidR="0090799E" w:rsidRPr="00AD353E" w:rsidRDefault="0090799E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5958D6">
              <w:rPr>
                <w:szCs w:val="20"/>
              </w:rPr>
              <w:t>5</w:t>
            </w:r>
          </w:p>
        </w:tc>
        <w:tc>
          <w:tcPr>
            <w:tcW w:w="5245" w:type="dxa"/>
          </w:tcPr>
          <w:p w14:paraId="098801BF" w14:textId="6F804030" w:rsidR="0090799E" w:rsidRPr="00F1783D" w:rsidRDefault="00CE1327" w:rsidP="0027702A">
            <w:pPr>
              <w:spacing w:before="80" w:after="80"/>
              <w:rPr>
                <w:szCs w:val="20"/>
              </w:rPr>
            </w:pPr>
            <w:r w:rsidRPr="00CE1327">
              <w:rPr>
                <w:szCs w:val="20"/>
                <w:lang w:val="ru-RU"/>
              </w:rPr>
              <w:t>Разработка планов и инструментария мониторинга и оценки (обновленных на основании работ в рамках ГДВП</w:t>
            </w:r>
            <w:r w:rsidR="0090799E">
              <w:rPr>
                <w:szCs w:val="20"/>
              </w:rPr>
              <w:t>)</w:t>
            </w:r>
          </w:p>
        </w:tc>
        <w:tc>
          <w:tcPr>
            <w:tcW w:w="1141" w:type="dxa"/>
          </w:tcPr>
          <w:p w14:paraId="41B7A7D8" w14:textId="44AE5962" w:rsidR="0090799E" w:rsidRPr="00AD353E" w:rsidRDefault="0090799E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7C2CD8" w:rsidRPr="00297635" w14:paraId="26A85E5D" w14:textId="77777777" w:rsidTr="00DE229C">
        <w:trPr>
          <w:trHeight w:val="790"/>
        </w:trPr>
        <w:tc>
          <w:tcPr>
            <w:tcW w:w="392" w:type="dxa"/>
            <w:vMerge/>
          </w:tcPr>
          <w:p w14:paraId="2F48F489" w14:textId="77777777" w:rsidR="007C2CD8" w:rsidRPr="00297635" w:rsidRDefault="007C2CD8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1A625941" w14:textId="77777777" w:rsidR="007C2CD8" w:rsidRDefault="007C2CD8" w:rsidP="00A07DFA">
            <w:pPr>
              <w:rPr>
                <w:b/>
                <w:szCs w:val="20"/>
              </w:rPr>
            </w:pPr>
          </w:p>
          <w:p w14:paraId="3073EBBF" w14:textId="77777777" w:rsidR="007C2CD8" w:rsidRDefault="007C2CD8" w:rsidP="00A07DFA">
            <w:pPr>
              <w:rPr>
                <w:b/>
                <w:szCs w:val="20"/>
              </w:rPr>
            </w:pPr>
          </w:p>
          <w:p w14:paraId="0EA97340" w14:textId="77777777" w:rsidR="007C2CD8" w:rsidRDefault="007C2CD8" w:rsidP="00A07DFA">
            <w:pPr>
              <w:rPr>
                <w:b/>
                <w:szCs w:val="20"/>
              </w:rPr>
            </w:pPr>
          </w:p>
          <w:p w14:paraId="1CD9E70A" w14:textId="00AE9E8F" w:rsidR="007C2CD8" w:rsidRPr="00CE1327" w:rsidRDefault="00CE1327" w:rsidP="00CE1327">
            <w:pPr>
              <w:ind w:right="-108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Реализация</w:t>
            </w:r>
            <w:r w:rsidR="007C2CD8">
              <w:rPr>
                <w:b/>
                <w:szCs w:val="20"/>
              </w:rPr>
              <w:t xml:space="preserve">/ </w:t>
            </w:r>
            <w:r>
              <w:rPr>
                <w:b/>
                <w:szCs w:val="20"/>
                <w:lang w:val="ru-RU"/>
              </w:rPr>
              <w:t>выдача помощи</w:t>
            </w:r>
            <w:r w:rsidR="007C2CD8">
              <w:rPr>
                <w:b/>
                <w:szCs w:val="20"/>
              </w:rPr>
              <w:t xml:space="preserve">, </w:t>
            </w:r>
            <w:r>
              <w:rPr>
                <w:b/>
                <w:szCs w:val="20"/>
                <w:lang w:val="ru-RU"/>
              </w:rPr>
              <w:t>обналичивание и сверка</w:t>
            </w:r>
          </w:p>
        </w:tc>
        <w:tc>
          <w:tcPr>
            <w:tcW w:w="850" w:type="dxa"/>
            <w:shd w:val="clear" w:color="auto" w:fill="auto"/>
          </w:tcPr>
          <w:p w14:paraId="6E81381B" w14:textId="15DD0C42" w:rsidR="007C2CD8" w:rsidRDefault="007C2CD8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23-26</w:t>
            </w:r>
          </w:p>
        </w:tc>
        <w:tc>
          <w:tcPr>
            <w:tcW w:w="709" w:type="dxa"/>
            <w:shd w:val="clear" w:color="auto" w:fill="auto"/>
          </w:tcPr>
          <w:p w14:paraId="6E525CF7" w14:textId="39662037" w:rsidR="007C2CD8" w:rsidRDefault="007C2CD8" w:rsidP="007C2CD8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14:paraId="68C564FE" w14:textId="1651BDB5" w:rsidR="007C2CD8" w:rsidRDefault="00CE1327" w:rsidP="00834E19">
            <w:pPr>
              <w:spacing w:before="80" w:after="80"/>
              <w:rPr>
                <w:szCs w:val="20"/>
              </w:rPr>
            </w:pPr>
            <w:r w:rsidRPr="00CE1327">
              <w:rPr>
                <w:bCs/>
                <w:szCs w:val="20"/>
                <w:lang w:val="ru-RU"/>
              </w:rPr>
              <w:t>Выдача получателям помощи карт/купонов или ваучеров + повышение осведомленности получателей помощи/коммуникация</w:t>
            </w:r>
          </w:p>
        </w:tc>
        <w:tc>
          <w:tcPr>
            <w:tcW w:w="1141" w:type="dxa"/>
            <w:shd w:val="clear" w:color="auto" w:fill="auto"/>
          </w:tcPr>
          <w:p w14:paraId="77C04873" w14:textId="77777777" w:rsidR="007C2CD8" w:rsidRPr="00AD353E" w:rsidRDefault="007C2CD8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225798" w:rsidRPr="00297635" w14:paraId="35C5BB04" w14:textId="77777777" w:rsidTr="6DCF99D4">
        <w:tc>
          <w:tcPr>
            <w:tcW w:w="392" w:type="dxa"/>
            <w:vMerge/>
          </w:tcPr>
          <w:p w14:paraId="1E10AC4F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00AF2559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5A388838" w14:textId="2F21C3BB" w:rsidR="00225798" w:rsidRPr="00AD353E" w:rsidRDefault="00225798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22-23</w:t>
            </w:r>
          </w:p>
        </w:tc>
        <w:tc>
          <w:tcPr>
            <w:tcW w:w="709" w:type="dxa"/>
          </w:tcPr>
          <w:p w14:paraId="45CEB1B9" w14:textId="76BDAAA9" w:rsidR="00225798" w:rsidRPr="00AD353E" w:rsidRDefault="00225798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5245" w:type="dxa"/>
          </w:tcPr>
          <w:p w14:paraId="2584E24C" w14:textId="40198F6C" w:rsidR="00225798" w:rsidRPr="00F1783D" w:rsidRDefault="00CE1327" w:rsidP="002A4A89">
            <w:pPr>
              <w:spacing w:before="80" w:after="80"/>
              <w:rPr>
                <w:szCs w:val="20"/>
              </w:rPr>
            </w:pPr>
            <w:r w:rsidRPr="00CE1327">
              <w:rPr>
                <w:szCs w:val="20"/>
                <w:lang w:val="ru-RU"/>
              </w:rPr>
              <w:t>Планирование обналичивания</w:t>
            </w:r>
            <w:r>
              <w:rPr>
                <w:szCs w:val="20"/>
                <w:lang w:val="ru-RU"/>
              </w:rPr>
              <w:t>/выдачи</w:t>
            </w:r>
          </w:p>
        </w:tc>
        <w:tc>
          <w:tcPr>
            <w:tcW w:w="1141" w:type="dxa"/>
          </w:tcPr>
          <w:p w14:paraId="75EA3A26" w14:textId="77777777" w:rsidR="00225798" w:rsidRPr="00AD353E" w:rsidRDefault="00225798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225798" w:rsidRPr="00297635" w14:paraId="53301378" w14:textId="77777777" w:rsidTr="6DCF99D4">
        <w:tc>
          <w:tcPr>
            <w:tcW w:w="392" w:type="dxa"/>
            <w:vMerge/>
          </w:tcPr>
          <w:p w14:paraId="7DA461FD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26502970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6C527158" w14:textId="75575E72" w:rsidR="00225798" w:rsidRPr="00AD353E" w:rsidRDefault="00225798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24-25</w:t>
            </w:r>
          </w:p>
        </w:tc>
        <w:tc>
          <w:tcPr>
            <w:tcW w:w="709" w:type="dxa"/>
          </w:tcPr>
          <w:p w14:paraId="31D33DFF" w14:textId="1E09C211" w:rsidR="00225798" w:rsidRPr="00AD353E" w:rsidRDefault="00225798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5245" w:type="dxa"/>
          </w:tcPr>
          <w:p w14:paraId="0FFE3163" w14:textId="6D819FBF" w:rsidR="00225798" w:rsidRPr="00F1783D" w:rsidRDefault="00F56A5E" w:rsidP="002A4A89">
            <w:pPr>
              <w:spacing w:before="80" w:after="80"/>
              <w:rPr>
                <w:szCs w:val="20"/>
              </w:rPr>
            </w:pPr>
            <w:r w:rsidRPr="00F56A5E">
              <w:rPr>
                <w:bCs/>
                <w:szCs w:val="20"/>
                <w:lang w:val="ru-RU"/>
              </w:rPr>
              <w:t>Окончательная доработка планов обналичивания/</w:t>
            </w:r>
            <w:r>
              <w:rPr>
                <w:bCs/>
                <w:szCs w:val="20"/>
                <w:lang w:val="ru-RU"/>
              </w:rPr>
              <w:t xml:space="preserve"> </w:t>
            </w:r>
            <w:r w:rsidRPr="00F56A5E">
              <w:rPr>
                <w:bCs/>
                <w:szCs w:val="20"/>
                <w:lang w:val="ru-RU"/>
              </w:rPr>
              <w:t>выдачи и предоставление информация о них</w:t>
            </w:r>
          </w:p>
        </w:tc>
        <w:tc>
          <w:tcPr>
            <w:tcW w:w="1141" w:type="dxa"/>
          </w:tcPr>
          <w:p w14:paraId="25B95CF6" w14:textId="7AECD611" w:rsidR="00225798" w:rsidRPr="00AD353E" w:rsidRDefault="00225798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225798" w:rsidRPr="00297635" w14:paraId="13084925" w14:textId="77777777" w:rsidTr="6DCF99D4">
        <w:tc>
          <w:tcPr>
            <w:tcW w:w="392" w:type="dxa"/>
            <w:vMerge/>
          </w:tcPr>
          <w:p w14:paraId="7667D515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08667574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5DB48921" w14:textId="2C749915" w:rsidR="00225798" w:rsidRPr="00AD353E" w:rsidRDefault="00225798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26-27</w:t>
            </w:r>
          </w:p>
        </w:tc>
        <w:tc>
          <w:tcPr>
            <w:tcW w:w="709" w:type="dxa"/>
          </w:tcPr>
          <w:p w14:paraId="71FD9459" w14:textId="66DC2B99" w:rsidR="00225798" w:rsidRPr="00AD353E" w:rsidRDefault="00225798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5245" w:type="dxa"/>
          </w:tcPr>
          <w:p w14:paraId="2831009C" w14:textId="5498963F" w:rsidR="00225798" w:rsidRPr="00F56A5E" w:rsidRDefault="00F56A5E" w:rsidP="00C542EF">
            <w:pPr>
              <w:spacing w:before="80" w:after="80"/>
              <w:rPr>
                <w:szCs w:val="20"/>
                <w:lang w:val="ru-RU"/>
              </w:rPr>
            </w:pPr>
            <w:r w:rsidRPr="00F56A5E">
              <w:rPr>
                <w:szCs w:val="20"/>
                <w:lang w:val="ru-RU"/>
              </w:rPr>
              <w:t>Организация обналичивания и обучение</w:t>
            </w:r>
            <w:r w:rsidR="00225798" w:rsidRPr="00F56A5E">
              <w:rPr>
                <w:szCs w:val="20"/>
                <w:lang w:val="ru-RU"/>
              </w:rPr>
              <w:t xml:space="preserve"> </w:t>
            </w:r>
            <w:r w:rsidR="003C6537" w:rsidRPr="00F56A5E">
              <w:rPr>
                <w:szCs w:val="20"/>
                <w:lang w:val="ru-RU"/>
              </w:rPr>
              <w:t>ПФУ</w:t>
            </w:r>
            <w:r w:rsidR="00225798" w:rsidRPr="00F56A5E">
              <w:rPr>
                <w:szCs w:val="20"/>
                <w:lang w:val="ru-RU"/>
              </w:rPr>
              <w:t>/</w:t>
            </w:r>
            <w:r w:rsidRPr="00F56A5E">
              <w:rPr>
                <w:szCs w:val="20"/>
                <w:lang w:val="ru-RU"/>
              </w:rPr>
              <w:t xml:space="preserve"> </w:t>
            </w:r>
            <w:r w:rsidR="00512AF2" w:rsidRPr="00F56A5E">
              <w:rPr>
                <w:szCs w:val="20"/>
                <w:lang w:val="ru-RU"/>
              </w:rPr>
              <w:t>продавц</w:t>
            </w:r>
            <w:r w:rsidRPr="00F56A5E">
              <w:rPr>
                <w:szCs w:val="20"/>
                <w:lang w:val="ru-RU"/>
              </w:rPr>
              <w:t>ов</w:t>
            </w:r>
            <w:r w:rsidR="00225798">
              <w:rPr>
                <w:szCs w:val="20"/>
              </w:rPr>
              <w:t xml:space="preserve"> </w:t>
            </w:r>
            <w:r>
              <w:rPr>
                <w:szCs w:val="20"/>
                <w:lang w:val="ru-RU"/>
              </w:rPr>
              <w:t>и сотрудников</w:t>
            </w:r>
          </w:p>
        </w:tc>
        <w:tc>
          <w:tcPr>
            <w:tcW w:w="1141" w:type="dxa"/>
          </w:tcPr>
          <w:p w14:paraId="7AF13843" w14:textId="77777777" w:rsidR="00225798" w:rsidRPr="00AD353E" w:rsidRDefault="00225798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225798" w:rsidRPr="00297635" w14:paraId="22C72AE1" w14:textId="77777777" w:rsidTr="6DCF99D4">
        <w:tc>
          <w:tcPr>
            <w:tcW w:w="392" w:type="dxa"/>
            <w:vMerge/>
          </w:tcPr>
          <w:p w14:paraId="3FEACC02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2DA15214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20D68B94" w14:textId="18133BC6" w:rsidR="00225798" w:rsidRPr="00AD353E" w:rsidRDefault="00225798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709" w:type="dxa"/>
          </w:tcPr>
          <w:p w14:paraId="61B57D16" w14:textId="76A551DE" w:rsidR="00225798" w:rsidRPr="00AD353E" w:rsidRDefault="00225798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5245" w:type="dxa"/>
          </w:tcPr>
          <w:p w14:paraId="0A8CAA69" w14:textId="39E2507D" w:rsidR="00225798" w:rsidRPr="00F1783D" w:rsidRDefault="00F56A5E" w:rsidP="009B79E1">
            <w:pPr>
              <w:spacing w:before="80" w:after="80"/>
              <w:rPr>
                <w:szCs w:val="20"/>
              </w:rPr>
            </w:pPr>
            <w:r w:rsidRPr="00F56A5E">
              <w:rPr>
                <w:szCs w:val="20"/>
                <w:lang w:val="ru-RU"/>
              </w:rPr>
              <w:t>Выставление платежного требования</w:t>
            </w:r>
            <w:r w:rsidR="00225798">
              <w:rPr>
                <w:szCs w:val="20"/>
              </w:rPr>
              <w:t xml:space="preserve"> </w:t>
            </w:r>
          </w:p>
        </w:tc>
        <w:tc>
          <w:tcPr>
            <w:tcW w:w="1141" w:type="dxa"/>
          </w:tcPr>
          <w:p w14:paraId="51722375" w14:textId="7DC6E1D7" w:rsidR="00225798" w:rsidRPr="00AD353E" w:rsidRDefault="00225798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225798" w:rsidRPr="00297635" w14:paraId="056B79A2" w14:textId="77777777" w:rsidTr="6DCF99D4">
        <w:tc>
          <w:tcPr>
            <w:tcW w:w="392" w:type="dxa"/>
            <w:vMerge/>
          </w:tcPr>
          <w:p w14:paraId="4DC4B861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0EE23563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1726C9C5" w14:textId="2EC763A3" w:rsidR="00225798" w:rsidRPr="00AD353E" w:rsidRDefault="00225798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709" w:type="dxa"/>
          </w:tcPr>
          <w:p w14:paraId="461743E3" w14:textId="3562A98A" w:rsidR="00225798" w:rsidRPr="00AD353E" w:rsidRDefault="00225798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5245" w:type="dxa"/>
          </w:tcPr>
          <w:p w14:paraId="05943396" w14:textId="658615AE" w:rsidR="00225798" w:rsidRPr="00F1783D" w:rsidRDefault="00F56A5E" w:rsidP="002A4A89">
            <w:pPr>
              <w:spacing w:before="80" w:after="80"/>
              <w:rPr>
                <w:szCs w:val="20"/>
              </w:rPr>
            </w:pPr>
            <w:r>
              <w:rPr>
                <w:szCs w:val="20"/>
                <w:lang w:val="ru-RU"/>
              </w:rPr>
              <w:t>Утверждение</w:t>
            </w:r>
            <w:r w:rsidRPr="00F56A5E">
              <w:rPr>
                <w:szCs w:val="20"/>
                <w:lang w:val="ru-RU"/>
              </w:rPr>
              <w:t xml:space="preserve"> платежного требования</w:t>
            </w:r>
          </w:p>
        </w:tc>
        <w:tc>
          <w:tcPr>
            <w:tcW w:w="1141" w:type="dxa"/>
          </w:tcPr>
          <w:p w14:paraId="218BA5FC" w14:textId="35E3C344" w:rsidR="00225798" w:rsidRPr="00AD353E" w:rsidRDefault="00225798" w:rsidP="00BC65DC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225798" w:rsidRPr="00297635" w14:paraId="51402CC6" w14:textId="77777777" w:rsidTr="6DCF99D4">
        <w:tc>
          <w:tcPr>
            <w:tcW w:w="392" w:type="dxa"/>
            <w:vMerge/>
          </w:tcPr>
          <w:p w14:paraId="07260177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5812DBE4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668A935E" w14:textId="265CA2A1" w:rsidR="00225798" w:rsidRPr="00AD353E" w:rsidRDefault="00225798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44594F" w14:textId="31B0D855" w:rsidR="00225798" w:rsidRPr="00AD353E" w:rsidRDefault="00225798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2231592" w14:textId="771892BF" w:rsidR="00225798" w:rsidRPr="00F1783D" w:rsidRDefault="00F56A5E" w:rsidP="00F56A5E">
            <w:pPr>
              <w:spacing w:before="80" w:after="80"/>
              <w:rPr>
                <w:szCs w:val="20"/>
              </w:rPr>
            </w:pPr>
            <w:r w:rsidRPr="00F56A5E">
              <w:rPr>
                <w:szCs w:val="20"/>
                <w:lang w:val="ru-RU"/>
              </w:rPr>
              <w:t>Перевод средств</w:t>
            </w:r>
            <w:r w:rsidR="00225798">
              <w:rPr>
                <w:szCs w:val="20"/>
              </w:rPr>
              <w:t xml:space="preserve"> </w:t>
            </w:r>
            <w:r w:rsidR="003C6537" w:rsidRPr="00F56A5E">
              <w:rPr>
                <w:szCs w:val="20"/>
                <w:lang w:val="ru-RU"/>
              </w:rPr>
              <w:t>ПФУ</w:t>
            </w:r>
            <w:r w:rsidR="00225798" w:rsidRPr="00F56A5E">
              <w:rPr>
                <w:szCs w:val="20"/>
                <w:lang w:val="ru-RU"/>
              </w:rPr>
              <w:t>/</w:t>
            </w:r>
            <w:r w:rsidR="00512AF2" w:rsidRPr="00F56A5E">
              <w:rPr>
                <w:szCs w:val="20"/>
                <w:lang w:val="ru-RU"/>
              </w:rPr>
              <w:t>продавц</w:t>
            </w:r>
            <w:r w:rsidRPr="00F56A5E">
              <w:rPr>
                <w:szCs w:val="20"/>
                <w:lang w:val="ru-RU"/>
              </w:rPr>
              <w:t>ам</w:t>
            </w:r>
            <w:r w:rsidR="00225798">
              <w:rPr>
                <w:szCs w:val="20"/>
              </w:rPr>
              <w:t xml:space="preserve"> (</w:t>
            </w:r>
            <w:r>
              <w:rPr>
                <w:szCs w:val="20"/>
                <w:lang w:val="ru-RU"/>
              </w:rPr>
              <w:t>или внутренним образом</w:t>
            </w:r>
            <w:r w:rsidR="00225798">
              <w:rPr>
                <w:szCs w:val="20"/>
              </w:rPr>
              <w:t xml:space="preserve">, </w:t>
            </w:r>
            <w:r>
              <w:rPr>
                <w:szCs w:val="20"/>
                <w:lang w:val="ru-RU"/>
              </w:rPr>
              <w:t>в случае</w:t>
            </w:r>
            <w:r w:rsidR="00225798">
              <w:rPr>
                <w:szCs w:val="20"/>
              </w:rPr>
              <w:t xml:space="preserve"> </w:t>
            </w:r>
            <w:r>
              <w:rPr>
                <w:szCs w:val="20"/>
                <w:lang w:val="ru-RU"/>
              </w:rPr>
              <w:t>прямой денежной помощи через</w:t>
            </w:r>
            <w:r w:rsidR="00225798">
              <w:rPr>
                <w:szCs w:val="20"/>
              </w:rPr>
              <w:t xml:space="preserve"> </w:t>
            </w:r>
            <w:r w:rsidR="00A36450">
              <w:rPr>
                <w:szCs w:val="20"/>
              </w:rPr>
              <w:t>НО</w:t>
            </w:r>
            <w:r w:rsidR="00225798">
              <w:rPr>
                <w:szCs w:val="20"/>
              </w:rPr>
              <w:t>)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46FF7534" w14:textId="77777777" w:rsidR="00225798" w:rsidRPr="00AD353E" w:rsidRDefault="00225798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225798" w:rsidRPr="00297635" w14:paraId="30197985" w14:textId="77777777" w:rsidTr="6DCF99D4">
        <w:tc>
          <w:tcPr>
            <w:tcW w:w="392" w:type="dxa"/>
            <w:vMerge/>
          </w:tcPr>
          <w:p w14:paraId="26027C73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486D1D6C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1D0E8351" w14:textId="1F3E8DD0" w:rsidR="00225798" w:rsidRPr="00AD353E" w:rsidRDefault="00225798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30-40</w:t>
            </w:r>
          </w:p>
        </w:tc>
        <w:tc>
          <w:tcPr>
            <w:tcW w:w="7095" w:type="dxa"/>
            <w:gridSpan w:val="3"/>
            <w:shd w:val="clear" w:color="auto" w:fill="E0E0E0"/>
          </w:tcPr>
          <w:p w14:paraId="09843608" w14:textId="3F461B4B" w:rsidR="00225798" w:rsidRPr="00CE1327" w:rsidRDefault="00CE1327" w:rsidP="00CE1327">
            <w:pPr>
              <w:spacing w:before="80" w:after="80"/>
              <w:jc w:val="center"/>
              <w:rPr>
                <w:b/>
                <w:i/>
                <w:szCs w:val="20"/>
                <w:lang w:val="ru-RU"/>
              </w:rPr>
            </w:pPr>
            <w:r>
              <w:rPr>
                <w:b/>
                <w:i/>
                <w:szCs w:val="20"/>
                <w:lang w:val="ru-RU"/>
              </w:rPr>
              <w:t>ОБНАЛИЧИВАНИЕ</w:t>
            </w:r>
            <w:r w:rsidR="00225798" w:rsidRPr="009D5FFD">
              <w:rPr>
                <w:b/>
                <w:i/>
                <w:szCs w:val="20"/>
              </w:rPr>
              <w:t>/</w:t>
            </w:r>
            <w:r>
              <w:rPr>
                <w:b/>
                <w:i/>
                <w:szCs w:val="20"/>
                <w:lang w:val="ru-RU"/>
              </w:rPr>
              <w:t>ВЫДАЧА ПОМОЩИ</w:t>
            </w:r>
          </w:p>
        </w:tc>
      </w:tr>
      <w:tr w:rsidR="00225798" w:rsidRPr="00297635" w14:paraId="0B015599" w14:textId="77777777" w:rsidTr="6DCF99D4">
        <w:tc>
          <w:tcPr>
            <w:tcW w:w="392" w:type="dxa"/>
            <w:vMerge/>
          </w:tcPr>
          <w:p w14:paraId="5C57A806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29D5DDAD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0CA5F41E" w14:textId="69CEE0F4" w:rsidR="00225798" w:rsidRPr="00AD353E" w:rsidRDefault="00225798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30-40</w:t>
            </w:r>
          </w:p>
        </w:tc>
        <w:tc>
          <w:tcPr>
            <w:tcW w:w="709" w:type="dxa"/>
          </w:tcPr>
          <w:p w14:paraId="5592D433" w14:textId="5C663A90" w:rsidR="00225798" w:rsidRPr="00AD353E" w:rsidRDefault="00225798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5245" w:type="dxa"/>
          </w:tcPr>
          <w:p w14:paraId="7CE3964B" w14:textId="2C793F58" w:rsidR="00225798" w:rsidRPr="00F1783D" w:rsidRDefault="00C542EF" w:rsidP="002A4A89">
            <w:pPr>
              <w:spacing w:before="80" w:after="80"/>
              <w:rPr>
                <w:szCs w:val="20"/>
              </w:rPr>
            </w:pPr>
            <w:r w:rsidRPr="00C542EF">
              <w:rPr>
                <w:szCs w:val="20"/>
                <w:lang w:val="ru-RU"/>
              </w:rPr>
              <w:t>Мониторинг пунктов обналичивания/выдачи/</w:t>
            </w:r>
            <w:r>
              <w:rPr>
                <w:szCs w:val="20"/>
                <w:lang w:val="ru-RU"/>
              </w:rPr>
              <w:t xml:space="preserve"> </w:t>
            </w:r>
            <w:r w:rsidRPr="00C542EF">
              <w:rPr>
                <w:szCs w:val="20"/>
                <w:lang w:val="ru-RU"/>
              </w:rPr>
              <w:t>продавцов</w:t>
            </w:r>
          </w:p>
        </w:tc>
        <w:tc>
          <w:tcPr>
            <w:tcW w:w="1141" w:type="dxa"/>
          </w:tcPr>
          <w:p w14:paraId="4209BF6B" w14:textId="77777777" w:rsidR="00225798" w:rsidRPr="00AD353E" w:rsidRDefault="00225798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225798" w:rsidRPr="00297635" w14:paraId="4F894308" w14:textId="77777777" w:rsidTr="6DCF99D4">
        <w:tc>
          <w:tcPr>
            <w:tcW w:w="392" w:type="dxa"/>
            <w:vMerge/>
          </w:tcPr>
          <w:p w14:paraId="4D3D8D5F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4D655798" w14:textId="77777777" w:rsidR="00225798" w:rsidRPr="00297635" w:rsidRDefault="00225798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43DE3324" w14:textId="129D6FFE" w:rsidR="00225798" w:rsidRPr="00AD353E" w:rsidRDefault="00225798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30-45</w:t>
            </w:r>
          </w:p>
        </w:tc>
        <w:tc>
          <w:tcPr>
            <w:tcW w:w="709" w:type="dxa"/>
          </w:tcPr>
          <w:p w14:paraId="3E5CCC83" w14:textId="34D801DE" w:rsidR="00225798" w:rsidRPr="00AD353E" w:rsidRDefault="00225798" w:rsidP="0027702A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5245" w:type="dxa"/>
          </w:tcPr>
          <w:p w14:paraId="091E8EAA" w14:textId="4B4AE5AE" w:rsidR="00225798" w:rsidRPr="00C542EF" w:rsidRDefault="00C542EF" w:rsidP="009B79E1">
            <w:pPr>
              <w:spacing w:before="80" w:after="80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Сверка</w:t>
            </w:r>
          </w:p>
        </w:tc>
        <w:tc>
          <w:tcPr>
            <w:tcW w:w="1141" w:type="dxa"/>
          </w:tcPr>
          <w:p w14:paraId="7453D7C3" w14:textId="77777777" w:rsidR="00225798" w:rsidRPr="00AD353E" w:rsidRDefault="00225798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CC6C46" w:rsidRPr="00297635" w14:paraId="48692AA7" w14:textId="77777777" w:rsidTr="6DCF99D4">
        <w:tc>
          <w:tcPr>
            <w:tcW w:w="392" w:type="dxa"/>
            <w:vMerge/>
          </w:tcPr>
          <w:p w14:paraId="599461CB" w14:textId="77777777" w:rsidR="00CC6C46" w:rsidRPr="00297635" w:rsidRDefault="00CC6C46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2C787F84" w14:textId="1C8EDE6E" w:rsidR="00CC6C46" w:rsidRPr="00CE1327" w:rsidRDefault="00CE1327" w:rsidP="00A07DFA">
            <w:pPr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Мониторинг и оценка</w:t>
            </w:r>
          </w:p>
        </w:tc>
        <w:tc>
          <w:tcPr>
            <w:tcW w:w="850" w:type="dxa"/>
          </w:tcPr>
          <w:p w14:paraId="25C0AB78" w14:textId="7BAD0744" w:rsidR="00CC6C46" w:rsidRPr="00AD353E" w:rsidRDefault="00CC6C46" w:rsidP="009B79E1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40-50</w:t>
            </w:r>
          </w:p>
        </w:tc>
        <w:tc>
          <w:tcPr>
            <w:tcW w:w="709" w:type="dxa"/>
          </w:tcPr>
          <w:p w14:paraId="6B7EDD21" w14:textId="1ED1CC8B" w:rsidR="00CC6C46" w:rsidRPr="00AD353E" w:rsidRDefault="00CC6C46" w:rsidP="009B79E1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5958D6">
              <w:rPr>
                <w:szCs w:val="20"/>
              </w:rPr>
              <w:t>5</w:t>
            </w:r>
          </w:p>
        </w:tc>
        <w:tc>
          <w:tcPr>
            <w:tcW w:w="5245" w:type="dxa"/>
          </w:tcPr>
          <w:p w14:paraId="7CF62037" w14:textId="2CE0219B" w:rsidR="00CC6C46" w:rsidRPr="00F1783D" w:rsidRDefault="00433FA0" w:rsidP="009B79E1">
            <w:pPr>
              <w:spacing w:before="80" w:after="80"/>
              <w:rPr>
                <w:szCs w:val="20"/>
              </w:rPr>
            </w:pPr>
            <w:r>
              <w:rPr>
                <w:szCs w:val="20"/>
                <w:lang w:val="ru-RU"/>
              </w:rPr>
              <w:t xml:space="preserve">Мониторинг после распределения </w:t>
            </w:r>
            <w:r w:rsidR="00CC6C46">
              <w:rPr>
                <w:szCs w:val="20"/>
              </w:rPr>
              <w:t xml:space="preserve"> (</w:t>
            </w:r>
            <w:r w:rsidR="00EA7B46">
              <w:rPr>
                <w:szCs w:val="20"/>
              </w:rPr>
              <w:t>ПДМ</w:t>
            </w:r>
            <w:r w:rsidR="00CC6C46">
              <w:rPr>
                <w:szCs w:val="20"/>
              </w:rPr>
              <w:t>)</w:t>
            </w:r>
          </w:p>
        </w:tc>
        <w:tc>
          <w:tcPr>
            <w:tcW w:w="1141" w:type="dxa"/>
          </w:tcPr>
          <w:p w14:paraId="093EC71C" w14:textId="77777777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CC6C46" w:rsidRPr="00297635" w14:paraId="7627F91E" w14:textId="77777777" w:rsidTr="6DCF99D4">
        <w:tc>
          <w:tcPr>
            <w:tcW w:w="392" w:type="dxa"/>
            <w:vMerge/>
          </w:tcPr>
          <w:p w14:paraId="335C4802" w14:textId="77777777" w:rsidR="00CC6C46" w:rsidRPr="00297635" w:rsidRDefault="00CC6C46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764349EB" w14:textId="77777777" w:rsidR="00CC6C46" w:rsidRDefault="00CC6C46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0E77AA5F" w14:textId="37FCB8D6" w:rsidR="00CC6C46" w:rsidRPr="00AD353E" w:rsidRDefault="00CC6C46" w:rsidP="009B79E1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40-50</w:t>
            </w:r>
          </w:p>
        </w:tc>
        <w:tc>
          <w:tcPr>
            <w:tcW w:w="709" w:type="dxa"/>
          </w:tcPr>
          <w:p w14:paraId="1FCFA481" w14:textId="2C3E198A" w:rsidR="00CC6C46" w:rsidRPr="00AD353E" w:rsidRDefault="00CC6C46" w:rsidP="009B79E1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5958D6">
              <w:rPr>
                <w:szCs w:val="20"/>
              </w:rPr>
              <w:t>6</w:t>
            </w:r>
          </w:p>
        </w:tc>
        <w:tc>
          <w:tcPr>
            <w:tcW w:w="5245" w:type="dxa"/>
          </w:tcPr>
          <w:p w14:paraId="7BE69FDB" w14:textId="3A616CAC" w:rsidR="00CC6C46" w:rsidRPr="00C542EF" w:rsidRDefault="00C542EF" w:rsidP="009B79E1">
            <w:pPr>
              <w:spacing w:before="80" w:after="80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Мониторинг рынков</w:t>
            </w:r>
          </w:p>
        </w:tc>
        <w:tc>
          <w:tcPr>
            <w:tcW w:w="1141" w:type="dxa"/>
          </w:tcPr>
          <w:p w14:paraId="598FA133" w14:textId="77777777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CC6C46" w:rsidRPr="00297635" w14:paraId="510CB0C0" w14:textId="77777777" w:rsidTr="6DCF99D4">
        <w:tc>
          <w:tcPr>
            <w:tcW w:w="392" w:type="dxa"/>
            <w:vMerge/>
          </w:tcPr>
          <w:p w14:paraId="490D4524" w14:textId="77777777" w:rsidR="00CC6C46" w:rsidRPr="00297635" w:rsidRDefault="00CC6C46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1D225C95" w14:textId="77777777" w:rsidR="00CC6C46" w:rsidRDefault="00CC6C46" w:rsidP="00A07DFA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4A468630" w14:textId="3D74F616" w:rsidR="00CC6C46" w:rsidRPr="00AD353E" w:rsidRDefault="00CC6C46" w:rsidP="009B79E1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55-60</w:t>
            </w:r>
          </w:p>
        </w:tc>
        <w:tc>
          <w:tcPr>
            <w:tcW w:w="709" w:type="dxa"/>
          </w:tcPr>
          <w:p w14:paraId="0E96B2E9" w14:textId="6C9E61C5" w:rsidR="00CC6C46" w:rsidRPr="00AD353E" w:rsidRDefault="00CC6C46" w:rsidP="009B79E1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5958D6">
              <w:rPr>
                <w:szCs w:val="20"/>
              </w:rPr>
              <w:t>7</w:t>
            </w:r>
          </w:p>
        </w:tc>
        <w:tc>
          <w:tcPr>
            <w:tcW w:w="5245" w:type="dxa"/>
          </w:tcPr>
          <w:p w14:paraId="465A5575" w14:textId="471941EC" w:rsidR="00CC6C46" w:rsidRPr="00C542EF" w:rsidRDefault="00C542EF" w:rsidP="00C542EF">
            <w:pPr>
              <w:spacing w:before="80" w:after="80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Обобщение полученного опыта</w:t>
            </w:r>
            <w:r w:rsidR="00CC6C46">
              <w:rPr>
                <w:szCs w:val="20"/>
              </w:rPr>
              <w:t>/</w:t>
            </w:r>
            <w:r>
              <w:rPr>
                <w:szCs w:val="20"/>
                <w:lang w:val="ru-RU"/>
              </w:rPr>
              <w:t>оценка и</w:t>
            </w:r>
            <w:r w:rsidR="00CC6C46">
              <w:rPr>
                <w:szCs w:val="20"/>
              </w:rPr>
              <w:t xml:space="preserve"> </w:t>
            </w:r>
            <w:r>
              <w:rPr>
                <w:szCs w:val="20"/>
                <w:lang w:val="ru-RU"/>
              </w:rPr>
              <w:t>обзор</w:t>
            </w:r>
          </w:p>
        </w:tc>
        <w:tc>
          <w:tcPr>
            <w:tcW w:w="1141" w:type="dxa"/>
          </w:tcPr>
          <w:p w14:paraId="128D47EB" w14:textId="77777777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tr w:rsidR="00CC6C46" w:rsidRPr="00297635" w14:paraId="7AC001A2" w14:textId="77777777" w:rsidTr="6DCF99D4">
        <w:tc>
          <w:tcPr>
            <w:tcW w:w="392" w:type="dxa"/>
            <w:vMerge/>
          </w:tcPr>
          <w:p w14:paraId="5FDD7906" w14:textId="77777777" w:rsidR="00CC6C46" w:rsidRPr="00297635" w:rsidRDefault="00CC6C46" w:rsidP="00A07DFA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4E78C354" w14:textId="3D56FE2B" w:rsidR="00CC6C46" w:rsidRPr="00297635" w:rsidRDefault="00CC6C46" w:rsidP="009B79E1">
            <w:pPr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09EA59CA" w14:textId="72D52840" w:rsidR="00CC6C46" w:rsidRPr="00AD353E" w:rsidRDefault="00CC6C46" w:rsidP="009B79E1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709" w:type="dxa"/>
          </w:tcPr>
          <w:p w14:paraId="7E835FEA" w14:textId="0910DDD0" w:rsidR="00CC6C46" w:rsidRPr="00AD353E" w:rsidRDefault="00CC6C46" w:rsidP="009B79E1">
            <w:pPr>
              <w:spacing w:before="80" w:after="8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5958D6">
              <w:rPr>
                <w:szCs w:val="20"/>
              </w:rPr>
              <w:t>8</w:t>
            </w:r>
          </w:p>
        </w:tc>
        <w:tc>
          <w:tcPr>
            <w:tcW w:w="5245" w:type="dxa"/>
          </w:tcPr>
          <w:p w14:paraId="1103836E" w14:textId="07540B83" w:rsidR="00CC6C46" w:rsidRPr="00C542EF" w:rsidRDefault="00C542EF" w:rsidP="009B79E1">
            <w:pPr>
              <w:spacing w:before="80" w:after="80"/>
              <w:rPr>
                <w:szCs w:val="20"/>
                <w:lang w:val="ru-RU"/>
              </w:rPr>
            </w:pPr>
            <w:r w:rsidRPr="00C542EF">
              <w:rPr>
                <w:szCs w:val="20"/>
                <w:lang w:val="ru-RU"/>
              </w:rPr>
              <w:t>Представление окончательных отчетов</w:t>
            </w:r>
          </w:p>
        </w:tc>
        <w:tc>
          <w:tcPr>
            <w:tcW w:w="1141" w:type="dxa"/>
          </w:tcPr>
          <w:p w14:paraId="4ED5CA55" w14:textId="77777777" w:rsidR="00CC6C46" w:rsidRPr="00AD353E" w:rsidRDefault="00CC6C46" w:rsidP="00BC65DC">
            <w:pPr>
              <w:spacing w:before="80" w:after="80"/>
              <w:jc w:val="center"/>
              <w:rPr>
                <w:szCs w:val="20"/>
              </w:rPr>
            </w:pPr>
          </w:p>
        </w:tc>
      </w:tr>
      <w:bookmarkEnd w:id="0"/>
    </w:tbl>
    <w:p w14:paraId="330B8D20" w14:textId="77777777" w:rsidR="00297635" w:rsidRPr="00297635" w:rsidRDefault="00297635" w:rsidP="00A07DFA">
      <w:pPr>
        <w:rPr>
          <w:b/>
          <w:szCs w:val="20"/>
        </w:rPr>
      </w:pPr>
    </w:p>
    <w:p w14:paraId="7CEE5524" w14:textId="1376EBF4" w:rsidR="00A07DFA" w:rsidRPr="00905D98" w:rsidRDefault="00B35D0A" w:rsidP="6C8A8F31">
      <w:pPr>
        <w:rPr>
          <w:b/>
          <w:bCs/>
          <w:sz w:val="32"/>
          <w:szCs w:val="32"/>
        </w:rPr>
      </w:pPr>
      <w:r w:rsidRPr="6DCF99D4">
        <w:rPr>
          <w:b/>
          <w:bCs/>
          <w:sz w:val="32"/>
          <w:szCs w:val="32"/>
        </w:rPr>
        <w:t>5</w:t>
      </w:r>
      <w:r w:rsidR="00905D98" w:rsidRPr="6DCF99D4">
        <w:rPr>
          <w:b/>
          <w:bCs/>
          <w:sz w:val="32"/>
          <w:szCs w:val="32"/>
        </w:rPr>
        <w:t>.</w:t>
      </w:r>
      <w:r w:rsidR="00A07DFA" w:rsidRPr="6DCF99D4">
        <w:rPr>
          <w:b/>
          <w:bCs/>
          <w:sz w:val="32"/>
          <w:szCs w:val="32"/>
        </w:rPr>
        <w:t xml:space="preserve"> </w:t>
      </w:r>
      <w:r w:rsidR="00454115">
        <w:rPr>
          <w:b/>
          <w:bCs/>
          <w:sz w:val="32"/>
          <w:szCs w:val="32"/>
        </w:rPr>
        <w:t>СОП</w:t>
      </w:r>
      <w:r w:rsidR="0075709E" w:rsidRPr="6DCF99D4">
        <w:rPr>
          <w:b/>
          <w:bCs/>
          <w:sz w:val="32"/>
          <w:szCs w:val="32"/>
        </w:rPr>
        <w:t xml:space="preserve"> </w:t>
      </w:r>
      <w:r w:rsidR="007B5E53">
        <w:rPr>
          <w:b/>
          <w:bCs/>
          <w:sz w:val="32"/>
          <w:szCs w:val="32"/>
          <w:lang w:val="ru-RU"/>
        </w:rPr>
        <w:t>по обеспечению готовности в докризисный период</w:t>
      </w:r>
    </w:p>
    <w:p w14:paraId="594DFA64" w14:textId="48738266" w:rsidR="001777A2" w:rsidRPr="002C7877" w:rsidRDefault="00CF53C0" w:rsidP="001777A2">
      <w:pPr>
        <w:rPr>
          <w:i/>
          <w:sz w:val="22"/>
          <w:szCs w:val="22"/>
        </w:rPr>
      </w:pPr>
      <w:r w:rsidRPr="00CF53C0">
        <w:rPr>
          <w:i/>
          <w:sz w:val="22"/>
          <w:szCs w:val="22"/>
          <w:lang w:val="ru-RU"/>
        </w:rPr>
        <w:t>Добавить этапы и процедуры/действия, связанные с обеспечением готовности в докризисный период, и укажите, какие инструменты</w:t>
      </w:r>
      <w:r w:rsidR="00717A0F">
        <w:rPr>
          <w:i/>
          <w:sz w:val="22"/>
          <w:szCs w:val="22"/>
          <w:lang w:val="ru-RU"/>
        </w:rPr>
        <w:t xml:space="preserve"> </w:t>
      </w:r>
      <w:r w:rsidR="00717A0F" w:rsidRPr="00717A0F">
        <w:rPr>
          <w:i/>
          <w:sz w:val="22"/>
          <w:szCs w:val="22"/>
          <w:lang w:val="ru-RU"/>
        </w:rPr>
        <w:t>денежной помощи в чрезвычайных ситуациях</w:t>
      </w:r>
      <w:r w:rsidRPr="00CF53C0">
        <w:rPr>
          <w:i/>
          <w:sz w:val="22"/>
          <w:szCs w:val="22"/>
          <w:lang w:val="ru-RU"/>
        </w:rPr>
        <w:t xml:space="preserve"> CiE или адаптированные инструменты НО необходимы</w:t>
      </w:r>
      <w:r w:rsidR="001777A2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  <w:lang w:val="ru-RU"/>
        </w:rPr>
        <w:t>Этапы и мероприятия по</w:t>
      </w:r>
      <w:r w:rsidR="001777A2">
        <w:rPr>
          <w:i/>
          <w:sz w:val="22"/>
          <w:szCs w:val="22"/>
        </w:rPr>
        <w:t xml:space="preserve"> </w:t>
      </w:r>
      <w:r w:rsidR="00454115">
        <w:rPr>
          <w:i/>
          <w:sz w:val="22"/>
          <w:szCs w:val="22"/>
        </w:rPr>
        <w:t>СОП</w:t>
      </w:r>
      <w:r w:rsidR="001777A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ru-RU"/>
        </w:rPr>
        <w:t>следует согласовать с мероприятиями,</w:t>
      </w:r>
      <w:r w:rsidR="001777A2" w:rsidRPr="002C787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ru-RU"/>
        </w:rPr>
        <w:t>предусмотренными матрицей распределения ответственности</w:t>
      </w:r>
      <w:r w:rsidR="001777A2" w:rsidRPr="002C7877">
        <w:rPr>
          <w:i/>
          <w:sz w:val="22"/>
          <w:szCs w:val="22"/>
        </w:rPr>
        <w:t xml:space="preserve"> RACI (</w:t>
      </w:r>
      <w:r>
        <w:rPr>
          <w:i/>
          <w:sz w:val="22"/>
          <w:szCs w:val="22"/>
          <w:lang w:val="ru-RU"/>
        </w:rPr>
        <w:t>см. Приложение</w:t>
      </w:r>
      <w:r w:rsidR="001777A2">
        <w:rPr>
          <w:i/>
          <w:sz w:val="22"/>
          <w:szCs w:val="22"/>
        </w:rPr>
        <w:t xml:space="preserve"> 1</w:t>
      </w:r>
      <w:r w:rsidR="001777A2" w:rsidRPr="002C7877">
        <w:rPr>
          <w:i/>
          <w:sz w:val="22"/>
          <w:szCs w:val="22"/>
        </w:rPr>
        <w:t xml:space="preserve">). </w:t>
      </w:r>
    </w:p>
    <w:p w14:paraId="3625305F" w14:textId="678788C4" w:rsidR="001777A2" w:rsidRPr="00363DDC" w:rsidRDefault="00363DDC" w:rsidP="00A07DFA">
      <w:pPr>
        <w:rPr>
          <w:i/>
          <w:sz w:val="22"/>
          <w:szCs w:val="22"/>
          <w:lang w:val="ru-RU"/>
        </w:rPr>
      </w:pPr>
      <w:r w:rsidRPr="00363DDC">
        <w:rPr>
          <w:i/>
          <w:sz w:val="22"/>
          <w:szCs w:val="22"/>
          <w:lang w:val="ru-RU"/>
        </w:rPr>
        <w:t>НО, используя эту сокращенную типовую форму, может просто кратко изложить основные действия, необходимые для каждого этапа, и указать ссылку на матрицу RACI для более подробного описания ролей и обязанностей</w:t>
      </w:r>
      <w:r>
        <w:rPr>
          <w:i/>
          <w:sz w:val="22"/>
          <w:szCs w:val="22"/>
          <w:lang w:val="ru-RU"/>
        </w:rPr>
        <w:t>.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3544"/>
        <w:gridCol w:w="2409"/>
      </w:tblGrid>
      <w:tr w:rsidR="00C31A11" w14:paraId="7C59FCE2" w14:textId="77777777" w:rsidTr="6DCF99D4"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1A3EF56C" w14:textId="16A180BC" w:rsidR="00C31A11" w:rsidRPr="006F5862" w:rsidRDefault="00641FF8" w:rsidP="00363DDC">
            <w:pPr>
              <w:spacing w:before="12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ru-RU"/>
              </w:rPr>
              <w:t>Стадия, на которой применяется СОП</w:t>
            </w:r>
            <w:r w:rsidR="00637618" w:rsidRPr="006F5862">
              <w:rPr>
                <w:b/>
                <w:color w:val="FFFFFF" w:themeColor="background1"/>
                <w:sz w:val="22"/>
                <w:szCs w:val="22"/>
              </w:rPr>
              <w:t xml:space="preserve">: </w:t>
            </w:r>
            <w:r w:rsidR="00363DDC">
              <w:rPr>
                <w:b/>
                <w:color w:val="FFFFFF" w:themeColor="background1"/>
                <w:sz w:val="22"/>
                <w:szCs w:val="22"/>
                <w:lang w:val="ru-RU"/>
              </w:rPr>
              <w:t>Обеспечение готовности в д</w:t>
            </w:r>
            <w:r w:rsidR="00C70F15">
              <w:rPr>
                <w:b/>
                <w:color w:val="FFFFFF" w:themeColor="background1"/>
                <w:sz w:val="22"/>
                <w:szCs w:val="22"/>
              </w:rPr>
              <w:t>окризисный период</w:t>
            </w:r>
          </w:p>
        </w:tc>
      </w:tr>
      <w:tr w:rsidR="00236581" w14:paraId="504D0620" w14:textId="77777777" w:rsidTr="6DCF99D4">
        <w:tc>
          <w:tcPr>
            <w:tcW w:w="3794" w:type="dxa"/>
            <w:gridSpan w:val="2"/>
            <w:shd w:val="clear" w:color="auto" w:fill="CCCCCC"/>
          </w:tcPr>
          <w:p w14:paraId="6104F739" w14:textId="3D2B9AB9" w:rsidR="00236581" w:rsidRPr="00C542EF" w:rsidRDefault="00C542EF" w:rsidP="00C31A11">
            <w:pPr>
              <w:spacing w:before="1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Этап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CCCCC"/>
          </w:tcPr>
          <w:p w14:paraId="168D4038" w14:textId="09F2E2C2" w:rsidR="00236581" w:rsidRPr="00C542EF" w:rsidRDefault="00C542EF" w:rsidP="00C31A11">
            <w:pPr>
              <w:spacing w:before="12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Действия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CCCCCC"/>
          </w:tcPr>
          <w:p w14:paraId="43E55725" w14:textId="291EE098" w:rsidR="00236581" w:rsidRPr="00363DDC" w:rsidRDefault="00363DDC" w:rsidP="6C8A8F31">
            <w:pPr>
              <w:spacing w:before="1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Соответствующие инструменты</w:t>
            </w:r>
          </w:p>
        </w:tc>
      </w:tr>
      <w:tr w:rsidR="002B0151" w14:paraId="1997A1F2" w14:textId="77777777" w:rsidTr="6DCF99D4">
        <w:tc>
          <w:tcPr>
            <w:tcW w:w="3794" w:type="dxa"/>
            <w:gridSpan w:val="2"/>
          </w:tcPr>
          <w:p w14:paraId="21342358" w14:textId="5287A021" w:rsidR="002B0151" w:rsidRPr="003E54F1" w:rsidRDefault="008B1A99" w:rsidP="00D6704F">
            <w:pPr>
              <w:spacing w:before="80" w:after="80"/>
              <w:rPr>
                <w:sz w:val="22"/>
                <w:szCs w:val="22"/>
              </w:rPr>
            </w:pPr>
            <w:r w:rsidRPr="008B1A99">
              <w:rPr>
                <w:sz w:val="22"/>
                <w:szCs w:val="22"/>
                <w:lang w:val="ru-RU"/>
              </w:rPr>
              <w:t>Разработка, внедрение и тестирование базы данных по управлению получателями помощи для ДВП</w:t>
            </w:r>
            <w:r w:rsidR="002B0151" w:rsidRPr="002B0151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5B9B8AE5" w14:textId="20932C64" w:rsidR="00AB18E5" w:rsidRPr="00AB18E5" w:rsidRDefault="00A63532" w:rsidP="002732A9">
            <w:pPr>
              <w:pStyle w:val="ListParagraph"/>
            </w:pPr>
            <w:r w:rsidRPr="00A63532">
              <w:rPr>
                <w:lang w:val="ru-RU"/>
              </w:rPr>
              <w:t>Собрать данные</w:t>
            </w:r>
            <w:r w:rsidR="00AB18E5" w:rsidRPr="00A63532">
              <w:rPr>
                <w:lang w:val="ru-RU"/>
              </w:rPr>
              <w:t xml:space="preserve"> о требованиях</w:t>
            </w:r>
            <w:r w:rsidR="00AB18E5" w:rsidRPr="00AB18E5">
              <w:t xml:space="preserve">. </w:t>
            </w:r>
          </w:p>
          <w:p w14:paraId="792C600F" w14:textId="35B6F649" w:rsidR="00AB18E5" w:rsidRPr="00026095" w:rsidRDefault="00AB18E5" w:rsidP="002732A9">
            <w:pPr>
              <w:pStyle w:val="ListParagraph"/>
              <w:rPr>
                <w:lang w:val="ru-RU"/>
              </w:rPr>
            </w:pPr>
            <w:r w:rsidRPr="00026095">
              <w:rPr>
                <w:lang w:val="ru-RU"/>
              </w:rPr>
              <w:t>Выбр</w:t>
            </w:r>
            <w:r w:rsidR="00A63532" w:rsidRPr="00026095">
              <w:rPr>
                <w:lang w:val="ru-RU"/>
              </w:rPr>
              <w:t>ать</w:t>
            </w:r>
            <w:r w:rsidRPr="00026095">
              <w:rPr>
                <w:lang w:val="ru-RU"/>
              </w:rPr>
              <w:t>/разработ</w:t>
            </w:r>
            <w:r w:rsidR="00A63532" w:rsidRPr="00026095">
              <w:rPr>
                <w:lang w:val="ru-RU"/>
              </w:rPr>
              <w:t>ать</w:t>
            </w:r>
            <w:r w:rsidRPr="00026095">
              <w:rPr>
                <w:lang w:val="ru-RU"/>
              </w:rPr>
              <w:t xml:space="preserve"> соответствующ</w:t>
            </w:r>
            <w:r w:rsidR="00A63532" w:rsidRPr="00026095">
              <w:rPr>
                <w:lang w:val="ru-RU"/>
              </w:rPr>
              <w:t>ую</w:t>
            </w:r>
            <w:r w:rsidRPr="00026095">
              <w:rPr>
                <w:lang w:val="ru-RU"/>
              </w:rPr>
              <w:t xml:space="preserve"> систем</w:t>
            </w:r>
            <w:r w:rsidR="00A63532" w:rsidRPr="00026095">
              <w:rPr>
                <w:lang w:val="ru-RU"/>
              </w:rPr>
              <w:t>у</w:t>
            </w:r>
            <w:r w:rsidRPr="00026095">
              <w:rPr>
                <w:lang w:val="ru-RU"/>
              </w:rPr>
              <w:t xml:space="preserve"> управления данными. </w:t>
            </w:r>
          </w:p>
          <w:p w14:paraId="366E1CBB" w14:textId="7A8B1E7E" w:rsidR="00AB18E5" w:rsidRPr="00026095" w:rsidRDefault="00AB18E5" w:rsidP="002732A9">
            <w:pPr>
              <w:pStyle w:val="ListParagraph"/>
              <w:rPr>
                <w:lang w:val="ru-RU"/>
              </w:rPr>
            </w:pPr>
            <w:r w:rsidRPr="00026095">
              <w:rPr>
                <w:lang w:val="ru-RU"/>
              </w:rPr>
              <w:t>Подписа</w:t>
            </w:r>
            <w:r w:rsidR="00A63532" w:rsidRPr="00026095">
              <w:rPr>
                <w:lang w:val="ru-RU"/>
              </w:rPr>
              <w:t>ть</w:t>
            </w:r>
            <w:r w:rsidRPr="00026095">
              <w:rPr>
                <w:lang w:val="ru-RU"/>
              </w:rPr>
              <w:t xml:space="preserve"> соглашения/</w:t>
            </w:r>
            <w:r w:rsidR="00A63532" w:rsidRPr="00026095">
              <w:rPr>
                <w:lang w:val="ru-RU"/>
              </w:rPr>
              <w:t xml:space="preserve"> </w:t>
            </w:r>
            <w:r w:rsidRPr="00026095">
              <w:rPr>
                <w:lang w:val="ru-RU"/>
              </w:rPr>
              <w:t>обеспеч</w:t>
            </w:r>
            <w:r w:rsidR="00A63532" w:rsidRPr="00026095">
              <w:rPr>
                <w:lang w:val="ru-RU"/>
              </w:rPr>
              <w:t>ить</w:t>
            </w:r>
            <w:r w:rsidRPr="00026095">
              <w:rPr>
                <w:lang w:val="ru-RU"/>
              </w:rPr>
              <w:t xml:space="preserve"> включени</w:t>
            </w:r>
            <w:r w:rsidR="00A63532" w:rsidRPr="00026095">
              <w:rPr>
                <w:lang w:val="ru-RU"/>
              </w:rPr>
              <w:t>е</w:t>
            </w:r>
            <w:r w:rsidRPr="00026095">
              <w:rPr>
                <w:lang w:val="ru-RU"/>
              </w:rPr>
              <w:t xml:space="preserve"> </w:t>
            </w:r>
            <w:r w:rsidR="00FF68D0" w:rsidRPr="00026095">
              <w:rPr>
                <w:lang w:val="ru-RU"/>
              </w:rPr>
              <w:t>соответствующих пунктов в</w:t>
            </w:r>
            <w:r w:rsidRPr="00026095">
              <w:rPr>
                <w:lang w:val="ru-RU"/>
              </w:rPr>
              <w:t xml:space="preserve"> существующие соглашения Международного Движения КК и КП. </w:t>
            </w:r>
          </w:p>
          <w:p w14:paraId="39510062" w14:textId="5FC5D258" w:rsidR="00AB18E5" w:rsidRPr="00026095" w:rsidRDefault="00AB18E5" w:rsidP="002732A9">
            <w:pPr>
              <w:pStyle w:val="ListParagraph"/>
              <w:rPr>
                <w:lang w:val="ru-RU"/>
              </w:rPr>
            </w:pPr>
            <w:r w:rsidRPr="00026095">
              <w:rPr>
                <w:lang w:val="ru-RU"/>
              </w:rPr>
              <w:t>Внедр</w:t>
            </w:r>
            <w:r w:rsidR="00026095" w:rsidRPr="00026095">
              <w:rPr>
                <w:lang w:val="ru-RU"/>
              </w:rPr>
              <w:t>ить</w:t>
            </w:r>
            <w:r w:rsidRPr="00026095">
              <w:rPr>
                <w:lang w:val="ru-RU"/>
              </w:rPr>
              <w:t xml:space="preserve"> стандартизированны</w:t>
            </w:r>
            <w:r w:rsidR="00026095" w:rsidRPr="00026095">
              <w:rPr>
                <w:lang w:val="ru-RU"/>
              </w:rPr>
              <w:t>е</w:t>
            </w:r>
            <w:r w:rsidRPr="00026095">
              <w:rPr>
                <w:lang w:val="ru-RU"/>
              </w:rPr>
              <w:t xml:space="preserve"> процесс</w:t>
            </w:r>
            <w:r w:rsidR="00026095" w:rsidRPr="00026095">
              <w:rPr>
                <w:lang w:val="ru-RU"/>
              </w:rPr>
              <w:t>ы</w:t>
            </w:r>
            <w:r w:rsidRPr="00026095">
              <w:rPr>
                <w:lang w:val="ru-RU"/>
              </w:rPr>
              <w:t xml:space="preserve"> очистки данных получателей помощи и защиты конфиденциальных данных.</w:t>
            </w:r>
          </w:p>
          <w:p w14:paraId="73889042" w14:textId="2E0A23B8" w:rsidR="00AB18E5" w:rsidRPr="00E90FA4" w:rsidRDefault="00AB18E5" w:rsidP="002732A9">
            <w:pPr>
              <w:pStyle w:val="ListParagraph"/>
              <w:rPr>
                <w:lang w:val="ru-RU"/>
              </w:rPr>
            </w:pPr>
            <w:r w:rsidRPr="00026095">
              <w:rPr>
                <w:lang w:val="ru-RU"/>
              </w:rPr>
              <w:t>Обеспеч</w:t>
            </w:r>
            <w:r w:rsidR="00026095" w:rsidRPr="00026095">
              <w:rPr>
                <w:lang w:val="ru-RU"/>
              </w:rPr>
              <w:t>ить</w:t>
            </w:r>
            <w:r w:rsidRPr="00026095">
              <w:rPr>
                <w:lang w:val="ru-RU"/>
              </w:rPr>
              <w:t xml:space="preserve">, чтобы данные ДВП хранились таким образом, чтобы </w:t>
            </w:r>
            <w:r w:rsidR="00E90FA4" w:rsidRPr="00026095">
              <w:rPr>
                <w:lang w:val="ru-RU"/>
              </w:rPr>
              <w:t>осуществляюсь</w:t>
            </w:r>
            <w:r w:rsidRPr="00026095">
              <w:rPr>
                <w:lang w:val="ru-RU"/>
              </w:rPr>
              <w:t xml:space="preserve"> их </w:t>
            </w:r>
            <w:r w:rsidRPr="00E90FA4">
              <w:rPr>
                <w:lang w:val="ru-RU"/>
              </w:rPr>
              <w:t>надлежащее резервное копирование.</w:t>
            </w:r>
          </w:p>
          <w:p w14:paraId="683C9ABE" w14:textId="118BEB52" w:rsidR="002B0151" w:rsidRPr="003E54F1" w:rsidRDefault="00AB18E5" w:rsidP="00E90FA4">
            <w:pPr>
              <w:pStyle w:val="ListParagraph"/>
            </w:pPr>
            <w:r w:rsidRPr="00E90FA4">
              <w:rPr>
                <w:lang w:val="ru-RU"/>
              </w:rPr>
              <w:t>Внедр</w:t>
            </w:r>
            <w:r w:rsidR="00E90FA4" w:rsidRPr="00E90FA4">
              <w:rPr>
                <w:lang w:val="ru-RU"/>
              </w:rPr>
              <w:t>ить</w:t>
            </w:r>
            <w:r w:rsidRPr="00E90FA4">
              <w:rPr>
                <w:lang w:val="ru-RU"/>
              </w:rPr>
              <w:t xml:space="preserve"> и </w:t>
            </w:r>
            <w:r w:rsidR="00E90FA4" w:rsidRPr="00E90FA4">
              <w:rPr>
                <w:lang w:val="ru-RU"/>
              </w:rPr>
              <w:t>про</w:t>
            </w:r>
            <w:r w:rsidRPr="00E90FA4">
              <w:rPr>
                <w:lang w:val="ru-RU"/>
              </w:rPr>
              <w:t>тестирова</w:t>
            </w:r>
            <w:r w:rsidR="00E90FA4" w:rsidRPr="00E90FA4">
              <w:rPr>
                <w:lang w:val="ru-RU"/>
              </w:rPr>
              <w:t>ть</w:t>
            </w:r>
            <w:r w:rsidRPr="00E90FA4">
              <w:rPr>
                <w:lang w:val="ru-RU"/>
              </w:rPr>
              <w:t xml:space="preserve"> систем</w:t>
            </w:r>
            <w:r w:rsidR="00E90FA4" w:rsidRPr="00E90FA4">
              <w:rPr>
                <w:lang w:val="ru-RU"/>
              </w:rPr>
              <w:t>у</w:t>
            </w:r>
            <w:r w:rsidR="00A31307">
              <w:t>.</w:t>
            </w:r>
          </w:p>
        </w:tc>
        <w:tc>
          <w:tcPr>
            <w:tcW w:w="2409" w:type="dxa"/>
            <w:shd w:val="clear" w:color="auto" w:fill="auto"/>
          </w:tcPr>
          <w:p w14:paraId="78095891" w14:textId="77777777" w:rsidR="002B0151" w:rsidRPr="003E54F1" w:rsidRDefault="002B0151" w:rsidP="00FB2445">
            <w:pPr>
              <w:spacing w:before="80" w:after="80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225798" w14:paraId="7F16BFCB" w14:textId="77777777" w:rsidTr="6DCF99D4">
        <w:tc>
          <w:tcPr>
            <w:tcW w:w="3794" w:type="dxa"/>
            <w:gridSpan w:val="2"/>
          </w:tcPr>
          <w:p w14:paraId="46E817FB" w14:textId="7FF214FF" w:rsidR="00225798" w:rsidRPr="002B0151" w:rsidRDefault="008B1A99" w:rsidP="00D6704F">
            <w:pPr>
              <w:spacing w:before="80" w:after="80"/>
              <w:rPr>
                <w:sz w:val="22"/>
                <w:szCs w:val="22"/>
              </w:rPr>
            </w:pPr>
            <w:r w:rsidRPr="008B1A99">
              <w:rPr>
                <w:sz w:val="22"/>
                <w:szCs w:val="22"/>
                <w:lang w:val="ru-RU"/>
              </w:rPr>
              <w:t>Разработка, внедрение и тестирование системы контроля финансов и сверки для ДВП</w:t>
            </w:r>
            <w:r w:rsidR="0022579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</w:tcPr>
          <w:p w14:paraId="6C183561" w14:textId="229F1416" w:rsidR="00225798" w:rsidRDefault="00A63532" w:rsidP="002732A9">
            <w:pPr>
              <w:pStyle w:val="ListParagraph"/>
            </w:pPr>
            <w:r>
              <w:t>Собрать данные</w:t>
            </w:r>
            <w:r w:rsidR="00FF68D0" w:rsidRPr="00FF68D0">
              <w:t xml:space="preserve"> о требованиях</w:t>
            </w:r>
            <w:r w:rsidR="00225798">
              <w:t xml:space="preserve">. </w:t>
            </w:r>
          </w:p>
          <w:p w14:paraId="77C4CE42" w14:textId="778342E1" w:rsidR="00225798" w:rsidRDefault="00E90FA4" w:rsidP="002732A9">
            <w:pPr>
              <w:pStyle w:val="ListParagraph"/>
            </w:pPr>
            <w:r w:rsidRPr="00026095">
              <w:rPr>
                <w:lang w:val="ru-RU"/>
              </w:rPr>
              <w:t>Выбрать/разработать соответствующую систему</w:t>
            </w:r>
            <w:r w:rsidR="00225798">
              <w:t xml:space="preserve">. </w:t>
            </w:r>
          </w:p>
          <w:p w14:paraId="5429BC47" w14:textId="0F88A680" w:rsidR="00225798" w:rsidRDefault="00E90FA4" w:rsidP="002732A9">
            <w:pPr>
              <w:pStyle w:val="ListParagraph"/>
            </w:pPr>
            <w:r w:rsidRPr="00026095">
              <w:rPr>
                <w:lang w:val="ru-RU"/>
              </w:rPr>
              <w:t>Подписать соглашения/ обеспечить включение соответствующих пунктов в существующие соглашения Международного Движения КК и КП</w:t>
            </w:r>
            <w:r w:rsidR="00225798">
              <w:t xml:space="preserve">. </w:t>
            </w:r>
          </w:p>
          <w:p w14:paraId="50ECDF95" w14:textId="733D12DA" w:rsidR="00225798" w:rsidRDefault="00E90FA4" w:rsidP="002732A9">
            <w:pPr>
              <w:pStyle w:val="ListParagraph"/>
            </w:pPr>
            <w:r w:rsidRPr="00E90FA4">
              <w:rPr>
                <w:lang w:val="ru-RU"/>
              </w:rPr>
              <w:t>Внедрить и протестировать систему</w:t>
            </w:r>
            <w:r w:rsidR="00225798">
              <w:t>.</w:t>
            </w:r>
          </w:p>
        </w:tc>
        <w:tc>
          <w:tcPr>
            <w:tcW w:w="2409" w:type="dxa"/>
            <w:shd w:val="clear" w:color="auto" w:fill="auto"/>
          </w:tcPr>
          <w:p w14:paraId="2A4A4A72" w14:textId="77777777" w:rsidR="00225798" w:rsidRPr="003E54F1" w:rsidRDefault="00225798" w:rsidP="00FB2445">
            <w:pPr>
              <w:spacing w:before="80" w:after="80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236581" w14:paraId="0F714523" w14:textId="77777777" w:rsidTr="6DCF99D4">
        <w:tc>
          <w:tcPr>
            <w:tcW w:w="3794" w:type="dxa"/>
            <w:gridSpan w:val="2"/>
          </w:tcPr>
          <w:p w14:paraId="28A0EF3F" w14:textId="1B52BD12" w:rsidR="00236581" w:rsidRPr="003E54F1" w:rsidRDefault="008B1A99" w:rsidP="008B1A99">
            <w:pPr>
              <w:spacing w:before="80" w:after="80"/>
              <w:rPr>
                <w:sz w:val="22"/>
                <w:szCs w:val="22"/>
              </w:rPr>
            </w:pPr>
            <w:r w:rsidRPr="008B1A99">
              <w:rPr>
                <w:sz w:val="22"/>
                <w:szCs w:val="22"/>
                <w:lang w:val="ru-RU"/>
              </w:rPr>
              <w:t>Определение исходного уровня осуществимости ДВП и анализ рисков</w:t>
            </w:r>
            <w:r w:rsidR="00007474" w:rsidRPr="003E54F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ru-RU"/>
              </w:rPr>
              <w:t>включая составление карты</w:t>
            </w:r>
            <w:r w:rsidR="00007474" w:rsidRPr="003E54F1">
              <w:rPr>
                <w:sz w:val="22"/>
                <w:szCs w:val="22"/>
              </w:rPr>
              <w:t xml:space="preserve"> </w:t>
            </w:r>
            <w:r w:rsidR="003C6537">
              <w:rPr>
                <w:sz w:val="22"/>
                <w:szCs w:val="22"/>
              </w:rPr>
              <w:t>ПФУ</w:t>
            </w:r>
            <w:r w:rsidR="00007474" w:rsidRPr="003E54F1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791F9A69" w14:textId="3277EADE" w:rsidR="00236581" w:rsidRPr="00E90FA4" w:rsidRDefault="0000251B" w:rsidP="002732A9">
            <w:pPr>
              <w:pStyle w:val="ListParagraph"/>
              <w:rPr>
                <w:lang w:val="ru-RU"/>
              </w:rPr>
            </w:pPr>
            <w:r w:rsidRPr="00E90FA4">
              <w:rPr>
                <w:lang w:val="ru-RU"/>
              </w:rPr>
              <w:t>Оцен</w:t>
            </w:r>
            <w:r w:rsidR="00E90FA4" w:rsidRPr="00E90FA4">
              <w:rPr>
                <w:lang w:val="ru-RU"/>
              </w:rPr>
              <w:t>ить</w:t>
            </w:r>
            <w:r w:rsidRPr="00E90FA4">
              <w:rPr>
                <w:lang w:val="ru-RU"/>
              </w:rPr>
              <w:t xml:space="preserve"> исходн</w:t>
            </w:r>
            <w:r w:rsidR="00E90FA4" w:rsidRPr="00E90FA4">
              <w:rPr>
                <w:lang w:val="ru-RU"/>
              </w:rPr>
              <w:t>ый</w:t>
            </w:r>
            <w:r w:rsidRPr="00E90FA4">
              <w:rPr>
                <w:lang w:val="ru-RU"/>
              </w:rPr>
              <w:t xml:space="preserve"> уров</w:t>
            </w:r>
            <w:r w:rsidR="00E90FA4" w:rsidRPr="00E90FA4">
              <w:rPr>
                <w:lang w:val="ru-RU"/>
              </w:rPr>
              <w:t>е</w:t>
            </w:r>
            <w:r w:rsidRPr="00E90FA4">
              <w:rPr>
                <w:lang w:val="ru-RU"/>
              </w:rPr>
              <w:t>н</w:t>
            </w:r>
            <w:r w:rsidR="00E90FA4" w:rsidRPr="00E90FA4">
              <w:rPr>
                <w:lang w:val="ru-RU"/>
              </w:rPr>
              <w:t>ь</w:t>
            </w:r>
            <w:r w:rsidRPr="00E90FA4">
              <w:rPr>
                <w:lang w:val="ru-RU"/>
              </w:rPr>
              <w:t xml:space="preserve"> осуществимости для</w:t>
            </w:r>
            <w:r w:rsidR="00007474" w:rsidRPr="00E90FA4">
              <w:rPr>
                <w:lang w:val="ru-RU"/>
              </w:rPr>
              <w:t xml:space="preserve"> </w:t>
            </w:r>
            <w:r w:rsidR="00454115" w:rsidRPr="00E90FA4">
              <w:rPr>
                <w:lang w:val="ru-RU"/>
              </w:rPr>
              <w:t>ДВП</w:t>
            </w:r>
          </w:p>
          <w:p w14:paraId="31A5420B" w14:textId="4B9A093E" w:rsidR="003854A7" w:rsidRPr="00E90FA4" w:rsidRDefault="00E90FA4" w:rsidP="002732A9">
            <w:pPr>
              <w:pStyle w:val="ListParagraph"/>
              <w:rPr>
                <w:lang w:val="ru-RU"/>
              </w:rPr>
            </w:pPr>
            <w:r w:rsidRPr="00E90FA4">
              <w:rPr>
                <w:lang w:val="ru-RU"/>
              </w:rPr>
              <w:t xml:space="preserve">Оценить исходный уровень осуществимости </w:t>
            </w:r>
            <w:r w:rsidR="0000251B" w:rsidRPr="00E90FA4">
              <w:rPr>
                <w:lang w:val="ru-RU"/>
              </w:rPr>
              <w:t>для рынков</w:t>
            </w:r>
          </w:p>
          <w:p w14:paraId="5D3D970A" w14:textId="65010C4B" w:rsidR="00007474" w:rsidRPr="00E90FA4" w:rsidRDefault="00E90FA4" w:rsidP="002732A9">
            <w:pPr>
              <w:pStyle w:val="ListParagraph"/>
              <w:rPr>
                <w:lang w:val="ru-RU"/>
              </w:rPr>
            </w:pPr>
            <w:r w:rsidRPr="00E90FA4">
              <w:rPr>
                <w:lang w:val="ru-RU"/>
              </w:rPr>
              <w:t>Изучить</w:t>
            </w:r>
            <w:r w:rsidR="00DD7DC4" w:rsidRPr="00E90FA4">
              <w:rPr>
                <w:lang w:val="ru-RU"/>
              </w:rPr>
              <w:t xml:space="preserve"> доступ к финансовым услугам</w:t>
            </w:r>
          </w:p>
          <w:p w14:paraId="2301D289" w14:textId="5392D5B6" w:rsidR="003854A7" w:rsidRPr="00E90FA4" w:rsidRDefault="0000251B" w:rsidP="002732A9">
            <w:pPr>
              <w:pStyle w:val="ListParagraph"/>
              <w:rPr>
                <w:lang w:val="ru-RU"/>
              </w:rPr>
            </w:pPr>
            <w:r w:rsidRPr="00E90FA4">
              <w:rPr>
                <w:lang w:val="ru-RU"/>
              </w:rPr>
              <w:t>Оцен</w:t>
            </w:r>
            <w:r w:rsidR="00E90FA4" w:rsidRPr="00E90FA4">
              <w:rPr>
                <w:lang w:val="ru-RU"/>
              </w:rPr>
              <w:t>ить</w:t>
            </w:r>
            <w:r w:rsidRPr="00E90FA4">
              <w:rPr>
                <w:lang w:val="ru-RU"/>
              </w:rPr>
              <w:t xml:space="preserve"> финансовы</w:t>
            </w:r>
            <w:r w:rsidR="00E90FA4" w:rsidRPr="00E90FA4">
              <w:rPr>
                <w:lang w:val="ru-RU"/>
              </w:rPr>
              <w:t>е</w:t>
            </w:r>
            <w:r w:rsidRPr="00E90FA4">
              <w:rPr>
                <w:lang w:val="ru-RU"/>
              </w:rPr>
              <w:t xml:space="preserve"> услуг</w:t>
            </w:r>
            <w:r w:rsidR="00E90FA4" w:rsidRPr="00E90FA4">
              <w:rPr>
                <w:lang w:val="ru-RU"/>
              </w:rPr>
              <w:t>и</w:t>
            </w:r>
          </w:p>
          <w:p w14:paraId="1ED83D04" w14:textId="4A0D5DC7" w:rsidR="00007474" w:rsidRPr="00E90FA4" w:rsidRDefault="0000251B" w:rsidP="002732A9">
            <w:pPr>
              <w:pStyle w:val="ListParagraph"/>
              <w:rPr>
                <w:lang w:val="ru-RU"/>
              </w:rPr>
            </w:pPr>
            <w:r w:rsidRPr="00E90FA4">
              <w:rPr>
                <w:lang w:val="ru-RU"/>
              </w:rPr>
              <w:t>Оцен</w:t>
            </w:r>
            <w:r w:rsidR="00E90FA4" w:rsidRPr="00E90FA4">
              <w:rPr>
                <w:lang w:val="ru-RU"/>
              </w:rPr>
              <w:t>ить</w:t>
            </w:r>
            <w:r w:rsidRPr="00E90FA4">
              <w:rPr>
                <w:lang w:val="ru-RU"/>
              </w:rPr>
              <w:t xml:space="preserve"> организационн</w:t>
            </w:r>
            <w:r w:rsidR="00E90FA4" w:rsidRPr="00E90FA4">
              <w:rPr>
                <w:lang w:val="ru-RU"/>
              </w:rPr>
              <w:t>ый</w:t>
            </w:r>
            <w:r w:rsidRPr="00E90FA4">
              <w:rPr>
                <w:lang w:val="ru-RU"/>
              </w:rPr>
              <w:t xml:space="preserve"> потенциал</w:t>
            </w:r>
          </w:p>
          <w:p w14:paraId="4107017A" w14:textId="62FCA523" w:rsidR="00007474" w:rsidRPr="00E90FA4" w:rsidRDefault="00E90FA4" w:rsidP="00E90FA4">
            <w:pPr>
              <w:pStyle w:val="ListParagraph"/>
              <w:rPr>
                <w:lang w:val="ru-RU"/>
              </w:rPr>
            </w:pPr>
            <w:r w:rsidRPr="00E90FA4">
              <w:rPr>
                <w:lang w:val="ru-RU"/>
              </w:rPr>
              <w:t>Проа</w:t>
            </w:r>
            <w:r w:rsidR="00DD7DC4" w:rsidRPr="00E90FA4">
              <w:rPr>
                <w:lang w:val="ru-RU"/>
              </w:rPr>
              <w:t>нализ</w:t>
            </w:r>
            <w:r w:rsidRPr="00E90FA4">
              <w:rPr>
                <w:lang w:val="ru-RU"/>
              </w:rPr>
              <w:t>ировать</w:t>
            </w:r>
            <w:r w:rsidR="00DD7DC4" w:rsidRPr="00E90FA4">
              <w:rPr>
                <w:lang w:val="ru-RU"/>
              </w:rPr>
              <w:t xml:space="preserve"> риск</w:t>
            </w:r>
            <w:r w:rsidRPr="00E90FA4">
              <w:rPr>
                <w:lang w:val="ru-RU"/>
              </w:rPr>
              <w:t>и</w:t>
            </w:r>
          </w:p>
        </w:tc>
        <w:tc>
          <w:tcPr>
            <w:tcW w:w="2409" w:type="dxa"/>
            <w:shd w:val="clear" w:color="auto" w:fill="auto"/>
          </w:tcPr>
          <w:p w14:paraId="44D08AFF" w14:textId="179810A5" w:rsidR="00236581" w:rsidRPr="003E54F1" w:rsidRDefault="007F2674" w:rsidP="007965C4">
            <w:pPr>
              <w:spacing w:before="80" w:after="80"/>
              <w:rPr>
                <w:b/>
                <w:i/>
                <w:color w:val="FF0000"/>
                <w:sz w:val="22"/>
                <w:szCs w:val="22"/>
              </w:rPr>
            </w:pPr>
            <w:r w:rsidRPr="003E54F1">
              <w:rPr>
                <w:b/>
                <w:i/>
                <w:color w:val="FF0000"/>
                <w:sz w:val="22"/>
                <w:szCs w:val="22"/>
              </w:rPr>
              <w:t>M2_2_4_1</w:t>
            </w:r>
            <w:r w:rsidR="007965C4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 w:rsidRPr="003E54F1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7965C4">
              <w:rPr>
                <w:b/>
                <w:i/>
                <w:color w:val="FF0000"/>
                <w:sz w:val="22"/>
                <w:szCs w:val="22"/>
                <w:lang w:val="ru-RU"/>
              </w:rPr>
              <w:t>Отчет по оценке сообществ</w:t>
            </w:r>
            <w:r w:rsidRPr="003E54F1">
              <w:rPr>
                <w:b/>
                <w:i/>
                <w:color w:val="FF0000"/>
                <w:sz w:val="22"/>
                <w:szCs w:val="22"/>
              </w:rPr>
              <w:t>, M2_3_3_2</w:t>
            </w:r>
            <w:r w:rsidR="007965C4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 w:rsidRPr="003E54F1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7965C4">
              <w:rPr>
                <w:b/>
                <w:i/>
                <w:color w:val="FF0000"/>
                <w:sz w:val="22"/>
                <w:szCs w:val="22"/>
                <w:lang w:val="ru-RU"/>
              </w:rPr>
              <w:t>отчет по оценке рынков</w:t>
            </w:r>
            <w:r w:rsidRPr="003E54F1">
              <w:rPr>
                <w:b/>
                <w:i/>
                <w:color w:val="FF0000"/>
                <w:sz w:val="22"/>
                <w:szCs w:val="22"/>
              </w:rPr>
              <w:t xml:space="preserve">, </w:t>
            </w:r>
            <w:r w:rsidR="003F3412" w:rsidRPr="003E54F1">
              <w:rPr>
                <w:b/>
                <w:i/>
                <w:color w:val="FF0000"/>
                <w:sz w:val="22"/>
                <w:szCs w:val="22"/>
              </w:rPr>
              <w:t>M2_4_1_3</w:t>
            </w:r>
            <w:r w:rsidR="007965C4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 w:rsidR="003F3412" w:rsidRPr="003E54F1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7965C4">
              <w:rPr>
                <w:b/>
                <w:i/>
                <w:color w:val="FF0000"/>
                <w:sz w:val="22"/>
                <w:szCs w:val="22"/>
                <w:lang w:val="ru-RU"/>
              </w:rPr>
              <w:t>Составление карты поставщиков услуг</w:t>
            </w:r>
            <w:r w:rsidR="00FB2445">
              <w:rPr>
                <w:b/>
                <w:i/>
                <w:color w:val="FF0000"/>
                <w:sz w:val="22"/>
                <w:szCs w:val="22"/>
              </w:rPr>
              <w:t>, M2</w:t>
            </w:r>
            <w:r w:rsidR="003F3412" w:rsidRPr="003E54F1">
              <w:rPr>
                <w:b/>
                <w:i/>
                <w:color w:val="FF0000"/>
                <w:sz w:val="22"/>
                <w:szCs w:val="22"/>
              </w:rPr>
              <w:t>_</w:t>
            </w:r>
            <w:r w:rsidR="00FB2445">
              <w:rPr>
                <w:b/>
                <w:i/>
                <w:color w:val="FF0000"/>
                <w:sz w:val="22"/>
                <w:szCs w:val="22"/>
              </w:rPr>
              <w:t>4_3_2</w:t>
            </w:r>
            <w:r w:rsidR="007965C4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 w:rsidR="00FB2445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7965C4">
              <w:rPr>
                <w:b/>
                <w:i/>
                <w:color w:val="FF0000"/>
                <w:sz w:val="22"/>
                <w:szCs w:val="22"/>
                <w:lang w:val="ru-RU"/>
              </w:rPr>
              <w:t xml:space="preserve">Контрольный перечень по управлению рисками из </w:t>
            </w:r>
            <w:r w:rsidR="007965C4">
              <w:rPr>
                <w:b/>
                <w:i/>
                <w:color w:val="FF0000"/>
                <w:sz w:val="22"/>
                <w:szCs w:val="22"/>
              </w:rPr>
              <w:t>СОП</w:t>
            </w:r>
            <w:r w:rsidR="007965C4">
              <w:rPr>
                <w:b/>
                <w:i/>
                <w:color w:val="FF0000"/>
                <w:sz w:val="22"/>
                <w:szCs w:val="22"/>
                <w:lang w:val="ru-RU"/>
              </w:rPr>
              <w:t xml:space="preserve"> </w:t>
            </w:r>
            <w:r w:rsidR="007965C4">
              <w:rPr>
                <w:b/>
                <w:i/>
                <w:color w:val="FF0000"/>
                <w:sz w:val="22"/>
                <w:szCs w:val="22"/>
              </w:rPr>
              <w:t>МФОККиКП</w:t>
            </w:r>
            <w:r w:rsidR="003F3412" w:rsidRPr="003E54F1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236581" w14:paraId="62CAE73B" w14:textId="77777777" w:rsidTr="6DCF99D4">
        <w:tc>
          <w:tcPr>
            <w:tcW w:w="3794" w:type="dxa"/>
            <w:gridSpan w:val="2"/>
          </w:tcPr>
          <w:p w14:paraId="104B7A6D" w14:textId="1E88353C" w:rsidR="00236581" w:rsidRPr="003E54F1" w:rsidRDefault="008B1A99" w:rsidP="00D6704F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8B1A99">
              <w:rPr>
                <w:sz w:val="22"/>
                <w:szCs w:val="22"/>
                <w:lang w:val="ru-RU"/>
              </w:rPr>
              <w:t>ервоначальное решение по ДВП</w:t>
            </w:r>
          </w:p>
        </w:tc>
        <w:tc>
          <w:tcPr>
            <w:tcW w:w="3544" w:type="dxa"/>
            <w:shd w:val="clear" w:color="auto" w:fill="auto"/>
          </w:tcPr>
          <w:p w14:paraId="2FE220E7" w14:textId="6493D8B8" w:rsidR="00236581" w:rsidRPr="00995367" w:rsidRDefault="00E90FA4" w:rsidP="002732A9">
            <w:pPr>
              <w:pStyle w:val="ListParagraph"/>
              <w:rPr>
                <w:lang w:val="ru-RU"/>
              </w:rPr>
            </w:pPr>
            <w:r w:rsidRPr="00995367">
              <w:rPr>
                <w:lang w:val="ru-RU"/>
              </w:rPr>
              <w:t>Обеспечить п</w:t>
            </w:r>
            <w:r w:rsidR="00357D70" w:rsidRPr="00995367">
              <w:rPr>
                <w:lang w:val="ru-RU"/>
              </w:rPr>
              <w:t>ринятие</w:t>
            </w:r>
            <w:r w:rsidRPr="00995367">
              <w:rPr>
                <w:lang w:val="ru-RU"/>
              </w:rPr>
              <w:t xml:space="preserve"> </w:t>
            </w:r>
            <w:r w:rsidRPr="00995367">
              <w:rPr>
                <w:lang w:val="ru-RU"/>
              </w:rPr>
              <w:lastRenderedPageBreak/>
              <w:t>руководством</w:t>
            </w:r>
            <w:r w:rsidR="00357D70" w:rsidRPr="00995367">
              <w:rPr>
                <w:lang w:val="ru-RU"/>
              </w:rPr>
              <w:t xml:space="preserve"> решения</w:t>
            </w:r>
            <w:r w:rsidR="00007474" w:rsidRPr="00995367">
              <w:rPr>
                <w:lang w:val="ru-RU"/>
              </w:rPr>
              <w:t xml:space="preserve"> </w:t>
            </w:r>
            <w:r w:rsidR="00357D70" w:rsidRPr="00995367">
              <w:rPr>
                <w:lang w:val="ru-RU"/>
              </w:rPr>
              <w:t>в отношении осуществимости</w:t>
            </w:r>
            <w:r w:rsidR="00007474" w:rsidRPr="00995367">
              <w:rPr>
                <w:lang w:val="ru-RU"/>
              </w:rPr>
              <w:t xml:space="preserve"> </w:t>
            </w:r>
            <w:r w:rsidR="00454115" w:rsidRPr="00995367">
              <w:rPr>
                <w:lang w:val="ru-RU"/>
              </w:rPr>
              <w:t>ДВП</w:t>
            </w:r>
          </w:p>
          <w:p w14:paraId="3AA45F92" w14:textId="67E1EDEC" w:rsidR="00236581" w:rsidRPr="00995367" w:rsidRDefault="007965C4" w:rsidP="00995367">
            <w:pPr>
              <w:pStyle w:val="ListParagraph"/>
              <w:rPr>
                <w:lang w:val="ru-RU"/>
              </w:rPr>
            </w:pPr>
            <w:r w:rsidRPr="00995367">
              <w:rPr>
                <w:lang w:val="ru-RU"/>
              </w:rPr>
              <w:t>Прове</w:t>
            </w:r>
            <w:r w:rsidR="00995367" w:rsidRPr="00995367">
              <w:rPr>
                <w:lang w:val="ru-RU"/>
              </w:rPr>
              <w:t>сти</w:t>
            </w:r>
            <w:r w:rsidRPr="00995367">
              <w:rPr>
                <w:lang w:val="ru-RU"/>
              </w:rPr>
              <w:t xml:space="preserve"> первоначальн</w:t>
            </w:r>
            <w:r w:rsidR="00995367" w:rsidRPr="00995367">
              <w:rPr>
                <w:lang w:val="ru-RU"/>
              </w:rPr>
              <w:t>ый</w:t>
            </w:r>
            <w:r w:rsidRPr="00995367">
              <w:rPr>
                <w:lang w:val="ru-RU"/>
              </w:rPr>
              <w:t xml:space="preserve"> анализ способа и механизма</w:t>
            </w:r>
          </w:p>
        </w:tc>
        <w:tc>
          <w:tcPr>
            <w:tcW w:w="2409" w:type="dxa"/>
            <w:shd w:val="clear" w:color="auto" w:fill="auto"/>
          </w:tcPr>
          <w:p w14:paraId="4EF331D0" w14:textId="1B07342F" w:rsidR="003F3412" w:rsidRPr="00FC5D1E" w:rsidRDefault="003F3412" w:rsidP="00FC5D1E">
            <w:pPr>
              <w:spacing w:before="80" w:after="80"/>
              <w:rPr>
                <w:b/>
                <w:i/>
                <w:color w:val="FF0000"/>
                <w:sz w:val="22"/>
                <w:szCs w:val="22"/>
                <w:lang w:val="ru-RU"/>
              </w:rPr>
            </w:pPr>
            <w:r w:rsidRPr="003E54F1">
              <w:rPr>
                <w:b/>
                <w:i/>
                <w:color w:val="FF0000"/>
                <w:sz w:val="22"/>
                <w:szCs w:val="22"/>
              </w:rPr>
              <w:lastRenderedPageBreak/>
              <w:t>M 3_1_2_1</w:t>
            </w:r>
            <w:r w:rsidR="007965C4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 w:rsidR="006216EB" w:rsidRPr="003E54F1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7965C4">
              <w:rPr>
                <w:b/>
                <w:i/>
                <w:color w:val="FF0000"/>
                <w:sz w:val="22"/>
                <w:szCs w:val="22"/>
                <w:lang w:val="ru-RU"/>
              </w:rPr>
              <w:lastRenderedPageBreak/>
              <w:t>Контрольный перечень по осуществимости денежной помощи</w:t>
            </w:r>
            <w:r w:rsidR="007F2674" w:rsidRPr="003E54F1">
              <w:rPr>
                <w:b/>
                <w:i/>
                <w:color w:val="FF0000"/>
                <w:sz w:val="22"/>
                <w:szCs w:val="22"/>
              </w:rPr>
              <w:t xml:space="preserve">, </w:t>
            </w:r>
            <w:r w:rsidR="0046280D" w:rsidRPr="003E54F1">
              <w:rPr>
                <w:b/>
                <w:i/>
                <w:color w:val="FF0000"/>
                <w:sz w:val="22"/>
                <w:szCs w:val="22"/>
              </w:rPr>
              <w:t>M3_1_3_1</w:t>
            </w:r>
            <w:r w:rsidR="007965C4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 w:rsidR="0046280D" w:rsidRPr="003E54F1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FC5D1E">
              <w:rPr>
                <w:b/>
                <w:i/>
                <w:color w:val="FF0000"/>
                <w:sz w:val="22"/>
                <w:szCs w:val="22"/>
                <w:lang w:val="ru-RU"/>
              </w:rPr>
              <w:t>Сравнение способов и механизмов реагирования</w:t>
            </w:r>
          </w:p>
        </w:tc>
      </w:tr>
      <w:tr w:rsidR="00236581" w14:paraId="1C50206A" w14:textId="77777777" w:rsidTr="6DCF99D4">
        <w:tc>
          <w:tcPr>
            <w:tcW w:w="1384" w:type="dxa"/>
            <w:vMerge w:val="restart"/>
          </w:tcPr>
          <w:p w14:paraId="7D3FFDD5" w14:textId="4B011B71" w:rsidR="00236581" w:rsidRPr="003E54F1" w:rsidRDefault="008B1A99" w:rsidP="008B1A99">
            <w:pPr>
              <w:spacing w:before="80" w:after="80"/>
              <w:ind w:right="-108"/>
              <w:rPr>
                <w:sz w:val="22"/>
                <w:szCs w:val="22"/>
              </w:rPr>
            </w:pPr>
            <w:r w:rsidRPr="008B1A99">
              <w:rPr>
                <w:sz w:val="22"/>
                <w:szCs w:val="22"/>
                <w:lang w:val="ru-RU"/>
              </w:rPr>
              <w:lastRenderedPageBreak/>
              <w:t>Заключение соглашений об оказании услуг и рамочных соглашений с</w:t>
            </w:r>
            <w:r w:rsidRPr="008B1A99">
              <w:rPr>
                <w:sz w:val="22"/>
                <w:szCs w:val="22"/>
                <w:lang w:val="en-GB"/>
              </w:rPr>
              <w:t xml:space="preserve"> ПФУ</w:t>
            </w:r>
          </w:p>
        </w:tc>
        <w:tc>
          <w:tcPr>
            <w:tcW w:w="2410" w:type="dxa"/>
          </w:tcPr>
          <w:p w14:paraId="35F0D1BE" w14:textId="4157BFA8" w:rsidR="00236581" w:rsidRPr="000A76BA" w:rsidRDefault="008B1A99" w:rsidP="00D6704F">
            <w:pPr>
              <w:spacing w:before="80" w:after="8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Разработка</w:t>
            </w:r>
            <w:r w:rsidR="00236581" w:rsidRPr="003E54F1">
              <w:rPr>
                <w:sz w:val="22"/>
                <w:szCs w:val="22"/>
              </w:rPr>
              <w:t xml:space="preserve"> </w:t>
            </w:r>
            <w:r w:rsidR="000A76BA">
              <w:rPr>
                <w:sz w:val="22"/>
                <w:szCs w:val="22"/>
                <w:lang w:val="ru-RU"/>
              </w:rPr>
              <w:t>Технического Задания</w:t>
            </w:r>
            <w:r w:rsidR="00E177FB">
              <w:rPr>
                <w:sz w:val="22"/>
                <w:szCs w:val="22"/>
                <w:lang w:val="ru-RU"/>
              </w:rPr>
              <w:t xml:space="preserve"> (ТЗ)</w:t>
            </w:r>
          </w:p>
        </w:tc>
        <w:tc>
          <w:tcPr>
            <w:tcW w:w="3544" w:type="dxa"/>
            <w:shd w:val="clear" w:color="auto" w:fill="auto"/>
          </w:tcPr>
          <w:p w14:paraId="20F9B715" w14:textId="71116871" w:rsidR="00236581" w:rsidRPr="00995367" w:rsidRDefault="00995367" w:rsidP="002732A9">
            <w:pPr>
              <w:pStyle w:val="ListParagraph"/>
              <w:rPr>
                <w:lang w:val="ru-RU"/>
              </w:rPr>
            </w:pPr>
            <w:r w:rsidRPr="00995367">
              <w:rPr>
                <w:lang w:val="ru-RU"/>
              </w:rPr>
              <w:t>Организовать у</w:t>
            </w:r>
            <w:r w:rsidR="00E15EF3" w:rsidRPr="00995367">
              <w:rPr>
                <w:lang w:val="ru-RU"/>
              </w:rPr>
              <w:t>становочное совещание с участием отдела</w:t>
            </w:r>
            <w:r w:rsidR="002F626F" w:rsidRPr="00995367">
              <w:rPr>
                <w:lang w:val="ru-RU"/>
              </w:rPr>
              <w:t xml:space="preserve"> </w:t>
            </w:r>
            <w:r w:rsidR="00E15EF3" w:rsidRPr="00995367">
              <w:rPr>
                <w:lang w:val="ru-RU"/>
              </w:rPr>
              <w:t>программ и</w:t>
            </w:r>
            <w:r w:rsidR="002F626F" w:rsidRPr="00995367">
              <w:rPr>
                <w:lang w:val="ru-RU"/>
              </w:rPr>
              <w:t xml:space="preserve"> </w:t>
            </w:r>
            <w:r w:rsidR="003C6537" w:rsidRPr="00995367">
              <w:rPr>
                <w:lang w:val="ru-RU"/>
              </w:rPr>
              <w:t>ПФУ</w:t>
            </w:r>
          </w:p>
          <w:p w14:paraId="180869E0" w14:textId="5A9ED580" w:rsidR="002F626F" w:rsidRPr="00995367" w:rsidRDefault="00E15EF3" w:rsidP="002732A9">
            <w:pPr>
              <w:pStyle w:val="ListParagraph"/>
              <w:rPr>
                <w:lang w:val="ru-RU"/>
              </w:rPr>
            </w:pPr>
            <w:r w:rsidRPr="00995367">
              <w:rPr>
                <w:lang w:val="ru-RU"/>
              </w:rPr>
              <w:t>Подготов</w:t>
            </w:r>
            <w:r w:rsidR="00995367" w:rsidRPr="00995367">
              <w:rPr>
                <w:lang w:val="ru-RU"/>
              </w:rPr>
              <w:t>ить</w:t>
            </w:r>
            <w:r w:rsidRPr="00995367">
              <w:rPr>
                <w:lang w:val="ru-RU"/>
              </w:rPr>
              <w:t xml:space="preserve"> предварительн</w:t>
            </w:r>
            <w:r w:rsidR="00995367" w:rsidRPr="00995367">
              <w:rPr>
                <w:lang w:val="ru-RU"/>
              </w:rPr>
              <w:t>ый</w:t>
            </w:r>
            <w:r w:rsidRPr="00995367">
              <w:rPr>
                <w:lang w:val="ru-RU"/>
              </w:rPr>
              <w:t xml:space="preserve"> вариант</w:t>
            </w:r>
            <w:r w:rsidR="002F626F" w:rsidRPr="00995367">
              <w:rPr>
                <w:lang w:val="ru-RU"/>
              </w:rPr>
              <w:t xml:space="preserve"> </w:t>
            </w:r>
            <w:r w:rsidR="000A76BA">
              <w:rPr>
                <w:lang w:val="ru-RU"/>
              </w:rPr>
              <w:t>ТЗ</w:t>
            </w:r>
          </w:p>
          <w:p w14:paraId="72AB30E0" w14:textId="27E64D44" w:rsidR="002F626F" w:rsidRPr="00995367" w:rsidRDefault="00E15EF3" w:rsidP="00995367">
            <w:pPr>
              <w:pStyle w:val="ListParagraph"/>
              <w:rPr>
                <w:lang w:val="ru-RU"/>
              </w:rPr>
            </w:pPr>
            <w:r w:rsidRPr="00995367">
              <w:rPr>
                <w:lang w:val="ru-RU"/>
              </w:rPr>
              <w:t>Утвер</w:t>
            </w:r>
            <w:r w:rsidR="00995367" w:rsidRPr="00995367">
              <w:rPr>
                <w:lang w:val="ru-RU"/>
              </w:rPr>
              <w:t>дить</w:t>
            </w:r>
            <w:r w:rsidR="002F626F" w:rsidRPr="00995367">
              <w:rPr>
                <w:lang w:val="ru-RU"/>
              </w:rPr>
              <w:t xml:space="preserve"> </w:t>
            </w:r>
            <w:r w:rsidR="000A76BA">
              <w:rPr>
                <w:lang w:val="ru-RU"/>
              </w:rPr>
              <w:t>ТЗ</w:t>
            </w:r>
          </w:p>
        </w:tc>
        <w:tc>
          <w:tcPr>
            <w:tcW w:w="2409" w:type="dxa"/>
            <w:shd w:val="clear" w:color="auto" w:fill="auto"/>
          </w:tcPr>
          <w:p w14:paraId="6259B37A" w14:textId="4AB9CEF9" w:rsidR="00236581" w:rsidRDefault="00297392" w:rsidP="008B0961">
            <w:pPr>
              <w:spacing w:before="80" w:after="80"/>
              <w:ind w:right="-108"/>
              <w:rPr>
                <w:b/>
                <w:i/>
                <w:color w:val="FF0000"/>
                <w:sz w:val="22"/>
                <w:szCs w:val="22"/>
              </w:rPr>
            </w:pPr>
            <w:r w:rsidRPr="003E54F1">
              <w:rPr>
                <w:b/>
                <w:i/>
                <w:color w:val="FF0000"/>
                <w:sz w:val="22"/>
                <w:szCs w:val="22"/>
              </w:rPr>
              <w:t>M2_4_1_3</w:t>
            </w:r>
            <w:r w:rsidR="008B0961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 w:rsidRPr="003E54F1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8B0961" w:rsidRPr="008B0961">
              <w:rPr>
                <w:b/>
                <w:i/>
                <w:color w:val="FF0000"/>
                <w:sz w:val="22"/>
                <w:szCs w:val="22"/>
                <w:lang w:val="ru-RU"/>
              </w:rPr>
              <w:t>Составление карты поставщиков услуг</w:t>
            </w:r>
          </w:p>
          <w:p w14:paraId="26474CAD" w14:textId="5DD4D7B2" w:rsidR="00141C0D" w:rsidRPr="00FB2445" w:rsidRDefault="005636FD" w:rsidP="00141C0D">
            <w:pPr>
              <w:spacing w:before="80" w:after="80"/>
              <w:rPr>
                <w:i/>
                <w:color w:val="FF0000"/>
                <w:sz w:val="22"/>
                <w:szCs w:val="22"/>
              </w:rPr>
            </w:pPr>
            <w:r w:rsidRPr="005636FD">
              <w:rPr>
                <w:i/>
                <w:color w:val="FF0000"/>
                <w:sz w:val="22"/>
                <w:szCs w:val="22"/>
                <w:lang w:val="ru-RU"/>
              </w:rPr>
              <w:t>Внутренние инструменты</w:t>
            </w:r>
            <w:r>
              <w:rPr>
                <w:i/>
                <w:color w:val="FF0000"/>
                <w:sz w:val="22"/>
                <w:szCs w:val="22"/>
              </w:rPr>
              <w:t xml:space="preserve"> НО</w:t>
            </w:r>
            <w:r w:rsidR="00141C0D" w:rsidRPr="00FB2445">
              <w:rPr>
                <w:i/>
                <w:color w:val="FF0000"/>
                <w:sz w:val="22"/>
                <w:szCs w:val="22"/>
              </w:rPr>
              <w:t>:</w:t>
            </w:r>
          </w:p>
          <w:p w14:paraId="2C7EECD3" w14:textId="36379B73" w:rsidR="00141C0D" w:rsidRPr="001C110F" w:rsidRDefault="002A069B" w:rsidP="001C110F">
            <w:pPr>
              <w:spacing w:before="80" w:after="80"/>
              <w:ind w:right="-108"/>
              <w:rPr>
                <w:sz w:val="22"/>
                <w:szCs w:val="22"/>
                <w:lang w:val="ru-RU"/>
              </w:rPr>
            </w:pPr>
            <w:r>
              <w:rPr>
                <w:i/>
                <w:color w:val="FF0000"/>
                <w:sz w:val="22"/>
                <w:szCs w:val="22"/>
                <w:lang w:val="ru-RU"/>
              </w:rPr>
              <w:t xml:space="preserve">Запрос на </w:t>
            </w:r>
            <w:r w:rsidRPr="002A069B">
              <w:rPr>
                <w:i/>
                <w:color w:val="FF0000"/>
                <w:sz w:val="22"/>
                <w:szCs w:val="22"/>
                <w:lang w:val="ru-RU"/>
              </w:rPr>
              <w:t xml:space="preserve">разработку </w:t>
            </w:r>
            <w:r w:rsidR="00E177FB">
              <w:rPr>
                <w:i/>
                <w:color w:val="FF0000"/>
                <w:sz w:val="22"/>
                <w:szCs w:val="22"/>
                <w:lang w:val="ru-RU"/>
              </w:rPr>
              <w:t>ТЗ</w:t>
            </w:r>
            <w:r w:rsidRPr="002A069B">
              <w:rPr>
                <w:i/>
                <w:color w:val="FF0000"/>
                <w:sz w:val="22"/>
                <w:szCs w:val="22"/>
                <w:lang w:val="ru-RU"/>
              </w:rPr>
              <w:t xml:space="preserve"> отдела логистики</w:t>
            </w:r>
            <w:r w:rsidR="00141C0D" w:rsidRPr="00FB2445">
              <w:rPr>
                <w:i/>
                <w:color w:val="FF0000"/>
                <w:sz w:val="22"/>
                <w:szCs w:val="22"/>
              </w:rPr>
              <w:t xml:space="preserve">, </w:t>
            </w:r>
            <w:r w:rsidR="001C110F">
              <w:rPr>
                <w:i/>
                <w:color w:val="FF0000"/>
                <w:sz w:val="22"/>
                <w:szCs w:val="22"/>
                <w:lang w:val="ru-RU"/>
              </w:rPr>
              <w:t xml:space="preserve">типовая форма </w:t>
            </w:r>
            <w:r w:rsidR="001C110F" w:rsidRPr="001C110F">
              <w:rPr>
                <w:i/>
                <w:color w:val="FF0000"/>
                <w:sz w:val="22"/>
                <w:szCs w:val="22"/>
                <w:lang w:val="ru-RU"/>
              </w:rPr>
              <w:t>запрос</w:t>
            </w:r>
            <w:r w:rsidR="001C110F">
              <w:rPr>
                <w:i/>
                <w:color w:val="FF0000"/>
                <w:sz w:val="22"/>
                <w:szCs w:val="22"/>
                <w:lang w:val="ru-RU"/>
              </w:rPr>
              <w:t>а</w:t>
            </w:r>
            <w:r w:rsidR="001C110F" w:rsidRPr="001C110F">
              <w:rPr>
                <w:i/>
                <w:color w:val="FF0000"/>
                <w:sz w:val="22"/>
                <w:szCs w:val="22"/>
                <w:lang w:val="ru-RU"/>
              </w:rPr>
              <w:t xml:space="preserve"> на контрактное предложение</w:t>
            </w:r>
          </w:p>
        </w:tc>
      </w:tr>
      <w:tr w:rsidR="00236581" w14:paraId="314C64AD" w14:textId="77777777" w:rsidTr="6DCF99D4">
        <w:tc>
          <w:tcPr>
            <w:tcW w:w="1384" w:type="dxa"/>
            <w:vMerge/>
          </w:tcPr>
          <w:p w14:paraId="7E5CFE4A" w14:textId="15D26210" w:rsidR="00236581" w:rsidRPr="003E54F1" w:rsidRDefault="00236581" w:rsidP="00D6704F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8F83A1B" w14:textId="2A5616E1" w:rsidR="00236581" w:rsidRPr="00E31E93" w:rsidRDefault="00E31E93" w:rsidP="00E31E93">
            <w:pPr>
              <w:spacing w:before="80" w:after="80"/>
              <w:ind w:right="-108"/>
              <w:rPr>
                <w:sz w:val="22"/>
                <w:szCs w:val="22"/>
              </w:rPr>
            </w:pPr>
            <w:r w:rsidRPr="00E31E93">
              <w:rPr>
                <w:sz w:val="22"/>
                <w:szCs w:val="22"/>
                <w:lang w:val="ru-RU"/>
              </w:rPr>
              <w:t>Подготовка тендерной документации и получение предложений</w:t>
            </w:r>
          </w:p>
        </w:tc>
        <w:tc>
          <w:tcPr>
            <w:tcW w:w="3544" w:type="dxa"/>
            <w:shd w:val="clear" w:color="auto" w:fill="auto"/>
          </w:tcPr>
          <w:p w14:paraId="7920494F" w14:textId="7831DC15" w:rsidR="00236581" w:rsidRPr="00995367" w:rsidRDefault="007C3C6F" w:rsidP="002732A9">
            <w:pPr>
              <w:pStyle w:val="ListParagraph"/>
              <w:rPr>
                <w:lang w:val="ru-RU"/>
              </w:rPr>
            </w:pPr>
            <w:r w:rsidRPr="00995367">
              <w:rPr>
                <w:lang w:val="ru-RU"/>
              </w:rPr>
              <w:t>Подготов</w:t>
            </w:r>
            <w:r w:rsidR="00995367" w:rsidRPr="00995367">
              <w:rPr>
                <w:lang w:val="ru-RU"/>
              </w:rPr>
              <w:t>ить</w:t>
            </w:r>
            <w:r w:rsidRPr="00995367">
              <w:rPr>
                <w:lang w:val="ru-RU"/>
              </w:rPr>
              <w:t xml:space="preserve"> запрос на контрактные/ценовые предложения</w:t>
            </w:r>
          </w:p>
          <w:p w14:paraId="42D37AFF" w14:textId="6551EC05" w:rsidR="002F626F" w:rsidRPr="00995367" w:rsidRDefault="00DD30AA" w:rsidP="002732A9">
            <w:pPr>
              <w:pStyle w:val="ListParagraph"/>
              <w:rPr>
                <w:lang w:val="ru-RU"/>
              </w:rPr>
            </w:pPr>
            <w:r w:rsidRPr="00995367">
              <w:rPr>
                <w:lang w:val="ru-RU"/>
              </w:rPr>
              <w:t>Пересмотр</w:t>
            </w:r>
            <w:r w:rsidR="00995367" w:rsidRPr="00995367">
              <w:rPr>
                <w:lang w:val="ru-RU"/>
              </w:rPr>
              <w:t>еть</w:t>
            </w:r>
            <w:r w:rsidRPr="00995367">
              <w:rPr>
                <w:lang w:val="ru-RU"/>
              </w:rPr>
              <w:t xml:space="preserve"> ведомост</w:t>
            </w:r>
            <w:r w:rsidR="00995367" w:rsidRPr="00995367">
              <w:rPr>
                <w:lang w:val="ru-RU"/>
              </w:rPr>
              <w:t>ь</w:t>
            </w:r>
            <w:r w:rsidRPr="00995367">
              <w:rPr>
                <w:lang w:val="ru-RU"/>
              </w:rPr>
              <w:t xml:space="preserve"> ответных действий/</w:t>
            </w:r>
            <w:r w:rsidR="004951DC" w:rsidRPr="00995367">
              <w:rPr>
                <w:lang w:val="ru-RU"/>
              </w:rPr>
              <w:t>форм</w:t>
            </w:r>
            <w:r w:rsidR="00995367" w:rsidRPr="00995367">
              <w:rPr>
                <w:lang w:val="ru-RU"/>
              </w:rPr>
              <w:t>у</w:t>
            </w:r>
            <w:r w:rsidR="004951DC" w:rsidRPr="00995367">
              <w:rPr>
                <w:lang w:val="ru-RU"/>
              </w:rPr>
              <w:t xml:space="preserve"> ценообразования</w:t>
            </w:r>
            <w:r w:rsidR="002F626F" w:rsidRPr="00995367">
              <w:rPr>
                <w:lang w:val="ru-RU"/>
              </w:rPr>
              <w:t xml:space="preserve"> </w:t>
            </w:r>
            <w:r w:rsidR="003C6537" w:rsidRPr="00995367">
              <w:rPr>
                <w:lang w:val="ru-RU"/>
              </w:rPr>
              <w:t>ПФУ</w:t>
            </w:r>
          </w:p>
          <w:p w14:paraId="3AD6090A" w14:textId="6345A92A" w:rsidR="00236581" w:rsidRPr="00995367" w:rsidRDefault="00995367" w:rsidP="002732A9">
            <w:pPr>
              <w:pStyle w:val="ListParagraph"/>
              <w:rPr>
                <w:lang w:val="ru-RU"/>
              </w:rPr>
            </w:pPr>
            <w:r w:rsidRPr="00995367">
              <w:rPr>
                <w:lang w:val="ru-RU"/>
              </w:rPr>
              <w:t>Организовать п</w:t>
            </w:r>
            <w:r w:rsidR="007C3C6F" w:rsidRPr="00995367">
              <w:rPr>
                <w:lang w:val="ru-RU"/>
              </w:rPr>
              <w:t>одготов</w:t>
            </w:r>
            <w:r w:rsidRPr="00995367">
              <w:rPr>
                <w:lang w:val="ru-RU"/>
              </w:rPr>
              <w:t>ку</w:t>
            </w:r>
            <w:r w:rsidR="007C3C6F" w:rsidRPr="00995367">
              <w:rPr>
                <w:lang w:val="ru-RU"/>
              </w:rPr>
              <w:t xml:space="preserve"> запрос</w:t>
            </w:r>
            <w:r w:rsidRPr="00995367">
              <w:rPr>
                <w:lang w:val="ru-RU"/>
              </w:rPr>
              <w:t>а</w:t>
            </w:r>
            <w:r w:rsidR="005A79E6" w:rsidRPr="00995367">
              <w:rPr>
                <w:lang w:val="ru-RU"/>
              </w:rPr>
              <w:t xml:space="preserve"> отдел</w:t>
            </w:r>
            <w:r w:rsidR="007C3C6F" w:rsidRPr="00995367">
              <w:rPr>
                <w:lang w:val="ru-RU"/>
              </w:rPr>
              <w:t>ом</w:t>
            </w:r>
            <w:r w:rsidR="005A79E6" w:rsidRPr="00995367">
              <w:rPr>
                <w:lang w:val="ru-RU"/>
              </w:rPr>
              <w:t xml:space="preserve"> логистики</w:t>
            </w:r>
          </w:p>
          <w:p w14:paraId="75D9EF1A" w14:textId="6DD5BF57" w:rsidR="00236581" w:rsidRPr="003E54F1" w:rsidRDefault="004951DC" w:rsidP="00995367">
            <w:pPr>
              <w:pStyle w:val="ListParagraph"/>
            </w:pPr>
            <w:r w:rsidRPr="00995367">
              <w:rPr>
                <w:lang w:val="ru-RU"/>
              </w:rPr>
              <w:t>Провер</w:t>
            </w:r>
            <w:r w:rsidR="00995367" w:rsidRPr="00995367">
              <w:rPr>
                <w:lang w:val="ru-RU"/>
              </w:rPr>
              <w:t>ить</w:t>
            </w:r>
            <w:r w:rsidRPr="00995367">
              <w:rPr>
                <w:lang w:val="ru-RU"/>
              </w:rPr>
              <w:t xml:space="preserve"> пакет тендерной документации</w:t>
            </w:r>
          </w:p>
        </w:tc>
        <w:tc>
          <w:tcPr>
            <w:tcW w:w="2409" w:type="dxa"/>
            <w:shd w:val="clear" w:color="auto" w:fill="auto"/>
          </w:tcPr>
          <w:p w14:paraId="44B6BBB8" w14:textId="4C4D74B6" w:rsidR="00236581" w:rsidRPr="002A069B" w:rsidRDefault="002A069B" w:rsidP="008B0961">
            <w:pPr>
              <w:spacing w:before="80" w:after="80"/>
              <w:ind w:right="-108"/>
              <w:rPr>
                <w:i/>
                <w:color w:val="FF0000"/>
                <w:sz w:val="22"/>
                <w:szCs w:val="22"/>
                <w:lang w:val="ru-RU"/>
              </w:rPr>
            </w:pPr>
            <w:r>
              <w:rPr>
                <w:i/>
                <w:color w:val="FF0000"/>
                <w:sz w:val="22"/>
                <w:szCs w:val="22"/>
                <w:lang w:val="ru-RU"/>
              </w:rPr>
              <w:t>Согласно внутренним процессам</w:t>
            </w:r>
            <w:r w:rsidRPr="002A069B">
              <w:rPr>
                <w:i/>
                <w:color w:val="FF0000"/>
                <w:sz w:val="22"/>
                <w:szCs w:val="22"/>
                <w:lang w:val="ru-RU"/>
              </w:rPr>
              <w:t xml:space="preserve"> отдела логистики НО</w:t>
            </w:r>
          </w:p>
        </w:tc>
      </w:tr>
      <w:tr w:rsidR="00236581" w14:paraId="695385D9" w14:textId="77777777" w:rsidTr="6DCF99D4">
        <w:tc>
          <w:tcPr>
            <w:tcW w:w="1384" w:type="dxa"/>
            <w:vMerge/>
          </w:tcPr>
          <w:p w14:paraId="6379ACB4" w14:textId="6910F09B" w:rsidR="00236581" w:rsidRPr="003E54F1" w:rsidRDefault="00236581" w:rsidP="00D6704F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ABF0ABA" w14:textId="7004270C" w:rsidR="00236581" w:rsidRPr="003E54F1" w:rsidRDefault="00411CDF" w:rsidP="00D6704F">
            <w:pPr>
              <w:spacing w:before="80" w:after="80"/>
              <w:rPr>
                <w:sz w:val="22"/>
                <w:szCs w:val="22"/>
              </w:rPr>
            </w:pPr>
            <w:r w:rsidRPr="00411CDF">
              <w:rPr>
                <w:sz w:val="22"/>
                <w:szCs w:val="22"/>
                <w:lang w:val="ru-RU"/>
              </w:rPr>
              <w:t>Проведение тендера и выбор</w:t>
            </w:r>
            <w:r w:rsidR="00236581" w:rsidRPr="003E54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4B6CFCF6" w14:textId="51D0CA0D" w:rsidR="00236581" w:rsidRPr="00C140BB" w:rsidRDefault="00DF40D1" w:rsidP="002732A9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Прове</w:t>
            </w:r>
            <w:r w:rsidR="00995367" w:rsidRPr="00C140BB">
              <w:rPr>
                <w:lang w:val="ru-RU"/>
              </w:rPr>
              <w:t>сти</w:t>
            </w:r>
            <w:r w:rsidRPr="00C140BB">
              <w:rPr>
                <w:lang w:val="ru-RU"/>
              </w:rPr>
              <w:t xml:space="preserve"> открыт</w:t>
            </w:r>
            <w:r w:rsidR="00995367" w:rsidRPr="00C140BB">
              <w:rPr>
                <w:lang w:val="ru-RU"/>
              </w:rPr>
              <w:t>ый</w:t>
            </w:r>
            <w:r w:rsidRPr="00C140BB">
              <w:rPr>
                <w:lang w:val="ru-RU"/>
              </w:rPr>
              <w:t xml:space="preserve"> и закрыт</w:t>
            </w:r>
            <w:r w:rsidR="00995367" w:rsidRPr="00C140BB">
              <w:rPr>
                <w:lang w:val="ru-RU"/>
              </w:rPr>
              <w:t>ый</w:t>
            </w:r>
            <w:r w:rsidRPr="00C140BB">
              <w:rPr>
                <w:lang w:val="ru-RU"/>
              </w:rPr>
              <w:t xml:space="preserve"> тендер</w:t>
            </w:r>
          </w:p>
          <w:p w14:paraId="3E748F92" w14:textId="5CE08A41" w:rsidR="002F626F" w:rsidRPr="00C140BB" w:rsidRDefault="00C140BB" w:rsidP="002732A9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Составить в</w:t>
            </w:r>
            <w:r w:rsidR="00DF40D1" w:rsidRPr="00C140BB">
              <w:rPr>
                <w:lang w:val="ru-RU"/>
              </w:rPr>
              <w:t>опросы и ответы по</w:t>
            </w:r>
            <w:r w:rsidR="002F626F" w:rsidRPr="00C140BB">
              <w:rPr>
                <w:lang w:val="ru-RU"/>
              </w:rPr>
              <w:t xml:space="preserve"> </w:t>
            </w:r>
            <w:r w:rsidR="00DF40D1" w:rsidRPr="00C140BB">
              <w:rPr>
                <w:lang w:val="ru-RU"/>
              </w:rPr>
              <w:t>периоду тендера</w:t>
            </w:r>
          </w:p>
          <w:p w14:paraId="307786F3" w14:textId="2E154695" w:rsidR="00236581" w:rsidRPr="00C140BB" w:rsidRDefault="00C140BB" w:rsidP="002732A9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Разработать п</w:t>
            </w:r>
            <w:r w:rsidR="00024170" w:rsidRPr="00C140BB">
              <w:rPr>
                <w:lang w:val="ru-RU"/>
              </w:rPr>
              <w:t>роцедур</w:t>
            </w:r>
            <w:r w:rsidRPr="00C140BB">
              <w:rPr>
                <w:lang w:val="ru-RU"/>
              </w:rPr>
              <w:t>у</w:t>
            </w:r>
            <w:r w:rsidR="00024170" w:rsidRPr="00C140BB">
              <w:rPr>
                <w:lang w:val="ru-RU"/>
              </w:rPr>
              <w:t xml:space="preserve"> вскрытия конвертов с тендерными предложениями</w:t>
            </w:r>
          </w:p>
          <w:p w14:paraId="6E0B5F27" w14:textId="141DD337" w:rsidR="002F626F" w:rsidRPr="00C140BB" w:rsidRDefault="00E03579" w:rsidP="00C140BB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Прове</w:t>
            </w:r>
            <w:r w:rsidR="00C140BB" w:rsidRPr="00C140BB">
              <w:rPr>
                <w:lang w:val="ru-RU"/>
              </w:rPr>
              <w:t>сти</w:t>
            </w:r>
            <w:r w:rsidRPr="00C140BB">
              <w:rPr>
                <w:lang w:val="ru-RU"/>
              </w:rPr>
              <w:t xml:space="preserve"> сравнительн</w:t>
            </w:r>
            <w:r w:rsidR="00C140BB" w:rsidRPr="00C140BB">
              <w:rPr>
                <w:lang w:val="ru-RU"/>
              </w:rPr>
              <w:t>ый</w:t>
            </w:r>
            <w:r w:rsidRPr="00C140BB">
              <w:rPr>
                <w:lang w:val="ru-RU"/>
              </w:rPr>
              <w:t xml:space="preserve"> анализ</w:t>
            </w:r>
            <w:r w:rsidR="002F626F" w:rsidRPr="00C140BB">
              <w:rPr>
                <w:lang w:val="ru-RU"/>
              </w:rPr>
              <w:t xml:space="preserve"> </w:t>
            </w:r>
            <w:r w:rsidRPr="00C140BB">
              <w:rPr>
                <w:lang w:val="ru-RU"/>
              </w:rPr>
              <w:t>тендерных предложений</w:t>
            </w:r>
            <w:r w:rsidR="002F626F" w:rsidRPr="00C140BB">
              <w:rPr>
                <w:lang w:val="ru-RU"/>
              </w:rPr>
              <w:t xml:space="preserve"> (</w:t>
            </w:r>
            <w:r w:rsidRPr="00C140BB">
              <w:rPr>
                <w:lang w:val="ru-RU"/>
              </w:rPr>
              <w:t>САТ</w:t>
            </w:r>
            <w:r w:rsidR="00C140BB" w:rsidRPr="00C140BB">
              <w:rPr>
                <w:lang w:val="ru-RU"/>
              </w:rPr>
              <w:t>П</w:t>
            </w:r>
            <w:r w:rsidR="002F626F" w:rsidRPr="00C140BB">
              <w:rPr>
                <w:lang w:val="ru-RU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454E565A" w14:textId="0EAAF882" w:rsidR="00236581" w:rsidRPr="002A069B" w:rsidRDefault="002A069B" w:rsidP="008B0961">
            <w:pPr>
              <w:spacing w:before="80" w:after="80"/>
              <w:ind w:right="-108"/>
              <w:rPr>
                <w:sz w:val="22"/>
                <w:szCs w:val="22"/>
                <w:lang w:val="ru-RU"/>
              </w:rPr>
            </w:pPr>
            <w:r>
              <w:rPr>
                <w:i/>
                <w:color w:val="FF0000"/>
                <w:sz w:val="22"/>
                <w:szCs w:val="22"/>
                <w:lang w:val="ru-RU"/>
              </w:rPr>
              <w:t>Согласно внутренним процессам</w:t>
            </w:r>
            <w:r w:rsidRPr="002A069B">
              <w:rPr>
                <w:i/>
                <w:color w:val="FF0000"/>
                <w:sz w:val="22"/>
                <w:szCs w:val="22"/>
                <w:lang w:val="ru-RU"/>
              </w:rPr>
              <w:t xml:space="preserve"> отдела логистики НО</w:t>
            </w:r>
          </w:p>
        </w:tc>
      </w:tr>
      <w:tr w:rsidR="00236581" w14:paraId="58CECD39" w14:textId="77777777" w:rsidTr="6DCF99D4">
        <w:tc>
          <w:tcPr>
            <w:tcW w:w="1384" w:type="dxa"/>
            <w:vMerge/>
          </w:tcPr>
          <w:p w14:paraId="29234567" w14:textId="7480EA8C" w:rsidR="00236581" w:rsidRPr="003E54F1" w:rsidRDefault="00236581" w:rsidP="00D6704F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442B6CA" w14:textId="57A75C60" w:rsidR="00236581" w:rsidRPr="003E54F1" w:rsidRDefault="00411CDF" w:rsidP="00411CDF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Проверка</w:t>
            </w:r>
            <w:r w:rsidR="00236581" w:rsidRPr="003E54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ru-RU"/>
              </w:rPr>
              <w:t xml:space="preserve"> проведение переговоров</w:t>
            </w:r>
            <w:r w:rsidR="00236581" w:rsidRPr="003E54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601A8E7D" w14:textId="573CACD6" w:rsidR="00236581" w:rsidRPr="00C140BB" w:rsidRDefault="00C140BB" w:rsidP="002732A9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Выполнить п</w:t>
            </w:r>
            <w:r w:rsidR="00794CA0" w:rsidRPr="00C140BB">
              <w:rPr>
                <w:lang w:val="ru-RU"/>
              </w:rPr>
              <w:t>роверк</w:t>
            </w:r>
            <w:r w:rsidRPr="00C140BB">
              <w:rPr>
                <w:lang w:val="ru-RU"/>
              </w:rPr>
              <w:t>у</w:t>
            </w:r>
            <w:r w:rsidR="002F626F" w:rsidRPr="00C140BB">
              <w:rPr>
                <w:lang w:val="ru-RU"/>
              </w:rPr>
              <w:t xml:space="preserve"> </w:t>
            </w:r>
            <w:r w:rsidR="00794CA0" w:rsidRPr="00C140BB">
              <w:rPr>
                <w:lang w:val="ru-RU"/>
              </w:rPr>
              <w:t>(САТ</w:t>
            </w:r>
            <w:r w:rsidRPr="00C140BB">
              <w:rPr>
                <w:lang w:val="ru-RU"/>
              </w:rPr>
              <w:t>П</w:t>
            </w:r>
            <w:r w:rsidR="00794CA0" w:rsidRPr="00C140BB">
              <w:rPr>
                <w:lang w:val="ru-RU"/>
              </w:rPr>
              <w:t>)</w:t>
            </w:r>
          </w:p>
          <w:p w14:paraId="4E6B3EDF" w14:textId="0628AD97" w:rsidR="00236581" w:rsidRPr="00C140BB" w:rsidRDefault="00794CA0" w:rsidP="00C140BB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Провер</w:t>
            </w:r>
            <w:r w:rsidR="00C140BB" w:rsidRPr="00C140BB">
              <w:rPr>
                <w:lang w:val="ru-RU"/>
              </w:rPr>
              <w:t>ить</w:t>
            </w:r>
            <w:r w:rsidRPr="00C140BB">
              <w:rPr>
                <w:lang w:val="ru-RU"/>
              </w:rPr>
              <w:t xml:space="preserve"> комплект документации по закупкам</w:t>
            </w:r>
          </w:p>
        </w:tc>
        <w:tc>
          <w:tcPr>
            <w:tcW w:w="2409" w:type="dxa"/>
            <w:shd w:val="clear" w:color="auto" w:fill="auto"/>
          </w:tcPr>
          <w:p w14:paraId="0357C28A" w14:textId="0587D075" w:rsidR="00236581" w:rsidRPr="002A069B" w:rsidRDefault="002A069B" w:rsidP="008B0961">
            <w:pPr>
              <w:spacing w:before="80" w:after="80"/>
              <w:ind w:right="-108"/>
              <w:rPr>
                <w:sz w:val="22"/>
                <w:szCs w:val="22"/>
                <w:lang w:val="ru-RU"/>
              </w:rPr>
            </w:pPr>
            <w:r>
              <w:rPr>
                <w:i/>
                <w:color w:val="FF0000"/>
                <w:sz w:val="22"/>
                <w:szCs w:val="22"/>
                <w:lang w:val="ru-RU"/>
              </w:rPr>
              <w:t>Согласно внутренним процессам</w:t>
            </w:r>
            <w:r w:rsidRPr="002A069B">
              <w:rPr>
                <w:i/>
                <w:color w:val="FF0000"/>
                <w:sz w:val="22"/>
                <w:szCs w:val="22"/>
                <w:lang w:val="ru-RU"/>
              </w:rPr>
              <w:t xml:space="preserve"> отдела логистики НО</w:t>
            </w:r>
          </w:p>
        </w:tc>
      </w:tr>
      <w:tr w:rsidR="00236581" w14:paraId="60AB4180" w14:textId="77777777" w:rsidTr="6DCF99D4">
        <w:trPr>
          <w:trHeight w:val="765"/>
        </w:trPr>
        <w:tc>
          <w:tcPr>
            <w:tcW w:w="1384" w:type="dxa"/>
            <w:vMerge/>
          </w:tcPr>
          <w:p w14:paraId="11B8698F" w14:textId="01BCE9A4" w:rsidR="00236581" w:rsidRPr="003E54F1" w:rsidRDefault="00236581" w:rsidP="00D6704F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AB65748" w14:textId="57F16FDA" w:rsidR="00236581" w:rsidRPr="00411CDF" w:rsidRDefault="00411CDF" w:rsidP="00D6704F">
            <w:pPr>
              <w:spacing w:before="80" w:after="8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Заключение договоров</w:t>
            </w:r>
          </w:p>
        </w:tc>
        <w:tc>
          <w:tcPr>
            <w:tcW w:w="3544" w:type="dxa"/>
            <w:shd w:val="clear" w:color="auto" w:fill="auto"/>
          </w:tcPr>
          <w:p w14:paraId="18BB873F" w14:textId="39377764" w:rsidR="00236581" w:rsidRPr="00C140BB" w:rsidRDefault="00794CA0" w:rsidP="002732A9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Обнов</w:t>
            </w:r>
            <w:r w:rsidR="00C140BB" w:rsidRPr="00C140BB">
              <w:rPr>
                <w:lang w:val="ru-RU"/>
              </w:rPr>
              <w:t>ить</w:t>
            </w:r>
            <w:r w:rsidRPr="00C140BB">
              <w:rPr>
                <w:lang w:val="ru-RU"/>
              </w:rPr>
              <w:t xml:space="preserve"> типов</w:t>
            </w:r>
            <w:r w:rsidR="00C140BB" w:rsidRPr="00C140BB">
              <w:rPr>
                <w:lang w:val="ru-RU"/>
              </w:rPr>
              <w:t>ую</w:t>
            </w:r>
            <w:r w:rsidRPr="00C140BB">
              <w:rPr>
                <w:lang w:val="ru-RU"/>
              </w:rPr>
              <w:t xml:space="preserve"> форм</w:t>
            </w:r>
            <w:r w:rsidR="00C140BB" w:rsidRPr="00C140BB">
              <w:rPr>
                <w:lang w:val="ru-RU"/>
              </w:rPr>
              <w:t>у</w:t>
            </w:r>
            <w:r w:rsidRPr="00C140BB">
              <w:rPr>
                <w:lang w:val="ru-RU"/>
              </w:rPr>
              <w:t xml:space="preserve"> договора с</w:t>
            </w:r>
            <w:r w:rsidR="002F626F" w:rsidRPr="00C140BB">
              <w:rPr>
                <w:lang w:val="ru-RU"/>
              </w:rPr>
              <w:t xml:space="preserve"> </w:t>
            </w:r>
            <w:r w:rsidR="003C6537" w:rsidRPr="00C140BB">
              <w:rPr>
                <w:lang w:val="ru-RU"/>
              </w:rPr>
              <w:t>ПФУ</w:t>
            </w:r>
          </w:p>
          <w:p w14:paraId="6043DB51" w14:textId="62B61E01" w:rsidR="00236581" w:rsidRPr="00C140BB" w:rsidRDefault="00794CA0" w:rsidP="002732A9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Рассмотре</w:t>
            </w:r>
            <w:r w:rsidR="00C140BB" w:rsidRPr="00C140BB">
              <w:rPr>
                <w:lang w:val="ru-RU"/>
              </w:rPr>
              <w:t>ть</w:t>
            </w:r>
            <w:r w:rsidRPr="00C140BB">
              <w:rPr>
                <w:lang w:val="ru-RU"/>
              </w:rPr>
              <w:t xml:space="preserve"> типов</w:t>
            </w:r>
            <w:r w:rsidR="00C140BB" w:rsidRPr="00C140BB">
              <w:rPr>
                <w:lang w:val="ru-RU"/>
              </w:rPr>
              <w:t>ую</w:t>
            </w:r>
            <w:r w:rsidRPr="00C140BB">
              <w:rPr>
                <w:lang w:val="ru-RU"/>
              </w:rPr>
              <w:t xml:space="preserve"> форм</w:t>
            </w:r>
            <w:r w:rsidR="00C140BB" w:rsidRPr="00C140BB">
              <w:rPr>
                <w:lang w:val="ru-RU"/>
              </w:rPr>
              <w:t>у</w:t>
            </w:r>
            <w:r w:rsidRPr="00C140BB">
              <w:rPr>
                <w:lang w:val="ru-RU"/>
              </w:rPr>
              <w:t xml:space="preserve"> договора</w:t>
            </w:r>
          </w:p>
          <w:p w14:paraId="32089D21" w14:textId="183279E4" w:rsidR="002F626F" w:rsidRPr="00C140BB" w:rsidRDefault="00632B25" w:rsidP="002732A9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Утверд</w:t>
            </w:r>
            <w:r w:rsidR="00C140BB" w:rsidRPr="00C140BB">
              <w:rPr>
                <w:lang w:val="ru-RU"/>
              </w:rPr>
              <w:t>ить</w:t>
            </w:r>
            <w:r w:rsidRPr="00C140BB">
              <w:rPr>
                <w:lang w:val="ru-RU"/>
              </w:rPr>
              <w:t xml:space="preserve"> типов</w:t>
            </w:r>
            <w:r w:rsidR="00C140BB" w:rsidRPr="00C140BB">
              <w:rPr>
                <w:lang w:val="ru-RU"/>
              </w:rPr>
              <w:t>ую</w:t>
            </w:r>
            <w:r w:rsidRPr="00C140BB">
              <w:rPr>
                <w:lang w:val="ru-RU"/>
              </w:rPr>
              <w:t xml:space="preserve"> форм</w:t>
            </w:r>
            <w:r w:rsidR="00C140BB" w:rsidRPr="00C140BB">
              <w:rPr>
                <w:lang w:val="ru-RU"/>
              </w:rPr>
              <w:t>у</w:t>
            </w:r>
            <w:r w:rsidRPr="00C140BB">
              <w:rPr>
                <w:lang w:val="ru-RU"/>
              </w:rPr>
              <w:t xml:space="preserve"> договора</w:t>
            </w:r>
          </w:p>
          <w:p w14:paraId="703F582B" w14:textId="12A78520" w:rsidR="002F626F" w:rsidRPr="00C140BB" w:rsidRDefault="004123D6" w:rsidP="002732A9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 xml:space="preserve">Подписание </w:t>
            </w:r>
            <w:r w:rsidR="00A36450" w:rsidRPr="00C140BB">
              <w:rPr>
                <w:lang w:val="ru-RU"/>
              </w:rPr>
              <w:t>НО</w:t>
            </w:r>
            <w:r w:rsidR="002F626F" w:rsidRPr="00C140BB">
              <w:rPr>
                <w:lang w:val="ru-RU"/>
              </w:rPr>
              <w:t xml:space="preserve"> </w:t>
            </w:r>
            <w:r w:rsidR="003C6537" w:rsidRPr="00C140BB">
              <w:rPr>
                <w:lang w:val="ru-RU"/>
              </w:rPr>
              <w:t>и (или)</w:t>
            </w:r>
            <w:r w:rsidR="002F626F" w:rsidRPr="00C140BB">
              <w:rPr>
                <w:lang w:val="ru-RU"/>
              </w:rPr>
              <w:t xml:space="preserve"> </w:t>
            </w:r>
            <w:r w:rsidR="003B7AE1" w:rsidRPr="00C140BB">
              <w:rPr>
                <w:lang w:val="ru-RU"/>
              </w:rPr>
              <w:lastRenderedPageBreak/>
              <w:t>МФОККиКП</w:t>
            </w:r>
            <w:r w:rsidR="002F626F" w:rsidRPr="00C140BB">
              <w:rPr>
                <w:lang w:val="ru-RU"/>
              </w:rPr>
              <w:t xml:space="preserve"> </w:t>
            </w:r>
            <w:r w:rsidRPr="00C140BB">
              <w:rPr>
                <w:lang w:val="ru-RU"/>
              </w:rPr>
              <w:t>договора с</w:t>
            </w:r>
            <w:r w:rsidR="002F626F" w:rsidRPr="00C140BB">
              <w:rPr>
                <w:lang w:val="ru-RU"/>
              </w:rPr>
              <w:t xml:space="preserve"> </w:t>
            </w:r>
            <w:r w:rsidR="003C6537" w:rsidRPr="00C140BB">
              <w:rPr>
                <w:lang w:val="ru-RU"/>
              </w:rPr>
              <w:t>ПФУ</w:t>
            </w:r>
          </w:p>
        </w:tc>
        <w:tc>
          <w:tcPr>
            <w:tcW w:w="2409" w:type="dxa"/>
            <w:shd w:val="clear" w:color="auto" w:fill="auto"/>
          </w:tcPr>
          <w:p w14:paraId="492662DB" w14:textId="3F9D9CC9" w:rsidR="00236581" w:rsidRPr="002A069B" w:rsidRDefault="002A069B" w:rsidP="008B0961">
            <w:pPr>
              <w:spacing w:before="80" w:after="80"/>
              <w:ind w:right="-108"/>
              <w:rPr>
                <w:sz w:val="22"/>
                <w:szCs w:val="22"/>
                <w:lang w:val="ru-RU"/>
              </w:rPr>
            </w:pPr>
            <w:r>
              <w:rPr>
                <w:i/>
                <w:color w:val="FF0000"/>
                <w:sz w:val="22"/>
                <w:szCs w:val="22"/>
                <w:lang w:val="ru-RU"/>
              </w:rPr>
              <w:lastRenderedPageBreak/>
              <w:t>Согласно внутренним процессам</w:t>
            </w:r>
            <w:r w:rsidRPr="002A069B">
              <w:rPr>
                <w:i/>
                <w:color w:val="FF0000"/>
                <w:sz w:val="22"/>
                <w:szCs w:val="22"/>
                <w:lang w:val="ru-RU"/>
              </w:rPr>
              <w:t xml:space="preserve"> отдела логистики НО</w:t>
            </w:r>
          </w:p>
        </w:tc>
      </w:tr>
    </w:tbl>
    <w:p w14:paraId="244F76C4" w14:textId="11106CAD" w:rsidR="00A07DFA" w:rsidRPr="0046280D" w:rsidRDefault="00037BC3" w:rsidP="00A07DFA">
      <w:pPr>
        <w:rPr>
          <w:sz w:val="22"/>
          <w:szCs w:val="22"/>
        </w:rPr>
      </w:pPr>
      <w:r>
        <w:rPr>
          <w:sz w:val="22"/>
          <w:szCs w:val="22"/>
        </w:rPr>
        <w:t xml:space="preserve">См. </w:t>
      </w:r>
      <w:r w:rsidRPr="00360C83">
        <w:rPr>
          <w:sz w:val="22"/>
          <w:szCs w:val="22"/>
          <w:lang w:val="ru-RU"/>
        </w:rPr>
        <w:t>также</w:t>
      </w:r>
      <w:r w:rsidR="006B37B9" w:rsidRPr="00360C83">
        <w:rPr>
          <w:sz w:val="22"/>
          <w:szCs w:val="22"/>
          <w:lang w:val="ru-RU"/>
        </w:rPr>
        <w:t xml:space="preserve"> </w:t>
      </w:r>
      <w:r w:rsidRPr="00360C83">
        <w:rPr>
          <w:b/>
          <w:sz w:val="22"/>
          <w:szCs w:val="22"/>
          <w:lang w:val="ru-RU"/>
        </w:rPr>
        <w:t>Приложение</w:t>
      </w:r>
      <w:r w:rsidR="006B37B9" w:rsidRPr="006B37B9">
        <w:rPr>
          <w:b/>
          <w:sz w:val="22"/>
          <w:szCs w:val="22"/>
        </w:rPr>
        <w:t xml:space="preserve"> 1 – </w:t>
      </w:r>
      <w:r w:rsidR="00360C83">
        <w:rPr>
          <w:b/>
          <w:sz w:val="22"/>
          <w:szCs w:val="22"/>
          <w:lang w:val="ru-RU"/>
        </w:rPr>
        <w:t xml:space="preserve">Матрица распределения ответственности </w:t>
      </w:r>
      <w:r w:rsidR="006B37B9" w:rsidRPr="006B37B9">
        <w:rPr>
          <w:b/>
          <w:sz w:val="22"/>
          <w:szCs w:val="22"/>
        </w:rPr>
        <w:t>RACI</w:t>
      </w:r>
      <w:r w:rsidR="006B37B9" w:rsidRPr="006B37B9">
        <w:rPr>
          <w:sz w:val="22"/>
          <w:szCs w:val="22"/>
        </w:rPr>
        <w:t xml:space="preserve"> </w:t>
      </w:r>
      <w:r w:rsidR="00360C83">
        <w:rPr>
          <w:sz w:val="22"/>
          <w:szCs w:val="22"/>
          <w:lang w:val="ru-RU"/>
        </w:rPr>
        <w:t>для получения информации о ролях и обязанностях,</w:t>
      </w:r>
      <w:r w:rsidR="006B37B9" w:rsidRPr="006B37B9">
        <w:rPr>
          <w:sz w:val="22"/>
          <w:szCs w:val="22"/>
        </w:rPr>
        <w:t xml:space="preserve"> </w:t>
      </w:r>
      <w:r w:rsidR="00360C83">
        <w:rPr>
          <w:sz w:val="22"/>
          <w:szCs w:val="22"/>
          <w:lang w:val="ru-RU"/>
        </w:rPr>
        <w:t>предусмотренных для каждого этапа</w:t>
      </w:r>
      <w:r w:rsidR="006B37B9">
        <w:rPr>
          <w:sz w:val="22"/>
          <w:szCs w:val="22"/>
        </w:rPr>
        <w:t>.</w:t>
      </w:r>
    </w:p>
    <w:p w14:paraId="13D9E14F" w14:textId="77777777" w:rsidR="000C3FDE" w:rsidRDefault="000C3FDE" w:rsidP="000C3FDE">
      <w:pPr>
        <w:spacing w:after="0" w:line="276" w:lineRule="auto"/>
        <w:rPr>
          <w:b/>
          <w:sz w:val="32"/>
          <w:szCs w:val="32"/>
        </w:rPr>
      </w:pPr>
    </w:p>
    <w:p w14:paraId="1BADCD00" w14:textId="50D8C333" w:rsidR="00AD6561" w:rsidRPr="008B0961" w:rsidRDefault="00B35D0A" w:rsidP="000C3FDE">
      <w:pPr>
        <w:spacing w:after="0" w:line="276" w:lineRule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6</w:t>
      </w:r>
      <w:r w:rsidR="00905D98">
        <w:rPr>
          <w:b/>
          <w:sz w:val="32"/>
          <w:szCs w:val="32"/>
        </w:rPr>
        <w:t xml:space="preserve">. </w:t>
      </w:r>
      <w:r w:rsidR="00454115" w:rsidRPr="008B0961">
        <w:rPr>
          <w:b/>
          <w:sz w:val="32"/>
          <w:szCs w:val="32"/>
          <w:lang w:val="ru-RU"/>
        </w:rPr>
        <w:t>СОП</w:t>
      </w:r>
      <w:r w:rsidR="0075709E" w:rsidRPr="008B0961">
        <w:rPr>
          <w:b/>
          <w:sz w:val="32"/>
          <w:szCs w:val="32"/>
          <w:lang w:val="ru-RU"/>
        </w:rPr>
        <w:t xml:space="preserve"> </w:t>
      </w:r>
      <w:r w:rsidR="008B0961" w:rsidRPr="008B0961">
        <w:rPr>
          <w:b/>
          <w:sz w:val="32"/>
          <w:szCs w:val="32"/>
          <w:lang w:val="ru-RU"/>
        </w:rPr>
        <w:t>по</w:t>
      </w:r>
      <w:r w:rsidR="0075709E" w:rsidRPr="008B0961">
        <w:rPr>
          <w:b/>
          <w:sz w:val="32"/>
          <w:szCs w:val="32"/>
          <w:lang w:val="ru-RU"/>
        </w:rPr>
        <w:t xml:space="preserve"> </w:t>
      </w:r>
      <w:r w:rsidR="008B0961" w:rsidRPr="008B0961">
        <w:rPr>
          <w:b/>
          <w:sz w:val="32"/>
          <w:szCs w:val="32"/>
          <w:lang w:val="ru-RU"/>
        </w:rPr>
        <w:t>о</w:t>
      </w:r>
      <w:r w:rsidR="00C70F15" w:rsidRPr="008B0961">
        <w:rPr>
          <w:b/>
          <w:sz w:val="32"/>
          <w:szCs w:val="32"/>
          <w:lang w:val="ru-RU"/>
        </w:rPr>
        <w:t>ценк</w:t>
      </w:r>
      <w:r w:rsidR="008B0961" w:rsidRPr="008B0961">
        <w:rPr>
          <w:b/>
          <w:sz w:val="32"/>
          <w:szCs w:val="32"/>
          <w:lang w:val="ru-RU"/>
        </w:rPr>
        <w:t>е</w:t>
      </w:r>
    </w:p>
    <w:p w14:paraId="675835AD" w14:textId="595171DE" w:rsidR="001E4474" w:rsidRPr="002C7877" w:rsidRDefault="00632B25" w:rsidP="001E4474">
      <w:pPr>
        <w:rPr>
          <w:i/>
          <w:sz w:val="22"/>
          <w:szCs w:val="22"/>
        </w:rPr>
      </w:pPr>
      <w:r w:rsidRPr="00CF53C0">
        <w:rPr>
          <w:i/>
          <w:sz w:val="22"/>
          <w:szCs w:val="22"/>
          <w:lang w:val="ru-RU"/>
        </w:rPr>
        <w:t xml:space="preserve">Добавить этапы и процедуры/действия, </w:t>
      </w:r>
      <w:r w:rsidRPr="00632B25">
        <w:rPr>
          <w:i/>
          <w:sz w:val="22"/>
          <w:szCs w:val="22"/>
          <w:lang w:val="ru-RU"/>
        </w:rPr>
        <w:t>связанные с</w:t>
      </w:r>
      <w:r w:rsidR="001E4474" w:rsidRPr="00632B25">
        <w:rPr>
          <w:i/>
          <w:sz w:val="22"/>
          <w:szCs w:val="22"/>
          <w:lang w:val="ru-RU"/>
        </w:rPr>
        <w:t xml:space="preserve"> </w:t>
      </w:r>
      <w:r w:rsidRPr="00632B25">
        <w:rPr>
          <w:i/>
          <w:sz w:val="22"/>
          <w:szCs w:val="22"/>
          <w:lang w:val="ru-RU"/>
        </w:rPr>
        <w:t>о</w:t>
      </w:r>
      <w:r w:rsidR="00C70F15" w:rsidRPr="00632B25">
        <w:rPr>
          <w:i/>
          <w:sz w:val="22"/>
          <w:szCs w:val="22"/>
          <w:lang w:val="ru-RU"/>
        </w:rPr>
        <w:t>ценк</w:t>
      </w:r>
      <w:r w:rsidRPr="00632B25">
        <w:rPr>
          <w:i/>
          <w:sz w:val="22"/>
          <w:szCs w:val="22"/>
          <w:lang w:val="ru-RU"/>
        </w:rPr>
        <w:t>ой</w:t>
      </w:r>
      <w:r w:rsidR="00C86EFF">
        <w:rPr>
          <w:i/>
          <w:sz w:val="22"/>
          <w:szCs w:val="22"/>
          <w:lang w:val="ru-RU"/>
        </w:rPr>
        <w:t>,</w:t>
      </w:r>
      <w:r w:rsidR="001E4474" w:rsidRPr="00632B25">
        <w:rPr>
          <w:i/>
          <w:sz w:val="22"/>
          <w:szCs w:val="22"/>
          <w:lang w:val="ru-RU"/>
        </w:rPr>
        <w:t xml:space="preserve"> </w:t>
      </w:r>
      <w:r w:rsidR="00C86EFF">
        <w:rPr>
          <w:i/>
          <w:sz w:val="22"/>
          <w:szCs w:val="22"/>
          <w:lang w:val="ru-RU"/>
        </w:rPr>
        <w:t>а также</w:t>
      </w:r>
      <w:r>
        <w:rPr>
          <w:i/>
          <w:sz w:val="22"/>
          <w:szCs w:val="22"/>
          <w:lang w:val="ru-RU"/>
        </w:rPr>
        <w:t xml:space="preserve"> определить то, какой</w:t>
      </w:r>
      <w:r w:rsidR="001E4474" w:rsidRPr="002C787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ru-RU"/>
        </w:rPr>
        <w:t>инструментарий</w:t>
      </w:r>
      <w:r w:rsidR="001E4474" w:rsidRPr="002C7877">
        <w:rPr>
          <w:i/>
          <w:sz w:val="22"/>
          <w:szCs w:val="22"/>
        </w:rPr>
        <w:t xml:space="preserve"> CiE </w:t>
      </w:r>
      <w:r>
        <w:rPr>
          <w:i/>
          <w:sz w:val="22"/>
          <w:szCs w:val="22"/>
          <w:lang w:val="ru-RU"/>
        </w:rPr>
        <w:t>или адаптированные инструменты</w:t>
      </w:r>
      <w:r w:rsidR="001E4474">
        <w:rPr>
          <w:i/>
          <w:sz w:val="22"/>
          <w:szCs w:val="22"/>
        </w:rPr>
        <w:t xml:space="preserve"> </w:t>
      </w:r>
      <w:r w:rsidR="00A36450">
        <w:rPr>
          <w:i/>
          <w:sz w:val="22"/>
          <w:szCs w:val="22"/>
        </w:rPr>
        <w:t>НО</w:t>
      </w:r>
      <w:r>
        <w:rPr>
          <w:i/>
          <w:sz w:val="22"/>
          <w:szCs w:val="22"/>
          <w:lang w:val="ru-RU"/>
        </w:rPr>
        <w:t xml:space="preserve"> требуются</w:t>
      </w:r>
      <w:r w:rsidR="001E4474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  <w:lang w:val="ru-RU"/>
        </w:rPr>
        <w:t>Этапы и мероприятия по</w:t>
      </w:r>
      <w:r>
        <w:rPr>
          <w:i/>
          <w:sz w:val="22"/>
          <w:szCs w:val="22"/>
        </w:rPr>
        <w:t xml:space="preserve"> СОП </w:t>
      </w:r>
      <w:r>
        <w:rPr>
          <w:i/>
          <w:sz w:val="22"/>
          <w:szCs w:val="22"/>
          <w:lang w:val="ru-RU"/>
        </w:rPr>
        <w:t>следует согласовать с мероприятиями,</w:t>
      </w:r>
      <w:r w:rsidRPr="002C787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ru-RU"/>
        </w:rPr>
        <w:t>предусмотренными матрицей распределения ответственности</w:t>
      </w:r>
      <w:r w:rsidRPr="002C7877">
        <w:rPr>
          <w:i/>
          <w:sz w:val="22"/>
          <w:szCs w:val="22"/>
        </w:rPr>
        <w:t xml:space="preserve"> RACI</w:t>
      </w:r>
      <w:r w:rsidR="001E4474" w:rsidRPr="002C7877">
        <w:rPr>
          <w:i/>
          <w:sz w:val="22"/>
          <w:szCs w:val="22"/>
        </w:rPr>
        <w:t xml:space="preserve"> (</w:t>
      </w:r>
      <w:r>
        <w:rPr>
          <w:i/>
          <w:sz w:val="22"/>
          <w:szCs w:val="22"/>
          <w:lang w:val="ru-RU"/>
        </w:rPr>
        <w:t>см.</w:t>
      </w:r>
      <w:r w:rsidR="001E4474" w:rsidRPr="002C7877">
        <w:rPr>
          <w:i/>
          <w:sz w:val="22"/>
          <w:szCs w:val="22"/>
        </w:rPr>
        <w:t xml:space="preserve"> </w:t>
      </w:r>
      <w:r w:rsidR="00037BC3" w:rsidRPr="00632B25">
        <w:rPr>
          <w:i/>
          <w:sz w:val="22"/>
          <w:szCs w:val="22"/>
          <w:lang w:val="ru-RU"/>
        </w:rPr>
        <w:t>Приложение</w:t>
      </w:r>
      <w:r w:rsidR="001E4474">
        <w:rPr>
          <w:i/>
          <w:sz w:val="22"/>
          <w:szCs w:val="22"/>
        </w:rPr>
        <w:t xml:space="preserve"> 1</w:t>
      </w:r>
      <w:r w:rsidR="001E4474" w:rsidRPr="002C7877">
        <w:rPr>
          <w:i/>
          <w:sz w:val="22"/>
          <w:szCs w:val="22"/>
        </w:rPr>
        <w:t xml:space="preserve">). </w:t>
      </w:r>
    </w:p>
    <w:p w14:paraId="3E102B34" w14:textId="0ECB03A9" w:rsidR="001E4474" w:rsidRPr="001E4474" w:rsidRDefault="004123D6" w:rsidP="001E4474">
      <w:pPr>
        <w:rPr>
          <w:i/>
          <w:sz w:val="22"/>
          <w:szCs w:val="22"/>
        </w:rPr>
      </w:pPr>
      <w:r w:rsidRPr="00363DDC">
        <w:rPr>
          <w:i/>
          <w:sz w:val="22"/>
          <w:szCs w:val="22"/>
          <w:lang w:val="ru-RU"/>
        </w:rPr>
        <w:t>НО, используя эту сокращенную типовую форму, может просто кратко изложить основные действия, необходимые для каждого этапа, и указать ссылку на матрицу RACI для более подробного описания ролей и обязанностей</w:t>
      </w:r>
      <w:r>
        <w:rPr>
          <w:i/>
          <w:sz w:val="22"/>
          <w:szCs w:val="22"/>
          <w:lang w:val="ru-RU"/>
        </w:rPr>
        <w:t>.</w:t>
      </w:r>
    </w:p>
    <w:p w14:paraId="3920DE0E" w14:textId="01F51EA3" w:rsidR="007551D6" w:rsidRPr="007551D6" w:rsidRDefault="007551D6" w:rsidP="6DCF99D4">
      <w:pPr>
        <w:rPr>
          <w:b/>
          <w:bCs/>
          <w:i/>
          <w:iCs/>
          <w:sz w:val="22"/>
          <w:szCs w:val="22"/>
        </w:rPr>
      </w:pPr>
    </w:p>
    <w:p w14:paraId="105544F3" w14:textId="48EF005C" w:rsidR="6C8A8F31" w:rsidRDefault="004C5D43" w:rsidP="6DCF99D4">
      <w:pPr>
        <w:rPr>
          <w:rFonts w:eastAsia="MS Mincho"/>
          <w:b/>
          <w:bCs/>
          <w:i/>
          <w:iCs/>
          <w:szCs w:val="20"/>
        </w:rPr>
      </w:pPr>
      <w:r>
        <w:rPr>
          <w:rFonts w:eastAsia="MS Mincho"/>
          <w:b/>
          <w:bCs/>
          <w:i/>
          <w:iCs/>
          <w:sz w:val="22"/>
          <w:szCs w:val="22"/>
          <w:lang w:val="ru-RU"/>
        </w:rPr>
        <w:t>Пример</w:t>
      </w:r>
      <w:r w:rsidR="6C8A8F31" w:rsidRPr="6DCF99D4">
        <w:rPr>
          <w:rFonts w:eastAsia="MS Mincho"/>
          <w:b/>
          <w:bCs/>
          <w:i/>
          <w:iCs/>
          <w:sz w:val="22"/>
          <w:szCs w:val="22"/>
        </w:rPr>
        <w:t>: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394"/>
        <w:gridCol w:w="2551"/>
      </w:tblGrid>
      <w:tr w:rsidR="00AD6561" w14:paraId="796FC177" w14:textId="77777777" w:rsidTr="6DCF99D4"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335C5D30" w14:textId="0C39CBC9" w:rsidR="00AD6561" w:rsidRPr="006F5862" w:rsidRDefault="00641FF8" w:rsidP="004C5D43">
            <w:pPr>
              <w:spacing w:before="12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ru-RU"/>
              </w:rPr>
              <w:t>Стадия, на которой применяется СОП</w:t>
            </w:r>
            <w:r w:rsidR="00AD6561" w:rsidRPr="006F5862">
              <w:rPr>
                <w:b/>
                <w:color w:val="FFFFFF" w:themeColor="background1"/>
                <w:sz w:val="22"/>
                <w:szCs w:val="22"/>
              </w:rPr>
              <w:t xml:space="preserve">: </w:t>
            </w:r>
            <w:r w:rsidR="00C70F15">
              <w:rPr>
                <w:b/>
                <w:color w:val="FFFFFF" w:themeColor="background1"/>
                <w:sz w:val="22"/>
                <w:szCs w:val="22"/>
              </w:rPr>
              <w:t>Оценка</w:t>
            </w:r>
          </w:p>
        </w:tc>
      </w:tr>
      <w:tr w:rsidR="00363DDC" w14:paraId="4012556C" w14:textId="77777777" w:rsidTr="6DCF99D4">
        <w:tc>
          <w:tcPr>
            <w:tcW w:w="392" w:type="dxa"/>
            <w:shd w:val="clear" w:color="auto" w:fill="CCCCCC"/>
          </w:tcPr>
          <w:p w14:paraId="4F5DF9ED" w14:textId="77777777" w:rsidR="00363DDC" w:rsidRPr="00DA1A08" w:rsidRDefault="00363DDC" w:rsidP="00AD6561">
            <w:pPr>
              <w:jc w:val="both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2410" w:type="dxa"/>
            <w:shd w:val="clear" w:color="auto" w:fill="CCCCCC"/>
          </w:tcPr>
          <w:p w14:paraId="6349D123" w14:textId="57E7D33D" w:rsidR="00363DDC" w:rsidRPr="006F5862" w:rsidRDefault="00363DDC" w:rsidP="00AD656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ru-RU"/>
              </w:rPr>
              <w:t>Этап</w:t>
            </w:r>
          </w:p>
        </w:tc>
        <w:tc>
          <w:tcPr>
            <w:tcW w:w="4394" w:type="dxa"/>
            <w:shd w:val="clear" w:color="auto" w:fill="CCCCCC"/>
          </w:tcPr>
          <w:p w14:paraId="21E915F7" w14:textId="4E75A394" w:rsidR="00363DDC" w:rsidRPr="006F5862" w:rsidRDefault="00363DDC" w:rsidP="6C8A8F31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Действия</w:t>
            </w:r>
          </w:p>
        </w:tc>
        <w:tc>
          <w:tcPr>
            <w:tcW w:w="2551" w:type="dxa"/>
            <w:shd w:val="clear" w:color="auto" w:fill="CCCCCC"/>
          </w:tcPr>
          <w:p w14:paraId="05FC6DF0" w14:textId="3920230D" w:rsidR="00363DDC" w:rsidRPr="006F5862" w:rsidRDefault="00363DDC" w:rsidP="6C8A8F31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Соответствующие инструменты</w:t>
            </w:r>
          </w:p>
        </w:tc>
      </w:tr>
      <w:tr w:rsidR="00AD6561" w14:paraId="4AD44720" w14:textId="77777777" w:rsidTr="6DCF99D4">
        <w:tc>
          <w:tcPr>
            <w:tcW w:w="392" w:type="dxa"/>
          </w:tcPr>
          <w:p w14:paraId="1A63E3C8" w14:textId="09DDA481" w:rsidR="00AD6561" w:rsidRPr="00DA1A08" w:rsidRDefault="00584499" w:rsidP="00AD6561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410" w:type="dxa"/>
          </w:tcPr>
          <w:p w14:paraId="05263771" w14:textId="3193BC7D" w:rsidR="00AD6561" w:rsidRPr="006F5862" w:rsidRDefault="00B212AB" w:rsidP="00B21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Проведение оценки потребностей для</w:t>
            </w:r>
            <w:r w:rsidR="00584499" w:rsidRPr="006F5862">
              <w:rPr>
                <w:sz w:val="22"/>
                <w:szCs w:val="22"/>
              </w:rPr>
              <w:t xml:space="preserve"> </w:t>
            </w:r>
            <w:r w:rsidR="00454115">
              <w:rPr>
                <w:sz w:val="22"/>
                <w:szCs w:val="22"/>
              </w:rPr>
              <w:t>ДВП</w:t>
            </w:r>
          </w:p>
        </w:tc>
        <w:tc>
          <w:tcPr>
            <w:tcW w:w="4394" w:type="dxa"/>
          </w:tcPr>
          <w:p w14:paraId="26299DFA" w14:textId="41B5C273" w:rsidR="00AD6561" w:rsidRPr="00C140BB" w:rsidRDefault="00B212AB" w:rsidP="002732A9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Выб</w:t>
            </w:r>
            <w:r w:rsidR="00C140BB" w:rsidRPr="00C140BB">
              <w:rPr>
                <w:lang w:val="ru-RU"/>
              </w:rPr>
              <w:t>рать</w:t>
            </w:r>
            <w:r w:rsidRPr="00C140BB">
              <w:rPr>
                <w:lang w:val="ru-RU"/>
              </w:rPr>
              <w:t xml:space="preserve"> инструментари</w:t>
            </w:r>
            <w:r w:rsidR="00C140BB" w:rsidRPr="00C140BB">
              <w:rPr>
                <w:lang w:val="ru-RU"/>
              </w:rPr>
              <w:t>й</w:t>
            </w:r>
            <w:r w:rsidR="00007474" w:rsidRPr="00C140BB">
              <w:rPr>
                <w:lang w:val="ru-RU"/>
              </w:rPr>
              <w:t xml:space="preserve"> </w:t>
            </w:r>
            <w:r w:rsidR="00C70F15" w:rsidRPr="00C140BB">
              <w:rPr>
                <w:lang w:val="ru-RU"/>
              </w:rPr>
              <w:t>оценк</w:t>
            </w:r>
            <w:r w:rsidRPr="00C140BB">
              <w:rPr>
                <w:lang w:val="ru-RU"/>
              </w:rPr>
              <w:t>и</w:t>
            </w:r>
          </w:p>
          <w:p w14:paraId="259E54F1" w14:textId="2F82291E" w:rsidR="00AD6561" w:rsidRPr="00C140BB" w:rsidRDefault="00C140BB" w:rsidP="002732A9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Выполнить п</w:t>
            </w:r>
            <w:r w:rsidR="00B212AB" w:rsidRPr="00C140BB">
              <w:rPr>
                <w:lang w:val="ru-RU"/>
              </w:rPr>
              <w:t>оиск соответствующих вторичных данных</w:t>
            </w:r>
          </w:p>
          <w:p w14:paraId="2C4832A9" w14:textId="076552DC" w:rsidR="00AD6561" w:rsidRPr="00C140BB" w:rsidRDefault="003074EA" w:rsidP="002732A9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Состав</w:t>
            </w:r>
            <w:r w:rsidR="00C140BB" w:rsidRPr="00C140BB">
              <w:rPr>
                <w:lang w:val="ru-RU"/>
              </w:rPr>
              <w:t>ить</w:t>
            </w:r>
            <w:r w:rsidRPr="00C140BB">
              <w:rPr>
                <w:lang w:val="ru-RU"/>
              </w:rPr>
              <w:t xml:space="preserve"> карт</w:t>
            </w:r>
            <w:r w:rsidR="00C140BB" w:rsidRPr="00C140BB">
              <w:rPr>
                <w:lang w:val="ru-RU"/>
              </w:rPr>
              <w:t>у</w:t>
            </w:r>
            <w:r w:rsidRPr="00C140BB">
              <w:rPr>
                <w:lang w:val="ru-RU"/>
              </w:rPr>
              <w:t xml:space="preserve"> заинтересованных лиц</w:t>
            </w:r>
          </w:p>
          <w:p w14:paraId="7E3378E5" w14:textId="63BEA59A" w:rsidR="00007474" w:rsidRPr="00C140BB" w:rsidRDefault="003074EA" w:rsidP="002732A9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Получ</w:t>
            </w:r>
            <w:r w:rsidR="00C140BB" w:rsidRPr="00C140BB">
              <w:rPr>
                <w:lang w:val="ru-RU"/>
              </w:rPr>
              <w:t>ить</w:t>
            </w:r>
            <w:r w:rsidRPr="00C140BB">
              <w:rPr>
                <w:lang w:val="ru-RU"/>
              </w:rPr>
              <w:t xml:space="preserve"> конкретн</w:t>
            </w:r>
            <w:r w:rsidR="00C140BB" w:rsidRPr="00C140BB">
              <w:rPr>
                <w:lang w:val="ru-RU"/>
              </w:rPr>
              <w:t>ую</w:t>
            </w:r>
            <w:r w:rsidRPr="00C140BB">
              <w:rPr>
                <w:lang w:val="ru-RU"/>
              </w:rPr>
              <w:t xml:space="preserve"> информаци</w:t>
            </w:r>
            <w:r w:rsidR="00C140BB" w:rsidRPr="00C140BB">
              <w:rPr>
                <w:lang w:val="ru-RU"/>
              </w:rPr>
              <w:t>ю</w:t>
            </w:r>
            <w:r w:rsidRPr="00C140BB">
              <w:rPr>
                <w:lang w:val="ru-RU"/>
              </w:rPr>
              <w:t xml:space="preserve"> по</w:t>
            </w:r>
            <w:r w:rsidR="00007474" w:rsidRPr="00C140BB">
              <w:rPr>
                <w:lang w:val="ru-RU"/>
              </w:rPr>
              <w:t xml:space="preserve"> </w:t>
            </w:r>
            <w:r w:rsidRPr="00C140BB">
              <w:rPr>
                <w:lang w:val="ru-RU"/>
              </w:rPr>
              <w:t>денежной помощи от сообщества</w:t>
            </w:r>
          </w:p>
          <w:p w14:paraId="1CC15722" w14:textId="31DD2CC1" w:rsidR="00007474" w:rsidRPr="00C140BB" w:rsidRDefault="003074EA" w:rsidP="002732A9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Определ</w:t>
            </w:r>
            <w:r w:rsidR="00C140BB" w:rsidRPr="00C140BB">
              <w:rPr>
                <w:lang w:val="ru-RU"/>
              </w:rPr>
              <w:t>ить и выполнить</w:t>
            </w:r>
            <w:r w:rsidR="00007474" w:rsidRPr="00C140BB">
              <w:rPr>
                <w:lang w:val="ru-RU"/>
              </w:rPr>
              <w:t xml:space="preserve"> </w:t>
            </w:r>
            <w:r w:rsidRPr="00C140BB">
              <w:rPr>
                <w:lang w:val="ru-RU"/>
              </w:rPr>
              <w:t>и количественн</w:t>
            </w:r>
            <w:r w:rsidR="00C140BB" w:rsidRPr="00C140BB">
              <w:rPr>
                <w:lang w:val="ru-RU"/>
              </w:rPr>
              <w:t>ую</w:t>
            </w:r>
            <w:r w:rsidRPr="00C140BB">
              <w:rPr>
                <w:lang w:val="ru-RU"/>
              </w:rPr>
              <w:t xml:space="preserve"> оценк</w:t>
            </w:r>
            <w:r w:rsidR="00C140BB" w:rsidRPr="00C140BB">
              <w:rPr>
                <w:lang w:val="ru-RU"/>
              </w:rPr>
              <w:t>у</w:t>
            </w:r>
            <w:r w:rsidRPr="00C140BB">
              <w:rPr>
                <w:lang w:val="ru-RU"/>
              </w:rPr>
              <w:t xml:space="preserve"> приоритетных потребностей</w:t>
            </w:r>
          </w:p>
          <w:p w14:paraId="462D6237" w14:textId="5BD3E975" w:rsidR="00007474" w:rsidRPr="00C140BB" w:rsidRDefault="00C140BB" w:rsidP="00C140BB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Объединить</w:t>
            </w:r>
            <w:r w:rsidR="00095837" w:rsidRPr="00C140BB">
              <w:rPr>
                <w:lang w:val="ru-RU"/>
              </w:rPr>
              <w:t xml:space="preserve"> вывод</w:t>
            </w:r>
            <w:r w:rsidRPr="00C140BB">
              <w:rPr>
                <w:lang w:val="ru-RU"/>
              </w:rPr>
              <w:t>ы</w:t>
            </w:r>
            <w:r w:rsidR="00095837" w:rsidRPr="00C140BB">
              <w:rPr>
                <w:lang w:val="ru-RU"/>
              </w:rPr>
              <w:t xml:space="preserve"> по сообществам</w:t>
            </w:r>
          </w:p>
        </w:tc>
        <w:tc>
          <w:tcPr>
            <w:tcW w:w="2551" w:type="dxa"/>
          </w:tcPr>
          <w:p w14:paraId="561DA874" w14:textId="6FBBCB8C" w:rsidR="00AD6561" w:rsidRPr="00781C10" w:rsidRDefault="005D6D6B" w:rsidP="00B212AB">
            <w:pPr>
              <w:rPr>
                <w:sz w:val="22"/>
                <w:szCs w:val="22"/>
                <w:lang w:val="ru-RU"/>
              </w:rPr>
            </w:pPr>
            <w:r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M2_3_1</w:t>
            </w:r>
            <w:r w:rsidR="00B212AB"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 xml:space="preserve"> </w:t>
            </w:r>
            <w:r w:rsidR="00B212AB"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План по сбору данных</w:t>
            </w:r>
            <w:r w:rsidR="003854A7"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 xml:space="preserve">, </w:t>
            </w:r>
            <w:r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M2_2_3</w:t>
            </w:r>
            <w:r w:rsidR="00B212AB"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 xml:space="preserve"> </w:t>
            </w:r>
            <w:r w:rsidR="00B212AB"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Расчет приоритетных потребностей</w:t>
            </w:r>
            <w:r w:rsidR="003854A7"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,</w:t>
            </w:r>
            <w:r w:rsidR="003854A7" w:rsidRPr="00781C10">
              <w:rPr>
                <w:color w:val="FF0000"/>
                <w:sz w:val="22"/>
                <w:szCs w:val="22"/>
                <w:lang w:val="ru-RU"/>
              </w:rPr>
              <w:t xml:space="preserve"> </w:t>
            </w:r>
            <w:r w:rsidR="003854A7"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M2_2_4_1</w:t>
            </w:r>
            <w:r w:rsidR="00B212AB"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 w:rsidR="003854A7"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 xml:space="preserve"> </w:t>
            </w:r>
            <w:r w:rsidR="00B212AB"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Отчет по</w:t>
            </w:r>
            <w:r w:rsidR="003854A7"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 xml:space="preserve"> </w:t>
            </w:r>
            <w:r w:rsidR="00B212AB"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о</w:t>
            </w:r>
            <w:r w:rsidR="00C70F15"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ценк</w:t>
            </w:r>
            <w:r w:rsidR="00B212AB"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е сообществ</w:t>
            </w:r>
            <w:r w:rsidR="003854A7"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,</w:t>
            </w:r>
          </w:p>
        </w:tc>
      </w:tr>
      <w:tr w:rsidR="00AD6561" w14:paraId="6DACFEA7" w14:textId="77777777" w:rsidTr="6DCF99D4">
        <w:tc>
          <w:tcPr>
            <w:tcW w:w="392" w:type="dxa"/>
          </w:tcPr>
          <w:p w14:paraId="4CB9806C" w14:textId="403864F4" w:rsidR="00AD6561" w:rsidRPr="00DA1A08" w:rsidRDefault="00584499" w:rsidP="00AD6561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410" w:type="dxa"/>
          </w:tcPr>
          <w:p w14:paraId="03809B5C" w14:textId="7EEFDF42" w:rsidR="00AD6561" w:rsidRPr="006F5862" w:rsidRDefault="00B212AB" w:rsidP="00AD6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Проведение оценки рынков</w:t>
            </w:r>
          </w:p>
        </w:tc>
        <w:tc>
          <w:tcPr>
            <w:tcW w:w="4394" w:type="dxa"/>
          </w:tcPr>
          <w:p w14:paraId="20074553" w14:textId="7408AE0E" w:rsidR="003854A7" w:rsidRPr="00C140BB" w:rsidRDefault="00C140BB" w:rsidP="002732A9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Разобраться в</w:t>
            </w:r>
            <w:r w:rsidR="00095837" w:rsidRPr="00C140BB">
              <w:rPr>
                <w:lang w:val="ru-RU"/>
              </w:rPr>
              <w:t xml:space="preserve"> доступ</w:t>
            </w:r>
            <w:r w:rsidRPr="00C140BB">
              <w:rPr>
                <w:lang w:val="ru-RU"/>
              </w:rPr>
              <w:t>е</w:t>
            </w:r>
            <w:r w:rsidR="00095837" w:rsidRPr="00C140BB">
              <w:rPr>
                <w:lang w:val="ru-RU"/>
              </w:rPr>
              <w:t xml:space="preserve"> к рынкам</w:t>
            </w:r>
          </w:p>
          <w:p w14:paraId="3A3D211D" w14:textId="6F0D8242" w:rsidR="00AD6561" w:rsidRPr="00C140BB" w:rsidRDefault="00095837" w:rsidP="002732A9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Определ</w:t>
            </w:r>
            <w:r w:rsidR="00C140BB" w:rsidRPr="00C140BB">
              <w:rPr>
                <w:lang w:val="ru-RU"/>
              </w:rPr>
              <w:t>ить</w:t>
            </w:r>
            <w:r w:rsidRPr="00C140BB">
              <w:rPr>
                <w:lang w:val="ru-RU"/>
              </w:rPr>
              <w:t xml:space="preserve"> основны</w:t>
            </w:r>
            <w:r w:rsidR="00C140BB" w:rsidRPr="00C140BB">
              <w:rPr>
                <w:lang w:val="ru-RU"/>
              </w:rPr>
              <w:t>е</w:t>
            </w:r>
            <w:r w:rsidRPr="00C140BB">
              <w:rPr>
                <w:lang w:val="ru-RU"/>
              </w:rPr>
              <w:t xml:space="preserve"> товар</w:t>
            </w:r>
            <w:r w:rsidR="00C140BB" w:rsidRPr="00C140BB">
              <w:rPr>
                <w:lang w:val="ru-RU"/>
              </w:rPr>
              <w:t>ы</w:t>
            </w:r>
            <w:r w:rsidRPr="00C140BB">
              <w:rPr>
                <w:lang w:val="ru-RU"/>
              </w:rPr>
              <w:t xml:space="preserve"> и рынк</w:t>
            </w:r>
            <w:r w:rsidR="00C140BB" w:rsidRPr="00C140BB">
              <w:rPr>
                <w:lang w:val="ru-RU"/>
              </w:rPr>
              <w:t>и</w:t>
            </w:r>
          </w:p>
          <w:p w14:paraId="17F4A4C1" w14:textId="0B04036C" w:rsidR="00AD6561" w:rsidRPr="00C140BB" w:rsidRDefault="00C140BB" w:rsidP="002732A9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Получить</w:t>
            </w:r>
            <w:r w:rsidR="00095837" w:rsidRPr="00C140BB">
              <w:rPr>
                <w:lang w:val="ru-RU"/>
              </w:rPr>
              <w:t xml:space="preserve"> информаци</w:t>
            </w:r>
            <w:r w:rsidRPr="00C140BB">
              <w:rPr>
                <w:lang w:val="ru-RU"/>
              </w:rPr>
              <w:t>ю</w:t>
            </w:r>
            <w:r w:rsidR="00095837" w:rsidRPr="00C140BB">
              <w:rPr>
                <w:lang w:val="ru-RU"/>
              </w:rPr>
              <w:t xml:space="preserve"> по рынкам</w:t>
            </w:r>
          </w:p>
          <w:p w14:paraId="562C3285" w14:textId="18E8E4B4" w:rsidR="003854A7" w:rsidRPr="00C140BB" w:rsidRDefault="00781C10" w:rsidP="00C140BB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Объедин</w:t>
            </w:r>
            <w:r w:rsidR="00C140BB" w:rsidRPr="00C140BB">
              <w:rPr>
                <w:lang w:val="ru-RU"/>
              </w:rPr>
              <w:t>ить</w:t>
            </w:r>
            <w:r w:rsidRPr="00C140BB">
              <w:rPr>
                <w:lang w:val="ru-RU"/>
              </w:rPr>
              <w:t xml:space="preserve"> вывод</w:t>
            </w:r>
            <w:r w:rsidR="00C140BB" w:rsidRPr="00C140BB">
              <w:rPr>
                <w:lang w:val="ru-RU"/>
              </w:rPr>
              <w:t>ы</w:t>
            </w:r>
            <w:r w:rsidRPr="00C140BB">
              <w:rPr>
                <w:lang w:val="ru-RU"/>
              </w:rPr>
              <w:t xml:space="preserve"> по рынкам</w:t>
            </w:r>
          </w:p>
        </w:tc>
        <w:tc>
          <w:tcPr>
            <w:tcW w:w="2551" w:type="dxa"/>
          </w:tcPr>
          <w:p w14:paraId="6FE55918" w14:textId="4345BCA4" w:rsidR="003854A7" w:rsidRPr="00781C10" w:rsidRDefault="003854A7" w:rsidP="00AD6561">
            <w:pPr>
              <w:rPr>
                <w:b/>
                <w:i/>
                <w:color w:val="FF0000"/>
                <w:sz w:val="22"/>
                <w:szCs w:val="22"/>
                <w:lang w:val="ru-RU"/>
              </w:rPr>
            </w:pPr>
            <w:r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M2_3_3_2</w:t>
            </w:r>
            <w:r w:rsidR="00B212AB"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 xml:space="preserve"> </w:t>
            </w:r>
            <w:r w:rsidR="00781C10"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Отчет по оценке рынков</w:t>
            </w:r>
          </w:p>
          <w:p w14:paraId="789B021D" w14:textId="0F3EADF9" w:rsidR="003854A7" w:rsidRPr="00781C10" w:rsidRDefault="00B212AB" w:rsidP="00B212AB">
            <w:pPr>
              <w:rPr>
                <w:b/>
                <w:i/>
                <w:color w:val="FF0000"/>
                <w:sz w:val="22"/>
                <w:szCs w:val="22"/>
                <w:lang w:val="ru-RU"/>
              </w:rPr>
            </w:pPr>
            <w:r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Также см.</w:t>
            </w:r>
            <w:r w:rsidR="003854A7"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 xml:space="preserve"> Инструменты быстрой оценки рынков (</w:t>
            </w:r>
            <w:r w:rsidR="00984BE9">
              <w:rPr>
                <w:b/>
                <w:i/>
                <w:color w:val="FF0000"/>
                <w:sz w:val="22"/>
                <w:szCs w:val="22"/>
              </w:rPr>
              <w:t>RAM</w:t>
            </w:r>
            <w:r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) и руководства по оценке рынков</w:t>
            </w:r>
            <w:r w:rsidR="003854A7"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 xml:space="preserve"> </w:t>
            </w:r>
            <w:r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(</w:t>
            </w:r>
            <w:r w:rsidR="008F62AB">
              <w:rPr>
                <w:b/>
                <w:i/>
                <w:color w:val="FF0000"/>
                <w:sz w:val="22"/>
                <w:szCs w:val="22"/>
              </w:rPr>
              <w:t>MAG</w:t>
            </w:r>
            <w:r w:rsidRPr="00781C10">
              <w:rPr>
                <w:b/>
                <w:i/>
                <w:color w:val="FF0000"/>
                <w:sz w:val="22"/>
                <w:szCs w:val="22"/>
                <w:lang w:val="ru-RU"/>
              </w:rPr>
              <w:t>)</w:t>
            </w:r>
          </w:p>
        </w:tc>
      </w:tr>
    </w:tbl>
    <w:p w14:paraId="02F5E44F" w14:textId="1BF57825" w:rsidR="006B37B9" w:rsidRDefault="00E03666" w:rsidP="006B37B9">
      <w:pPr>
        <w:rPr>
          <w:sz w:val="22"/>
          <w:szCs w:val="22"/>
        </w:rPr>
      </w:pPr>
      <w:r>
        <w:rPr>
          <w:sz w:val="22"/>
          <w:szCs w:val="22"/>
        </w:rPr>
        <w:t xml:space="preserve">См. </w:t>
      </w:r>
      <w:r w:rsidRPr="00360C83">
        <w:rPr>
          <w:sz w:val="22"/>
          <w:szCs w:val="22"/>
          <w:lang w:val="ru-RU"/>
        </w:rPr>
        <w:t xml:space="preserve">также </w:t>
      </w:r>
      <w:r w:rsidRPr="00360C83">
        <w:rPr>
          <w:b/>
          <w:sz w:val="22"/>
          <w:szCs w:val="22"/>
          <w:lang w:val="ru-RU"/>
        </w:rPr>
        <w:t>Приложение</w:t>
      </w:r>
      <w:r w:rsidRPr="006B37B9">
        <w:rPr>
          <w:b/>
          <w:sz w:val="22"/>
          <w:szCs w:val="22"/>
        </w:rPr>
        <w:t xml:space="preserve"> 1 – </w:t>
      </w:r>
      <w:r>
        <w:rPr>
          <w:b/>
          <w:sz w:val="22"/>
          <w:szCs w:val="22"/>
          <w:lang w:val="ru-RU"/>
        </w:rPr>
        <w:t xml:space="preserve">Матрица распределения ответственности </w:t>
      </w:r>
      <w:r w:rsidRPr="006B37B9">
        <w:rPr>
          <w:b/>
          <w:sz w:val="22"/>
          <w:szCs w:val="22"/>
        </w:rPr>
        <w:t>RACI</w:t>
      </w:r>
      <w:r w:rsidRPr="006B37B9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для получения информации о ролях и обязанностях,</w:t>
      </w:r>
      <w:r w:rsidRPr="006B37B9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предусмотренных для каждого этапа</w:t>
      </w:r>
      <w:r w:rsidR="006B37B9">
        <w:rPr>
          <w:sz w:val="22"/>
          <w:szCs w:val="22"/>
        </w:rPr>
        <w:t>.</w:t>
      </w:r>
    </w:p>
    <w:p w14:paraId="145EBC8E" w14:textId="77777777" w:rsidR="000C3FDE" w:rsidRDefault="000C3FDE" w:rsidP="00A07DFA">
      <w:pPr>
        <w:rPr>
          <w:b/>
          <w:sz w:val="32"/>
          <w:szCs w:val="32"/>
        </w:rPr>
      </w:pPr>
    </w:p>
    <w:p w14:paraId="71CA6B2E" w14:textId="3D6DD387" w:rsidR="00A07DFA" w:rsidRPr="00C86EFF" w:rsidRDefault="00B35D0A" w:rsidP="00A07DFA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7</w:t>
      </w:r>
      <w:r w:rsidR="00905D98" w:rsidRPr="00905D98">
        <w:rPr>
          <w:b/>
          <w:sz w:val="32"/>
          <w:szCs w:val="32"/>
        </w:rPr>
        <w:t xml:space="preserve">. </w:t>
      </w:r>
      <w:r w:rsidR="00A07DFA" w:rsidRPr="00905D98">
        <w:rPr>
          <w:b/>
          <w:sz w:val="32"/>
          <w:szCs w:val="32"/>
        </w:rPr>
        <w:t xml:space="preserve"> </w:t>
      </w:r>
      <w:r w:rsidR="00454115" w:rsidRPr="00C86EFF">
        <w:rPr>
          <w:b/>
          <w:sz w:val="32"/>
          <w:szCs w:val="32"/>
          <w:lang w:val="ru-RU"/>
        </w:rPr>
        <w:t>СОП</w:t>
      </w:r>
      <w:r w:rsidR="0075709E" w:rsidRPr="00C86EFF">
        <w:rPr>
          <w:b/>
          <w:sz w:val="32"/>
          <w:szCs w:val="32"/>
          <w:lang w:val="ru-RU"/>
        </w:rPr>
        <w:t xml:space="preserve"> </w:t>
      </w:r>
      <w:r w:rsidR="00BF6CCE" w:rsidRPr="00C86EFF">
        <w:rPr>
          <w:b/>
          <w:sz w:val="32"/>
          <w:szCs w:val="32"/>
          <w:lang w:val="ru-RU"/>
        </w:rPr>
        <w:t>по</w:t>
      </w:r>
      <w:r w:rsidR="0075709E" w:rsidRPr="00C86EFF">
        <w:rPr>
          <w:b/>
          <w:sz w:val="32"/>
          <w:szCs w:val="32"/>
          <w:lang w:val="ru-RU"/>
        </w:rPr>
        <w:t xml:space="preserve"> </w:t>
      </w:r>
      <w:r w:rsidR="00BF6CCE" w:rsidRPr="00C86EFF">
        <w:rPr>
          <w:b/>
          <w:sz w:val="32"/>
          <w:szCs w:val="32"/>
          <w:lang w:val="ru-RU"/>
        </w:rPr>
        <w:t>а</w:t>
      </w:r>
      <w:r w:rsidR="00C70F15" w:rsidRPr="00C86EFF">
        <w:rPr>
          <w:b/>
          <w:sz w:val="32"/>
          <w:szCs w:val="32"/>
          <w:lang w:val="ru-RU"/>
        </w:rPr>
        <w:t>нализ</w:t>
      </w:r>
      <w:r w:rsidR="00BF6CCE" w:rsidRPr="00C86EFF">
        <w:rPr>
          <w:b/>
          <w:sz w:val="32"/>
          <w:szCs w:val="32"/>
          <w:lang w:val="ru-RU"/>
        </w:rPr>
        <w:t>у</w:t>
      </w:r>
      <w:r w:rsidR="00C70F15" w:rsidRPr="00C86EFF">
        <w:rPr>
          <w:b/>
          <w:sz w:val="32"/>
          <w:szCs w:val="32"/>
          <w:lang w:val="ru-RU"/>
        </w:rPr>
        <w:t xml:space="preserve"> </w:t>
      </w:r>
      <w:r w:rsidR="00BF6CCE" w:rsidRPr="00C86EFF">
        <w:rPr>
          <w:b/>
          <w:sz w:val="32"/>
          <w:szCs w:val="32"/>
          <w:lang w:val="ru-RU"/>
        </w:rPr>
        <w:t>реагирования</w:t>
      </w:r>
      <w:r w:rsidR="009B2400" w:rsidRPr="00C86EFF">
        <w:rPr>
          <w:b/>
          <w:sz w:val="32"/>
          <w:szCs w:val="32"/>
          <w:lang w:val="ru-RU"/>
        </w:rPr>
        <w:t xml:space="preserve"> </w:t>
      </w:r>
      <w:r w:rsidR="00BF6CCE" w:rsidRPr="00C86EFF">
        <w:rPr>
          <w:b/>
          <w:sz w:val="32"/>
          <w:szCs w:val="32"/>
          <w:lang w:val="ru-RU"/>
        </w:rPr>
        <w:t>и планированию</w:t>
      </w:r>
    </w:p>
    <w:p w14:paraId="101921A9" w14:textId="663FAEB9" w:rsidR="001E4474" w:rsidRPr="002C7877" w:rsidRDefault="00C86EFF" w:rsidP="001E4474">
      <w:pPr>
        <w:rPr>
          <w:i/>
          <w:sz w:val="22"/>
          <w:szCs w:val="22"/>
        </w:rPr>
      </w:pPr>
      <w:r w:rsidRPr="00C86EFF">
        <w:rPr>
          <w:i/>
          <w:sz w:val="22"/>
          <w:szCs w:val="22"/>
          <w:lang w:val="ru-RU"/>
        </w:rPr>
        <w:t>Добавить этапы и процедуры/действия, связанные с</w:t>
      </w:r>
      <w:r w:rsidR="001E4474" w:rsidRPr="00C86EFF">
        <w:rPr>
          <w:i/>
          <w:sz w:val="22"/>
          <w:szCs w:val="22"/>
          <w:lang w:val="ru-RU"/>
        </w:rPr>
        <w:t xml:space="preserve"> </w:t>
      </w:r>
      <w:r w:rsidRPr="00C86EFF">
        <w:rPr>
          <w:i/>
          <w:sz w:val="22"/>
          <w:szCs w:val="22"/>
          <w:lang w:val="ru-RU"/>
        </w:rPr>
        <w:t>а</w:t>
      </w:r>
      <w:r w:rsidR="00C70F15" w:rsidRPr="00C86EFF">
        <w:rPr>
          <w:i/>
          <w:sz w:val="22"/>
          <w:szCs w:val="22"/>
          <w:lang w:val="ru-RU"/>
        </w:rPr>
        <w:t>нализ</w:t>
      </w:r>
      <w:r w:rsidRPr="00C86EFF">
        <w:rPr>
          <w:i/>
          <w:sz w:val="22"/>
          <w:szCs w:val="22"/>
          <w:lang w:val="ru-RU"/>
        </w:rPr>
        <w:t>ом</w:t>
      </w:r>
      <w:r w:rsidR="00C70F15" w:rsidRPr="00C86EFF">
        <w:rPr>
          <w:i/>
          <w:sz w:val="22"/>
          <w:szCs w:val="22"/>
          <w:lang w:val="ru-RU"/>
        </w:rPr>
        <w:t xml:space="preserve"> </w:t>
      </w:r>
      <w:r w:rsidR="00BF6CCE" w:rsidRPr="00C86EFF">
        <w:rPr>
          <w:i/>
          <w:sz w:val="22"/>
          <w:szCs w:val="22"/>
          <w:lang w:val="ru-RU"/>
        </w:rPr>
        <w:t>реагирования</w:t>
      </w:r>
      <w:r w:rsidR="001E4474" w:rsidRPr="00C86EFF">
        <w:rPr>
          <w:i/>
          <w:sz w:val="22"/>
          <w:szCs w:val="22"/>
          <w:lang w:val="ru-RU"/>
        </w:rPr>
        <w:t xml:space="preserve"> </w:t>
      </w:r>
      <w:r w:rsidRPr="00C86EFF">
        <w:rPr>
          <w:i/>
          <w:sz w:val="22"/>
          <w:szCs w:val="22"/>
          <w:lang w:val="ru-RU"/>
        </w:rPr>
        <w:t>и планированием,</w:t>
      </w:r>
      <w:r w:rsidR="001E4474" w:rsidRPr="00C86EFF">
        <w:rPr>
          <w:i/>
          <w:sz w:val="22"/>
          <w:szCs w:val="22"/>
          <w:lang w:val="ru-RU"/>
        </w:rPr>
        <w:t xml:space="preserve"> </w:t>
      </w:r>
      <w:r w:rsidRPr="00C86EFF">
        <w:rPr>
          <w:i/>
          <w:sz w:val="22"/>
          <w:szCs w:val="22"/>
          <w:lang w:val="ru-RU"/>
        </w:rPr>
        <w:t>а также</w:t>
      </w:r>
      <w:r w:rsidR="001E4474" w:rsidRPr="00C86EFF">
        <w:rPr>
          <w:i/>
          <w:sz w:val="22"/>
          <w:szCs w:val="22"/>
          <w:lang w:val="ru-RU"/>
        </w:rPr>
        <w:t xml:space="preserve"> </w:t>
      </w:r>
      <w:r w:rsidRPr="00C86EFF">
        <w:rPr>
          <w:i/>
          <w:sz w:val="22"/>
          <w:szCs w:val="22"/>
          <w:lang w:val="ru-RU"/>
        </w:rPr>
        <w:t>определить то, какой инструментарий CiE или адаптированные инструменты НО требуются</w:t>
      </w:r>
      <w:r w:rsidR="001E4474" w:rsidRPr="00C86EFF">
        <w:rPr>
          <w:i/>
          <w:sz w:val="22"/>
          <w:szCs w:val="22"/>
          <w:lang w:val="ru-RU"/>
        </w:rPr>
        <w:t xml:space="preserve">. </w:t>
      </w:r>
      <w:r w:rsidR="00632B25" w:rsidRPr="00C86EFF">
        <w:rPr>
          <w:i/>
          <w:sz w:val="22"/>
          <w:szCs w:val="22"/>
          <w:lang w:val="ru-RU"/>
        </w:rPr>
        <w:t xml:space="preserve">Этапы и мероприятия по СОП следует согласовать с </w:t>
      </w:r>
      <w:r w:rsidR="00632B25" w:rsidRPr="00C86EFF">
        <w:rPr>
          <w:i/>
          <w:sz w:val="22"/>
          <w:szCs w:val="22"/>
          <w:lang w:val="ru-RU"/>
        </w:rPr>
        <w:lastRenderedPageBreak/>
        <w:t>мероприятиями, предусмотренными матрицей распределения ответственности RACI</w:t>
      </w:r>
      <w:r w:rsidR="001E4474" w:rsidRPr="00C86EFF">
        <w:rPr>
          <w:i/>
          <w:sz w:val="22"/>
          <w:szCs w:val="22"/>
          <w:lang w:val="ru-RU"/>
        </w:rPr>
        <w:t xml:space="preserve"> (</w:t>
      </w:r>
      <w:r w:rsidR="00632B25" w:rsidRPr="00C86EFF">
        <w:rPr>
          <w:i/>
          <w:sz w:val="22"/>
          <w:szCs w:val="22"/>
          <w:lang w:val="ru-RU"/>
        </w:rPr>
        <w:t>см.</w:t>
      </w:r>
      <w:r w:rsidR="001E4474" w:rsidRPr="00C86EFF">
        <w:rPr>
          <w:i/>
          <w:sz w:val="22"/>
          <w:szCs w:val="22"/>
          <w:lang w:val="ru-RU"/>
        </w:rPr>
        <w:t xml:space="preserve"> </w:t>
      </w:r>
      <w:r w:rsidR="00037BC3" w:rsidRPr="00C86EFF">
        <w:rPr>
          <w:i/>
          <w:sz w:val="22"/>
          <w:szCs w:val="22"/>
          <w:lang w:val="ru-RU"/>
        </w:rPr>
        <w:t>Приложение</w:t>
      </w:r>
      <w:r w:rsidR="001E4474" w:rsidRPr="00C86EFF">
        <w:rPr>
          <w:i/>
          <w:sz w:val="22"/>
          <w:szCs w:val="22"/>
          <w:lang w:val="ru-RU"/>
        </w:rPr>
        <w:t xml:space="preserve"> 1)</w:t>
      </w:r>
      <w:r w:rsidR="001E4474" w:rsidRPr="002C7877">
        <w:rPr>
          <w:i/>
          <w:sz w:val="22"/>
          <w:szCs w:val="22"/>
        </w:rPr>
        <w:t xml:space="preserve">. </w:t>
      </w:r>
    </w:p>
    <w:p w14:paraId="2760E548" w14:textId="376F5CED" w:rsidR="00735828" w:rsidRPr="001E4474" w:rsidRDefault="004123D6" w:rsidP="00A07DFA">
      <w:pPr>
        <w:rPr>
          <w:i/>
          <w:sz w:val="22"/>
          <w:szCs w:val="22"/>
        </w:rPr>
      </w:pPr>
      <w:r w:rsidRPr="00363DDC">
        <w:rPr>
          <w:i/>
          <w:sz w:val="22"/>
          <w:szCs w:val="22"/>
          <w:lang w:val="ru-RU"/>
        </w:rPr>
        <w:t>НО, используя эту сокращенную типовую форму, может просто кратко изложить основные действия, необходимые для каждого этапа, и указать ссылку на матрицу RACI для более подробного описания ролей и обязанностей</w:t>
      </w:r>
      <w:r>
        <w:rPr>
          <w:i/>
          <w:sz w:val="22"/>
          <w:szCs w:val="22"/>
          <w:lang w:val="ru-RU"/>
        </w:rPr>
        <w:t>.</w:t>
      </w:r>
    </w:p>
    <w:p w14:paraId="6B61557A" w14:textId="77777777" w:rsidR="001E4474" w:rsidRPr="0050052D" w:rsidRDefault="001E4474" w:rsidP="6DCF99D4">
      <w:pPr>
        <w:rPr>
          <w:b/>
          <w:bCs/>
          <w:i/>
          <w:iCs/>
          <w:sz w:val="22"/>
          <w:szCs w:val="22"/>
        </w:rPr>
      </w:pPr>
    </w:p>
    <w:p w14:paraId="4FC59988" w14:textId="54CE9263" w:rsidR="6C8A8F31" w:rsidRDefault="004123D6" w:rsidP="6DCF99D4">
      <w:pPr>
        <w:rPr>
          <w:rFonts w:eastAsia="MS Mincho"/>
          <w:b/>
          <w:bCs/>
          <w:i/>
          <w:iCs/>
          <w:szCs w:val="20"/>
        </w:rPr>
      </w:pPr>
      <w:r>
        <w:rPr>
          <w:rFonts w:eastAsia="MS Mincho"/>
          <w:b/>
          <w:bCs/>
          <w:i/>
          <w:iCs/>
          <w:sz w:val="22"/>
          <w:szCs w:val="22"/>
          <w:lang w:val="ru-RU"/>
        </w:rPr>
        <w:t>Пример</w:t>
      </w:r>
      <w:r w:rsidR="6C8A8F31" w:rsidRPr="6DCF99D4">
        <w:rPr>
          <w:rFonts w:eastAsia="MS Mincho"/>
          <w:b/>
          <w:bCs/>
          <w:i/>
          <w:iCs/>
          <w:sz w:val="22"/>
          <w:szCs w:val="22"/>
        </w:rPr>
        <w:t>: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3544"/>
        <w:gridCol w:w="2409"/>
      </w:tblGrid>
      <w:tr w:rsidR="00AD6561" w14:paraId="1055AA02" w14:textId="77777777" w:rsidTr="6DCF99D4"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6F61A722" w14:textId="0C563B1E" w:rsidR="00AD6561" w:rsidRPr="004123D6" w:rsidRDefault="00641FF8" w:rsidP="004123D6">
            <w:pPr>
              <w:spacing w:before="120"/>
              <w:rPr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ru-RU"/>
              </w:rPr>
              <w:t>Стадия, на которой применяется СОП</w:t>
            </w:r>
            <w:r w:rsidR="00AD6561" w:rsidRPr="001B6917">
              <w:rPr>
                <w:b/>
                <w:color w:val="FFFFFF" w:themeColor="background1"/>
                <w:sz w:val="22"/>
                <w:szCs w:val="22"/>
              </w:rPr>
              <w:t xml:space="preserve">: </w:t>
            </w:r>
            <w:r w:rsidR="00C70F15">
              <w:rPr>
                <w:b/>
                <w:color w:val="FFFFFF" w:themeColor="background1"/>
                <w:sz w:val="22"/>
                <w:szCs w:val="22"/>
              </w:rPr>
              <w:t xml:space="preserve">Анализ </w:t>
            </w:r>
            <w:r w:rsidR="00BF6CCE">
              <w:rPr>
                <w:b/>
                <w:color w:val="FFFFFF" w:themeColor="background1"/>
                <w:sz w:val="22"/>
                <w:szCs w:val="22"/>
              </w:rPr>
              <w:t>реагирования</w:t>
            </w:r>
            <w:r w:rsidR="001E4474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4123D6">
              <w:rPr>
                <w:b/>
                <w:color w:val="FFFFFF" w:themeColor="background1"/>
                <w:sz w:val="22"/>
                <w:szCs w:val="22"/>
                <w:lang w:val="ru-RU"/>
              </w:rPr>
              <w:t>и планирование</w:t>
            </w:r>
          </w:p>
        </w:tc>
      </w:tr>
      <w:tr w:rsidR="00363DDC" w14:paraId="0DECD71C" w14:textId="77777777" w:rsidTr="6DCF99D4">
        <w:tc>
          <w:tcPr>
            <w:tcW w:w="534" w:type="dxa"/>
            <w:shd w:val="clear" w:color="auto" w:fill="CCCCCC"/>
          </w:tcPr>
          <w:p w14:paraId="4167BC82" w14:textId="77777777" w:rsidR="00363DDC" w:rsidRPr="00735828" w:rsidRDefault="00363DDC" w:rsidP="00AD6561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CCCCCC"/>
          </w:tcPr>
          <w:p w14:paraId="43B7A064" w14:textId="1416FB46" w:rsidR="00363DDC" w:rsidRPr="00735828" w:rsidRDefault="00363DDC" w:rsidP="00AD656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ru-RU"/>
              </w:rPr>
              <w:t>Этап</w:t>
            </w:r>
          </w:p>
        </w:tc>
        <w:tc>
          <w:tcPr>
            <w:tcW w:w="3544" w:type="dxa"/>
            <w:shd w:val="clear" w:color="auto" w:fill="CCCCCC"/>
          </w:tcPr>
          <w:p w14:paraId="7690FC02" w14:textId="68497F9A" w:rsidR="00363DDC" w:rsidRPr="00735828" w:rsidRDefault="00363DDC" w:rsidP="00AD656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Действия</w:t>
            </w:r>
          </w:p>
        </w:tc>
        <w:tc>
          <w:tcPr>
            <w:tcW w:w="2409" w:type="dxa"/>
            <w:shd w:val="clear" w:color="auto" w:fill="CCCCCC"/>
          </w:tcPr>
          <w:p w14:paraId="3320D735" w14:textId="373BC2E0" w:rsidR="00363DDC" w:rsidRPr="00735828" w:rsidRDefault="00363DDC" w:rsidP="6C8A8F31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Соответствующие инструменты</w:t>
            </w:r>
          </w:p>
        </w:tc>
      </w:tr>
      <w:tr w:rsidR="00AD6561" w14:paraId="59215CC1" w14:textId="77777777" w:rsidTr="6DCF99D4">
        <w:tc>
          <w:tcPr>
            <w:tcW w:w="534" w:type="dxa"/>
          </w:tcPr>
          <w:p w14:paraId="52051241" w14:textId="199CBCE9" w:rsidR="00AD6561" w:rsidRPr="00735828" w:rsidRDefault="00735828" w:rsidP="00AD6561">
            <w:pPr>
              <w:rPr>
                <w:sz w:val="22"/>
                <w:szCs w:val="22"/>
              </w:rPr>
            </w:pPr>
            <w:r w:rsidRPr="00735828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gridSpan w:val="2"/>
          </w:tcPr>
          <w:p w14:paraId="279A3396" w14:textId="0C590D78" w:rsidR="00AD6561" w:rsidRPr="00735828" w:rsidRDefault="00F329CD" w:rsidP="00F329CD">
            <w:pPr>
              <w:ind w:right="-108"/>
              <w:rPr>
                <w:sz w:val="22"/>
                <w:szCs w:val="22"/>
              </w:rPr>
            </w:pPr>
            <w:r w:rsidRPr="00F329CD">
              <w:rPr>
                <w:sz w:val="22"/>
                <w:szCs w:val="22"/>
                <w:lang w:val="ru-RU"/>
              </w:rPr>
              <w:t>Принятие решения о том, является ли подходящей ДВП или помощь в неденежной форме</w:t>
            </w:r>
            <w:r w:rsidR="004F43F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ru-RU"/>
              </w:rPr>
              <w:t>если не принять в докризисный период</w:t>
            </w:r>
            <w:r w:rsidR="004F43FB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14:paraId="49425C65" w14:textId="62410E07" w:rsidR="0037163D" w:rsidRPr="00C140BB" w:rsidRDefault="00177980" w:rsidP="002732A9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Изуч</w:t>
            </w:r>
            <w:r w:rsidR="00C140BB" w:rsidRPr="00C140BB">
              <w:rPr>
                <w:lang w:val="ru-RU"/>
              </w:rPr>
              <w:t>ить</w:t>
            </w:r>
            <w:r w:rsidRPr="00C140BB">
              <w:rPr>
                <w:lang w:val="ru-RU"/>
              </w:rPr>
              <w:t xml:space="preserve"> вариант</w:t>
            </w:r>
            <w:r w:rsidR="00C140BB" w:rsidRPr="00C140BB">
              <w:rPr>
                <w:lang w:val="ru-RU"/>
              </w:rPr>
              <w:t>ы</w:t>
            </w:r>
            <w:r w:rsidRPr="00C140BB">
              <w:rPr>
                <w:lang w:val="ru-RU"/>
              </w:rPr>
              <w:t xml:space="preserve"> реагирования</w:t>
            </w:r>
          </w:p>
          <w:p w14:paraId="271253F0" w14:textId="237B5CB9" w:rsidR="00AD6561" w:rsidRPr="00C140BB" w:rsidRDefault="00177980" w:rsidP="00C140BB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Провер</w:t>
            </w:r>
            <w:r w:rsidR="00C140BB" w:rsidRPr="00C140BB">
              <w:rPr>
                <w:lang w:val="ru-RU"/>
              </w:rPr>
              <w:t>ить</w:t>
            </w:r>
            <w:r w:rsidRPr="00C140BB">
              <w:rPr>
                <w:lang w:val="ru-RU"/>
              </w:rPr>
              <w:t>, осуществимой ли является денежная помощь</w:t>
            </w:r>
          </w:p>
        </w:tc>
        <w:tc>
          <w:tcPr>
            <w:tcW w:w="2409" w:type="dxa"/>
          </w:tcPr>
          <w:p w14:paraId="052AE1B4" w14:textId="385798A8" w:rsidR="00AD6561" w:rsidRPr="004F43FB" w:rsidRDefault="004F43FB" w:rsidP="005B3F3B">
            <w:pPr>
              <w:ind w:right="-108"/>
              <w:rPr>
                <w:b/>
                <w:i/>
                <w:color w:val="FF0000"/>
                <w:sz w:val="22"/>
                <w:szCs w:val="22"/>
              </w:rPr>
            </w:pPr>
            <w:r w:rsidRPr="003E54F1">
              <w:rPr>
                <w:b/>
                <w:i/>
                <w:color w:val="FF0000"/>
                <w:sz w:val="22"/>
                <w:szCs w:val="22"/>
              </w:rPr>
              <w:t>M 3_1_2_1</w:t>
            </w:r>
            <w:r w:rsidR="00446ABD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 w:rsidRPr="003E54F1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5B3F3B">
              <w:rPr>
                <w:b/>
                <w:i/>
                <w:color w:val="FF0000"/>
                <w:sz w:val="22"/>
                <w:szCs w:val="22"/>
                <w:lang w:val="ru-RU"/>
              </w:rPr>
              <w:t>Контрольный перечень по осуществимости денежной помощи</w:t>
            </w:r>
            <w:r w:rsidRPr="003E54F1">
              <w:rPr>
                <w:b/>
                <w:i/>
                <w:color w:val="FF0000"/>
                <w:sz w:val="22"/>
                <w:szCs w:val="22"/>
              </w:rPr>
              <w:t>,</w:t>
            </w:r>
          </w:p>
        </w:tc>
      </w:tr>
      <w:tr w:rsidR="00735828" w14:paraId="37302804" w14:textId="77777777" w:rsidTr="6DCF99D4">
        <w:trPr>
          <w:trHeight w:val="185"/>
        </w:trPr>
        <w:tc>
          <w:tcPr>
            <w:tcW w:w="534" w:type="dxa"/>
            <w:vMerge w:val="restart"/>
          </w:tcPr>
          <w:p w14:paraId="6FF031F3" w14:textId="2D07F1D7" w:rsidR="00735828" w:rsidRPr="00735828" w:rsidRDefault="00735828" w:rsidP="00AD6561">
            <w:pPr>
              <w:rPr>
                <w:sz w:val="22"/>
                <w:szCs w:val="22"/>
              </w:rPr>
            </w:pPr>
            <w:r w:rsidRPr="0073582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</w:tcPr>
          <w:p w14:paraId="41D9C439" w14:textId="79C5722A" w:rsidR="00735828" w:rsidRPr="00735828" w:rsidRDefault="00F329CD" w:rsidP="00F329CD">
            <w:pPr>
              <w:ind w:right="-108"/>
              <w:rPr>
                <w:sz w:val="22"/>
                <w:szCs w:val="22"/>
              </w:rPr>
            </w:pPr>
            <w:r w:rsidRPr="00F329CD">
              <w:rPr>
                <w:sz w:val="22"/>
                <w:szCs w:val="22"/>
                <w:lang w:val="ru-RU"/>
              </w:rPr>
              <w:t>Осуществи</w:t>
            </w:r>
            <w:r>
              <w:rPr>
                <w:sz w:val="22"/>
                <w:szCs w:val="22"/>
                <w:lang w:val="ru-RU"/>
              </w:rPr>
              <w:t>-</w:t>
            </w:r>
            <w:r w:rsidRPr="00F329CD">
              <w:rPr>
                <w:sz w:val="22"/>
                <w:szCs w:val="22"/>
                <w:lang w:val="ru-RU"/>
              </w:rPr>
              <w:t xml:space="preserve">мость, выбор способа и механизма </w:t>
            </w:r>
            <w:r w:rsidRPr="00F329CD">
              <w:rPr>
                <w:sz w:val="22"/>
                <w:szCs w:val="22"/>
                <w:lang w:val="en-GB"/>
              </w:rPr>
              <w:t>(</w:t>
            </w:r>
            <w:r w:rsidRPr="00F329CD">
              <w:rPr>
                <w:sz w:val="22"/>
                <w:szCs w:val="22"/>
                <w:lang w:val="ru-RU"/>
              </w:rPr>
              <w:t>анализ осуществимости</w:t>
            </w:r>
            <w:r w:rsidR="008F6D81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6CB92F4F" w14:textId="6C06C19A" w:rsidR="00735828" w:rsidRPr="00F329CD" w:rsidRDefault="00F329CD" w:rsidP="008F6D8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Анализ рисков</w:t>
            </w:r>
          </w:p>
        </w:tc>
        <w:tc>
          <w:tcPr>
            <w:tcW w:w="3544" w:type="dxa"/>
            <w:vMerge w:val="restart"/>
          </w:tcPr>
          <w:p w14:paraId="4906952F" w14:textId="3993A05B" w:rsidR="00735828" w:rsidRPr="00C140BB" w:rsidRDefault="002957B3" w:rsidP="002732A9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Сравн</w:t>
            </w:r>
            <w:r w:rsidR="00C140BB" w:rsidRPr="00C140BB">
              <w:rPr>
                <w:lang w:val="ru-RU"/>
              </w:rPr>
              <w:t>ить</w:t>
            </w:r>
            <w:r w:rsidRPr="00C140BB">
              <w:rPr>
                <w:lang w:val="ru-RU"/>
              </w:rPr>
              <w:t xml:space="preserve"> способ</w:t>
            </w:r>
            <w:r w:rsidR="00C140BB" w:rsidRPr="00C140BB">
              <w:rPr>
                <w:lang w:val="ru-RU"/>
              </w:rPr>
              <w:t>ы</w:t>
            </w:r>
            <w:r w:rsidRPr="00C140BB">
              <w:rPr>
                <w:lang w:val="ru-RU"/>
              </w:rPr>
              <w:t xml:space="preserve"> и механизм</w:t>
            </w:r>
            <w:r w:rsidR="00C140BB" w:rsidRPr="00C140BB">
              <w:rPr>
                <w:lang w:val="ru-RU"/>
              </w:rPr>
              <w:t>ы</w:t>
            </w:r>
          </w:p>
          <w:p w14:paraId="5D2B15B8" w14:textId="4E04024E" w:rsidR="00735828" w:rsidRPr="00C140BB" w:rsidRDefault="002957B3" w:rsidP="002732A9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Прове</w:t>
            </w:r>
            <w:r w:rsidR="00C140BB" w:rsidRPr="00C140BB">
              <w:rPr>
                <w:lang w:val="ru-RU"/>
              </w:rPr>
              <w:t>сти</w:t>
            </w:r>
            <w:r w:rsidRPr="00C140BB">
              <w:rPr>
                <w:lang w:val="ru-RU"/>
              </w:rPr>
              <w:t xml:space="preserve"> всесторонн</w:t>
            </w:r>
            <w:r w:rsidR="00C140BB" w:rsidRPr="00C140BB">
              <w:rPr>
                <w:lang w:val="ru-RU"/>
              </w:rPr>
              <w:t>ий</w:t>
            </w:r>
            <w:r w:rsidRPr="00C140BB">
              <w:rPr>
                <w:lang w:val="ru-RU"/>
              </w:rPr>
              <w:t xml:space="preserve"> анализ рисков</w:t>
            </w:r>
            <w:r w:rsidR="0037163D" w:rsidRPr="00C140BB">
              <w:rPr>
                <w:lang w:val="ru-RU"/>
              </w:rPr>
              <w:t xml:space="preserve"> </w:t>
            </w:r>
          </w:p>
          <w:p w14:paraId="1DD8CEB5" w14:textId="05D8EBA9" w:rsidR="0037163D" w:rsidRPr="00C140BB" w:rsidRDefault="002957B3" w:rsidP="002732A9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Рас</w:t>
            </w:r>
            <w:r w:rsidR="00C140BB" w:rsidRPr="00C140BB">
              <w:rPr>
                <w:lang w:val="ru-RU"/>
              </w:rPr>
              <w:t>с</w:t>
            </w:r>
            <w:r w:rsidRPr="00C140BB">
              <w:rPr>
                <w:lang w:val="ru-RU"/>
              </w:rPr>
              <w:t>ч</w:t>
            </w:r>
            <w:r w:rsidR="00C140BB" w:rsidRPr="00C140BB">
              <w:rPr>
                <w:lang w:val="ru-RU"/>
              </w:rPr>
              <w:t>итать</w:t>
            </w:r>
            <w:r w:rsidRPr="00C140BB">
              <w:rPr>
                <w:lang w:val="ru-RU"/>
              </w:rPr>
              <w:t xml:space="preserve"> экономическ</w:t>
            </w:r>
            <w:r w:rsidR="00C140BB" w:rsidRPr="00C140BB">
              <w:rPr>
                <w:lang w:val="ru-RU"/>
              </w:rPr>
              <w:t>ую</w:t>
            </w:r>
            <w:r w:rsidRPr="00C140BB">
              <w:rPr>
                <w:lang w:val="ru-RU"/>
              </w:rPr>
              <w:t xml:space="preserve"> эффективност</w:t>
            </w:r>
            <w:r w:rsidR="00C140BB" w:rsidRPr="00C140BB">
              <w:rPr>
                <w:lang w:val="ru-RU"/>
              </w:rPr>
              <w:t>ь</w:t>
            </w:r>
          </w:p>
          <w:p w14:paraId="1C95F68E" w14:textId="1E6C1374" w:rsidR="0037163D" w:rsidRPr="00C140BB" w:rsidRDefault="00854EDA" w:rsidP="00C140BB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Сравнить</w:t>
            </w:r>
            <w:r w:rsidR="002957B3" w:rsidRPr="00C140BB">
              <w:rPr>
                <w:lang w:val="ru-RU"/>
              </w:rPr>
              <w:t xml:space="preserve"> вариант</w:t>
            </w:r>
            <w:r w:rsidR="00C140BB" w:rsidRPr="00C140BB">
              <w:rPr>
                <w:lang w:val="ru-RU"/>
              </w:rPr>
              <w:t>ы</w:t>
            </w:r>
            <w:r w:rsidR="002957B3" w:rsidRPr="00C140BB">
              <w:rPr>
                <w:lang w:val="ru-RU"/>
              </w:rPr>
              <w:t xml:space="preserve"> и принят</w:t>
            </w:r>
            <w:r w:rsidR="00C140BB" w:rsidRPr="00C140BB">
              <w:rPr>
                <w:lang w:val="ru-RU"/>
              </w:rPr>
              <w:t>ь</w:t>
            </w:r>
            <w:r w:rsidR="002957B3" w:rsidRPr="00C140BB">
              <w:rPr>
                <w:lang w:val="ru-RU"/>
              </w:rPr>
              <w:t xml:space="preserve"> решени</w:t>
            </w:r>
            <w:r w:rsidR="00C140BB" w:rsidRPr="00C140BB">
              <w:rPr>
                <w:lang w:val="ru-RU"/>
              </w:rPr>
              <w:t>е</w:t>
            </w:r>
          </w:p>
        </w:tc>
        <w:tc>
          <w:tcPr>
            <w:tcW w:w="2409" w:type="dxa"/>
            <w:vMerge w:val="restart"/>
          </w:tcPr>
          <w:p w14:paraId="40206E31" w14:textId="463B3B36" w:rsidR="00735828" w:rsidRPr="00735828" w:rsidRDefault="004F43FB" w:rsidP="005B3F3B">
            <w:pPr>
              <w:ind w:right="-108"/>
              <w:rPr>
                <w:sz w:val="22"/>
                <w:szCs w:val="22"/>
              </w:rPr>
            </w:pPr>
            <w:r w:rsidRPr="004F43FB">
              <w:rPr>
                <w:b/>
                <w:i/>
                <w:color w:val="FF0000"/>
                <w:sz w:val="22"/>
                <w:szCs w:val="22"/>
              </w:rPr>
              <w:t>M3_1_6_1</w:t>
            </w:r>
            <w:r w:rsidR="002957B3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 w:rsidRPr="004F43FB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5B3F3B">
              <w:rPr>
                <w:b/>
                <w:i/>
                <w:color w:val="FF0000"/>
                <w:sz w:val="22"/>
                <w:szCs w:val="22"/>
                <w:lang w:val="ru-RU"/>
              </w:rPr>
              <w:t>Матрица принятия решений</w:t>
            </w:r>
            <w:r w:rsidR="008F6D81">
              <w:rPr>
                <w:b/>
                <w:i/>
                <w:color w:val="FF0000"/>
                <w:sz w:val="22"/>
                <w:szCs w:val="22"/>
              </w:rPr>
              <w:t>,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185053" w:rsidRPr="003E54F1">
              <w:rPr>
                <w:b/>
                <w:i/>
                <w:color w:val="FF0000"/>
                <w:sz w:val="22"/>
                <w:szCs w:val="22"/>
              </w:rPr>
              <w:t>M2_4_1_3</w:t>
            </w:r>
            <w:r w:rsidR="002957B3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 w:rsidR="00185053" w:rsidRPr="003E54F1">
              <w:rPr>
                <w:b/>
                <w:i/>
                <w:color w:val="FF0000"/>
                <w:sz w:val="22"/>
                <w:szCs w:val="22"/>
              </w:rPr>
              <w:t xml:space="preserve"> Service Providers Mapping, </w:t>
            </w:r>
            <w:r w:rsidR="00FB2445">
              <w:rPr>
                <w:b/>
                <w:i/>
                <w:color w:val="FF0000"/>
                <w:sz w:val="22"/>
                <w:szCs w:val="22"/>
              </w:rPr>
              <w:t>M2</w:t>
            </w:r>
            <w:r w:rsidR="00FB2445" w:rsidRPr="003E54F1">
              <w:rPr>
                <w:b/>
                <w:i/>
                <w:color w:val="FF0000"/>
                <w:sz w:val="22"/>
                <w:szCs w:val="22"/>
              </w:rPr>
              <w:t>_</w:t>
            </w:r>
            <w:r w:rsidR="00FB2445">
              <w:rPr>
                <w:b/>
                <w:i/>
                <w:color w:val="FF0000"/>
                <w:sz w:val="22"/>
                <w:szCs w:val="22"/>
              </w:rPr>
              <w:t>4_3_2</w:t>
            </w:r>
            <w:r w:rsidR="002957B3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 w:rsidR="00FB2445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5B3F3B">
              <w:rPr>
                <w:b/>
                <w:i/>
                <w:color w:val="FF0000"/>
                <w:sz w:val="22"/>
                <w:szCs w:val="22"/>
                <w:lang w:val="ru-RU"/>
              </w:rPr>
              <w:t>Контрольный перечень по управлению рисками из СОП</w:t>
            </w:r>
            <w:r w:rsidR="005B3F3B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3B7AE1">
              <w:rPr>
                <w:b/>
                <w:i/>
                <w:color w:val="FF0000"/>
                <w:sz w:val="22"/>
                <w:szCs w:val="22"/>
              </w:rPr>
              <w:t>МФОККиКП</w:t>
            </w:r>
          </w:p>
        </w:tc>
      </w:tr>
      <w:tr w:rsidR="00735828" w14:paraId="6A5D73B0" w14:textId="77777777" w:rsidTr="6DCF99D4">
        <w:trPr>
          <w:trHeight w:val="185"/>
        </w:trPr>
        <w:tc>
          <w:tcPr>
            <w:tcW w:w="534" w:type="dxa"/>
            <w:vMerge/>
          </w:tcPr>
          <w:p w14:paraId="24A0F4DB" w14:textId="11914E49" w:rsidR="00735828" w:rsidRPr="00735828" w:rsidRDefault="00735828" w:rsidP="00AD656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B10277" w14:textId="77777777" w:rsidR="00735828" w:rsidRPr="00735828" w:rsidRDefault="00735828" w:rsidP="00AD65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DDE41C3" w14:textId="1EBC3DE9" w:rsidR="00735828" w:rsidRPr="00F329CD" w:rsidRDefault="00F329CD" w:rsidP="00AD65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Выбор способа</w:t>
            </w:r>
          </w:p>
        </w:tc>
        <w:tc>
          <w:tcPr>
            <w:tcW w:w="3544" w:type="dxa"/>
            <w:vMerge/>
          </w:tcPr>
          <w:p w14:paraId="628DA543" w14:textId="77777777" w:rsidR="00735828" w:rsidRPr="00C140BB" w:rsidRDefault="00735828" w:rsidP="002732A9">
            <w:pPr>
              <w:pStyle w:val="ListParagraph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14:paraId="6F09E9DB" w14:textId="77777777" w:rsidR="00735828" w:rsidRPr="00735828" w:rsidRDefault="00735828" w:rsidP="005B3F3B">
            <w:pPr>
              <w:ind w:right="-108"/>
              <w:rPr>
                <w:sz w:val="22"/>
                <w:szCs w:val="22"/>
              </w:rPr>
            </w:pPr>
          </w:p>
        </w:tc>
      </w:tr>
      <w:tr w:rsidR="008F6D81" w14:paraId="2985131C" w14:textId="77777777" w:rsidTr="6DCF99D4">
        <w:trPr>
          <w:trHeight w:val="863"/>
        </w:trPr>
        <w:tc>
          <w:tcPr>
            <w:tcW w:w="534" w:type="dxa"/>
            <w:vMerge/>
          </w:tcPr>
          <w:p w14:paraId="1E2C0DF7" w14:textId="77777777" w:rsidR="008F6D81" w:rsidRPr="00735828" w:rsidRDefault="008F6D81" w:rsidP="00AD656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6F790E" w14:textId="77777777" w:rsidR="008F6D81" w:rsidRPr="00735828" w:rsidRDefault="008F6D81" w:rsidP="00AD65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208D35" w14:textId="1380A79C" w:rsidR="008F6D81" w:rsidRPr="00735828" w:rsidRDefault="00F329CD" w:rsidP="00F329C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Выбор механизма предоставления</w:t>
            </w:r>
            <w:r w:rsidR="008F6D8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ru-RU"/>
              </w:rPr>
              <w:t>если не выполнен в докризисный период</w:t>
            </w:r>
            <w:r w:rsidR="008F6D81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vMerge/>
          </w:tcPr>
          <w:p w14:paraId="4AD5E0E0" w14:textId="77777777" w:rsidR="008F6D81" w:rsidRPr="00C140BB" w:rsidRDefault="008F6D81" w:rsidP="002732A9">
            <w:pPr>
              <w:pStyle w:val="ListParagraph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14:paraId="0A20DB2D" w14:textId="77777777" w:rsidR="008F6D81" w:rsidRPr="00735828" w:rsidRDefault="008F6D81" w:rsidP="005B3F3B">
            <w:pPr>
              <w:ind w:right="-108"/>
              <w:rPr>
                <w:sz w:val="22"/>
                <w:szCs w:val="22"/>
              </w:rPr>
            </w:pPr>
          </w:p>
        </w:tc>
      </w:tr>
      <w:tr w:rsidR="008F6D81" w14:paraId="48DB9275" w14:textId="77777777" w:rsidTr="6DCF99D4">
        <w:tc>
          <w:tcPr>
            <w:tcW w:w="534" w:type="dxa"/>
          </w:tcPr>
          <w:p w14:paraId="3E0D1B1A" w14:textId="372B9375" w:rsidR="008F6D81" w:rsidRPr="00735828" w:rsidRDefault="001B3433" w:rsidP="00AD6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2"/>
          </w:tcPr>
          <w:p w14:paraId="17D58B11" w14:textId="0B911ED7" w:rsidR="008F6D81" w:rsidRPr="002957B3" w:rsidRDefault="002957B3" w:rsidP="002957B3">
            <w:pPr>
              <w:ind w:right="-108"/>
              <w:rPr>
                <w:sz w:val="22"/>
                <w:szCs w:val="22"/>
              </w:rPr>
            </w:pPr>
            <w:r w:rsidRPr="002957B3">
              <w:rPr>
                <w:sz w:val="22"/>
                <w:szCs w:val="22"/>
                <w:lang w:val="ru-RU"/>
              </w:rPr>
              <w:t>Расчет суммы перевода средств</w:t>
            </w:r>
          </w:p>
        </w:tc>
        <w:tc>
          <w:tcPr>
            <w:tcW w:w="3544" w:type="dxa"/>
          </w:tcPr>
          <w:p w14:paraId="75529723" w14:textId="27B1E50B" w:rsidR="008F6D81" w:rsidRPr="00C140BB" w:rsidRDefault="0072436D" w:rsidP="002732A9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Определ</w:t>
            </w:r>
            <w:r w:rsidR="00C140BB" w:rsidRPr="00C140BB">
              <w:rPr>
                <w:lang w:val="ru-RU"/>
              </w:rPr>
              <w:t>ить</w:t>
            </w:r>
            <w:r w:rsidRPr="00C140BB">
              <w:rPr>
                <w:lang w:val="ru-RU"/>
              </w:rPr>
              <w:t xml:space="preserve"> сумм</w:t>
            </w:r>
            <w:r w:rsidR="00C140BB" w:rsidRPr="00C140BB">
              <w:rPr>
                <w:lang w:val="ru-RU"/>
              </w:rPr>
              <w:t>у</w:t>
            </w:r>
          </w:p>
          <w:p w14:paraId="7644BDC0" w14:textId="34D54149" w:rsidR="008F6D81" w:rsidRPr="00C140BB" w:rsidRDefault="00C140BB" w:rsidP="00C140BB">
            <w:pPr>
              <w:pStyle w:val="ListParagraph"/>
              <w:rPr>
                <w:lang w:val="ru-RU"/>
              </w:rPr>
            </w:pPr>
            <w:r w:rsidRPr="00C140BB">
              <w:rPr>
                <w:lang w:val="ru-RU"/>
              </w:rPr>
              <w:t>Скорректировать</w:t>
            </w:r>
            <w:r w:rsidR="0072436D" w:rsidRPr="00C140BB">
              <w:rPr>
                <w:lang w:val="ru-RU"/>
              </w:rPr>
              <w:t xml:space="preserve"> сумм</w:t>
            </w:r>
            <w:r w:rsidRPr="00C140BB">
              <w:rPr>
                <w:lang w:val="ru-RU"/>
              </w:rPr>
              <w:t>у</w:t>
            </w:r>
          </w:p>
        </w:tc>
        <w:tc>
          <w:tcPr>
            <w:tcW w:w="2409" w:type="dxa"/>
          </w:tcPr>
          <w:p w14:paraId="46305FE4" w14:textId="19EE1248" w:rsidR="008F6D81" w:rsidRPr="0072436D" w:rsidRDefault="008F6D81" w:rsidP="0072436D">
            <w:pPr>
              <w:ind w:right="-108"/>
              <w:rPr>
                <w:b/>
                <w:i/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M3_2_1_1</w:t>
            </w:r>
            <w:r w:rsidR="002957B3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72436D">
              <w:rPr>
                <w:b/>
                <w:i/>
                <w:color w:val="FF0000"/>
                <w:sz w:val="22"/>
                <w:szCs w:val="22"/>
                <w:lang w:val="ru-RU"/>
              </w:rPr>
              <w:t>Расчет суммы перевода средств</w:t>
            </w:r>
          </w:p>
        </w:tc>
      </w:tr>
      <w:tr w:rsidR="001B3433" w14:paraId="4A6D6A79" w14:textId="77777777" w:rsidTr="6DCF99D4">
        <w:tc>
          <w:tcPr>
            <w:tcW w:w="534" w:type="dxa"/>
          </w:tcPr>
          <w:p w14:paraId="4D7BEF9A" w14:textId="07154D02" w:rsidR="001B3433" w:rsidRPr="00735828" w:rsidRDefault="001B3433" w:rsidP="00AD6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gridSpan w:val="2"/>
          </w:tcPr>
          <w:p w14:paraId="26A3D218" w14:textId="6D436190" w:rsidR="001B3433" w:rsidRPr="002957B3" w:rsidRDefault="002957B3" w:rsidP="002957B3">
            <w:pPr>
              <w:ind w:right="-108"/>
              <w:rPr>
                <w:sz w:val="22"/>
                <w:szCs w:val="22"/>
              </w:rPr>
            </w:pPr>
            <w:r w:rsidRPr="002957B3">
              <w:rPr>
                <w:sz w:val="22"/>
                <w:szCs w:val="22"/>
                <w:lang w:val="ru-RU"/>
              </w:rPr>
              <w:t>Принятие решения относительно критериев определения целевых групп</w:t>
            </w:r>
          </w:p>
        </w:tc>
        <w:tc>
          <w:tcPr>
            <w:tcW w:w="3544" w:type="dxa"/>
          </w:tcPr>
          <w:p w14:paraId="75BFB2D0" w14:textId="02A4B440" w:rsidR="001B3433" w:rsidRPr="00450CB4" w:rsidRDefault="0072436D" w:rsidP="002732A9">
            <w:pPr>
              <w:pStyle w:val="ListParagraph"/>
              <w:rPr>
                <w:lang w:val="ru-RU"/>
              </w:rPr>
            </w:pPr>
            <w:r w:rsidRPr="00450CB4">
              <w:rPr>
                <w:lang w:val="ru-RU"/>
              </w:rPr>
              <w:t>Определ</w:t>
            </w:r>
            <w:r w:rsidR="00854EDA" w:rsidRPr="00450CB4">
              <w:rPr>
                <w:lang w:val="ru-RU"/>
              </w:rPr>
              <w:t>ить</w:t>
            </w:r>
            <w:r w:rsidRPr="00450CB4">
              <w:rPr>
                <w:lang w:val="ru-RU"/>
              </w:rPr>
              <w:t xml:space="preserve"> наиболее пострадавши</w:t>
            </w:r>
            <w:r w:rsidR="00854EDA" w:rsidRPr="00450CB4">
              <w:rPr>
                <w:lang w:val="ru-RU"/>
              </w:rPr>
              <w:t>е</w:t>
            </w:r>
            <w:r w:rsidRPr="00450CB4">
              <w:rPr>
                <w:lang w:val="ru-RU"/>
              </w:rPr>
              <w:t xml:space="preserve"> районов</w:t>
            </w:r>
          </w:p>
          <w:p w14:paraId="5184665D" w14:textId="4AAA99AD" w:rsidR="001B3433" w:rsidRPr="00450CB4" w:rsidRDefault="0072436D" w:rsidP="00854EDA">
            <w:pPr>
              <w:pStyle w:val="ListParagraph"/>
              <w:rPr>
                <w:lang w:val="ru-RU"/>
              </w:rPr>
            </w:pPr>
            <w:r w:rsidRPr="00450CB4">
              <w:rPr>
                <w:lang w:val="ru-RU"/>
              </w:rPr>
              <w:t>Идентифи</w:t>
            </w:r>
            <w:r w:rsidR="00854EDA" w:rsidRPr="00450CB4">
              <w:rPr>
                <w:lang w:val="ru-RU"/>
              </w:rPr>
              <w:t>цировать</w:t>
            </w:r>
            <w:r w:rsidRPr="00450CB4">
              <w:rPr>
                <w:lang w:val="ru-RU"/>
              </w:rPr>
              <w:t xml:space="preserve"> критери</w:t>
            </w:r>
            <w:r w:rsidR="00854EDA" w:rsidRPr="00450CB4">
              <w:rPr>
                <w:lang w:val="ru-RU"/>
              </w:rPr>
              <w:t>и</w:t>
            </w:r>
            <w:r w:rsidRPr="00450CB4">
              <w:rPr>
                <w:lang w:val="ru-RU"/>
              </w:rPr>
              <w:t xml:space="preserve"> и механизм</w:t>
            </w:r>
            <w:r w:rsidR="00854EDA" w:rsidRPr="00450CB4">
              <w:rPr>
                <w:lang w:val="ru-RU"/>
              </w:rPr>
              <w:t>ы</w:t>
            </w:r>
            <w:r w:rsidR="001B3433" w:rsidRPr="00450CB4">
              <w:rPr>
                <w:lang w:val="ru-RU"/>
              </w:rPr>
              <w:t xml:space="preserve"> </w:t>
            </w:r>
            <w:r w:rsidRPr="00450CB4">
              <w:rPr>
                <w:lang w:val="ru-RU"/>
              </w:rPr>
              <w:t>определения целевых групп</w:t>
            </w:r>
          </w:p>
        </w:tc>
        <w:tc>
          <w:tcPr>
            <w:tcW w:w="2409" w:type="dxa"/>
          </w:tcPr>
          <w:p w14:paraId="5F57E808" w14:textId="33ECE24D" w:rsidR="001B3433" w:rsidRPr="0072436D" w:rsidRDefault="001B3433" w:rsidP="0072436D">
            <w:pPr>
              <w:ind w:right="-108"/>
              <w:rPr>
                <w:b/>
                <w:i/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M3_3_1_1</w:t>
            </w:r>
            <w:r w:rsidR="002957B3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72436D">
              <w:rPr>
                <w:b/>
                <w:i/>
                <w:color w:val="FF0000"/>
                <w:sz w:val="22"/>
                <w:szCs w:val="22"/>
                <w:lang w:val="ru-RU"/>
              </w:rPr>
              <w:t>Матрица определения целевых групп по географическому региону</w:t>
            </w:r>
          </w:p>
        </w:tc>
      </w:tr>
      <w:tr w:rsidR="001B3433" w14:paraId="3050F5C6" w14:textId="77777777" w:rsidTr="6DCF99D4">
        <w:tc>
          <w:tcPr>
            <w:tcW w:w="534" w:type="dxa"/>
          </w:tcPr>
          <w:p w14:paraId="629A8F8D" w14:textId="57380D22" w:rsidR="001B3433" w:rsidRPr="00735828" w:rsidRDefault="001B3433" w:rsidP="00AD6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gridSpan w:val="2"/>
          </w:tcPr>
          <w:p w14:paraId="5E820E21" w14:textId="041A08AF" w:rsidR="001B3433" w:rsidRPr="002957B3" w:rsidRDefault="002957B3" w:rsidP="00AD6561">
            <w:pPr>
              <w:rPr>
                <w:sz w:val="22"/>
                <w:szCs w:val="22"/>
              </w:rPr>
            </w:pPr>
            <w:r w:rsidRPr="002957B3">
              <w:rPr>
                <w:bCs/>
                <w:sz w:val="22"/>
                <w:szCs w:val="22"/>
                <w:lang w:val="ru-RU"/>
              </w:rPr>
              <w:t>Разработка плана действий (ПД)/проектного предложения</w:t>
            </w:r>
          </w:p>
        </w:tc>
        <w:tc>
          <w:tcPr>
            <w:tcW w:w="3544" w:type="dxa"/>
          </w:tcPr>
          <w:p w14:paraId="3E64F622" w14:textId="0DAA3893" w:rsidR="001B3433" w:rsidRPr="00450CB4" w:rsidRDefault="0072436D" w:rsidP="002732A9">
            <w:pPr>
              <w:pStyle w:val="ListParagraph"/>
              <w:rPr>
                <w:lang w:val="ru-RU"/>
              </w:rPr>
            </w:pPr>
            <w:r w:rsidRPr="00450CB4">
              <w:rPr>
                <w:lang w:val="ru-RU"/>
              </w:rPr>
              <w:t>Определ</w:t>
            </w:r>
            <w:r w:rsidR="00854EDA" w:rsidRPr="00450CB4">
              <w:rPr>
                <w:lang w:val="ru-RU"/>
              </w:rPr>
              <w:t>ить</w:t>
            </w:r>
            <w:r w:rsidRPr="00450CB4">
              <w:rPr>
                <w:lang w:val="ru-RU"/>
              </w:rPr>
              <w:t xml:space="preserve"> исходны</w:t>
            </w:r>
            <w:r w:rsidR="00854EDA" w:rsidRPr="00450CB4">
              <w:rPr>
                <w:lang w:val="ru-RU"/>
              </w:rPr>
              <w:t>е</w:t>
            </w:r>
            <w:r w:rsidRPr="00450CB4">
              <w:rPr>
                <w:lang w:val="ru-RU"/>
              </w:rPr>
              <w:t xml:space="preserve"> данны</w:t>
            </w:r>
            <w:r w:rsidR="00854EDA" w:rsidRPr="00450CB4">
              <w:rPr>
                <w:lang w:val="ru-RU"/>
              </w:rPr>
              <w:t>е</w:t>
            </w:r>
            <w:r w:rsidRPr="00450CB4">
              <w:rPr>
                <w:lang w:val="ru-RU"/>
              </w:rPr>
              <w:t xml:space="preserve"> по</w:t>
            </w:r>
            <w:r w:rsidR="00BF1613" w:rsidRPr="00450CB4">
              <w:rPr>
                <w:lang w:val="ru-RU"/>
              </w:rPr>
              <w:t xml:space="preserve"> </w:t>
            </w:r>
            <w:r w:rsidR="00454115" w:rsidRPr="00450CB4">
              <w:rPr>
                <w:lang w:val="ru-RU"/>
              </w:rPr>
              <w:t>ДВП</w:t>
            </w:r>
            <w:r w:rsidRPr="00450CB4">
              <w:rPr>
                <w:lang w:val="ru-RU"/>
              </w:rPr>
              <w:t>,</w:t>
            </w:r>
            <w:r w:rsidR="00BF1613" w:rsidRPr="00450CB4">
              <w:rPr>
                <w:lang w:val="ru-RU"/>
              </w:rPr>
              <w:t xml:space="preserve"> </w:t>
            </w:r>
            <w:r w:rsidRPr="00450CB4">
              <w:rPr>
                <w:lang w:val="ru-RU"/>
              </w:rPr>
              <w:t>которые должны предоставить конкретные отделы</w:t>
            </w:r>
          </w:p>
          <w:p w14:paraId="2B7978B3" w14:textId="1A52A1BB" w:rsidR="001B3433" w:rsidRPr="00450CB4" w:rsidRDefault="0072436D" w:rsidP="00854EDA">
            <w:pPr>
              <w:pStyle w:val="ListParagraph"/>
              <w:rPr>
                <w:lang w:val="ru-RU"/>
              </w:rPr>
            </w:pPr>
            <w:r w:rsidRPr="00450CB4">
              <w:rPr>
                <w:lang w:val="ru-RU"/>
              </w:rPr>
              <w:t>Участ</w:t>
            </w:r>
            <w:r w:rsidR="00854EDA" w:rsidRPr="00450CB4">
              <w:rPr>
                <w:lang w:val="ru-RU"/>
              </w:rPr>
              <w:t>вовать</w:t>
            </w:r>
            <w:r w:rsidRPr="00450CB4">
              <w:rPr>
                <w:lang w:val="ru-RU"/>
              </w:rPr>
              <w:t xml:space="preserve"> в разработке</w:t>
            </w:r>
            <w:r w:rsidR="00BF1613" w:rsidRPr="00450CB4">
              <w:rPr>
                <w:lang w:val="ru-RU"/>
              </w:rPr>
              <w:t xml:space="preserve"> </w:t>
            </w:r>
            <w:r w:rsidRPr="00450CB4">
              <w:rPr>
                <w:lang w:val="ru-RU"/>
              </w:rPr>
              <w:t>ПД</w:t>
            </w:r>
          </w:p>
        </w:tc>
        <w:tc>
          <w:tcPr>
            <w:tcW w:w="2409" w:type="dxa"/>
          </w:tcPr>
          <w:p w14:paraId="6E182BB0" w14:textId="34AB2287" w:rsidR="001B3433" w:rsidRPr="003161E0" w:rsidRDefault="00C85B27" w:rsidP="008E33DA">
            <w:pPr>
              <w:ind w:right="-108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M4_1_1_1</w:t>
            </w:r>
            <w:r w:rsidR="008E33DA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8E33DA">
              <w:rPr>
                <w:b/>
                <w:i/>
                <w:color w:val="FF0000"/>
                <w:sz w:val="22"/>
                <w:szCs w:val="22"/>
                <w:lang w:val="ru-RU"/>
              </w:rPr>
              <w:t>План действий в чрезвычайных ситуациях</w:t>
            </w:r>
          </w:p>
        </w:tc>
      </w:tr>
      <w:tr w:rsidR="001B3433" w14:paraId="74D34847" w14:textId="77777777" w:rsidTr="6DCF99D4">
        <w:tc>
          <w:tcPr>
            <w:tcW w:w="534" w:type="dxa"/>
          </w:tcPr>
          <w:p w14:paraId="2CF18A11" w14:textId="1C5CAF2A" w:rsidR="001B3433" w:rsidRPr="00735828" w:rsidRDefault="001B3433" w:rsidP="00AD6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gridSpan w:val="2"/>
          </w:tcPr>
          <w:p w14:paraId="494A7F8C" w14:textId="4C4C50E2" w:rsidR="001B3433" w:rsidRPr="002957B3" w:rsidRDefault="002957B3" w:rsidP="00AD6561">
            <w:pPr>
              <w:rPr>
                <w:sz w:val="22"/>
                <w:szCs w:val="22"/>
              </w:rPr>
            </w:pPr>
            <w:r w:rsidRPr="002957B3">
              <w:rPr>
                <w:bCs/>
                <w:sz w:val="22"/>
                <w:szCs w:val="22"/>
                <w:lang w:val="ru-RU"/>
              </w:rPr>
              <w:t>Утверждение ПД/проектного предложения</w:t>
            </w:r>
          </w:p>
        </w:tc>
        <w:tc>
          <w:tcPr>
            <w:tcW w:w="3544" w:type="dxa"/>
          </w:tcPr>
          <w:p w14:paraId="4A0C01BD" w14:textId="1FE931E2" w:rsidR="001B3433" w:rsidRPr="00450CB4" w:rsidRDefault="0072436D" w:rsidP="002732A9">
            <w:pPr>
              <w:pStyle w:val="ListParagraph"/>
              <w:rPr>
                <w:lang w:val="ru-RU"/>
              </w:rPr>
            </w:pPr>
            <w:r w:rsidRPr="00450CB4">
              <w:rPr>
                <w:lang w:val="ru-RU"/>
              </w:rPr>
              <w:t>Утверд</w:t>
            </w:r>
            <w:r w:rsidR="00BD15B1" w:rsidRPr="00450CB4">
              <w:rPr>
                <w:lang w:val="ru-RU"/>
              </w:rPr>
              <w:t>ить</w:t>
            </w:r>
            <w:r w:rsidRPr="00450CB4">
              <w:rPr>
                <w:lang w:val="ru-RU"/>
              </w:rPr>
              <w:t xml:space="preserve"> связанны</w:t>
            </w:r>
            <w:r w:rsidR="00BD15B1" w:rsidRPr="00450CB4">
              <w:rPr>
                <w:lang w:val="ru-RU"/>
              </w:rPr>
              <w:t>е</w:t>
            </w:r>
            <w:r w:rsidRPr="00450CB4">
              <w:rPr>
                <w:lang w:val="ru-RU"/>
              </w:rPr>
              <w:t xml:space="preserve"> с</w:t>
            </w:r>
            <w:r w:rsidR="00BF1613" w:rsidRPr="00450CB4">
              <w:rPr>
                <w:lang w:val="ru-RU"/>
              </w:rPr>
              <w:t xml:space="preserve"> </w:t>
            </w:r>
            <w:r w:rsidR="00454115" w:rsidRPr="00450CB4">
              <w:rPr>
                <w:lang w:val="ru-RU"/>
              </w:rPr>
              <w:t>ДВП</w:t>
            </w:r>
            <w:r w:rsidR="00BF1613" w:rsidRPr="00450CB4">
              <w:rPr>
                <w:lang w:val="ru-RU"/>
              </w:rPr>
              <w:t xml:space="preserve"> </w:t>
            </w:r>
            <w:r w:rsidRPr="00450CB4">
              <w:rPr>
                <w:lang w:val="ru-RU"/>
              </w:rPr>
              <w:t>компонент</w:t>
            </w:r>
            <w:r w:rsidR="00BD15B1" w:rsidRPr="00450CB4">
              <w:rPr>
                <w:lang w:val="ru-RU"/>
              </w:rPr>
              <w:t>ами</w:t>
            </w:r>
            <w:r w:rsidRPr="00450CB4">
              <w:rPr>
                <w:lang w:val="ru-RU"/>
              </w:rPr>
              <w:t xml:space="preserve"> ПД</w:t>
            </w:r>
            <w:r w:rsidR="00BF1613" w:rsidRPr="00450CB4">
              <w:rPr>
                <w:lang w:val="ru-RU"/>
              </w:rPr>
              <w:t xml:space="preserve">, </w:t>
            </w:r>
            <w:r w:rsidRPr="00450CB4">
              <w:rPr>
                <w:lang w:val="ru-RU"/>
              </w:rPr>
              <w:t>согласно применяемой</w:t>
            </w:r>
            <w:r w:rsidR="00BF1613" w:rsidRPr="00450CB4">
              <w:rPr>
                <w:lang w:val="ru-RU"/>
              </w:rPr>
              <w:t xml:space="preserve"> </w:t>
            </w:r>
            <w:r w:rsidR="00A36450" w:rsidRPr="00450CB4">
              <w:rPr>
                <w:lang w:val="ru-RU"/>
              </w:rPr>
              <w:t>НО</w:t>
            </w:r>
            <w:r w:rsidRPr="00450CB4">
              <w:rPr>
                <w:lang w:val="ru-RU"/>
              </w:rPr>
              <w:t xml:space="preserve"> процедуре</w:t>
            </w:r>
          </w:p>
          <w:p w14:paraId="55819CC4" w14:textId="3DF7EBD1" w:rsidR="001B3433" w:rsidRPr="00450CB4" w:rsidRDefault="00FC7D7D" w:rsidP="00450CB4">
            <w:pPr>
              <w:pStyle w:val="ListParagraph"/>
              <w:rPr>
                <w:lang w:val="ru-RU"/>
              </w:rPr>
            </w:pPr>
            <w:r w:rsidRPr="00450CB4">
              <w:rPr>
                <w:lang w:val="ru-RU"/>
              </w:rPr>
              <w:t>Повторно представ</w:t>
            </w:r>
            <w:r w:rsidR="00BD15B1" w:rsidRPr="00450CB4">
              <w:rPr>
                <w:lang w:val="ru-RU"/>
              </w:rPr>
              <w:t>ить</w:t>
            </w:r>
            <w:r w:rsidRPr="00450CB4">
              <w:rPr>
                <w:lang w:val="ru-RU"/>
              </w:rPr>
              <w:t xml:space="preserve"> на рассмотрение изменени</w:t>
            </w:r>
            <w:r w:rsidR="00BD15B1" w:rsidRPr="00450CB4">
              <w:rPr>
                <w:lang w:val="ru-RU"/>
              </w:rPr>
              <w:t>я</w:t>
            </w:r>
            <w:r w:rsidR="00BF1613" w:rsidRPr="00450CB4">
              <w:rPr>
                <w:lang w:val="ru-RU"/>
              </w:rPr>
              <w:t xml:space="preserve"> </w:t>
            </w:r>
            <w:r w:rsidRPr="00450CB4">
              <w:rPr>
                <w:lang w:val="ru-RU"/>
              </w:rPr>
              <w:t>и окончательно утверд</w:t>
            </w:r>
            <w:r w:rsidR="00450CB4" w:rsidRPr="00450CB4">
              <w:rPr>
                <w:lang w:val="ru-RU"/>
              </w:rPr>
              <w:t>ить</w:t>
            </w:r>
          </w:p>
        </w:tc>
        <w:tc>
          <w:tcPr>
            <w:tcW w:w="2409" w:type="dxa"/>
          </w:tcPr>
          <w:p w14:paraId="6867E544" w14:textId="77777777" w:rsidR="001B3433" w:rsidRPr="00735828" w:rsidRDefault="001B3433" w:rsidP="00E74DDD">
            <w:pPr>
              <w:rPr>
                <w:sz w:val="22"/>
                <w:szCs w:val="22"/>
              </w:rPr>
            </w:pPr>
          </w:p>
        </w:tc>
      </w:tr>
      <w:tr w:rsidR="001B3433" w14:paraId="7C0696DB" w14:textId="77777777" w:rsidTr="6DCF99D4">
        <w:tc>
          <w:tcPr>
            <w:tcW w:w="534" w:type="dxa"/>
          </w:tcPr>
          <w:p w14:paraId="6888BF2E" w14:textId="2AB8A19F" w:rsidR="001B3433" w:rsidRPr="00735828" w:rsidRDefault="001B3433" w:rsidP="00AD6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gridSpan w:val="2"/>
          </w:tcPr>
          <w:p w14:paraId="611B3D6C" w14:textId="67696D5A" w:rsidR="001B3433" w:rsidRPr="002957B3" w:rsidRDefault="002957B3" w:rsidP="00AD65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Привлечение ресурсов и финансирования</w:t>
            </w:r>
          </w:p>
        </w:tc>
        <w:tc>
          <w:tcPr>
            <w:tcW w:w="3544" w:type="dxa"/>
          </w:tcPr>
          <w:p w14:paraId="6D103FC8" w14:textId="16FC3CAD" w:rsidR="001B3433" w:rsidRPr="00450CB4" w:rsidRDefault="00450CB4" w:rsidP="00450CB4">
            <w:pPr>
              <w:pStyle w:val="ListParagraph"/>
              <w:rPr>
                <w:lang w:val="ru-RU"/>
              </w:rPr>
            </w:pPr>
            <w:r w:rsidRPr="00450CB4">
              <w:rPr>
                <w:lang w:val="ru-RU"/>
              </w:rPr>
              <w:t>Проработать</w:t>
            </w:r>
            <w:r w:rsidR="004F7AD6" w:rsidRPr="00450CB4">
              <w:rPr>
                <w:lang w:val="ru-RU"/>
              </w:rPr>
              <w:t xml:space="preserve"> согласование направлений финансирования совместно с</w:t>
            </w:r>
            <w:r w:rsidR="00FC7D7D" w:rsidRPr="00450CB4">
              <w:rPr>
                <w:lang w:val="ru-RU"/>
              </w:rPr>
              <w:t xml:space="preserve"> </w:t>
            </w:r>
            <w:r w:rsidR="00ED5C2A" w:rsidRPr="00450CB4">
              <w:rPr>
                <w:lang w:val="ru-RU"/>
              </w:rPr>
              <w:t>финансов</w:t>
            </w:r>
            <w:r w:rsidR="00FC7D7D" w:rsidRPr="00450CB4">
              <w:rPr>
                <w:lang w:val="ru-RU"/>
              </w:rPr>
              <w:t>ой</w:t>
            </w:r>
            <w:r w:rsidR="00ED5C2A" w:rsidRPr="00450CB4">
              <w:rPr>
                <w:lang w:val="ru-RU"/>
              </w:rPr>
              <w:t xml:space="preserve"> служб</w:t>
            </w:r>
            <w:r w:rsidR="00FC7D7D" w:rsidRPr="00450CB4">
              <w:rPr>
                <w:lang w:val="ru-RU"/>
              </w:rPr>
              <w:t>ой</w:t>
            </w:r>
            <w:r w:rsidR="00BF1613" w:rsidRPr="00450CB4">
              <w:rPr>
                <w:lang w:val="ru-RU"/>
              </w:rPr>
              <w:t xml:space="preserve">, </w:t>
            </w:r>
            <w:r w:rsidR="001A3D30" w:rsidRPr="00450CB4">
              <w:rPr>
                <w:lang w:val="ru-RU"/>
              </w:rPr>
              <w:t>ПНО</w:t>
            </w:r>
            <w:r w:rsidR="00BF1613" w:rsidRPr="00450CB4">
              <w:rPr>
                <w:lang w:val="ru-RU"/>
              </w:rPr>
              <w:t xml:space="preserve"> </w:t>
            </w:r>
            <w:r w:rsidR="00FC7D7D" w:rsidRPr="00450CB4">
              <w:rPr>
                <w:lang w:val="ru-RU"/>
              </w:rPr>
              <w:t>и соответствующими отделами</w:t>
            </w:r>
          </w:p>
        </w:tc>
        <w:tc>
          <w:tcPr>
            <w:tcW w:w="2409" w:type="dxa"/>
          </w:tcPr>
          <w:p w14:paraId="236BDCE9" w14:textId="77777777" w:rsidR="001B3433" w:rsidRPr="00735828" w:rsidRDefault="001B3433" w:rsidP="00E74DDD">
            <w:pPr>
              <w:rPr>
                <w:sz w:val="22"/>
                <w:szCs w:val="22"/>
              </w:rPr>
            </w:pPr>
          </w:p>
        </w:tc>
      </w:tr>
      <w:tr w:rsidR="00AD6561" w14:paraId="50D8C58A" w14:textId="77777777" w:rsidTr="6DCF99D4">
        <w:tc>
          <w:tcPr>
            <w:tcW w:w="534" w:type="dxa"/>
          </w:tcPr>
          <w:p w14:paraId="23D642F3" w14:textId="081D0F8E" w:rsidR="00AD6561" w:rsidRPr="00735828" w:rsidRDefault="001B3433" w:rsidP="00AD6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260" w:type="dxa"/>
            <w:gridSpan w:val="2"/>
          </w:tcPr>
          <w:p w14:paraId="6DD333A0" w14:textId="197BEAF7" w:rsidR="00AD6561" w:rsidRPr="002957B3" w:rsidRDefault="002957B3" w:rsidP="00AD6561">
            <w:pPr>
              <w:rPr>
                <w:sz w:val="22"/>
                <w:szCs w:val="22"/>
              </w:rPr>
            </w:pPr>
            <w:r w:rsidRPr="002957B3">
              <w:rPr>
                <w:sz w:val="22"/>
                <w:szCs w:val="22"/>
                <w:lang w:val="ru-RU"/>
              </w:rPr>
              <w:t>Координация с филиалами и местными органами власти</w:t>
            </w:r>
          </w:p>
        </w:tc>
        <w:tc>
          <w:tcPr>
            <w:tcW w:w="3544" w:type="dxa"/>
          </w:tcPr>
          <w:p w14:paraId="5A393859" w14:textId="78A4F525" w:rsidR="00AD6561" w:rsidRPr="00450CB4" w:rsidRDefault="00450CB4" w:rsidP="002732A9">
            <w:pPr>
              <w:pStyle w:val="ListParagraph"/>
              <w:rPr>
                <w:lang w:val="ru-RU"/>
              </w:rPr>
            </w:pPr>
            <w:r w:rsidRPr="00450CB4">
              <w:rPr>
                <w:lang w:val="ru-RU"/>
              </w:rPr>
              <w:t>Обеспечить в</w:t>
            </w:r>
            <w:r w:rsidR="002957B3" w:rsidRPr="00450CB4">
              <w:rPr>
                <w:lang w:val="ru-RU"/>
              </w:rPr>
              <w:t>нутренн</w:t>
            </w:r>
            <w:r w:rsidRPr="00450CB4">
              <w:rPr>
                <w:lang w:val="ru-RU"/>
              </w:rPr>
              <w:t>юю</w:t>
            </w:r>
            <w:r w:rsidR="002957B3" w:rsidRPr="00450CB4">
              <w:rPr>
                <w:lang w:val="ru-RU"/>
              </w:rPr>
              <w:t xml:space="preserve"> координаци</w:t>
            </w:r>
            <w:r w:rsidRPr="00450CB4">
              <w:rPr>
                <w:lang w:val="ru-RU"/>
              </w:rPr>
              <w:t>ю</w:t>
            </w:r>
          </w:p>
          <w:p w14:paraId="5A7068AD" w14:textId="1BB97286" w:rsidR="003161E0" w:rsidRPr="00450CB4" w:rsidRDefault="00450CB4" w:rsidP="00450CB4">
            <w:pPr>
              <w:pStyle w:val="ListParagraph"/>
              <w:rPr>
                <w:lang w:val="ru-RU"/>
              </w:rPr>
            </w:pPr>
            <w:r w:rsidRPr="00450CB4">
              <w:rPr>
                <w:lang w:val="ru-RU"/>
              </w:rPr>
              <w:t>Обеспечить к</w:t>
            </w:r>
            <w:r w:rsidR="002957B3" w:rsidRPr="00450CB4">
              <w:rPr>
                <w:lang w:val="ru-RU"/>
              </w:rPr>
              <w:t>оординаци</w:t>
            </w:r>
            <w:r w:rsidRPr="00450CB4">
              <w:rPr>
                <w:lang w:val="ru-RU"/>
              </w:rPr>
              <w:t>ю</w:t>
            </w:r>
            <w:r w:rsidR="002957B3" w:rsidRPr="00450CB4">
              <w:rPr>
                <w:lang w:val="ru-RU"/>
              </w:rPr>
              <w:t xml:space="preserve"> с другими участниками</w:t>
            </w:r>
          </w:p>
        </w:tc>
        <w:tc>
          <w:tcPr>
            <w:tcW w:w="2409" w:type="dxa"/>
          </w:tcPr>
          <w:p w14:paraId="256C8FE3" w14:textId="77777777" w:rsidR="00AD6561" w:rsidRPr="00735828" w:rsidRDefault="00AD6561" w:rsidP="00E74DDD">
            <w:pPr>
              <w:rPr>
                <w:sz w:val="22"/>
                <w:szCs w:val="22"/>
              </w:rPr>
            </w:pPr>
          </w:p>
        </w:tc>
      </w:tr>
    </w:tbl>
    <w:p w14:paraId="0F341DA8" w14:textId="5E31E631" w:rsidR="006B37B9" w:rsidRPr="000B7D42" w:rsidRDefault="00E03666" w:rsidP="006B37B9">
      <w:pPr>
        <w:rPr>
          <w:sz w:val="22"/>
          <w:szCs w:val="22"/>
        </w:rPr>
      </w:pPr>
      <w:r>
        <w:rPr>
          <w:sz w:val="22"/>
          <w:szCs w:val="22"/>
        </w:rPr>
        <w:t xml:space="preserve">См. </w:t>
      </w:r>
      <w:r w:rsidRPr="00360C83">
        <w:rPr>
          <w:sz w:val="22"/>
          <w:szCs w:val="22"/>
          <w:lang w:val="ru-RU"/>
        </w:rPr>
        <w:t xml:space="preserve">также </w:t>
      </w:r>
      <w:r w:rsidRPr="00360C83">
        <w:rPr>
          <w:b/>
          <w:sz w:val="22"/>
          <w:szCs w:val="22"/>
          <w:lang w:val="ru-RU"/>
        </w:rPr>
        <w:t>Приложение</w:t>
      </w:r>
      <w:r w:rsidRPr="006B37B9">
        <w:rPr>
          <w:b/>
          <w:sz w:val="22"/>
          <w:szCs w:val="22"/>
        </w:rPr>
        <w:t xml:space="preserve"> 1 – </w:t>
      </w:r>
      <w:r>
        <w:rPr>
          <w:b/>
          <w:sz w:val="22"/>
          <w:szCs w:val="22"/>
          <w:lang w:val="ru-RU"/>
        </w:rPr>
        <w:t xml:space="preserve">Матрица распределения ответственности </w:t>
      </w:r>
      <w:r w:rsidRPr="006B37B9">
        <w:rPr>
          <w:b/>
          <w:sz w:val="22"/>
          <w:szCs w:val="22"/>
        </w:rPr>
        <w:t>RACI</w:t>
      </w:r>
      <w:r w:rsidRPr="006B37B9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для получения информации о ролях и обязанностях,</w:t>
      </w:r>
      <w:r w:rsidRPr="006B37B9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предусмотренных для каждого этапа</w:t>
      </w:r>
      <w:r w:rsidR="006B37B9" w:rsidRPr="000B7D42">
        <w:rPr>
          <w:sz w:val="22"/>
          <w:szCs w:val="22"/>
        </w:rPr>
        <w:t>.</w:t>
      </w:r>
    </w:p>
    <w:p w14:paraId="48E4D2DF" w14:textId="77777777" w:rsidR="000C3FDE" w:rsidRDefault="000C3FDE" w:rsidP="00A07DFA">
      <w:pPr>
        <w:rPr>
          <w:b/>
          <w:sz w:val="32"/>
          <w:szCs w:val="32"/>
        </w:rPr>
      </w:pPr>
    </w:p>
    <w:p w14:paraId="57AEE6A2" w14:textId="315EFDA4" w:rsidR="00CC32CE" w:rsidRPr="00683B7C" w:rsidRDefault="00B35D0A" w:rsidP="00A07DFA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8</w:t>
      </w:r>
      <w:r w:rsidR="00905D98">
        <w:rPr>
          <w:b/>
          <w:sz w:val="32"/>
          <w:szCs w:val="32"/>
        </w:rPr>
        <w:t>.</w:t>
      </w:r>
      <w:r w:rsidR="00A07DFA" w:rsidRPr="00905D98">
        <w:rPr>
          <w:b/>
          <w:sz w:val="32"/>
          <w:szCs w:val="32"/>
        </w:rPr>
        <w:t xml:space="preserve"> </w:t>
      </w:r>
      <w:r w:rsidR="00454115" w:rsidRPr="00683B7C">
        <w:rPr>
          <w:b/>
          <w:sz w:val="32"/>
          <w:szCs w:val="32"/>
          <w:lang w:val="ru-RU"/>
        </w:rPr>
        <w:t>СОП</w:t>
      </w:r>
      <w:r w:rsidR="0075709E" w:rsidRPr="00683B7C">
        <w:rPr>
          <w:b/>
          <w:sz w:val="32"/>
          <w:szCs w:val="32"/>
          <w:lang w:val="ru-RU"/>
        </w:rPr>
        <w:t xml:space="preserve"> </w:t>
      </w:r>
      <w:r w:rsidR="00683B7C" w:rsidRPr="00683B7C">
        <w:rPr>
          <w:b/>
          <w:sz w:val="32"/>
          <w:szCs w:val="32"/>
          <w:lang w:val="ru-RU"/>
        </w:rPr>
        <w:t>по</w:t>
      </w:r>
      <w:r w:rsidR="0075709E" w:rsidRPr="00683B7C">
        <w:rPr>
          <w:b/>
          <w:sz w:val="32"/>
          <w:szCs w:val="32"/>
          <w:lang w:val="ru-RU"/>
        </w:rPr>
        <w:t xml:space="preserve"> </w:t>
      </w:r>
      <w:r w:rsidR="00683B7C" w:rsidRPr="00683B7C">
        <w:rPr>
          <w:b/>
          <w:sz w:val="32"/>
          <w:szCs w:val="32"/>
          <w:lang w:val="ru-RU"/>
        </w:rPr>
        <w:t>организации и реализации</w:t>
      </w:r>
    </w:p>
    <w:p w14:paraId="31BB9363" w14:textId="77777777" w:rsidR="000C3FDE" w:rsidRDefault="000C3FDE" w:rsidP="00A07DFA">
      <w:pPr>
        <w:rPr>
          <w:b/>
          <w:sz w:val="28"/>
          <w:szCs w:val="28"/>
        </w:rPr>
      </w:pPr>
    </w:p>
    <w:p w14:paraId="2A72127F" w14:textId="3F721B4E" w:rsidR="00A07DFA" w:rsidRPr="00CC32CE" w:rsidRDefault="00B35D0A" w:rsidP="6C8A8F31">
      <w:pPr>
        <w:rPr>
          <w:b/>
          <w:bCs/>
          <w:sz w:val="28"/>
          <w:szCs w:val="28"/>
        </w:rPr>
      </w:pPr>
      <w:r w:rsidRPr="6DCF99D4">
        <w:rPr>
          <w:b/>
          <w:bCs/>
          <w:sz w:val="28"/>
          <w:szCs w:val="28"/>
        </w:rPr>
        <w:t>8</w:t>
      </w:r>
      <w:r w:rsidR="00CC32CE" w:rsidRPr="6DCF99D4">
        <w:rPr>
          <w:b/>
          <w:bCs/>
          <w:sz w:val="28"/>
          <w:szCs w:val="28"/>
        </w:rPr>
        <w:t xml:space="preserve">.1 </w:t>
      </w:r>
      <w:r w:rsidR="00683B7C" w:rsidRPr="004123D6">
        <w:rPr>
          <w:b/>
          <w:bCs/>
          <w:sz w:val="28"/>
          <w:szCs w:val="28"/>
          <w:lang w:val="ru-RU"/>
        </w:rPr>
        <w:t>Организация и реализация</w:t>
      </w:r>
      <w:r w:rsidR="00BF6CCE" w:rsidRPr="004123D6">
        <w:rPr>
          <w:b/>
          <w:bCs/>
          <w:sz w:val="28"/>
          <w:szCs w:val="28"/>
          <w:lang w:val="ru-RU"/>
        </w:rPr>
        <w:t xml:space="preserve"> программы</w:t>
      </w:r>
      <w:r w:rsidR="00C73BDF" w:rsidRPr="6DCF99D4">
        <w:rPr>
          <w:b/>
          <w:bCs/>
          <w:sz w:val="28"/>
          <w:szCs w:val="28"/>
        </w:rPr>
        <w:t xml:space="preserve">: </w:t>
      </w:r>
      <w:r w:rsidR="00BF6CCE">
        <w:rPr>
          <w:b/>
          <w:bCs/>
          <w:sz w:val="28"/>
          <w:szCs w:val="28"/>
          <w:lang w:val="ru-RU"/>
        </w:rPr>
        <w:t>регистрация и</w:t>
      </w:r>
      <w:r w:rsidR="00C73BDF" w:rsidRPr="6DCF99D4">
        <w:rPr>
          <w:b/>
          <w:bCs/>
          <w:sz w:val="28"/>
          <w:szCs w:val="28"/>
        </w:rPr>
        <w:t xml:space="preserve"> </w:t>
      </w:r>
      <w:r w:rsidR="0097532C">
        <w:rPr>
          <w:b/>
          <w:bCs/>
          <w:sz w:val="28"/>
          <w:szCs w:val="28"/>
        </w:rPr>
        <w:t>СЕА</w:t>
      </w:r>
    </w:p>
    <w:p w14:paraId="14ABAC29" w14:textId="08AA305D" w:rsidR="00CC32CE" w:rsidRDefault="00E60FED" w:rsidP="00A07DFA">
      <w:pPr>
        <w:rPr>
          <w:i/>
          <w:sz w:val="22"/>
          <w:szCs w:val="22"/>
        </w:rPr>
      </w:pPr>
      <w:r>
        <w:rPr>
          <w:i/>
          <w:sz w:val="22"/>
          <w:szCs w:val="22"/>
          <w:lang w:val="ru-RU"/>
        </w:rPr>
        <w:t>Этот раздел должен заполняться всеми</w:t>
      </w:r>
      <w:r w:rsidR="00CC32CE">
        <w:rPr>
          <w:i/>
          <w:sz w:val="22"/>
          <w:szCs w:val="22"/>
        </w:rPr>
        <w:t xml:space="preserve"> </w:t>
      </w:r>
      <w:r w:rsidR="00A36450">
        <w:rPr>
          <w:i/>
          <w:sz w:val="22"/>
          <w:szCs w:val="22"/>
        </w:rPr>
        <w:t>НО</w:t>
      </w:r>
      <w:r w:rsidR="00B55CBC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  <w:lang w:val="ru-RU"/>
        </w:rPr>
        <w:t>если не используются новые технологические платформы</w:t>
      </w:r>
      <w:r w:rsidR="00C73BDF">
        <w:rPr>
          <w:i/>
          <w:sz w:val="22"/>
          <w:szCs w:val="22"/>
        </w:rPr>
        <w:t>.</w:t>
      </w:r>
    </w:p>
    <w:p w14:paraId="425970ED" w14:textId="4908DBA7" w:rsidR="00DA6F27" w:rsidRPr="002C7877" w:rsidRDefault="004123D6" w:rsidP="6DCF99D4">
      <w:pPr>
        <w:rPr>
          <w:i/>
          <w:iCs/>
          <w:sz w:val="22"/>
          <w:szCs w:val="22"/>
        </w:rPr>
      </w:pPr>
      <w:r w:rsidRPr="00C86EFF">
        <w:rPr>
          <w:i/>
          <w:sz w:val="22"/>
          <w:szCs w:val="22"/>
          <w:lang w:val="ru-RU"/>
        </w:rPr>
        <w:t>Добавить этапы и процедуры/действия, связанные с</w:t>
      </w:r>
      <w:r w:rsidR="00DA6F27" w:rsidRPr="6DCF99D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  <w:lang w:val="ru-RU"/>
        </w:rPr>
        <w:t>регистрацией</w:t>
      </w:r>
      <w:r w:rsidR="00DA6F27" w:rsidRPr="6DCF99D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  <w:lang w:val="ru-RU"/>
        </w:rPr>
        <w:t>и</w:t>
      </w:r>
      <w:r w:rsidR="00DA6F27" w:rsidRPr="6DCF99D4">
        <w:rPr>
          <w:i/>
          <w:iCs/>
          <w:sz w:val="22"/>
          <w:szCs w:val="22"/>
        </w:rPr>
        <w:t xml:space="preserve"> </w:t>
      </w:r>
      <w:r w:rsidR="0097532C">
        <w:rPr>
          <w:i/>
          <w:iCs/>
          <w:sz w:val="22"/>
          <w:szCs w:val="22"/>
        </w:rPr>
        <w:t>СЕА</w:t>
      </w:r>
      <w:r>
        <w:rPr>
          <w:i/>
          <w:iCs/>
          <w:sz w:val="22"/>
          <w:szCs w:val="22"/>
          <w:lang w:val="ru-RU"/>
        </w:rPr>
        <w:t>,</w:t>
      </w:r>
      <w:r w:rsidR="00DA6F27" w:rsidRPr="6DCF99D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  <w:lang w:val="ru-RU"/>
        </w:rPr>
        <w:t>а также</w:t>
      </w:r>
      <w:r w:rsidR="00DA6F27" w:rsidRPr="6DCF99D4">
        <w:rPr>
          <w:i/>
          <w:iCs/>
          <w:sz w:val="22"/>
          <w:szCs w:val="22"/>
        </w:rPr>
        <w:t xml:space="preserve"> </w:t>
      </w:r>
      <w:r w:rsidRPr="004123D6">
        <w:rPr>
          <w:i/>
          <w:iCs/>
          <w:sz w:val="22"/>
          <w:szCs w:val="22"/>
          <w:lang w:val="ru-RU"/>
        </w:rPr>
        <w:t>определить то, какой</w:t>
      </w:r>
      <w:r w:rsidRPr="004123D6">
        <w:rPr>
          <w:i/>
          <w:iCs/>
          <w:sz w:val="22"/>
          <w:szCs w:val="22"/>
        </w:rPr>
        <w:t xml:space="preserve"> </w:t>
      </w:r>
      <w:r w:rsidRPr="004123D6">
        <w:rPr>
          <w:i/>
          <w:iCs/>
          <w:sz w:val="22"/>
          <w:szCs w:val="22"/>
          <w:lang w:val="ru-RU"/>
        </w:rPr>
        <w:t>инструментарий</w:t>
      </w:r>
      <w:r w:rsidRPr="004123D6">
        <w:rPr>
          <w:i/>
          <w:iCs/>
          <w:sz w:val="22"/>
          <w:szCs w:val="22"/>
        </w:rPr>
        <w:t xml:space="preserve"> CiE </w:t>
      </w:r>
      <w:r w:rsidRPr="004123D6">
        <w:rPr>
          <w:i/>
          <w:iCs/>
          <w:sz w:val="22"/>
          <w:szCs w:val="22"/>
          <w:lang w:val="ru-RU"/>
        </w:rPr>
        <w:t>или адаптированные инструменты</w:t>
      </w:r>
      <w:r w:rsidRPr="004123D6">
        <w:rPr>
          <w:i/>
          <w:iCs/>
          <w:sz w:val="22"/>
          <w:szCs w:val="22"/>
        </w:rPr>
        <w:t xml:space="preserve"> НО</w:t>
      </w:r>
      <w:r w:rsidRPr="004123D6">
        <w:rPr>
          <w:i/>
          <w:iCs/>
          <w:sz w:val="22"/>
          <w:szCs w:val="22"/>
          <w:lang w:val="ru-RU"/>
        </w:rPr>
        <w:t xml:space="preserve"> требуются</w:t>
      </w:r>
      <w:r w:rsidR="00DA6F27" w:rsidRPr="6DCF99D4">
        <w:rPr>
          <w:i/>
          <w:iCs/>
          <w:sz w:val="22"/>
          <w:szCs w:val="22"/>
        </w:rPr>
        <w:t xml:space="preserve">. </w:t>
      </w:r>
      <w:r w:rsidRPr="00C86EFF">
        <w:rPr>
          <w:i/>
          <w:sz w:val="22"/>
          <w:szCs w:val="22"/>
          <w:lang w:val="ru-RU"/>
        </w:rPr>
        <w:t xml:space="preserve">Этапы и мероприятия по СОП следует согласовать с мероприятиями, предусмотренными матрицей распределения </w:t>
      </w:r>
      <w:r w:rsidRPr="004123D6">
        <w:rPr>
          <w:i/>
          <w:sz w:val="22"/>
          <w:szCs w:val="22"/>
          <w:lang w:val="ru-RU"/>
        </w:rPr>
        <w:t>ответственности RACI (см.</w:t>
      </w:r>
      <w:r w:rsidR="00DA6F27" w:rsidRPr="004123D6">
        <w:rPr>
          <w:i/>
          <w:iCs/>
          <w:sz w:val="22"/>
          <w:szCs w:val="22"/>
          <w:lang w:val="ru-RU"/>
        </w:rPr>
        <w:t xml:space="preserve"> </w:t>
      </w:r>
      <w:r w:rsidR="00037BC3" w:rsidRPr="004123D6">
        <w:rPr>
          <w:i/>
          <w:iCs/>
          <w:sz w:val="22"/>
          <w:szCs w:val="22"/>
          <w:lang w:val="ru-RU"/>
        </w:rPr>
        <w:t>Приложение</w:t>
      </w:r>
      <w:r w:rsidR="00DA6F27" w:rsidRPr="6DCF99D4">
        <w:rPr>
          <w:i/>
          <w:iCs/>
          <w:sz w:val="22"/>
          <w:szCs w:val="22"/>
        </w:rPr>
        <w:t xml:space="preserve"> 1). </w:t>
      </w:r>
    </w:p>
    <w:p w14:paraId="7C4E18A6" w14:textId="741E0664" w:rsidR="00DA6F27" w:rsidRPr="001E4474" w:rsidRDefault="004123D6" w:rsidP="00DA6F27">
      <w:pPr>
        <w:rPr>
          <w:i/>
          <w:sz w:val="22"/>
          <w:szCs w:val="22"/>
        </w:rPr>
      </w:pPr>
      <w:r w:rsidRPr="004123D6">
        <w:rPr>
          <w:i/>
          <w:sz w:val="22"/>
          <w:szCs w:val="22"/>
          <w:lang w:val="ru-RU"/>
        </w:rPr>
        <w:t>НО, используя эту сокращенную типовую форму, может просто кратко изложить основные действия, необходимые для каждого этапа, и указать ссылку на матрицу RACI для более подробного описания ролей и обязанностей</w:t>
      </w:r>
      <w:r>
        <w:rPr>
          <w:i/>
          <w:sz w:val="22"/>
          <w:szCs w:val="22"/>
          <w:lang w:val="ru-RU"/>
        </w:rPr>
        <w:t>.</w:t>
      </w:r>
    </w:p>
    <w:p w14:paraId="6CA1E772" w14:textId="078C0DBE" w:rsidR="007A6755" w:rsidRPr="0050052D" w:rsidRDefault="007A6755" w:rsidP="6DCF99D4">
      <w:pPr>
        <w:rPr>
          <w:b/>
          <w:bCs/>
          <w:i/>
          <w:iCs/>
          <w:sz w:val="22"/>
          <w:szCs w:val="22"/>
        </w:rPr>
      </w:pPr>
    </w:p>
    <w:p w14:paraId="18057E49" w14:textId="5AAA33E6" w:rsidR="6C8A8F31" w:rsidRDefault="004123D6" w:rsidP="6DCF99D4">
      <w:pPr>
        <w:rPr>
          <w:rFonts w:eastAsia="MS Mincho"/>
          <w:b/>
          <w:bCs/>
          <w:i/>
          <w:iCs/>
          <w:szCs w:val="20"/>
        </w:rPr>
      </w:pPr>
      <w:r>
        <w:rPr>
          <w:rFonts w:eastAsia="MS Mincho"/>
          <w:b/>
          <w:bCs/>
          <w:i/>
          <w:iCs/>
          <w:sz w:val="22"/>
          <w:szCs w:val="22"/>
          <w:lang w:val="ru-RU"/>
        </w:rPr>
        <w:t>Пример</w:t>
      </w:r>
      <w:r w:rsidR="6C8A8F31" w:rsidRPr="6DCF99D4">
        <w:rPr>
          <w:rFonts w:eastAsia="MS Mincho"/>
          <w:b/>
          <w:bCs/>
          <w:i/>
          <w:iCs/>
          <w:sz w:val="22"/>
          <w:szCs w:val="22"/>
        </w:rPr>
        <w:t>: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3402"/>
        <w:gridCol w:w="2835"/>
      </w:tblGrid>
      <w:tr w:rsidR="007E1969" w14:paraId="395CEC33" w14:textId="77777777" w:rsidTr="6DCF99D4"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51620B6B" w14:textId="5C8C4DFE" w:rsidR="007E1969" w:rsidRPr="001B6917" w:rsidRDefault="00641FF8" w:rsidP="004123D6">
            <w:pPr>
              <w:spacing w:before="12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ru-RU"/>
              </w:rPr>
              <w:t>Стадия, на которой применяется СОП</w:t>
            </w:r>
            <w:r w:rsidR="007E1969" w:rsidRPr="001B6917">
              <w:rPr>
                <w:b/>
                <w:color w:val="FFFFFF" w:themeColor="background1"/>
                <w:sz w:val="22"/>
                <w:szCs w:val="22"/>
              </w:rPr>
              <w:t xml:space="preserve">: </w:t>
            </w:r>
            <w:r w:rsidR="004123D6">
              <w:rPr>
                <w:b/>
                <w:color w:val="FFFFFF" w:themeColor="background1"/>
                <w:sz w:val="22"/>
                <w:szCs w:val="22"/>
                <w:lang w:val="ru-RU"/>
              </w:rPr>
              <w:t>Организация выполнения программы</w:t>
            </w:r>
            <w:r w:rsidR="007E1969">
              <w:rPr>
                <w:b/>
                <w:color w:val="FFFFFF" w:themeColor="background1"/>
                <w:sz w:val="22"/>
                <w:szCs w:val="22"/>
              </w:rPr>
              <w:t xml:space="preserve"> (</w:t>
            </w:r>
            <w:r w:rsidR="004123D6">
              <w:rPr>
                <w:b/>
                <w:color w:val="FFFFFF" w:themeColor="background1"/>
                <w:sz w:val="22"/>
                <w:szCs w:val="22"/>
                <w:lang w:val="ru-RU"/>
              </w:rPr>
              <w:t>регистрация</w:t>
            </w:r>
            <w:r w:rsidR="007E1969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4123D6">
              <w:rPr>
                <w:b/>
                <w:color w:val="FFFFFF" w:themeColor="background1"/>
                <w:sz w:val="22"/>
                <w:szCs w:val="22"/>
                <w:lang w:val="ru-RU"/>
              </w:rPr>
              <w:t xml:space="preserve">и </w:t>
            </w:r>
            <w:r w:rsidR="0097532C">
              <w:rPr>
                <w:b/>
                <w:color w:val="FFFFFF" w:themeColor="background1"/>
                <w:sz w:val="22"/>
                <w:szCs w:val="22"/>
                <w:lang w:val="ru-RU"/>
              </w:rPr>
              <w:t>СЕА</w:t>
            </w:r>
            <w:r w:rsidR="007E1969">
              <w:rPr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363DDC" w14:paraId="65BB2966" w14:textId="77777777" w:rsidTr="6DCF99D4">
        <w:tc>
          <w:tcPr>
            <w:tcW w:w="534" w:type="dxa"/>
            <w:shd w:val="clear" w:color="auto" w:fill="CCCCCC"/>
          </w:tcPr>
          <w:p w14:paraId="3CDE42AF" w14:textId="77777777" w:rsidR="00363DDC" w:rsidRPr="00735828" w:rsidRDefault="00363DDC" w:rsidP="007E1969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CCCCCC"/>
          </w:tcPr>
          <w:p w14:paraId="35B10B77" w14:textId="27697624" w:rsidR="00363DDC" w:rsidRPr="00735828" w:rsidRDefault="00363DDC" w:rsidP="007E1969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ru-RU"/>
              </w:rPr>
              <w:t>Этап</w:t>
            </w:r>
          </w:p>
        </w:tc>
        <w:tc>
          <w:tcPr>
            <w:tcW w:w="3402" w:type="dxa"/>
            <w:shd w:val="clear" w:color="auto" w:fill="CCCCCC"/>
          </w:tcPr>
          <w:p w14:paraId="6411B08A" w14:textId="7955AA10" w:rsidR="00363DDC" w:rsidRPr="00735828" w:rsidRDefault="00363DDC" w:rsidP="6C8A8F31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Действия</w:t>
            </w:r>
          </w:p>
        </w:tc>
        <w:tc>
          <w:tcPr>
            <w:tcW w:w="2835" w:type="dxa"/>
            <w:shd w:val="clear" w:color="auto" w:fill="CCCCCC"/>
          </w:tcPr>
          <w:p w14:paraId="15AE95F2" w14:textId="11BBF122" w:rsidR="00363DDC" w:rsidRPr="00735828" w:rsidRDefault="00363DDC" w:rsidP="6C8A8F31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Соответствующие инструменты</w:t>
            </w:r>
          </w:p>
        </w:tc>
      </w:tr>
      <w:tr w:rsidR="0090799E" w14:paraId="2B5CFB6A" w14:textId="77777777" w:rsidTr="6DCF99D4">
        <w:tc>
          <w:tcPr>
            <w:tcW w:w="534" w:type="dxa"/>
          </w:tcPr>
          <w:p w14:paraId="55B97E51" w14:textId="02CA7C99" w:rsidR="0090799E" w:rsidRDefault="0090799E" w:rsidP="007E1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gridSpan w:val="2"/>
          </w:tcPr>
          <w:p w14:paraId="482FC8F6" w14:textId="1046550C" w:rsidR="0090799E" w:rsidRDefault="0060795F" w:rsidP="0060795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60795F">
              <w:rPr>
                <w:sz w:val="22"/>
                <w:szCs w:val="22"/>
                <w:lang w:val="ru-RU"/>
              </w:rPr>
              <w:t>недрение и тестирование базы данных по управлению получателями помощи для ДВП</w:t>
            </w:r>
            <w:r w:rsidR="001574AA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14:paraId="27E51D49" w14:textId="15396323" w:rsidR="0090799E" w:rsidRPr="00450CB4" w:rsidRDefault="0060795F" w:rsidP="002732A9">
            <w:pPr>
              <w:pStyle w:val="ListParagraph"/>
              <w:rPr>
                <w:lang w:val="ru-RU"/>
              </w:rPr>
            </w:pPr>
            <w:r w:rsidRPr="00450CB4">
              <w:rPr>
                <w:lang w:val="ru-RU"/>
              </w:rPr>
              <w:t>Внедр</w:t>
            </w:r>
            <w:r w:rsidR="00450CB4" w:rsidRPr="00450CB4">
              <w:rPr>
                <w:lang w:val="ru-RU"/>
              </w:rPr>
              <w:t>ить</w:t>
            </w:r>
            <w:r w:rsidRPr="00450CB4">
              <w:rPr>
                <w:lang w:val="ru-RU"/>
              </w:rPr>
              <w:t xml:space="preserve"> баз</w:t>
            </w:r>
            <w:r w:rsidR="00450CB4" w:rsidRPr="00450CB4">
              <w:rPr>
                <w:lang w:val="ru-RU"/>
              </w:rPr>
              <w:t>у</w:t>
            </w:r>
            <w:r w:rsidRPr="00450CB4">
              <w:rPr>
                <w:lang w:val="ru-RU"/>
              </w:rPr>
              <w:t xml:space="preserve"> данных по управлению получателями помощи для ДВП</w:t>
            </w:r>
            <w:r w:rsidR="007C2CD8" w:rsidRPr="00450CB4">
              <w:rPr>
                <w:lang w:val="ru-RU"/>
              </w:rPr>
              <w:t>.</w:t>
            </w:r>
          </w:p>
          <w:p w14:paraId="40A421A2" w14:textId="19F59DF6" w:rsidR="00EF2FFE" w:rsidRPr="00450CB4" w:rsidRDefault="00450CB4" w:rsidP="002732A9">
            <w:pPr>
              <w:pStyle w:val="ListParagraph"/>
              <w:rPr>
                <w:lang w:val="ru-RU"/>
              </w:rPr>
            </w:pPr>
            <w:r w:rsidRPr="00450CB4">
              <w:rPr>
                <w:lang w:val="ru-RU"/>
              </w:rPr>
              <w:t xml:space="preserve">Протестировать </w:t>
            </w:r>
            <w:r w:rsidR="0060795F" w:rsidRPr="00450CB4">
              <w:rPr>
                <w:lang w:val="ru-RU"/>
              </w:rPr>
              <w:t>актуальност</w:t>
            </w:r>
            <w:r w:rsidRPr="00450CB4">
              <w:rPr>
                <w:lang w:val="ru-RU"/>
              </w:rPr>
              <w:t>ь</w:t>
            </w:r>
            <w:r w:rsidR="0060795F" w:rsidRPr="00450CB4">
              <w:rPr>
                <w:lang w:val="ru-RU"/>
              </w:rPr>
              <w:t xml:space="preserve"> и функциональност</w:t>
            </w:r>
            <w:r w:rsidRPr="00450CB4">
              <w:rPr>
                <w:lang w:val="ru-RU"/>
              </w:rPr>
              <w:t>ь</w:t>
            </w:r>
            <w:r w:rsidR="0060795F" w:rsidRPr="00450CB4">
              <w:rPr>
                <w:lang w:val="ru-RU"/>
              </w:rPr>
              <w:t xml:space="preserve"> базы данных</w:t>
            </w:r>
            <w:r w:rsidR="00EF2FFE" w:rsidRPr="00450CB4">
              <w:rPr>
                <w:lang w:val="ru-RU"/>
              </w:rPr>
              <w:t>.</w:t>
            </w:r>
          </w:p>
          <w:p w14:paraId="44C7F773" w14:textId="174B5B19" w:rsidR="0090799E" w:rsidRPr="00450CB4" w:rsidRDefault="0060795F" w:rsidP="002732A9">
            <w:pPr>
              <w:pStyle w:val="ListParagraph"/>
              <w:rPr>
                <w:lang w:val="ru-RU"/>
              </w:rPr>
            </w:pPr>
            <w:r w:rsidRPr="00450CB4">
              <w:rPr>
                <w:lang w:val="ru-RU"/>
              </w:rPr>
              <w:t>Обуч</w:t>
            </w:r>
            <w:r w:rsidR="00450CB4" w:rsidRPr="00450CB4">
              <w:rPr>
                <w:lang w:val="ru-RU"/>
              </w:rPr>
              <w:t>ить</w:t>
            </w:r>
            <w:r w:rsidRPr="00450CB4">
              <w:rPr>
                <w:lang w:val="ru-RU"/>
              </w:rPr>
              <w:t xml:space="preserve"> соответствующих сотрудников применению базы данных</w:t>
            </w:r>
            <w:r w:rsidR="00225798" w:rsidRPr="00450CB4">
              <w:rPr>
                <w:lang w:val="ru-RU"/>
              </w:rPr>
              <w:t>.</w:t>
            </w:r>
          </w:p>
          <w:p w14:paraId="6C3D4F8B" w14:textId="294A3AA8" w:rsidR="00600823" w:rsidRPr="0090799E" w:rsidRDefault="007C38EF" w:rsidP="00450CB4">
            <w:pPr>
              <w:pStyle w:val="ListParagraph"/>
            </w:pPr>
            <w:r w:rsidRPr="00450CB4">
              <w:rPr>
                <w:lang w:val="ru-RU"/>
              </w:rPr>
              <w:t>Назнач</w:t>
            </w:r>
            <w:r w:rsidR="00450CB4" w:rsidRPr="00450CB4">
              <w:rPr>
                <w:lang w:val="ru-RU"/>
              </w:rPr>
              <w:t>ить</w:t>
            </w:r>
            <w:r w:rsidRPr="00450CB4">
              <w:rPr>
                <w:lang w:val="ru-RU"/>
              </w:rPr>
              <w:t xml:space="preserve"> одно</w:t>
            </w:r>
            <w:r w:rsidR="00450CB4" w:rsidRPr="00450CB4">
              <w:rPr>
                <w:lang w:val="ru-RU"/>
              </w:rPr>
              <w:t>му</w:t>
            </w:r>
            <w:r w:rsidRPr="00450CB4">
              <w:rPr>
                <w:lang w:val="ru-RU"/>
              </w:rPr>
              <w:t xml:space="preserve"> сотруднику</w:t>
            </w:r>
            <w:r w:rsidR="00600823" w:rsidRPr="00450CB4">
              <w:rPr>
                <w:lang w:val="ru-RU"/>
              </w:rPr>
              <w:t xml:space="preserve"> </w:t>
            </w:r>
            <w:r w:rsidRPr="00450CB4">
              <w:rPr>
                <w:lang w:val="ru-RU"/>
              </w:rPr>
              <w:t>задани</w:t>
            </w:r>
            <w:r w:rsidR="00450CB4" w:rsidRPr="00450CB4">
              <w:rPr>
                <w:lang w:val="ru-RU"/>
              </w:rPr>
              <w:t>е</w:t>
            </w:r>
            <w:r w:rsidRPr="00450CB4">
              <w:rPr>
                <w:lang w:val="ru-RU"/>
              </w:rPr>
              <w:t xml:space="preserve"> по управлению данными</w:t>
            </w:r>
            <w:r w:rsidR="00191533">
              <w:t>.</w:t>
            </w:r>
          </w:p>
        </w:tc>
        <w:tc>
          <w:tcPr>
            <w:tcW w:w="2835" w:type="dxa"/>
          </w:tcPr>
          <w:p w14:paraId="072180F5" w14:textId="77777777" w:rsidR="0090799E" w:rsidRDefault="0090799E" w:rsidP="007E1969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1B3433" w14:paraId="1E440D26" w14:textId="77777777" w:rsidTr="6DCF99D4">
        <w:tc>
          <w:tcPr>
            <w:tcW w:w="534" w:type="dxa"/>
          </w:tcPr>
          <w:p w14:paraId="583008A4" w14:textId="500465C3" w:rsidR="001B3433" w:rsidRPr="00735828" w:rsidRDefault="001D0E98" w:rsidP="007E1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76" w:type="dxa"/>
            <w:gridSpan w:val="2"/>
          </w:tcPr>
          <w:p w14:paraId="45C86C92" w14:textId="4152B2E9" w:rsidR="001B3433" w:rsidRPr="00735828" w:rsidRDefault="001F1000" w:rsidP="001F100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Разработка и внедрение стратегии</w:t>
            </w:r>
            <w:r w:rsidR="001B3433">
              <w:rPr>
                <w:sz w:val="22"/>
                <w:szCs w:val="22"/>
              </w:rPr>
              <w:t xml:space="preserve"> </w:t>
            </w:r>
            <w:r w:rsidR="0097532C">
              <w:rPr>
                <w:sz w:val="22"/>
                <w:szCs w:val="22"/>
              </w:rPr>
              <w:t>СЕА</w:t>
            </w:r>
          </w:p>
        </w:tc>
        <w:tc>
          <w:tcPr>
            <w:tcW w:w="3402" w:type="dxa"/>
          </w:tcPr>
          <w:p w14:paraId="2FFEA665" w14:textId="35377BC2" w:rsidR="001B3433" w:rsidRPr="00450CB4" w:rsidRDefault="002732A9" w:rsidP="002732A9">
            <w:pPr>
              <w:pStyle w:val="ListParagraph"/>
              <w:rPr>
                <w:lang w:val="ru-RU"/>
              </w:rPr>
            </w:pPr>
            <w:r w:rsidRPr="00450CB4">
              <w:rPr>
                <w:lang w:val="ru-RU"/>
              </w:rPr>
              <w:t>Разработ</w:t>
            </w:r>
            <w:r w:rsidR="00450CB4" w:rsidRPr="00450CB4">
              <w:rPr>
                <w:lang w:val="ru-RU"/>
              </w:rPr>
              <w:t>ать</w:t>
            </w:r>
            <w:r w:rsidRPr="00450CB4">
              <w:rPr>
                <w:lang w:val="ru-RU"/>
              </w:rPr>
              <w:t xml:space="preserve"> план по</w:t>
            </w:r>
            <w:r w:rsidR="55208A87" w:rsidRPr="00450CB4">
              <w:rPr>
                <w:lang w:val="ru-RU"/>
              </w:rPr>
              <w:t xml:space="preserve"> </w:t>
            </w:r>
            <w:r w:rsidR="0097532C">
              <w:rPr>
                <w:lang w:val="ru-RU"/>
              </w:rPr>
              <w:t>СЕА</w:t>
            </w:r>
          </w:p>
          <w:p w14:paraId="215261B3" w14:textId="149A28D6" w:rsidR="000F4C04" w:rsidRPr="00450CB4" w:rsidRDefault="00450CB4" w:rsidP="002732A9">
            <w:pPr>
              <w:pStyle w:val="ListParagraph"/>
              <w:rPr>
                <w:lang w:val="ru-RU"/>
              </w:rPr>
            </w:pPr>
            <w:r w:rsidRPr="00450CB4">
              <w:rPr>
                <w:lang w:val="ru-RU"/>
              </w:rPr>
              <w:t>Обеспечить н</w:t>
            </w:r>
            <w:r w:rsidR="002732A9" w:rsidRPr="00450CB4">
              <w:rPr>
                <w:lang w:val="ru-RU"/>
              </w:rPr>
              <w:t>аращивание кадрового потенциала</w:t>
            </w:r>
          </w:p>
          <w:p w14:paraId="30F2DA4E" w14:textId="2A06C997" w:rsidR="000F4C04" w:rsidRPr="00450CB4" w:rsidRDefault="002732A9" w:rsidP="002732A9">
            <w:pPr>
              <w:pStyle w:val="ListParagraph"/>
              <w:rPr>
                <w:lang w:val="ru-RU"/>
              </w:rPr>
            </w:pPr>
            <w:r w:rsidRPr="00450CB4">
              <w:rPr>
                <w:lang w:val="ru-RU"/>
              </w:rPr>
              <w:t>Выбр</w:t>
            </w:r>
            <w:r w:rsidR="00450CB4" w:rsidRPr="00450CB4">
              <w:rPr>
                <w:lang w:val="ru-RU"/>
              </w:rPr>
              <w:t>ать</w:t>
            </w:r>
            <w:r w:rsidRPr="00450CB4">
              <w:rPr>
                <w:lang w:val="ru-RU"/>
              </w:rPr>
              <w:t xml:space="preserve"> канал</w:t>
            </w:r>
            <w:r w:rsidR="00450CB4" w:rsidRPr="00450CB4">
              <w:rPr>
                <w:lang w:val="ru-RU"/>
              </w:rPr>
              <w:t>ы</w:t>
            </w:r>
            <w:r w:rsidRPr="00450CB4">
              <w:rPr>
                <w:lang w:val="ru-RU"/>
              </w:rPr>
              <w:t xml:space="preserve"> и инструмент</w:t>
            </w:r>
            <w:r w:rsidR="00450CB4" w:rsidRPr="00450CB4">
              <w:rPr>
                <w:lang w:val="ru-RU"/>
              </w:rPr>
              <w:t>ы</w:t>
            </w:r>
            <w:r w:rsidRPr="00450CB4">
              <w:rPr>
                <w:lang w:val="ru-RU"/>
              </w:rPr>
              <w:t xml:space="preserve"> коммуникации</w:t>
            </w:r>
          </w:p>
          <w:p w14:paraId="73198A0F" w14:textId="4644F332" w:rsidR="000F4C04" w:rsidRPr="00450CB4" w:rsidRDefault="002732A9" w:rsidP="002732A9">
            <w:pPr>
              <w:pStyle w:val="ListParagraph"/>
              <w:rPr>
                <w:lang w:val="ru-RU"/>
              </w:rPr>
            </w:pPr>
            <w:r w:rsidRPr="00450CB4">
              <w:rPr>
                <w:lang w:val="ru-RU"/>
              </w:rPr>
              <w:t>Разработ</w:t>
            </w:r>
            <w:r w:rsidR="00450CB4" w:rsidRPr="00450CB4">
              <w:rPr>
                <w:lang w:val="ru-RU"/>
              </w:rPr>
              <w:t>ать</w:t>
            </w:r>
            <w:r w:rsidRPr="00450CB4">
              <w:rPr>
                <w:lang w:val="ru-RU"/>
              </w:rPr>
              <w:t xml:space="preserve"> сообщени</w:t>
            </w:r>
            <w:r w:rsidR="00450CB4" w:rsidRPr="00450CB4">
              <w:rPr>
                <w:lang w:val="ru-RU"/>
              </w:rPr>
              <w:t>я</w:t>
            </w:r>
            <w:r w:rsidRPr="00450CB4">
              <w:rPr>
                <w:lang w:val="ru-RU"/>
              </w:rPr>
              <w:t xml:space="preserve"> для целевой аудитории</w:t>
            </w:r>
          </w:p>
          <w:p w14:paraId="74026D19" w14:textId="6E0D9F7C" w:rsidR="000F4C04" w:rsidRPr="00450CB4" w:rsidRDefault="002732A9" w:rsidP="00450CB4">
            <w:pPr>
              <w:pStyle w:val="ListParagraph"/>
              <w:rPr>
                <w:lang w:val="ru-RU"/>
              </w:rPr>
            </w:pPr>
            <w:r w:rsidRPr="00450CB4">
              <w:rPr>
                <w:lang w:val="ru-RU"/>
              </w:rPr>
              <w:t>Разработ</w:t>
            </w:r>
            <w:r w:rsidR="00450CB4" w:rsidRPr="00450CB4">
              <w:rPr>
                <w:lang w:val="ru-RU"/>
              </w:rPr>
              <w:t>ать</w:t>
            </w:r>
            <w:r w:rsidRPr="00450CB4">
              <w:rPr>
                <w:lang w:val="ru-RU"/>
              </w:rPr>
              <w:t xml:space="preserve"> механизм обратной связи и </w:t>
            </w:r>
            <w:r w:rsidRPr="00450CB4">
              <w:rPr>
                <w:lang w:val="ru-RU"/>
              </w:rPr>
              <w:lastRenderedPageBreak/>
              <w:t>рассмотрения жалоб</w:t>
            </w:r>
          </w:p>
        </w:tc>
        <w:tc>
          <w:tcPr>
            <w:tcW w:w="2835" w:type="dxa"/>
          </w:tcPr>
          <w:p w14:paraId="1C204D59" w14:textId="69AEED3C" w:rsidR="001B3433" w:rsidRPr="002732A9" w:rsidRDefault="00433A9D" w:rsidP="002732A9">
            <w:pPr>
              <w:rPr>
                <w:b/>
                <w:i/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lastRenderedPageBreak/>
              <w:t>M4_2_1_1</w:t>
            </w:r>
            <w:r w:rsidR="0060795F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7C38EF">
              <w:rPr>
                <w:b/>
                <w:i/>
                <w:color w:val="FF0000"/>
                <w:sz w:val="22"/>
                <w:szCs w:val="22"/>
                <w:lang w:val="ru-RU"/>
              </w:rPr>
              <w:t>План</w:t>
            </w:r>
            <w:r w:rsidR="002732A9">
              <w:rPr>
                <w:b/>
                <w:i/>
                <w:color w:val="FF0000"/>
                <w:sz w:val="22"/>
                <w:szCs w:val="22"/>
                <w:lang w:val="ru-RU"/>
              </w:rPr>
              <w:t xml:space="preserve"> по</w:t>
            </w:r>
            <w:r w:rsidR="007C38EF">
              <w:rPr>
                <w:b/>
                <w:i/>
                <w:color w:val="FF0000"/>
                <w:sz w:val="22"/>
                <w:szCs w:val="22"/>
                <w:lang w:val="ru-RU"/>
              </w:rPr>
              <w:t xml:space="preserve"> </w:t>
            </w:r>
            <w:r w:rsidR="00BE7067">
              <w:rPr>
                <w:b/>
                <w:i/>
                <w:color w:val="FF0000"/>
                <w:sz w:val="22"/>
                <w:szCs w:val="22"/>
              </w:rPr>
              <w:t>КППП</w:t>
            </w:r>
            <w:r w:rsidR="001B3433">
              <w:rPr>
                <w:b/>
                <w:i/>
                <w:color w:val="FF0000"/>
                <w:sz w:val="22"/>
                <w:szCs w:val="22"/>
              </w:rPr>
              <w:t xml:space="preserve">, </w:t>
            </w:r>
            <w:r w:rsidR="00E01A04">
              <w:rPr>
                <w:b/>
                <w:i/>
                <w:color w:val="FF0000"/>
                <w:sz w:val="22"/>
                <w:szCs w:val="22"/>
              </w:rPr>
              <w:t>M2_5_2</w:t>
            </w:r>
            <w:r w:rsidR="0060795F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 w:rsidR="00E01A04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2732A9">
              <w:rPr>
                <w:b/>
                <w:i/>
                <w:color w:val="FF0000"/>
                <w:sz w:val="22"/>
                <w:szCs w:val="22"/>
                <w:lang w:val="ru-RU"/>
              </w:rPr>
              <w:t>Типовая форма документа по механизму обратной связи и рассмотрению жалоб</w:t>
            </w:r>
          </w:p>
        </w:tc>
      </w:tr>
      <w:tr w:rsidR="001B3433" w14:paraId="7515FF2A" w14:textId="77777777" w:rsidTr="6DCF99D4">
        <w:trPr>
          <w:trHeight w:val="152"/>
        </w:trPr>
        <w:tc>
          <w:tcPr>
            <w:tcW w:w="534" w:type="dxa"/>
            <w:vMerge w:val="restart"/>
          </w:tcPr>
          <w:p w14:paraId="2E17D2AE" w14:textId="35D24448" w:rsidR="001B3433" w:rsidRPr="00735828" w:rsidRDefault="001B3433" w:rsidP="007E1969">
            <w:pPr>
              <w:rPr>
                <w:sz w:val="22"/>
                <w:szCs w:val="22"/>
              </w:rPr>
            </w:pPr>
          </w:p>
          <w:p w14:paraId="6FCFC6AA" w14:textId="7B6E4F9C" w:rsidR="001B3433" w:rsidRPr="00735828" w:rsidRDefault="001D0E98" w:rsidP="007E1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vMerge w:val="restart"/>
          </w:tcPr>
          <w:p w14:paraId="3007E0DC" w14:textId="347ED61D" w:rsidR="001B3433" w:rsidRPr="007C38EF" w:rsidRDefault="00CC6E12" w:rsidP="007C38E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От</w:t>
            </w:r>
            <w:r w:rsidR="007C38EF" w:rsidRPr="007C38EF">
              <w:rPr>
                <w:sz w:val="22"/>
                <w:szCs w:val="22"/>
                <w:lang w:val="ru-RU"/>
              </w:rPr>
              <w:t>бор получате</w:t>
            </w:r>
            <w:r w:rsidR="007C38EF">
              <w:rPr>
                <w:sz w:val="22"/>
                <w:szCs w:val="22"/>
                <w:lang w:val="ru-RU"/>
              </w:rPr>
              <w:t>-</w:t>
            </w:r>
            <w:r w:rsidR="007C38EF" w:rsidRPr="007C38EF">
              <w:rPr>
                <w:sz w:val="22"/>
                <w:szCs w:val="22"/>
                <w:lang w:val="ru-RU"/>
              </w:rPr>
              <w:t>лей помощи</w:t>
            </w:r>
          </w:p>
        </w:tc>
        <w:tc>
          <w:tcPr>
            <w:tcW w:w="1559" w:type="dxa"/>
          </w:tcPr>
          <w:p w14:paraId="11056CE9" w14:textId="79C24364" w:rsidR="001B3433" w:rsidRPr="00735828" w:rsidRDefault="007C38EF" w:rsidP="0060795F">
            <w:pPr>
              <w:ind w:right="-108"/>
              <w:rPr>
                <w:sz w:val="22"/>
                <w:szCs w:val="22"/>
              </w:rPr>
            </w:pPr>
            <w:r w:rsidRPr="007C38EF">
              <w:rPr>
                <w:bCs/>
                <w:sz w:val="22"/>
                <w:szCs w:val="22"/>
                <w:lang w:val="ru-RU"/>
              </w:rPr>
              <w:t>Разработка и внедрение</w:t>
            </w:r>
            <w:r w:rsidRPr="007C38EF">
              <w:rPr>
                <w:sz w:val="22"/>
                <w:szCs w:val="22"/>
                <w:lang w:val="ru-RU"/>
              </w:rPr>
              <w:t xml:space="preserve"> анкеты для домохозяйств</w:t>
            </w:r>
            <w:r>
              <w:rPr>
                <w:sz w:val="22"/>
                <w:szCs w:val="22"/>
                <w:lang w:val="ru-RU"/>
              </w:rPr>
              <w:t xml:space="preserve"> и</w:t>
            </w:r>
            <w:r w:rsidRPr="007C38EF">
              <w:rPr>
                <w:sz w:val="22"/>
                <w:szCs w:val="22"/>
                <w:lang w:val="ru-RU"/>
              </w:rPr>
              <w:t>/</w:t>
            </w:r>
            <w:r>
              <w:rPr>
                <w:sz w:val="22"/>
                <w:szCs w:val="22"/>
                <w:lang w:val="ru-RU"/>
              </w:rPr>
              <w:t xml:space="preserve">или </w:t>
            </w:r>
            <w:r w:rsidRPr="007C38EF">
              <w:rPr>
                <w:sz w:val="22"/>
                <w:szCs w:val="22"/>
                <w:lang w:val="ru-RU"/>
              </w:rPr>
              <w:t>определение исходных уровней</w:t>
            </w:r>
          </w:p>
        </w:tc>
        <w:tc>
          <w:tcPr>
            <w:tcW w:w="3402" w:type="dxa"/>
            <w:vMerge w:val="restart"/>
          </w:tcPr>
          <w:p w14:paraId="2E05BAF1" w14:textId="75ECC107" w:rsidR="001B3433" w:rsidRPr="00450CB4" w:rsidRDefault="00450CB4" w:rsidP="002732A9">
            <w:pPr>
              <w:pStyle w:val="ListParagraph"/>
              <w:rPr>
                <w:lang w:val="ru-RU"/>
              </w:rPr>
            </w:pPr>
            <w:r w:rsidRPr="00450CB4">
              <w:rPr>
                <w:lang w:val="ru-RU"/>
              </w:rPr>
              <w:t>Сп</w:t>
            </w:r>
            <w:r w:rsidR="002732A9" w:rsidRPr="00450CB4">
              <w:rPr>
                <w:lang w:val="ru-RU"/>
              </w:rPr>
              <w:t>ланирова</w:t>
            </w:r>
            <w:r w:rsidRPr="00450CB4">
              <w:rPr>
                <w:lang w:val="ru-RU"/>
              </w:rPr>
              <w:t>ть</w:t>
            </w:r>
            <w:r w:rsidR="002732A9" w:rsidRPr="00450CB4">
              <w:rPr>
                <w:lang w:val="ru-RU"/>
              </w:rPr>
              <w:t xml:space="preserve"> и подготов</w:t>
            </w:r>
            <w:r w:rsidRPr="00450CB4">
              <w:rPr>
                <w:lang w:val="ru-RU"/>
              </w:rPr>
              <w:t>ить</w:t>
            </w:r>
            <w:r w:rsidR="002732A9" w:rsidRPr="00450CB4">
              <w:rPr>
                <w:lang w:val="ru-RU"/>
              </w:rPr>
              <w:t xml:space="preserve"> регистраци</w:t>
            </w:r>
            <w:r w:rsidRPr="00450CB4">
              <w:rPr>
                <w:lang w:val="ru-RU"/>
              </w:rPr>
              <w:t>ю</w:t>
            </w:r>
          </w:p>
          <w:p w14:paraId="0C4AB07A" w14:textId="1BAD8273" w:rsidR="001B3433" w:rsidRPr="00450CB4" w:rsidRDefault="00450CB4" w:rsidP="002732A9">
            <w:pPr>
              <w:pStyle w:val="ListParagraph"/>
              <w:rPr>
                <w:lang w:val="ru-RU"/>
              </w:rPr>
            </w:pPr>
            <w:r>
              <w:rPr>
                <w:lang w:val="ru-RU"/>
              </w:rPr>
              <w:t>Осуществить и</w:t>
            </w:r>
            <w:r w:rsidR="002732A9" w:rsidRPr="00450CB4">
              <w:rPr>
                <w:lang w:val="ru-RU"/>
              </w:rPr>
              <w:t>дентификаци</w:t>
            </w:r>
            <w:r>
              <w:rPr>
                <w:lang w:val="ru-RU"/>
              </w:rPr>
              <w:t>ю</w:t>
            </w:r>
            <w:r w:rsidR="002732A9" w:rsidRPr="00450CB4">
              <w:rPr>
                <w:lang w:val="ru-RU"/>
              </w:rPr>
              <w:t xml:space="preserve"> и аутентификаци</w:t>
            </w:r>
            <w:r>
              <w:rPr>
                <w:lang w:val="ru-RU"/>
              </w:rPr>
              <w:t>ю</w:t>
            </w:r>
          </w:p>
          <w:p w14:paraId="2860FF21" w14:textId="5D5C9154" w:rsidR="001B3433" w:rsidRPr="00450CB4" w:rsidRDefault="00450CB4" w:rsidP="002732A9">
            <w:pPr>
              <w:pStyle w:val="ListParagraph"/>
              <w:rPr>
                <w:lang w:val="ru-RU"/>
              </w:rPr>
            </w:pPr>
            <w:r>
              <w:rPr>
                <w:lang w:val="ru-RU"/>
              </w:rPr>
              <w:t>Выполнить п</w:t>
            </w:r>
            <w:r w:rsidR="002732A9" w:rsidRPr="00450CB4">
              <w:rPr>
                <w:lang w:val="ru-RU"/>
              </w:rPr>
              <w:t>роверк</w:t>
            </w:r>
            <w:r>
              <w:rPr>
                <w:lang w:val="ru-RU"/>
              </w:rPr>
              <w:t>у</w:t>
            </w:r>
          </w:p>
          <w:p w14:paraId="7D87F7AC" w14:textId="55FAA9A3" w:rsidR="001B3433" w:rsidRPr="00450CB4" w:rsidRDefault="001B3433" w:rsidP="00E03666">
            <w:pPr>
              <w:ind w:left="459"/>
              <w:rPr>
                <w:lang w:val="ru-RU"/>
              </w:rPr>
            </w:pPr>
          </w:p>
        </w:tc>
        <w:tc>
          <w:tcPr>
            <w:tcW w:w="2835" w:type="dxa"/>
            <w:vMerge w:val="restart"/>
          </w:tcPr>
          <w:p w14:paraId="64358AAD" w14:textId="31F2517C" w:rsidR="001B3433" w:rsidRPr="00185053" w:rsidRDefault="00E01A04" w:rsidP="007E1969">
            <w:pPr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M4_4_1_</w:t>
            </w:r>
            <w:r w:rsidR="00683B7C" w:rsidRPr="00683B7C">
              <w:rPr>
                <w:b/>
                <w:i/>
                <w:color w:val="FF0000"/>
                <w:sz w:val="22"/>
                <w:szCs w:val="22"/>
                <w:lang w:val="ru-RU"/>
              </w:rPr>
              <w:t>2: Список получателей помощи</w:t>
            </w:r>
          </w:p>
        </w:tc>
      </w:tr>
      <w:tr w:rsidR="001B3433" w14:paraId="13A7AA7D" w14:textId="77777777" w:rsidTr="6DCF99D4">
        <w:trPr>
          <w:trHeight w:val="152"/>
        </w:trPr>
        <w:tc>
          <w:tcPr>
            <w:tcW w:w="534" w:type="dxa"/>
            <w:vMerge/>
          </w:tcPr>
          <w:p w14:paraId="3A0944B8" w14:textId="2C28616B" w:rsidR="001B3433" w:rsidRPr="00735828" w:rsidRDefault="001B3433" w:rsidP="007E196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47116DF" w14:textId="77777777" w:rsidR="001B3433" w:rsidRPr="00735828" w:rsidRDefault="001B3433" w:rsidP="007E196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9E27E1" w14:textId="792E0B32" w:rsidR="001B3433" w:rsidRPr="00735828" w:rsidRDefault="00CC6E12" w:rsidP="0060795F">
            <w:pPr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От</w:t>
            </w:r>
            <w:r w:rsidR="007C38EF" w:rsidRPr="007C38EF">
              <w:rPr>
                <w:bCs/>
                <w:sz w:val="22"/>
                <w:szCs w:val="22"/>
                <w:lang w:val="ru-RU"/>
              </w:rPr>
              <w:t xml:space="preserve">бор, проверка и регистрация </w:t>
            </w:r>
            <w:r w:rsidR="007C38EF" w:rsidRPr="007C38EF">
              <w:rPr>
                <w:sz w:val="22"/>
                <w:szCs w:val="22"/>
                <w:lang w:val="ru-RU"/>
              </w:rPr>
              <w:t>получателей помощи</w:t>
            </w:r>
          </w:p>
        </w:tc>
        <w:tc>
          <w:tcPr>
            <w:tcW w:w="3402" w:type="dxa"/>
            <w:vMerge/>
          </w:tcPr>
          <w:p w14:paraId="1E6C9ED5" w14:textId="77777777" w:rsidR="001B3433" w:rsidRPr="0037163D" w:rsidRDefault="001B3433" w:rsidP="002732A9">
            <w:pPr>
              <w:pStyle w:val="ListParagraph"/>
            </w:pPr>
          </w:p>
        </w:tc>
        <w:tc>
          <w:tcPr>
            <w:tcW w:w="2835" w:type="dxa"/>
            <w:vMerge/>
          </w:tcPr>
          <w:p w14:paraId="48161EC8" w14:textId="77777777" w:rsidR="001B3433" w:rsidRPr="00185053" w:rsidRDefault="001B3433" w:rsidP="007E1969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1B3433" w14:paraId="46B5BE96" w14:textId="77777777" w:rsidTr="6DCF99D4">
        <w:tc>
          <w:tcPr>
            <w:tcW w:w="534" w:type="dxa"/>
          </w:tcPr>
          <w:p w14:paraId="67EAD2CF" w14:textId="53C0C9F9" w:rsidR="001B3433" w:rsidRPr="00735828" w:rsidRDefault="001D0E98" w:rsidP="007E1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2FFE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gridSpan w:val="2"/>
          </w:tcPr>
          <w:p w14:paraId="36A64669" w14:textId="67B88190" w:rsidR="001B3433" w:rsidRPr="00735828" w:rsidRDefault="0034514A" w:rsidP="0060795F">
            <w:pPr>
              <w:ind w:right="-108"/>
              <w:rPr>
                <w:sz w:val="22"/>
                <w:szCs w:val="22"/>
              </w:rPr>
            </w:pPr>
            <w:r w:rsidRPr="0034514A">
              <w:rPr>
                <w:sz w:val="22"/>
                <w:szCs w:val="22"/>
                <w:lang w:val="ru-RU"/>
              </w:rPr>
              <w:t>Утверждение окончательного списка получателей помощи</w:t>
            </w:r>
          </w:p>
        </w:tc>
        <w:tc>
          <w:tcPr>
            <w:tcW w:w="3402" w:type="dxa"/>
          </w:tcPr>
          <w:p w14:paraId="242E03D7" w14:textId="60786DA7" w:rsidR="001B3433" w:rsidRDefault="003977C5" w:rsidP="002732A9">
            <w:pPr>
              <w:pStyle w:val="ListParagraph"/>
            </w:pPr>
            <w:r>
              <w:rPr>
                <w:lang w:val="ru-RU"/>
              </w:rPr>
              <w:t>Утверд</w:t>
            </w:r>
            <w:r w:rsidR="00450CB4">
              <w:rPr>
                <w:lang w:val="ru-RU"/>
              </w:rPr>
              <w:t>ить</w:t>
            </w:r>
            <w:r>
              <w:rPr>
                <w:lang w:val="ru-RU"/>
              </w:rPr>
              <w:t xml:space="preserve"> окончательн</w:t>
            </w:r>
            <w:r w:rsidR="00450CB4">
              <w:rPr>
                <w:lang w:val="ru-RU"/>
              </w:rPr>
              <w:t>ый</w:t>
            </w:r>
            <w:r>
              <w:rPr>
                <w:lang w:val="ru-RU"/>
              </w:rPr>
              <w:t xml:space="preserve"> спис</w:t>
            </w:r>
            <w:r w:rsidR="00450CB4">
              <w:rPr>
                <w:lang w:val="ru-RU"/>
              </w:rPr>
              <w:t>о</w:t>
            </w:r>
            <w:r>
              <w:rPr>
                <w:lang w:val="ru-RU"/>
              </w:rPr>
              <w:t>к</w:t>
            </w:r>
            <w:r w:rsidR="001B3433">
              <w:t xml:space="preserve"> </w:t>
            </w:r>
          </w:p>
          <w:p w14:paraId="0F94A848" w14:textId="58F450CF" w:rsidR="001B3433" w:rsidRPr="00735828" w:rsidRDefault="00450CB4" w:rsidP="002732A9">
            <w:pPr>
              <w:pStyle w:val="ListParagraph"/>
            </w:pPr>
            <w:r>
              <w:rPr>
                <w:lang w:val="ru-RU"/>
              </w:rPr>
              <w:t>Выполнить к</w:t>
            </w:r>
            <w:r w:rsidR="003977C5">
              <w:rPr>
                <w:lang w:val="ru-RU"/>
              </w:rPr>
              <w:t>орректировки окончательного списка</w:t>
            </w:r>
          </w:p>
        </w:tc>
        <w:tc>
          <w:tcPr>
            <w:tcW w:w="2835" w:type="dxa"/>
          </w:tcPr>
          <w:p w14:paraId="55089E82" w14:textId="77777777" w:rsidR="001B3433" w:rsidRPr="00735828" w:rsidRDefault="001B3433" w:rsidP="007E1969">
            <w:pPr>
              <w:rPr>
                <w:sz w:val="22"/>
                <w:szCs w:val="22"/>
              </w:rPr>
            </w:pPr>
          </w:p>
        </w:tc>
      </w:tr>
      <w:tr w:rsidR="007E1969" w14:paraId="44F38430" w14:textId="77777777" w:rsidTr="6DCF99D4">
        <w:tc>
          <w:tcPr>
            <w:tcW w:w="534" w:type="dxa"/>
          </w:tcPr>
          <w:p w14:paraId="455D66C5" w14:textId="26113105" w:rsidR="007E1969" w:rsidRPr="00735828" w:rsidRDefault="001D0E98" w:rsidP="007E1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2FFE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gridSpan w:val="2"/>
          </w:tcPr>
          <w:p w14:paraId="2B3C6B16" w14:textId="43A33E39" w:rsidR="007E1969" w:rsidRPr="00735828" w:rsidRDefault="0034514A" w:rsidP="0034514A">
            <w:pPr>
              <w:ind w:right="-108"/>
              <w:rPr>
                <w:sz w:val="22"/>
                <w:szCs w:val="22"/>
              </w:rPr>
            </w:pPr>
            <w:r w:rsidRPr="0034514A">
              <w:rPr>
                <w:sz w:val="22"/>
                <w:szCs w:val="22"/>
                <w:lang w:val="ru-RU"/>
              </w:rPr>
              <w:t>Разработка плана и инструментария мониторинга и оценки (МиО) (обновленных на основании работ в рамках ГДВП, если выполнялись)</w:t>
            </w:r>
          </w:p>
        </w:tc>
        <w:tc>
          <w:tcPr>
            <w:tcW w:w="3402" w:type="dxa"/>
          </w:tcPr>
          <w:p w14:paraId="2CE53EBA" w14:textId="7382F5CD" w:rsidR="007E1969" w:rsidRDefault="003977C5" w:rsidP="002732A9">
            <w:pPr>
              <w:pStyle w:val="ListParagraph"/>
            </w:pPr>
            <w:r>
              <w:rPr>
                <w:lang w:val="ru-RU"/>
              </w:rPr>
              <w:t>Разработ</w:t>
            </w:r>
            <w:r w:rsidR="00450CB4">
              <w:rPr>
                <w:lang w:val="ru-RU"/>
              </w:rPr>
              <w:t>ать</w:t>
            </w:r>
            <w:r>
              <w:rPr>
                <w:lang w:val="ru-RU"/>
              </w:rPr>
              <w:t xml:space="preserve"> стратеги</w:t>
            </w:r>
            <w:r w:rsidR="00450CB4">
              <w:rPr>
                <w:lang w:val="ru-RU"/>
              </w:rPr>
              <w:t>ю</w:t>
            </w:r>
            <w:r>
              <w:rPr>
                <w:lang w:val="ru-RU"/>
              </w:rPr>
              <w:t xml:space="preserve"> и план</w:t>
            </w:r>
            <w:r w:rsidR="000F4C04">
              <w:t xml:space="preserve"> </w:t>
            </w:r>
            <w:r w:rsidR="008668FF">
              <w:t>МиО</w:t>
            </w:r>
          </w:p>
          <w:p w14:paraId="0A4EE859" w14:textId="03951F8A" w:rsidR="000F4C04" w:rsidRPr="00735828" w:rsidRDefault="00450CB4" w:rsidP="002732A9">
            <w:pPr>
              <w:pStyle w:val="ListParagraph"/>
            </w:pPr>
            <w:r>
              <w:rPr>
                <w:lang w:val="ru-RU"/>
              </w:rPr>
              <w:t>Обеспечить н</w:t>
            </w:r>
            <w:r w:rsidR="003977C5">
              <w:rPr>
                <w:lang w:val="ru-RU"/>
              </w:rPr>
              <w:t>аращивание кадрового потенциала</w:t>
            </w:r>
          </w:p>
        </w:tc>
        <w:tc>
          <w:tcPr>
            <w:tcW w:w="2835" w:type="dxa"/>
          </w:tcPr>
          <w:p w14:paraId="1034642B" w14:textId="44CAFD8B" w:rsidR="007E1969" w:rsidRPr="00B7056C" w:rsidRDefault="002F5E3F" w:rsidP="00B7056C">
            <w:pPr>
              <w:rPr>
                <w:b/>
                <w:i/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M4_1_1_2</w:t>
            </w:r>
            <w:r w:rsidR="00B7056C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B7056C">
              <w:rPr>
                <w:b/>
                <w:i/>
                <w:color w:val="FF0000"/>
                <w:sz w:val="22"/>
                <w:szCs w:val="22"/>
                <w:lang w:val="ru-RU"/>
              </w:rPr>
              <w:t>Логическая структура</w:t>
            </w:r>
          </w:p>
        </w:tc>
      </w:tr>
    </w:tbl>
    <w:p w14:paraId="0D7A8E8E" w14:textId="77777777" w:rsidR="000C3FDE" w:rsidRDefault="000C3FDE" w:rsidP="00622F13">
      <w:pPr>
        <w:spacing w:after="0" w:line="276" w:lineRule="auto"/>
        <w:rPr>
          <w:b/>
          <w:sz w:val="28"/>
          <w:szCs w:val="28"/>
        </w:rPr>
      </w:pPr>
    </w:p>
    <w:p w14:paraId="3DDE426C" w14:textId="54DC3C4C" w:rsidR="003F6A7B" w:rsidRPr="00683B7C" w:rsidRDefault="00B35D0A" w:rsidP="00622F13">
      <w:pPr>
        <w:spacing w:after="0"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8</w:t>
      </w:r>
      <w:r w:rsidR="00CC32CE" w:rsidRPr="00CC32C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CC32CE" w:rsidRPr="00CC32CE">
        <w:rPr>
          <w:b/>
          <w:sz w:val="28"/>
          <w:szCs w:val="28"/>
        </w:rPr>
        <w:t xml:space="preserve"> </w:t>
      </w:r>
      <w:r w:rsidR="00683B7C" w:rsidRPr="00683B7C">
        <w:rPr>
          <w:b/>
          <w:sz w:val="28"/>
          <w:szCs w:val="28"/>
          <w:lang w:val="ru-RU"/>
        </w:rPr>
        <w:t>Организация и реализация</w:t>
      </w:r>
      <w:r w:rsidR="00C73BDF">
        <w:rPr>
          <w:b/>
          <w:sz w:val="28"/>
          <w:szCs w:val="28"/>
        </w:rPr>
        <w:t xml:space="preserve">: </w:t>
      </w:r>
      <w:r w:rsidR="00683B7C">
        <w:rPr>
          <w:b/>
          <w:sz w:val="28"/>
          <w:szCs w:val="28"/>
          <w:lang w:val="ru-RU"/>
        </w:rPr>
        <w:t>выдача помощи</w:t>
      </w:r>
    </w:p>
    <w:p w14:paraId="7035BE0E" w14:textId="4B3A276E" w:rsidR="00692506" w:rsidRPr="00692506" w:rsidRDefault="00881A64" w:rsidP="00A07DFA">
      <w:pPr>
        <w:rPr>
          <w:i/>
          <w:sz w:val="22"/>
          <w:szCs w:val="22"/>
        </w:rPr>
      </w:pPr>
      <w:r w:rsidRPr="00881A64">
        <w:rPr>
          <w:i/>
          <w:sz w:val="22"/>
          <w:szCs w:val="22"/>
          <w:lang w:val="ru-RU"/>
        </w:rPr>
        <w:t>Начиная с этого момента, ход процесса (этапы, действия и процедуры) будет зависеть от механизма предоставления ДВП. НО должно заполнить соответствующий раздел/в зависимости от механизма(-ов) предоставления, используемого(-ых) для программы ДВП</w:t>
      </w:r>
      <w:r w:rsidR="00692506">
        <w:rPr>
          <w:i/>
          <w:sz w:val="22"/>
          <w:szCs w:val="22"/>
        </w:rPr>
        <w:t>.</w:t>
      </w:r>
    </w:p>
    <w:p w14:paraId="30288F99" w14:textId="721E6A22" w:rsidR="00B35D0A" w:rsidRDefault="00B35D0A">
      <w:pPr>
        <w:spacing w:after="0" w:line="276" w:lineRule="auto"/>
        <w:rPr>
          <w:b/>
          <w:sz w:val="28"/>
          <w:szCs w:val="28"/>
        </w:rPr>
      </w:pPr>
    </w:p>
    <w:p w14:paraId="4389F990" w14:textId="2DEF6740" w:rsidR="00692506" w:rsidRPr="00B35D0A" w:rsidRDefault="00CF7F05" w:rsidP="6C8A8F31">
      <w:pPr>
        <w:rPr>
          <w:b/>
          <w:bCs/>
          <w:sz w:val="28"/>
          <w:szCs w:val="28"/>
        </w:rPr>
      </w:pPr>
      <w:r w:rsidRPr="6DCF99D4">
        <w:rPr>
          <w:b/>
          <w:bCs/>
          <w:sz w:val="28"/>
          <w:szCs w:val="28"/>
        </w:rPr>
        <w:t>8</w:t>
      </w:r>
      <w:r w:rsidR="00692506" w:rsidRPr="6DCF99D4">
        <w:rPr>
          <w:b/>
          <w:bCs/>
          <w:sz w:val="28"/>
          <w:szCs w:val="28"/>
        </w:rPr>
        <w:t>.</w:t>
      </w:r>
      <w:r w:rsidR="00B35D0A" w:rsidRPr="6DCF99D4">
        <w:rPr>
          <w:b/>
          <w:bCs/>
          <w:sz w:val="28"/>
          <w:szCs w:val="28"/>
        </w:rPr>
        <w:t>2</w:t>
      </w:r>
      <w:r w:rsidR="00692506" w:rsidRPr="6DCF99D4">
        <w:rPr>
          <w:b/>
          <w:bCs/>
          <w:sz w:val="28"/>
          <w:szCs w:val="28"/>
        </w:rPr>
        <w:t xml:space="preserve">.1 </w:t>
      </w:r>
      <w:r w:rsidR="00454115">
        <w:rPr>
          <w:b/>
          <w:bCs/>
          <w:sz w:val="28"/>
          <w:szCs w:val="28"/>
        </w:rPr>
        <w:t>СОП</w:t>
      </w:r>
      <w:r w:rsidR="00A43179" w:rsidRPr="6DCF99D4">
        <w:rPr>
          <w:b/>
          <w:bCs/>
          <w:sz w:val="28"/>
          <w:szCs w:val="28"/>
        </w:rPr>
        <w:t xml:space="preserve"> </w:t>
      </w:r>
      <w:r w:rsidR="00683B7C">
        <w:rPr>
          <w:b/>
          <w:bCs/>
          <w:sz w:val="28"/>
          <w:szCs w:val="28"/>
          <w:lang w:val="ru-RU"/>
        </w:rPr>
        <w:t>по</w:t>
      </w:r>
      <w:r w:rsidR="00A43179" w:rsidRPr="6DCF99D4">
        <w:rPr>
          <w:b/>
          <w:bCs/>
          <w:sz w:val="28"/>
          <w:szCs w:val="28"/>
        </w:rPr>
        <w:t xml:space="preserve"> </w:t>
      </w:r>
      <w:r w:rsidR="00454115">
        <w:rPr>
          <w:b/>
          <w:bCs/>
          <w:sz w:val="28"/>
          <w:szCs w:val="28"/>
        </w:rPr>
        <w:t>ДВП</w:t>
      </w:r>
      <w:r w:rsidR="00683B7C">
        <w:rPr>
          <w:b/>
          <w:bCs/>
          <w:sz w:val="28"/>
          <w:szCs w:val="28"/>
          <w:lang w:val="ru-RU"/>
        </w:rPr>
        <w:t>,</w:t>
      </w:r>
      <w:r w:rsidR="00B07FD4" w:rsidRPr="6DCF99D4">
        <w:rPr>
          <w:b/>
          <w:bCs/>
          <w:sz w:val="28"/>
          <w:szCs w:val="28"/>
        </w:rPr>
        <w:t xml:space="preserve"> </w:t>
      </w:r>
      <w:r w:rsidR="00683B7C">
        <w:rPr>
          <w:b/>
          <w:bCs/>
          <w:sz w:val="28"/>
          <w:szCs w:val="28"/>
          <w:lang w:val="ru-RU"/>
        </w:rPr>
        <w:t>предоставляемой через</w:t>
      </w:r>
      <w:r w:rsidR="00DE36E0" w:rsidRPr="6DCF99D4">
        <w:rPr>
          <w:b/>
          <w:bCs/>
          <w:sz w:val="28"/>
          <w:szCs w:val="28"/>
        </w:rPr>
        <w:t xml:space="preserve"> </w:t>
      </w:r>
      <w:r w:rsidR="003C6537">
        <w:rPr>
          <w:b/>
          <w:bCs/>
          <w:sz w:val="28"/>
          <w:szCs w:val="28"/>
        </w:rPr>
        <w:t>ПФУ</w:t>
      </w:r>
      <w:r w:rsidR="00DE36E0" w:rsidRPr="6DCF99D4">
        <w:rPr>
          <w:b/>
          <w:bCs/>
          <w:sz w:val="28"/>
          <w:szCs w:val="28"/>
        </w:rPr>
        <w:t>/</w:t>
      </w:r>
      <w:r w:rsidR="00683B7C">
        <w:rPr>
          <w:b/>
          <w:bCs/>
          <w:sz w:val="28"/>
          <w:szCs w:val="28"/>
          <w:lang w:val="ru-RU"/>
        </w:rPr>
        <w:t>третьих лиц</w:t>
      </w:r>
      <w:r w:rsidR="00A07DFA" w:rsidRPr="6DCF99D4">
        <w:rPr>
          <w:b/>
          <w:bCs/>
          <w:sz w:val="28"/>
          <w:szCs w:val="28"/>
        </w:rPr>
        <w:t xml:space="preserve"> </w:t>
      </w:r>
    </w:p>
    <w:p w14:paraId="381B9E3F" w14:textId="2E497014" w:rsidR="6C8A8F31" w:rsidRDefault="6C8A8F31" w:rsidP="6C8A8F31">
      <w:pPr>
        <w:rPr>
          <w:rFonts w:eastAsia="MS Mincho"/>
          <w:b/>
          <w:bCs/>
          <w:szCs w:val="20"/>
        </w:rPr>
      </w:pPr>
    </w:p>
    <w:p w14:paraId="7E2ED390" w14:textId="076C1844" w:rsidR="6C8A8F31" w:rsidRDefault="00683B7C" w:rsidP="6C8A8F31">
      <w:pPr>
        <w:rPr>
          <w:rFonts w:eastAsia="MS Mincho"/>
          <w:b/>
          <w:bCs/>
          <w:sz w:val="22"/>
          <w:szCs w:val="22"/>
        </w:rPr>
      </w:pPr>
      <w:r>
        <w:rPr>
          <w:rFonts w:eastAsia="MS Mincho"/>
          <w:b/>
          <w:bCs/>
          <w:sz w:val="22"/>
          <w:szCs w:val="22"/>
          <w:lang w:val="ru-RU"/>
        </w:rPr>
        <w:t>Пример</w:t>
      </w:r>
      <w:r w:rsidR="6C8A8F31" w:rsidRPr="6DCF99D4">
        <w:rPr>
          <w:rFonts w:eastAsia="MS Mincho"/>
          <w:b/>
          <w:bCs/>
          <w:sz w:val="22"/>
          <w:szCs w:val="22"/>
        </w:rPr>
        <w:t>: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2835"/>
      </w:tblGrid>
      <w:tr w:rsidR="00DC7895" w14:paraId="61FBD979" w14:textId="77777777" w:rsidTr="6DCF99D4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14:paraId="7A99310E" w14:textId="375A50EB" w:rsidR="00DC7895" w:rsidRPr="00421270" w:rsidRDefault="00454115" w:rsidP="00421270">
            <w:pPr>
              <w:spacing w:before="120"/>
              <w:rPr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СОП</w:t>
            </w:r>
            <w:r w:rsidR="00DC7895" w:rsidRPr="001B6917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421270">
              <w:rPr>
                <w:b/>
                <w:color w:val="FFFFFF" w:themeColor="background1"/>
                <w:sz w:val="22"/>
                <w:szCs w:val="22"/>
                <w:lang w:val="ru-RU"/>
              </w:rPr>
              <w:t>по предоставлению</w:t>
            </w:r>
            <w:r w:rsidR="00692506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b/>
                <w:color w:val="FFFFFF" w:themeColor="background1"/>
                <w:sz w:val="22"/>
                <w:szCs w:val="22"/>
              </w:rPr>
              <w:t>ДВП</w:t>
            </w:r>
            <w:r w:rsidR="00692506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421270">
              <w:rPr>
                <w:b/>
                <w:color w:val="FFFFFF" w:themeColor="background1"/>
                <w:sz w:val="22"/>
                <w:szCs w:val="22"/>
                <w:lang w:val="ru-RU"/>
              </w:rPr>
              <w:t>через</w:t>
            </w:r>
            <w:r w:rsidR="00692506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3C6537">
              <w:rPr>
                <w:b/>
                <w:color w:val="FFFFFF" w:themeColor="background1"/>
                <w:sz w:val="22"/>
                <w:szCs w:val="22"/>
              </w:rPr>
              <w:t>ПФУ</w:t>
            </w:r>
            <w:r w:rsidR="00692506">
              <w:rPr>
                <w:b/>
                <w:color w:val="FFFFFF" w:themeColor="background1"/>
                <w:sz w:val="22"/>
                <w:szCs w:val="22"/>
              </w:rPr>
              <w:t>/</w:t>
            </w:r>
            <w:r w:rsidR="00421270">
              <w:rPr>
                <w:b/>
                <w:color w:val="FFFFFF" w:themeColor="background1"/>
                <w:sz w:val="22"/>
                <w:szCs w:val="22"/>
                <w:lang w:val="ru-RU"/>
              </w:rPr>
              <w:t>третьих лиц</w:t>
            </w:r>
          </w:p>
        </w:tc>
      </w:tr>
      <w:tr w:rsidR="00F466F5" w14:paraId="04ABCE84" w14:textId="77777777" w:rsidTr="6DCF99D4">
        <w:tc>
          <w:tcPr>
            <w:tcW w:w="817" w:type="dxa"/>
            <w:shd w:val="clear" w:color="auto" w:fill="CCCCCC"/>
          </w:tcPr>
          <w:p w14:paraId="15D2ECAC" w14:textId="1D210252" w:rsidR="00F466F5" w:rsidRPr="00B212AB" w:rsidRDefault="00B212AB" w:rsidP="00F466F5">
            <w:pPr>
              <w:spacing w:before="120"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Этап</w:t>
            </w:r>
          </w:p>
        </w:tc>
        <w:tc>
          <w:tcPr>
            <w:tcW w:w="6095" w:type="dxa"/>
            <w:shd w:val="clear" w:color="auto" w:fill="CCCCCC"/>
          </w:tcPr>
          <w:p w14:paraId="1F06F860" w14:textId="5504A2A9" w:rsidR="00F466F5" w:rsidRPr="00B212AB" w:rsidRDefault="00B212AB" w:rsidP="00B212AB">
            <w:pPr>
              <w:spacing w:before="120"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Процедуры</w:t>
            </w:r>
            <w:r w:rsidR="00F466F5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  <w:lang w:val="ru-RU"/>
              </w:rPr>
              <w:t>действия</w:t>
            </w:r>
          </w:p>
        </w:tc>
        <w:tc>
          <w:tcPr>
            <w:tcW w:w="2835" w:type="dxa"/>
            <w:shd w:val="clear" w:color="auto" w:fill="CCCCCC"/>
          </w:tcPr>
          <w:p w14:paraId="69733B03" w14:textId="600753BD" w:rsidR="00F466F5" w:rsidRPr="00B212AB" w:rsidRDefault="00B212AB" w:rsidP="6C8A8F31">
            <w:pPr>
              <w:spacing w:before="1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Соответствующие инструменты</w:t>
            </w:r>
          </w:p>
        </w:tc>
      </w:tr>
      <w:tr w:rsidR="00F466F5" w14:paraId="1B308924" w14:textId="77777777" w:rsidTr="6DCF99D4">
        <w:tc>
          <w:tcPr>
            <w:tcW w:w="817" w:type="dxa"/>
          </w:tcPr>
          <w:p w14:paraId="4E1E4B0F" w14:textId="7C92654E" w:rsidR="00F466F5" w:rsidRPr="000310C8" w:rsidRDefault="001D0E98" w:rsidP="00DC7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2FFE">
              <w:rPr>
                <w:sz w:val="22"/>
                <w:szCs w:val="22"/>
              </w:rPr>
              <w:t>6</w:t>
            </w:r>
          </w:p>
        </w:tc>
        <w:tc>
          <w:tcPr>
            <w:tcW w:w="6095" w:type="dxa"/>
          </w:tcPr>
          <w:p w14:paraId="572956FB" w14:textId="40D3B337" w:rsidR="00F466F5" w:rsidRPr="000310C8" w:rsidRDefault="005E10D4" w:rsidP="00EF5291">
            <w:pPr>
              <w:spacing w:after="0"/>
              <w:rPr>
                <w:b/>
                <w:sz w:val="22"/>
                <w:szCs w:val="22"/>
              </w:rPr>
            </w:pPr>
            <w:r w:rsidRPr="005E10D4">
              <w:rPr>
                <w:b/>
                <w:bCs/>
                <w:sz w:val="22"/>
                <w:szCs w:val="22"/>
                <w:lang w:val="ru-RU"/>
              </w:rPr>
              <w:t>Выдача получателям помощи карт</w:t>
            </w:r>
          </w:p>
          <w:p w14:paraId="6DF361E4" w14:textId="39595C45" w:rsidR="00F466F5" w:rsidRPr="000310C8" w:rsidRDefault="005E10D4" w:rsidP="00EF5291">
            <w:pPr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</w:t>
            </w:r>
            <w:r w:rsidRPr="005E10D4">
              <w:rPr>
                <w:b/>
                <w:bCs/>
                <w:sz w:val="22"/>
                <w:szCs w:val="22"/>
                <w:lang w:val="ru-RU"/>
              </w:rPr>
              <w:t>овышение осведомленности/ обучение получателей помощи</w:t>
            </w:r>
          </w:p>
          <w:p w14:paraId="57718989" w14:textId="77777777" w:rsidR="00F466F5" w:rsidRPr="000310C8" w:rsidRDefault="00F466F5" w:rsidP="00EF5291"/>
        </w:tc>
        <w:tc>
          <w:tcPr>
            <w:tcW w:w="2835" w:type="dxa"/>
          </w:tcPr>
          <w:p w14:paraId="39B62184" w14:textId="77777777" w:rsidR="00F466F5" w:rsidRPr="004F43FB" w:rsidRDefault="00F466F5" w:rsidP="00DC7895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466F5" w14:paraId="078CB786" w14:textId="77777777" w:rsidTr="6DCF99D4">
        <w:trPr>
          <w:trHeight w:val="152"/>
        </w:trPr>
        <w:tc>
          <w:tcPr>
            <w:tcW w:w="817" w:type="dxa"/>
          </w:tcPr>
          <w:p w14:paraId="6668A2BE" w14:textId="17454F09" w:rsidR="00F466F5" w:rsidRPr="00735828" w:rsidRDefault="001D0E98" w:rsidP="00DC7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2FFE">
              <w:rPr>
                <w:sz w:val="22"/>
                <w:szCs w:val="22"/>
              </w:rPr>
              <w:t>7</w:t>
            </w:r>
          </w:p>
        </w:tc>
        <w:tc>
          <w:tcPr>
            <w:tcW w:w="6095" w:type="dxa"/>
          </w:tcPr>
          <w:p w14:paraId="46CA4C53" w14:textId="277C2FC0" w:rsidR="00F466F5" w:rsidRPr="00F466F5" w:rsidRDefault="005E10D4" w:rsidP="00DC7895">
            <w:pPr>
              <w:rPr>
                <w:b/>
                <w:sz w:val="22"/>
                <w:szCs w:val="22"/>
              </w:rPr>
            </w:pPr>
            <w:r w:rsidRPr="005E10D4">
              <w:rPr>
                <w:b/>
                <w:sz w:val="22"/>
                <w:szCs w:val="22"/>
                <w:lang w:val="ru-RU"/>
              </w:rPr>
              <w:t>Планирование обналичивания</w:t>
            </w:r>
          </w:p>
          <w:p w14:paraId="250EF592" w14:textId="1DD824FE" w:rsidR="00F466F5" w:rsidRPr="0037163D" w:rsidRDefault="00F466F5" w:rsidP="002732A9">
            <w:pPr>
              <w:pStyle w:val="ListParagraph"/>
            </w:pPr>
          </w:p>
        </w:tc>
        <w:tc>
          <w:tcPr>
            <w:tcW w:w="2835" w:type="dxa"/>
          </w:tcPr>
          <w:p w14:paraId="79259A09" w14:textId="77777777" w:rsidR="00881A64" w:rsidRDefault="00F466F5" w:rsidP="00881A64">
            <w:pPr>
              <w:spacing w:after="0"/>
              <w:ind w:right="-108"/>
              <w:rPr>
                <w:b/>
                <w:i/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M5_4_3_3</w:t>
            </w:r>
            <w:r w:rsidR="00881A64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252E47" w:rsidRPr="00881A64">
              <w:rPr>
                <w:b/>
                <w:i/>
                <w:color w:val="FF0000"/>
                <w:sz w:val="22"/>
                <w:szCs w:val="22"/>
                <w:lang w:val="ru-RU"/>
              </w:rPr>
              <w:t>Инструмент планирования обналичивания</w:t>
            </w:r>
            <w:r>
              <w:rPr>
                <w:b/>
                <w:i/>
                <w:color w:val="FF0000"/>
                <w:sz w:val="22"/>
                <w:szCs w:val="22"/>
              </w:rPr>
              <w:t>, M4_5_4_2</w:t>
            </w:r>
            <w:r w:rsidR="00881A64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881A64">
              <w:rPr>
                <w:b/>
                <w:i/>
                <w:color w:val="FF0000"/>
                <w:sz w:val="22"/>
                <w:szCs w:val="22"/>
                <w:lang w:val="ru-RU"/>
              </w:rPr>
              <w:t>Список обналичивания</w:t>
            </w:r>
            <w:r>
              <w:rPr>
                <w:b/>
                <w:i/>
                <w:color w:val="FF0000"/>
                <w:sz w:val="22"/>
                <w:szCs w:val="22"/>
              </w:rPr>
              <w:t>,</w:t>
            </w:r>
          </w:p>
          <w:p w14:paraId="49EF9750" w14:textId="62B37D0F" w:rsidR="00F466F5" w:rsidRPr="00881A64" w:rsidRDefault="00F466F5" w:rsidP="00881A64">
            <w:pPr>
              <w:ind w:right="-108"/>
              <w:rPr>
                <w:b/>
                <w:i/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M4_4_3</w:t>
            </w:r>
            <w:r w:rsidR="00881A64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881A64">
              <w:rPr>
                <w:b/>
                <w:i/>
                <w:color w:val="FF0000"/>
                <w:sz w:val="22"/>
                <w:szCs w:val="22"/>
                <w:lang w:val="ru-RU"/>
              </w:rPr>
              <w:t>Отчет по обналичиванию</w:t>
            </w:r>
          </w:p>
        </w:tc>
      </w:tr>
      <w:tr w:rsidR="00F466F5" w14:paraId="4EDFA253" w14:textId="77777777" w:rsidTr="00F329CD">
        <w:trPr>
          <w:trHeight w:val="553"/>
        </w:trPr>
        <w:tc>
          <w:tcPr>
            <w:tcW w:w="817" w:type="dxa"/>
          </w:tcPr>
          <w:p w14:paraId="25A18D6F" w14:textId="58F5BCBF" w:rsidR="00F466F5" w:rsidRPr="00735828" w:rsidRDefault="001D0E98" w:rsidP="00DC7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2FFE">
              <w:rPr>
                <w:sz w:val="22"/>
                <w:szCs w:val="22"/>
              </w:rPr>
              <w:t>8</w:t>
            </w:r>
          </w:p>
        </w:tc>
        <w:tc>
          <w:tcPr>
            <w:tcW w:w="6095" w:type="dxa"/>
          </w:tcPr>
          <w:p w14:paraId="564D7E85" w14:textId="4342FFA3" w:rsidR="000310C8" w:rsidRPr="00F466F5" w:rsidRDefault="00D9336E" w:rsidP="00F329CD">
            <w:pPr>
              <w:rPr>
                <w:b/>
              </w:rPr>
            </w:pPr>
            <w:r w:rsidRPr="00D9336E">
              <w:rPr>
                <w:b/>
                <w:bCs/>
                <w:sz w:val="22"/>
                <w:szCs w:val="22"/>
                <w:lang w:val="ru-RU"/>
              </w:rPr>
              <w:t>Окончательная доработка плана обналичивания</w:t>
            </w:r>
          </w:p>
        </w:tc>
        <w:tc>
          <w:tcPr>
            <w:tcW w:w="2835" w:type="dxa"/>
          </w:tcPr>
          <w:p w14:paraId="75FB9066" w14:textId="77777777" w:rsidR="00F466F5" w:rsidRPr="00735828" w:rsidRDefault="00F466F5" w:rsidP="00DC7895">
            <w:pPr>
              <w:rPr>
                <w:sz w:val="22"/>
                <w:szCs w:val="22"/>
              </w:rPr>
            </w:pPr>
          </w:p>
        </w:tc>
      </w:tr>
      <w:tr w:rsidR="00F466F5" w14:paraId="18A7C292" w14:textId="77777777" w:rsidTr="6DCF99D4">
        <w:trPr>
          <w:trHeight w:val="1342"/>
        </w:trPr>
        <w:tc>
          <w:tcPr>
            <w:tcW w:w="817" w:type="dxa"/>
          </w:tcPr>
          <w:p w14:paraId="74631AFF" w14:textId="6656D93B" w:rsidR="00F466F5" w:rsidRPr="00735828" w:rsidRDefault="00EF2FFE" w:rsidP="00DC7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6095" w:type="dxa"/>
          </w:tcPr>
          <w:p w14:paraId="7006796B" w14:textId="03719CE6" w:rsidR="00F466F5" w:rsidRPr="00F466F5" w:rsidRDefault="00D9336E" w:rsidP="00DC7895">
            <w:pPr>
              <w:rPr>
                <w:b/>
                <w:sz w:val="22"/>
                <w:szCs w:val="22"/>
              </w:rPr>
            </w:pPr>
            <w:r w:rsidRPr="00D9336E">
              <w:rPr>
                <w:b/>
                <w:sz w:val="22"/>
                <w:szCs w:val="22"/>
                <w:lang w:val="ru-RU"/>
              </w:rPr>
              <w:t>Организация обналичива-ния и соответствующий учебный курс</w:t>
            </w:r>
          </w:p>
          <w:p w14:paraId="5E9F0A04" w14:textId="4B431502" w:rsidR="00F466F5" w:rsidRDefault="00D9336E" w:rsidP="002732A9">
            <w:pPr>
              <w:pStyle w:val="ListParagraph"/>
            </w:pPr>
            <w:r w:rsidRPr="00D9336E">
              <w:rPr>
                <w:bCs/>
                <w:lang w:val="ru-RU"/>
              </w:rPr>
              <w:t>Поддержка ПФУ в организации использования выбранных платежных механизмов (например, посредством банкоматов, смарт-карт, чеков, мобильных SIM-карт</w:t>
            </w:r>
            <w:r w:rsidR="00F466F5" w:rsidRPr="0043355F">
              <w:t>)</w:t>
            </w:r>
          </w:p>
          <w:p w14:paraId="589FC025" w14:textId="58BD6378" w:rsidR="00F466F5" w:rsidRDefault="00D9336E" w:rsidP="002732A9">
            <w:pPr>
              <w:pStyle w:val="ListParagraph"/>
            </w:pPr>
            <w:r w:rsidRPr="00D9336E">
              <w:rPr>
                <w:lang w:val="ru-RU"/>
              </w:rPr>
              <w:t>Обучение сотрудников НО</w:t>
            </w:r>
            <w:r w:rsidR="001D0E98">
              <w:t>.</w:t>
            </w:r>
          </w:p>
          <w:p w14:paraId="08BEB294" w14:textId="16503391" w:rsidR="00F466F5" w:rsidRPr="0043355F" w:rsidRDefault="00F466F5" w:rsidP="00F466F5"/>
        </w:tc>
        <w:tc>
          <w:tcPr>
            <w:tcW w:w="2835" w:type="dxa"/>
          </w:tcPr>
          <w:p w14:paraId="16D586F9" w14:textId="77777777" w:rsidR="00F466F5" w:rsidRPr="00735828" w:rsidRDefault="00F466F5" w:rsidP="00DC7895">
            <w:pPr>
              <w:rPr>
                <w:sz w:val="22"/>
                <w:szCs w:val="22"/>
              </w:rPr>
            </w:pPr>
          </w:p>
        </w:tc>
      </w:tr>
      <w:tr w:rsidR="00F466F5" w14:paraId="2DADA263" w14:textId="77777777" w:rsidTr="6DCF99D4">
        <w:tc>
          <w:tcPr>
            <w:tcW w:w="817" w:type="dxa"/>
          </w:tcPr>
          <w:p w14:paraId="76E012C8" w14:textId="2CD89137" w:rsidR="00F466F5" w:rsidRPr="00735828" w:rsidRDefault="001D0E98" w:rsidP="00DC7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2FFE">
              <w:rPr>
                <w:sz w:val="22"/>
                <w:szCs w:val="22"/>
              </w:rPr>
              <w:t>0-21</w:t>
            </w:r>
          </w:p>
        </w:tc>
        <w:tc>
          <w:tcPr>
            <w:tcW w:w="6095" w:type="dxa"/>
          </w:tcPr>
          <w:p w14:paraId="0CA0FA5C" w14:textId="3A533670" w:rsidR="000310C8" w:rsidRPr="000310C8" w:rsidRDefault="00020AF3" w:rsidP="00F329CD">
            <w:pPr>
              <w:rPr>
                <w:b/>
                <w:sz w:val="22"/>
                <w:szCs w:val="22"/>
              </w:rPr>
            </w:pPr>
            <w:r w:rsidRPr="00020AF3">
              <w:rPr>
                <w:b/>
                <w:sz w:val="22"/>
                <w:szCs w:val="22"/>
                <w:lang w:val="ru-RU"/>
              </w:rPr>
              <w:t>Выставление платежного требования</w:t>
            </w:r>
          </w:p>
        </w:tc>
        <w:tc>
          <w:tcPr>
            <w:tcW w:w="2835" w:type="dxa"/>
          </w:tcPr>
          <w:p w14:paraId="16B15F9C" w14:textId="25C4BE88" w:rsidR="00F466F5" w:rsidRPr="00020AF3" w:rsidRDefault="00E627C1" w:rsidP="00020AF3">
            <w:pPr>
              <w:rPr>
                <w:b/>
                <w:i/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M4_5_4_1</w:t>
            </w:r>
            <w:r w:rsidR="00D9336E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020AF3">
              <w:rPr>
                <w:b/>
                <w:i/>
                <w:color w:val="FF0000"/>
                <w:sz w:val="22"/>
                <w:szCs w:val="22"/>
                <w:lang w:val="ru-RU"/>
              </w:rPr>
              <w:t>Платежное поручение</w:t>
            </w:r>
          </w:p>
        </w:tc>
      </w:tr>
      <w:tr w:rsidR="00F466F5" w14:paraId="4786FBDE" w14:textId="77777777" w:rsidTr="00F329CD">
        <w:trPr>
          <w:trHeight w:val="558"/>
        </w:trPr>
        <w:tc>
          <w:tcPr>
            <w:tcW w:w="817" w:type="dxa"/>
          </w:tcPr>
          <w:p w14:paraId="12792DFD" w14:textId="01A89D9B" w:rsidR="00F466F5" w:rsidRDefault="001D0E98" w:rsidP="00DC7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095" w:type="dxa"/>
          </w:tcPr>
          <w:p w14:paraId="0B82F61F" w14:textId="01DE770A" w:rsidR="000310C8" w:rsidRPr="000310C8" w:rsidRDefault="00020AF3" w:rsidP="00F329CD">
            <w:pPr>
              <w:rPr>
                <w:b/>
                <w:sz w:val="22"/>
                <w:szCs w:val="22"/>
              </w:rPr>
            </w:pPr>
            <w:r w:rsidRPr="00020AF3">
              <w:rPr>
                <w:b/>
                <w:sz w:val="22"/>
                <w:szCs w:val="22"/>
                <w:lang w:val="ru-RU"/>
              </w:rPr>
              <w:t>Перевод средств ПФУ согласно меморандуму о намерениях</w:t>
            </w:r>
          </w:p>
        </w:tc>
        <w:tc>
          <w:tcPr>
            <w:tcW w:w="2835" w:type="dxa"/>
          </w:tcPr>
          <w:p w14:paraId="3A28BA7C" w14:textId="77777777" w:rsidR="00F466F5" w:rsidRPr="00735828" w:rsidRDefault="00F466F5" w:rsidP="00DC7895">
            <w:pPr>
              <w:rPr>
                <w:sz w:val="22"/>
                <w:szCs w:val="22"/>
              </w:rPr>
            </w:pPr>
          </w:p>
        </w:tc>
      </w:tr>
      <w:tr w:rsidR="00F466F5" w14:paraId="7BD87836" w14:textId="77777777" w:rsidTr="6DCF99D4">
        <w:tc>
          <w:tcPr>
            <w:tcW w:w="817" w:type="dxa"/>
          </w:tcPr>
          <w:p w14:paraId="08B1EB0E" w14:textId="288892C8" w:rsidR="00F466F5" w:rsidRDefault="001D0E98" w:rsidP="00DC7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095" w:type="dxa"/>
          </w:tcPr>
          <w:p w14:paraId="235D179C" w14:textId="795D45CB" w:rsidR="00F466F5" w:rsidRPr="000310C8" w:rsidRDefault="00020AF3" w:rsidP="00020AF3">
            <w:pPr>
              <w:rPr>
                <w:b/>
                <w:sz w:val="22"/>
                <w:szCs w:val="22"/>
              </w:rPr>
            </w:pPr>
            <w:r w:rsidRPr="00020AF3">
              <w:rPr>
                <w:b/>
                <w:sz w:val="22"/>
                <w:szCs w:val="22"/>
                <w:lang w:val="ru-RU"/>
              </w:rPr>
              <w:t>Мониторинг обналичивания</w:t>
            </w:r>
          </w:p>
        </w:tc>
        <w:tc>
          <w:tcPr>
            <w:tcW w:w="2835" w:type="dxa"/>
          </w:tcPr>
          <w:p w14:paraId="455F80AE" w14:textId="0D344761" w:rsidR="00F466F5" w:rsidRPr="00E220E4" w:rsidRDefault="00E627C1" w:rsidP="00020AF3">
            <w:pPr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M5_2_2_1</w:t>
            </w:r>
            <w:r w:rsidR="00020AF3">
              <w:rPr>
                <w:b/>
                <w:i/>
                <w:color w:val="FF0000"/>
                <w:sz w:val="22"/>
                <w:szCs w:val="22"/>
                <w:lang w:val="ru-RU"/>
              </w:rPr>
              <w:t>: Форма наблюдения за обналичиванием на месте</w:t>
            </w:r>
          </w:p>
        </w:tc>
      </w:tr>
      <w:tr w:rsidR="000310C8" w14:paraId="5E1948E9" w14:textId="77777777" w:rsidTr="6DCF99D4">
        <w:tc>
          <w:tcPr>
            <w:tcW w:w="817" w:type="dxa"/>
          </w:tcPr>
          <w:p w14:paraId="793B8B13" w14:textId="25A0A88E" w:rsidR="000310C8" w:rsidRPr="00735828" w:rsidRDefault="001D0E98" w:rsidP="00DC7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095" w:type="dxa"/>
          </w:tcPr>
          <w:p w14:paraId="04D9F6DD" w14:textId="32C2FD45" w:rsidR="000310C8" w:rsidRPr="00020AF3" w:rsidRDefault="00020AF3" w:rsidP="00DC7895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Сверка</w:t>
            </w:r>
          </w:p>
          <w:p w14:paraId="3AAD79ED" w14:textId="79069F54" w:rsidR="000310C8" w:rsidRDefault="00020AF3" w:rsidP="002732A9">
            <w:pPr>
              <w:pStyle w:val="ListParagraph"/>
            </w:pPr>
            <w:r w:rsidRPr="00020AF3">
              <w:rPr>
                <w:lang w:val="ru-RU"/>
              </w:rPr>
              <w:t>Провер</w:t>
            </w:r>
            <w:r w:rsidR="0084379D">
              <w:rPr>
                <w:lang w:val="ru-RU"/>
              </w:rPr>
              <w:t>ить</w:t>
            </w:r>
            <w:r w:rsidRPr="00020AF3">
              <w:rPr>
                <w:lang w:val="ru-RU"/>
              </w:rPr>
              <w:t xml:space="preserve"> отчет</w:t>
            </w:r>
            <w:r w:rsidR="0084379D">
              <w:rPr>
                <w:lang w:val="ru-RU"/>
              </w:rPr>
              <w:t>ы</w:t>
            </w:r>
            <w:r w:rsidRPr="00020AF3">
              <w:rPr>
                <w:lang w:val="ru-RU"/>
              </w:rPr>
              <w:t xml:space="preserve"> ПФУ по обналичиванию</w:t>
            </w:r>
          </w:p>
          <w:p w14:paraId="7861E506" w14:textId="0D24B081" w:rsidR="000310C8" w:rsidRDefault="00020AF3" w:rsidP="002732A9">
            <w:pPr>
              <w:pStyle w:val="ListParagraph"/>
            </w:pPr>
            <w:r w:rsidRPr="00020AF3">
              <w:rPr>
                <w:lang w:val="ru-RU"/>
              </w:rPr>
              <w:t>Обработ</w:t>
            </w:r>
            <w:r w:rsidR="0084379D">
              <w:rPr>
                <w:lang w:val="ru-RU"/>
              </w:rPr>
              <w:t>ать</w:t>
            </w:r>
            <w:r w:rsidRPr="00020AF3">
              <w:rPr>
                <w:lang w:val="ru-RU"/>
              </w:rPr>
              <w:t xml:space="preserve"> счет</w:t>
            </w:r>
            <w:r w:rsidR="0084379D">
              <w:rPr>
                <w:lang w:val="ru-RU"/>
              </w:rPr>
              <w:t>а</w:t>
            </w:r>
            <w:r w:rsidRPr="00020AF3">
              <w:rPr>
                <w:lang w:val="ru-RU"/>
              </w:rPr>
              <w:t>-фактур</w:t>
            </w:r>
            <w:r w:rsidR="0084379D">
              <w:rPr>
                <w:lang w:val="ru-RU"/>
              </w:rPr>
              <w:t>ы</w:t>
            </w:r>
            <w:r w:rsidRPr="00020AF3">
              <w:rPr>
                <w:lang w:val="ru-RU"/>
              </w:rPr>
              <w:t xml:space="preserve"> ПФУ после сверки</w:t>
            </w:r>
          </w:p>
          <w:p w14:paraId="23AFDDD6" w14:textId="3611C13C" w:rsidR="000310C8" w:rsidRPr="00EB1E5D" w:rsidRDefault="0084379D" w:rsidP="0084379D">
            <w:pPr>
              <w:pStyle w:val="ListParagraph"/>
            </w:pPr>
            <w:r>
              <w:rPr>
                <w:lang w:val="ru-RU"/>
              </w:rPr>
              <w:t>Выполнить о</w:t>
            </w:r>
            <w:r w:rsidR="00020AF3">
              <w:rPr>
                <w:lang w:val="ru-RU"/>
              </w:rPr>
              <w:t>кончательн</w:t>
            </w:r>
            <w:r>
              <w:rPr>
                <w:lang w:val="ru-RU"/>
              </w:rPr>
              <w:t>ую</w:t>
            </w:r>
            <w:r w:rsidR="00020AF3">
              <w:rPr>
                <w:lang w:val="ru-RU"/>
              </w:rPr>
              <w:t xml:space="preserve"> сверк</w:t>
            </w:r>
            <w:r>
              <w:rPr>
                <w:lang w:val="ru-RU"/>
              </w:rPr>
              <w:t>у</w:t>
            </w:r>
          </w:p>
        </w:tc>
        <w:tc>
          <w:tcPr>
            <w:tcW w:w="2835" w:type="dxa"/>
          </w:tcPr>
          <w:p w14:paraId="2CDE1005" w14:textId="15FEECC7" w:rsidR="000310C8" w:rsidRPr="00E627C1" w:rsidRDefault="00E627C1" w:rsidP="00020AF3">
            <w:pPr>
              <w:rPr>
                <w:b/>
                <w:i/>
                <w:color w:val="FF0000"/>
                <w:sz w:val="22"/>
                <w:szCs w:val="22"/>
              </w:rPr>
            </w:pPr>
            <w:r w:rsidRPr="00E627C1">
              <w:rPr>
                <w:b/>
                <w:i/>
                <w:color w:val="FF0000"/>
                <w:sz w:val="22"/>
                <w:szCs w:val="22"/>
              </w:rPr>
              <w:t>M4_5_5_4</w:t>
            </w:r>
            <w:r w:rsidR="00020AF3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 w:rsidRPr="00E627C1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020AF3">
              <w:rPr>
                <w:b/>
                <w:i/>
                <w:color w:val="FF0000"/>
                <w:sz w:val="22"/>
                <w:szCs w:val="22"/>
                <w:lang w:val="ru-RU"/>
              </w:rPr>
              <w:t>Сверка с третьими лицами</w:t>
            </w:r>
            <w:r w:rsidRPr="00E627C1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76864A05" w14:textId="77777777" w:rsidR="008602B9" w:rsidRDefault="008602B9" w:rsidP="00DE36E0">
      <w:pPr>
        <w:rPr>
          <w:rFonts w:asciiTheme="minorHAnsi" w:hAnsiTheme="minorHAnsi"/>
          <w:b/>
          <w:sz w:val="28"/>
          <w:szCs w:val="28"/>
        </w:rPr>
      </w:pPr>
    </w:p>
    <w:p w14:paraId="0F647176" w14:textId="28B8D2E8" w:rsidR="00BD30C3" w:rsidRDefault="008D0418" w:rsidP="005E6E7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val="ru-RU" w:eastAsia="zh-CN"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57FDF94" wp14:editId="263E658C">
                <wp:simplePos x="0" y="0"/>
                <wp:positionH relativeFrom="column">
                  <wp:posOffset>53633</wp:posOffset>
                </wp:positionH>
                <wp:positionV relativeFrom="paragraph">
                  <wp:posOffset>-113421</wp:posOffset>
                </wp:positionV>
                <wp:extent cx="5882054" cy="8020050"/>
                <wp:effectExtent l="0" t="0" r="4445" b="0"/>
                <wp:wrapNone/>
                <wp:docPr id="227190775" name="Группа 227190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054" cy="8020050"/>
                          <a:chOff x="0" y="0"/>
                          <a:chExt cx="5882054" cy="8020050"/>
                        </a:xfrm>
                      </wpg:grpSpPr>
                      <wpg:grpSp>
                        <wpg:cNvPr id="31" name="Группа 31"/>
                        <wpg:cNvGrpSpPr/>
                        <wpg:grpSpPr>
                          <a:xfrm>
                            <a:off x="0" y="0"/>
                            <a:ext cx="5882054" cy="8020050"/>
                            <a:chOff x="235851" y="0"/>
                            <a:chExt cx="5882711" cy="8020597"/>
                          </a:xfrm>
                        </wpg:grpSpPr>
                        <wps:wsp>
                          <wps:cNvPr id="28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77" y="0"/>
                              <a:ext cx="4505325" cy="133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76A3F0" w14:textId="20666261" w:rsidR="00BD15B1" w:rsidRPr="003248B6" w:rsidRDefault="00BD15B1" w:rsidP="005E6E78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sz w:val="16"/>
                                    <w:szCs w:val="16"/>
                                    <w:lang w:val="ru-RU"/>
                                  </w:rPr>
                                  <w:t>Структурная схема предоставления ДВП через ПФУ/третьих лиц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29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851" y="374650"/>
                              <a:ext cx="1206500" cy="1314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1A6A69" w14:textId="77777777" w:rsidR="00BD15B1" w:rsidRPr="003248B6" w:rsidRDefault="00BD15B1" w:rsidP="005E6E78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  <w:t>Руководство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9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3101" y="336551"/>
                              <a:ext cx="1638605" cy="2413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E2A283" w14:textId="77777777" w:rsidR="00BD15B1" w:rsidRPr="003248B6" w:rsidRDefault="00BD15B1" w:rsidP="005E6E78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  <w:t>Отдел программ/</w:t>
                                </w:r>
                              </w:p>
                              <w:p w14:paraId="2E814625" w14:textId="77777777" w:rsidR="00BD15B1" w:rsidRPr="003248B6" w:rsidRDefault="00BD15B1" w:rsidP="005E6E78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  <w:t>координатор по ДВП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9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9317" y="336525"/>
                              <a:ext cx="873827" cy="2414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68748B" w14:textId="77777777" w:rsidR="00BD15B1" w:rsidRPr="003248B6" w:rsidRDefault="00BD15B1" w:rsidP="005E6E78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  <w:t xml:space="preserve">Финансовая </w:t>
                                </w:r>
                              </w:p>
                              <w:p w14:paraId="3A4BED63" w14:textId="77777777" w:rsidR="00BD15B1" w:rsidRPr="003248B6" w:rsidRDefault="00BD15B1" w:rsidP="005E6E78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  <w:t>служба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9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9913" y="285721"/>
                              <a:ext cx="766032" cy="3366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1B82EE" w14:textId="77777777" w:rsidR="00BD15B1" w:rsidRPr="003248B6" w:rsidRDefault="00BD15B1" w:rsidP="005E6E78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  <w:t>Отделы логистики и закупок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9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078" y="913566"/>
                              <a:ext cx="841468" cy="2038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6B551E" w14:textId="76C23062" w:rsidR="00BD15B1" w:rsidRPr="003248B6" w:rsidRDefault="00BD15B1" w:rsidP="005E6E7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Утверждение ПД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29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5123" y="874281"/>
                              <a:ext cx="2384690" cy="301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116A67" w14:textId="50173F56" w:rsidR="00BD15B1" w:rsidRPr="003248B6" w:rsidRDefault="00BD15B1" w:rsidP="005E6E7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Окончательное планирование ПФУ/разработка способов оплаты/заключение договоров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29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1456" y="1592461"/>
                              <a:ext cx="653487" cy="301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18A986" w14:textId="4DCF748A" w:rsidR="00BD15B1" w:rsidRPr="003248B6" w:rsidRDefault="00BD15B1" w:rsidP="005E6E7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 xml:space="preserve">Разработка стратегии </w:t>
                                </w:r>
                                <w:r w:rsidR="00566DC6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СЕА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29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8176" y="1656995"/>
                              <a:ext cx="1312691" cy="301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DCB566" w14:textId="3E9F8DC1" w:rsidR="00BD15B1" w:rsidRPr="003248B6" w:rsidRDefault="00BD15B1" w:rsidP="005E6E7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Координация с филиалами и местными органами власти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29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1799" y="2482639"/>
                              <a:ext cx="933553" cy="3988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A87CF3" w14:textId="686FE9EE" w:rsidR="00BD15B1" w:rsidRPr="003248B6" w:rsidRDefault="00BD15B1" w:rsidP="005E6E7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Отбор и регистрация получателей помощи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29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459" y="2916286"/>
                              <a:ext cx="955781" cy="4959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262694" w14:textId="65670938" w:rsidR="00BD15B1" w:rsidRPr="003248B6" w:rsidRDefault="00BD15B1" w:rsidP="005E6E7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Утверждение окончательного списка получателей помощи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0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8361" y="3625832"/>
                              <a:ext cx="871819" cy="2606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7134F1" w14:textId="38208A47" w:rsidR="00BD15B1" w:rsidRPr="003248B6" w:rsidRDefault="00BD15B1" w:rsidP="005E6E7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Планирование обналичивания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0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5327" y="4154490"/>
                              <a:ext cx="828207" cy="3010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E0B0F9" w14:textId="4C6A8F7C" w:rsidR="00BD15B1" w:rsidRPr="003248B6" w:rsidRDefault="00BD15B1" w:rsidP="005E6E7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Осуществление выплат для ПФУ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0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6978" y="4154527"/>
                              <a:ext cx="846548" cy="301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E7A748" w14:textId="4C495E74" w:rsidR="00BD15B1" w:rsidRPr="003248B6" w:rsidRDefault="00BD15B1" w:rsidP="005E6E7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Утверждение платежного требования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0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2630" y="5167919"/>
                              <a:ext cx="687146" cy="301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171F15" w14:textId="1056D5AD" w:rsidR="00BD15B1" w:rsidRPr="003248B6" w:rsidRDefault="00BD15B1" w:rsidP="005E6E7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Техническая поддержка ПФУ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0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6740" y="6724727"/>
                              <a:ext cx="328930" cy="146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761D71" w14:textId="7E0CB378" w:rsidR="00BD15B1" w:rsidRPr="003248B6" w:rsidRDefault="00566DC6" w:rsidP="005E6E7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ПДМ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0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5986" y="5207335"/>
                              <a:ext cx="711241" cy="4572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303389" w14:textId="6861EBC2" w:rsidR="00BD15B1" w:rsidRPr="003248B6" w:rsidRDefault="00BD15B1" w:rsidP="005E6E7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Организация линии обратной связи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0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4570" y="5136127"/>
                              <a:ext cx="770473" cy="3988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D72327" w14:textId="52F1D969" w:rsidR="00BD15B1" w:rsidRPr="003248B6" w:rsidRDefault="00BD15B1" w:rsidP="005E6E7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Инструктаж и обучение получателей помощи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0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3574" y="6238462"/>
                              <a:ext cx="873677" cy="1564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B4447E" w14:textId="07D640BB" w:rsidR="00BD15B1" w:rsidRPr="003248B6" w:rsidRDefault="00BD15B1" w:rsidP="005E6E7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Обналичивание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1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12168" y="7216483"/>
                              <a:ext cx="706394" cy="2349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AB1A80" w14:textId="072A868D" w:rsidR="00BD15B1" w:rsidRPr="003248B6" w:rsidRDefault="00BD15B1" w:rsidP="005E6E7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Мониторинг рынков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1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56134" y="7695489"/>
                              <a:ext cx="641422" cy="32510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DED931" w14:textId="46A2BD0F" w:rsidR="00BD15B1" w:rsidRPr="003248B6" w:rsidRDefault="00BD15B1" w:rsidP="005E6E7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Обобщение полученного опыта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1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748" y="7464242"/>
                              <a:ext cx="541325" cy="1434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30B047" w14:textId="0EA9A06A" w:rsidR="00BD15B1" w:rsidRPr="003248B6" w:rsidRDefault="00BD15B1" w:rsidP="005E6E7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248B6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Сверка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3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318000" y="330200"/>
                            <a:ext cx="7112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5DC4D3" w14:textId="700ED019" w:rsidR="00BD15B1" w:rsidRPr="003248B6" w:rsidRDefault="00BD15B1" w:rsidP="00503F8F">
                              <w:pPr>
                                <w:spacing w:after="0"/>
                                <w:jc w:val="center"/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3"/>
                                  <w:szCs w:val="13"/>
                                </w:rPr>
                              </w:pPr>
                              <w:r w:rsidRPr="003248B6"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3"/>
                                  <w:szCs w:val="13"/>
                                  <w:lang w:val="ru-RU"/>
                                </w:rPr>
                                <w:t>Отдел коммун.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1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914900" y="374650"/>
                            <a:ext cx="87312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5DFF9E" w14:textId="7C7701B0" w:rsidR="00BD15B1" w:rsidRPr="003248B6" w:rsidRDefault="00BD15B1" w:rsidP="00503F8F">
                              <w:pPr>
                                <w:spacing w:after="0"/>
                                <w:jc w:val="center"/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3"/>
                                  <w:szCs w:val="13"/>
                                </w:rPr>
                              </w:pPr>
                              <w:r w:rsidRPr="003248B6"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3"/>
                                  <w:szCs w:val="13"/>
                                  <w:lang w:val="ru-RU"/>
                                </w:rPr>
                                <w:t>Отдел ПМОО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7FDF94" id="Группа 227190775" o:spid="_x0000_s1055" style="position:absolute;left:0;text-align:left;margin-left:4.2pt;margin-top:-8.95pt;width:463.15pt;height:631.5pt;z-index:251655168;mso-width-relative:margin" coordsize="58820,8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SAVQYAAOU9AAAOAAAAZHJzL2Uyb0RvYy54bWzkm9+O20QUxu+ReAfL9zSev56Jmq1K262Q&#10;ClQqPIDXcRILx2Ns72bLFYhb7rjmHXrBBXe8wu4b8c3YTjYpiKoIa6xspdSJY2fmzM/fOXPOzOMn&#10;t9siuMnqJjflIiSPojDIytQs83K9CL/95vIzFQZNm5TLpDBltgjfZk345OLTTx7vqnlGzcYUy6wO&#10;cJOyme+qRbhp22o+mzXpJtsmzSNTZSVOrky9TVq8rdezZZ3scPdtMaNRJGc7Uy+r2qRZ0+DT593J&#10;8MLdf7XK0vbr1arJ2qBYhGhb615r93plX2cXj5P5uk6qTZ72zUg+ohXbJC/xo/tbPU/aJLiu8/du&#10;tc3T2jRm1T5KzXZmVqs8zVwf0BsSnfTmZW2uK9eX9Xy3rvZmgmlP7PTRt02/unlZV2+q1zUssavW&#10;sIV7Z/tyu6q39n+0Mrh1Jnu7N1l22wYpPhRK0UjwMEhxTkUYEtEbNd3A8u9dl25e/MuVs+GHZ0fN&#10;2b/pmol2v66DfLkIGQmDMtmCrbtf73+8//nuT/x7F+DjvkcjdJEyoQTacbDPcT9jgpODhYSObdP+&#10;sZ94EJrDWDf/bazfbJIqcwg184PNqMJj2Rvtt7t3d7/DZH/c/3T/S0A7q7kvWyqC9vZzg3Emju6m&#10;emXS75qgNM82SbnOnta12W2yZIlWOntjzPaX2oFq5o29ydXuS7PECCXXrXE3OkFLUB7H8UP7DXxx&#10;EQlGRWc9whjr8NobL5lXddO+zMw2sAeLsMYj734iuXnVtJ2dh69YmBtT5MvLvCjcm3p99ayog5sE&#10;8nDp/vqhOfpaUQa7RagF2mGvKo29HrdO5tu8hXwV+dbCb//s5cncmuRFuXTHbZIX3TEaXZQY+MEs&#10;nYHa26tbBzJVg+2vzPItrFabTq4grzjYmPqHMNhBqhZh8/11UmdhUHxRwvJW14aDeji4Gg6SMsWl&#10;i7ANg+7wWev0z/W/eooRucydnWyzul/u2wgMuyb+/zxq9MEjHh88zyzmcpC0AUpCI3yGJttHmjDC&#10;ueixGbgeiPtAKB8QNRJrenTWSmNZW3nA2sFh+KB9hGpGos55MCYF/IjTjT1skikZ9QpIOWGxnBhs&#10;zKniQV5GEDZ/YKN+CZtioK3ztBY2eLQj2FTMFMVpK2xgjUcuHvh4bzu6sA1h3+DKzoo15hVrLBZa&#10;E7TJsqRETE+ELZYyYng8LGtgUXbnp8TaPlgeLWDzR9cw5fMoYONURjHmNEAJyAnpXGQyH3yogpRJ&#10;nHayFjHFXag9JdTY6PFa483cALGPR6gRTQShnaypmFN1ImsUeEk7n3G6hqQOceHPlGDjZwyb9Ao2&#10;LgnhAm2CsBGhKd4fB2xSMK76gI1NEjYXgY46OfBH2TBwPikbZ4pgdulgk0JqfTI7QKqDSt2nMqdJ&#10;mwsMzpQ2v3K+RAA2rbvpAVdUMpeTOgRtGsleAT/r/KhWKppc3sPl+c8UNgysR9LGkMYVPWuaSKpO&#10;JghaiBiBnGONa6ExWUBeZEox2/kWD5jNxHvEGpGRYojTrBtlkgqFJMdJko0oAhjdbFRGkkwOtvOt&#10;HiDq8Qo2qm19tEvociI4x8zzGDaKAv3DCcLUMrr8fKsHDOl3n5QNSVrdZ9ksawLcHbOGUilSa9PN&#10;fHA3uz7LiI1FflUPbO1JonJovaggMtbwmEewSRUjqTtl2MYvH/iS+WCRX+UDRP8yhqOxsMkYi5FO&#10;lY1RpS2MNmQDdf0itwnND/j4BQRfalXMLp7waH7AsVZQYwLqlA2xGdIcx8qG1YKovXewcdRNI6d8&#10;U4Jt/AKCP7BhYD2CjdIICA1uFNPSU2WL44jHU86ydWvvzjRm8yylG6P2HsO1Wzfq6qDvZT6YtOt8&#10;nRsVklMnFFNStvHrB94oG+rYPimb4IQSu6gDsGFtkeTKhTiH+kEcoaQAGF2ajXEtJwfb+PUDf2Dz&#10;K82GZIckrFO2WGpkOU5no1hhRIfFbFSQaGo53W5J1Khu1B/YPEuzRVjSYfNoVtm49ZInbhTSd9gT&#10;w7EAZHLK5mUB4bDhbKRtL24ltkeTBc6I3cXkwGNIPg/bmYZllHZiOmx7sTsRuvMTCt+6jTxnKnJ+&#10;zRW4JqhV9az9zR4r7EQgw76/abI2fi3hAxyq0zjsJXaLG/p9z3az8sP3bvvfYXf2xV8AAAD//wMA&#10;UEsDBBQABgAIAAAAIQDapckE4QAAAAoBAAAPAAAAZHJzL2Rvd25yZXYueG1sTI9BT8JAEIXvJv6H&#10;zZh4g+1CEajdEkLUEzERTIy3oR3ahu5s013a8u9dT3qcvC/vfZNuRtOInjpXW9agphEI4twWNZca&#10;Po+vkxUI55ELbCyThhs52GT3dykmhR34g/qDL0UoYZeghsr7NpHS5RUZdFPbEofsbDuDPpxdKYsO&#10;h1BuGjmLoidpsOawUGFLu4ryy+FqNLwNOGzn6qXfX8672/dx8f61V6T148O4fQbhafR/MPzqB3XI&#10;gtPJXrlwotGwigOoYaKWaxAhX8/jJYhTAGfxQoHMUvn/hewHAAD//wMAUEsBAi0AFAAGAAgAAAAh&#10;ALaDOJL+AAAA4QEAABMAAAAAAAAAAAAAAAAAAAAAAFtDb250ZW50X1R5cGVzXS54bWxQSwECLQAU&#10;AAYACAAAACEAOP0h/9YAAACUAQAACwAAAAAAAAAAAAAAAAAvAQAAX3JlbHMvLnJlbHNQSwECLQAU&#10;AAYACAAAACEAxBekgFUGAADlPQAADgAAAAAAAAAAAAAAAAAuAgAAZHJzL2Uyb0RvYy54bWxQSwEC&#10;LQAUAAYACAAAACEA2qXJBOEAAAAKAQAADwAAAAAAAAAAAAAAAACvCAAAZHJzL2Rvd25yZXYueG1s&#10;UEsFBgAAAAAEAAQA8wAAAL0JAAAAAA==&#10;">
                <v:group id="Группа 31" o:spid="_x0000_s1056" style="position:absolute;width:58820;height:80200" coordorigin="2358" coordsize="58827,8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_x0000_s1057" type="#_x0000_t202" style="position:absolute;left:5247;width:45054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kdWwwAAANwAAAAPAAAAZHJzL2Rvd25yZXYueG1sRE/Pa8Iw&#10;FL4L+x/CG+wiM9WJSDWKiINtF7Hz4u3RPJtq81KSVLv/fjkIHj++38t1bxtxIx9qxwrGowwEcel0&#10;zZWC4+/n+xxEiMgaG8ek4I8CrFcvgyXm2t35QLciViKFcMhRgYmxzaUMpSGLYeRa4sSdnbcYE/SV&#10;1B7vKdw2cpJlM2mx5tRgsKWtofJadFbBfnram2F33v1sph/++9htZ5eqUOrttd8sQETq41P8cH9p&#10;BZN5WpvOpCMgV/8AAAD//wMAUEsBAi0AFAAGAAgAAAAhANvh9svuAAAAhQEAABMAAAAAAAAAAAAA&#10;AAAAAAAAAFtDb250ZW50X1R5cGVzXS54bWxQSwECLQAUAAYACAAAACEAWvQsW78AAAAVAQAACwAA&#10;AAAAAAAAAAAAAAAfAQAAX3JlbHMvLnJlbHNQSwECLQAUAAYACAAAACEA2zZHVsMAAADcAAAADwAA&#10;AAAAAAAAAAAAAAAHAgAAZHJzL2Rvd25yZXYueG1sUEsFBgAAAAADAAMAtwAAAPcCAAAAAA==&#10;" stroked="f">
                    <v:textbox style="mso-fit-shape-to-text:t" inset="0,0,0,0">
                      <w:txbxContent>
                        <w:p w14:paraId="5376A3F0" w14:textId="20666261" w:rsidR="00BD15B1" w:rsidRPr="003248B6" w:rsidRDefault="00BD15B1" w:rsidP="005E6E78">
                          <w:pPr>
                            <w:spacing w:after="0"/>
                            <w:jc w:val="center"/>
                            <w:rPr>
                              <w:rFonts w:ascii="Verdana" w:hAnsi="Verdana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sz w:val="16"/>
                              <w:szCs w:val="16"/>
                              <w:lang w:val="ru-RU"/>
                            </w:rPr>
                            <w:t>Структурная схема предоставления ДВП через ПФУ/третьих лиц</w:t>
                          </w:r>
                        </w:p>
                      </w:txbxContent>
                    </v:textbox>
                  </v:shape>
                  <v:shape id="_x0000_s1058" type="#_x0000_t202" style="position:absolute;left:2358;top:3746;width:1206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  <v:textbox inset="0,0,0,0">
                      <w:txbxContent>
                        <w:p w14:paraId="4B1A6A69" w14:textId="77777777" w:rsidR="00BD15B1" w:rsidRPr="003248B6" w:rsidRDefault="00BD15B1" w:rsidP="005E6E78">
                          <w:pPr>
                            <w:spacing w:after="0"/>
                            <w:jc w:val="center"/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  <w:lang w:val="ru-RU"/>
                            </w:rPr>
                            <w:t>Руководство</w:t>
                          </w:r>
                        </w:p>
                      </w:txbxContent>
                    </v:textbox>
                  </v:shape>
                  <v:shape id="_x0000_s1059" type="#_x0000_t202" style="position:absolute;left:12931;top:3365;width:16386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  <v:textbox inset="0,0,0,0">
                      <w:txbxContent>
                        <w:p w14:paraId="41E2A283" w14:textId="77777777" w:rsidR="00BD15B1" w:rsidRPr="003248B6" w:rsidRDefault="00BD15B1" w:rsidP="005E6E78">
                          <w:pPr>
                            <w:spacing w:after="0"/>
                            <w:jc w:val="center"/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  <w:lang w:val="ru-RU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  <w:lang w:val="ru-RU"/>
                            </w:rPr>
                            <w:t>Отдел программ/</w:t>
                          </w:r>
                        </w:p>
                        <w:p w14:paraId="2E814625" w14:textId="77777777" w:rsidR="00BD15B1" w:rsidRPr="003248B6" w:rsidRDefault="00BD15B1" w:rsidP="005E6E78">
                          <w:pPr>
                            <w:spacing w:after="0"/>
                            <w:jc w:val="center"/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  <w:lang w:val="ru-RU"/>
                            </w:rPr>
                            <w:t>координатор по ДВП</w:t>
                          </w:r>
                        </w:p>
                      </w:txbxContent>
                    </v:textbox>
                  </v:shape>
                  <v:shape id="_x0000_s1060" type="#_x0000_t202" style="position:absolute;left:28393;top:3365;width:8738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  <v:textbox inset="0,0,0,0">
                      <w:txbxContent>
                        <w:p w14:paraId="5868748B" w14:textId="77777777" w:rsidR="00BD15B1" w:rsidRPr="003248B6" w:rsidRDefault="00BD15B1" w:rsidP="005E6E78">
                          <w:pPr>
                            <w:spacing w:after="0"/>
                            <w:jc w:val="center"/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  <w:lang w:val="ru-RU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  <w:lang w:val="ru-RU"/>
                            </w:rPr>
                            <w:t xml:space="preserve">Финансовая </w:t>
                          </w:r>
                        </w:p>
                        <w:p w14:paraId="3A4BED63" w14:textId="77777777" w:rsidR="00BD15B1" w:rsidRPr="003248B6" w:rsidRDefault="00BD15B1" w:rsidP="005E6E78">
                          <w:pPr>
                            <w:spacing w:after="0"/>
                            <w:jc w:val="center"/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  <w:lang w:val="ru-RU"/>
                            </w:rPr>
                            <w:t>служба</w:t>
                          </w:r>
                        </w:p>
                      </w:txbxContent>
                    </v:textbox>
                  </v:shape>
                  <v:shape id="_x0000_s1061" type="#_x0000_t202" style="position:absolute;left:37599;top:2857;width:7660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  <v:textbox inset="0,0,0,0">
                      <w:txbxContent>
                        <w:p w14:paraId="331B82EE" w14:textId="77777777" w:rsidR="00BD15B1" w:rsidRPr="003248B6" w:rsidRDefault="00BD15B1" w:rsidP="005E6E78">
                          <w:pPr>
                            <w:spacing w:after="0"/>
                            <w:jc w:val="center"/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  <w:lang w:val="ru-RU"/>
                            </w:rPr>
                            <w:t>Отделы логистики и закупок</w:t>
                          </w:r>
                        </w:p>
                      </w:txbxContent>
                    </v:textbox>
                  </v:shape>
                  <v:shape id="_x0000_s1062" type="#_x0000_t202" style="position:absolute;left:4260;top:9135;width:8415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FUTxAAAANwAAAAPAAAAZHJzL2Rvd25yZXYueG1sRI/NasMw&#10;EITvgb6D2EAvoZZtSkgcK6GUFkpv+bn0tkgb28RaGUu13Tx9FQjkOMzMN0y5m2wrBup941hBlqQg&#10;iLUzDVcKTsfPlxUIH5ANto5JwR952G2fZiUWxo28p+EQKhEh7AtUUIfQFVJ6XZNFn7iOOHpn11sM&#10;UfaVND2OEW5bmafpUlpsOC7U2NF7Tfpy+LUKltNHt/heUz5edTvwzzXLAmVKPc+ntw2IQFN4hO/t&#10;L6MgX7/C7Uw8AnL7DwAA//8DAFBLAQItABQABgAIAAAAIQDb4fbL7gAAAIUBAAATAAAAAAAAAAAA&#10;AAAAAAAAAABbQ29udGVudF9UeXBlc10ueG1sUEsBAi0AFAAGAAgAAAAhAFr0LFu/AAAAFQEAAAsA&#10;AAAAAAAAAAAAAAAAHwEAAF9yZWxzLy5yZWxzUEsBAi0AFAAGAAgAAAAhAG0MVRP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186B551E" w14:textId="76C23062" w:rsidR="00BD15B1" w:rsidRPr="003248B6" w:rsidRDefault="00BD15B1" w:rsidP="005E6E78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  <w:lang w:val="ru-RU"/>
                            </w:rPr>
                            <w:t>Утверждение ПД</w:t>
                          </w:r>
                        </w:p>
                      </w:txbxContent>
                    </v:textbox>
                  </v:shape>
                  <v:shape id="_x0000_s1063" type="#_x0000_t202" style="position:absolute;left:19151;top:8742;width:23847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PCIxAAAANwAAAAPAAAAZHJzL2Rvd25yZXYueG1sRI/NasMw&#10;EITvgb6D2EAvoZZtaEgcK6GUFkpv+bn0tkgb28RaGUu13Tx9FQjkOMzMN0y5m2wrBup941hBlqQg&#10;iLUzDVcKTsfPlxUIH5ANto5JwR952G2fZiUWxo28p+EQKhEh7AtUUIfQFVJ6XZNFn7iOOHpn11sM&#10;UfaVND2OEW5bmafpUlpsOC7U2NF7Tfpy+LUKltNHt/heUz5edTvwzzXLAmVKPc+ntw2IQFN4hO/t&#10;L6MgX7/C7Uw8AnL7DwAA//8DAFBLAQItABQABgAIAAAAIQDb4fbL7gAAAIUBAAATAAAAAAAAAAAA&#10;AAAAAAAAAABbQ29udGVudF9UeXBlc10ueG1sUEsBAi0AFAAGAAgAAAAhAFr0LFu/AAAAFQEAAAsA&#10;AAAAAAAAAAAAAAAAHwEAAF9yZWxzLy5yZWxzUEsBAi0AFAAGAAgAAAAhAAJA8Ij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57116A67" w14:textId="50173F56" w:rsidR="00BD15B1" w:rsidRPr="003248B6" w:rsidRDefault="00BD15B1" w:rsidP="005E6E78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  <w:lang w:val="ru-RU"/>
                            </w:rPr>
                            <w:t>Окончательное планирование ПФУ/разработка способов оплаты/заключение договоров</w:t>
                          </w:r>
                        </w:p>
                      </w:txbxContent>
                    </v:textbox>
                  </v:shape>
                  <v:shape id="_x0000_s1064" type="#_x0000_t202" style="position:absolute;left:46114;top:15924;width:6535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7/wgAAANwAAAAPAAAAZHJzL2Rvd25yZXYueG1sRI9Bi8Iw&#10;FITvC/6H8AQvi6btoWg1ioiCeFvdy94ezbMtNi+liW3115sFweMwM98wq81gatFR6yrLCuJZBII4&#10;t7riQsHv5TCdg3AeWWNtmRQ8yMFmPfpaYaZtzz/UnX0hAoRdhgpK75tMSpeXZNDNbEMcvKttDfog&#10;20LqFvsAN7VMoiiVBisOCyU2tCspv53vRkE67Jvv04KS/pnXHf8949hTrNRkPGyXIDwN/hN+t49a&#10;QbJI4f9MOAJy/QIAAP//AwBQSwECLQAUAAYACAAAACEA2+H2y+4AAACFAQAAEwAAAAAAAAAAAAAA&#10;AAAAAAAAW0NvbnRlbnRfVHlwZXNdLnhtbFBLAQItABQABgAIAAAAIQBa9CxbvwAAABUBAAALAAAA&#10;AAAAAAAAAAAAAB8BAABfcmVscy8ucmVsc1BLAQItABQABgAIAAAAIQDykm7/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618A986" w14:textId="4DCF748A" w:rsidR="00BD15B1" w:rsidRPr="003248B6" w:rsidRDefault="00BD15B1" w:rsidP="005E6E78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  <w:lang w:val="ru-RU"/>
                            </w:rPr>
                            <w:t xml:space="preserve">Разработка стратегии </w:t>
                          </w:r>
                          <w:r w:rsidR="00566DC6"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  <w:lang w:val="ru-RU"/>
                            </w:rPr>
                            <w:t>СЕА</w:t>
                          </w:r>
                        </w:p>
                      </w:txbxContent>
                    </v:textbox>
                  </v:shape>
                  <v:shape id="_x0000_s1065" type="#_x0000_t202" style="position:absolute;left:14381;top:16569;width:13127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tkxAAAANwAAAAPAAAAZHJzL2Rvd25yZXYueG1sRI/NasMw&#10;EITvgb6D2EAvoZbtQ5o4VkIpLZTc8nPpbZE2tom1MpZqu3n6KhDocZiZb5hyN9lWDNT7xrGCLElB&#10;EGtnGq4UnE+fLysQPiAbbB2Tgl/ysNs+zUosjBv5QMMxVCJC2BeooA6hK6T0uiaLPnEdcfQurrcY&#10;ouwraXocI9y2Mk/TpbTYcFyosaP3mvT1+GMVLKePbrFfUz7edDvw9y3LAmVKPc+ntw2IQFP4Dz/a&#10;X0ZBvn6F+5l4BOT2DwAA//8DAFBLAQItABQABgAIAAAAIQDb4fbL7gAAAIUBAAATAAAAAAAAAAAA&#10;AAAAAAAAAABbQ29udGVudF9UeXBlc10ueG1sUEsBAi0AFAAGAAgAAAAhAFr0LFu/AAAAFQEAAAsA&#10;AAAAAAAAAAAAAAAAHwEAAF9yZWxzLy5yZWxzUEsBAi0AFAAGAAgAAAAhAJ3ey2T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62DCB566" w14:textId="3E9F8DC1" w:rsidR="00BD15B1" w:rsidRPr="003248B6" w:rsidRDefault="00BD15B1" w:rsidP="005E6E78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  <w:lang w:val="ru-RU"/>
                            </w:rPr>
                            <w:t>Координация с филиалами и местными органами власти</w:t>
                          </w:r>
                        </w:p>
                      </w:txbxContent>
                    </v:textbox>
                  </v:shape>
                  <v:shape id="_x0000_s1066" type="#_x0000_t202" style="position:absolute;left:15817;top:24826;width:9336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V8WwAAAANwAAAAPAAAAZHJzL2Rvd25yZXYueG1sRE9Ni8Iw&#10;EL0v+B/CCHtZNG0PYqtpEdkF8bbqxdvQjG2xmZQmttVfvzkIe3y8720xmVYM1LvGsoJ4GYEgLq1u&#10;uFJwOf8s1iCcR9bYWiYFT3JQ5LOPLWbajvxLw8lXIoSwy1BB7X2XSenKmgy6pe2IA3ezvUEfYF9J&#10;3eMYwk0rkyhaSYMNh4YaO9rXVN5PD6NgNX13X8eUkvFVtgNfX3HsKVbqcz7tNiA8Tf5f/HYftIIk&#10;DWvDmXAEZP4HAAD//wMAUEsBAi0AFAAGAAgAAAAhANvh9svuAAAAhQEAABMAAAAAAAAAAAAAAAAA&#10;AAAAAFtDb250ZW50X1R5cGVzXS54bWxQSwECLQAUAAYACAAAACEAWvQsW78AAAAVAQAACwAAAAAA&#10;AAAAAAAAAAAfAQAAX3JlbHMvLnJlbHNQSwECLQAUAAYACAAAACEA7EFfF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42A87CF3" w14:textId="686FE9EE" w:rsidR="00BD15B1" w:rsidRPr="003248B6" w:rsidRDefault="00BD15B1" w:rsidP="005E6E78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  <w:lang w:val="ru-RU"/>
                            </w:rPr>
                            <w:t>Отбор и регистрация получателей помощи</w:t>
                          </w:r>
                        </w:p>
                      </w:txbxContent>
                    </v:textbox>
                  </v:shape>
                  <v:shape id="_x0000_s1067" type="#_x0000_t202" style="position:absolute;left:3374;top:29162;width:9558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fqNxAAAANwAAAAPAAAAZHJzL2Rvd25yZXYueG1sRI/BasMw&#10;EETvgfyD2EIvIZHlg4mdKKGEFkpudXLJbbG2tqm1MpZqu/n6qFDocZiZN8z+ONtOjDT41rEGtUlA&#10;EFfOtFxruF7e1lsQPiAb7ByThh/ycDwsF3ssjJv4g8Yy1CJC2BeooQmhL6T0VUMW/cb1xNH7dIPF&#10;EOVQSzPgFOG2k2mSZNJiy3GhwZ5ODVVf5bfVkM2v/eqcUzrdq27k212pQErr56f5ZQci0Bz+w3/t&#10;d6MhzXP4PROPgDw8AAAA//8DAFBLAQItABQABgAIAAAAIQDb4fbL7gAAAIUBAAATAAAAAAAAAAAA&#10;AAAAAAAAAABbQ29udGVudF9UeXBlc10ueG1sUEsBAi0AFAAGAAgAAAAhAFr0LFu/AAAAFQEAAAsA&#10;AAAAAAAAAAAAAAAAHwEAAF9yZWxzLy5yZWxzUEsBAi0AFAAGAAgAAAAhAIMN+o3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0C262694" w14:textId="65670938" w:rsidR="00BD15B1" w:rsidRPr="003248B6" w:rsidRDefault="00BD15B1" w:rsidP="005E6E78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  <w:lang w:val="ru-RU"/>
                            </w:rPr>
                            <w:t>Утверждение окончательного списка получателей помощи</w:t>
                          </w:r>
                        </w:p>
                      </w:txbxContent>
                    </v:textbox>
                  </v:shape>
                  <v:shape id="_x0000_s1068" type="#_x0000_t202" style="position:absolute;left:16083;top:36258;width:8718;height:2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  <v:textbox inset="0,0,0,0">
                      <w:txbxContent>
                        <w:p w14:paraId="347134F1" w14:textId="38208A47" w:rsidR="00BD15B1" w:rsidRPr="003248B6" w:rsidRDefault="00BD15B1" w:rsidP="005E6E78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  <w:lang w:val="ru-RU"/>
                            </w:rPr>
                            <w:t>Планирование обналичивания</w:t>
                          </w:r>
                        </w:p>
                      </w:txbxContent>
                    </v:textbox>
                  </v:shape>
                  <v:shape id="_x0000_s1069" type="#_x0000_t202" style="position:absolute;left:29053;top:41544;width:8282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  <v:textbox inset="0,0,0,0">
                      <w:txbxContent>
                        <w:p w14:paraId="4DE0B0F9" w14:textId="4C6A8F7C" w:rsidR="00BD15B1" w:rsidRPr="003248B6" w:rsidRDefault="00BD15B1" w:rsidP="005E6E78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  <w:lang w:val="ru-RU"/>
                            </w:rPr>
                            <w:t>Осуществление выплат для ПФУ</w:t>
                          </w:r>
                        </w:p>
                      </w:txbxContent>
                    </v:textbox>
                  </v:shape>
                  <v:shape id="_x0000_s1070" type="#_x0000_t202" style="position:absolute;left:3669;top:41545;width:8466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vLmxAAAANw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h4TTK4n4lHQO7+AAAA//8DAFBLAQItABQABgAIAAAAIQDb4fbL7gAAAIUBAAATAAAAAAAAAAAA&#10;AAAAAAAAAABbQ29udGVudF9UeXBlc10ueG1sUEsBAi0AFAAGAAgAAAAhAFr0LFu/AAAAFQEAAAsA&#10;AAAAAAAAAAAAAAAAHwEAAF9yZWxzLy5yZWxzUEsBAi0AFAAGAAgAAAAhABNC8ub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45E7A748" w14:textId="4C495E74" w:rsidR="00BD15B1" w:rsidRPr="003248B6" w:rsidRDefault="00BD15B1" w:rsidP="005E6E78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  <w:lang w:val="ru-RU"/>
                            </w:rPr>
                            <w:t>Утверждение платежного требования</w:t>
                          </w:r>
                        </w:p>
                      </w:txbxContent>
                    </v:textbox>
                  </v:shape>
                  <v:shape id="_x0000_s1071" type="#_x0000_t202" style="position:absolute;left:14026;top:51679;width:6871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ld9xAAAANwAAAAPAAAAZHJzL2Rvd25yZXYueG1sRI9Pa8JA&#10;FMTvBb/D8gQvxWyiIDbNKiIVijf/XHp77D6T0OzbkN0mqZ/eLRQ8DjPzG6bYjrYRPXW+dqwgS1IQ&#10;xNqZmksF18thvgbhA7LBxjEp+CUP283kpcDcuIFP1J9DKSKEfY4KqhDaXEqvK7LoE9cSR+/mOosh&#10;yq6UpsMhwm0jF2m6khZrjgsVtrSvSH+ff6yC1fjRvh7faDHcddPz1z3LAmVKzabj7h1EoDE8w//t&#10;T6NgmS7h70w8AnLzAAAA//8DAFBLAQItABQABgAIAAAAIQDb4fbL7gAAAIUBAAATAAAAAAAAAAAA&#10;AAAAAAAAAABbQ29udGVudF9UeXBlc10ueG1sUEsBAi0AFAAGAAgAAAAhAFr0LFu/AAAAFQEAAAsA&#10;AAAAAAAAAAAAAAAAHwEAAF9yZWxzLy5yZWxzUEsBAi0AFAAGAAgAAAAhAHwOV33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77171F15" w14:textId="1056D5AD" w:rsidR="00BD15B1" w:rsidRPr="003248B6" w:rsidRDefault="00BD15B1" w:rsidP="005E6E78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  <w:lang w:val="ru-RU"/>
                            </w:rPr>
                            <w:t>Техническая поддержка ПФУ</w:t>
                          </w:r>
                        </w:p>
                      </w:txbxContent>
                    </v:textbox>
                  </v:shape>
                  <v:shape id="_x0000_s1072" type="#_x0000_t202" style="position:absolute;left:55767;top:67247;width:3289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  <v:textbox inset="0,0,0,0">
                      <w:txbxContent>
                        <w:p w14:paraId="07761D71" w14:textId="7E0CB378" w:rsidR="00BD15B1" w:rsidRPr="003248B6" w:rsidRDefault="00566DC6" w:rsidP="005E6E78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  <w:lang w:val="ru-RU"/>
                            </w:rPr>
                            <w:t>ПДМ</w:t>
                          </w:r>
                        </w:p>
                      </w:txbxContent>
                    </v:textbox>
                  </v:shape>
                  <v:shape id="_x0000_s1073" type="#_x0000_t202" style="position:absolute;left:45859;top:52073;width:711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  <v:textbox inset="0,0,0,0">
                      <w:txbxContent>
                        <w:p w14:paraId="0F303389" w14:textId="6861EBC2" w:rsidR="00BD15B1" w:rsidRPr="003248B6" w:rsidRDefault="00BD15B1" w:rsidP="005E6E78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  <w:lang w:val="ru-RU"/>
                            </w:rPr>
                            <w:t>Организация линии обратной связи</w:t>
                          </w:r>
                        </w:p>
                      </w:txbxContent>
                    </v:textbox>
                  </v:shape>
                  <v:shape id="_x0000_s1074" type="#_x0000_t202" style="position:absolute;left:22045;top:51361;width:7705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fTlxAAAANwAAAAPAAAAZHJzL2Rvd25yZXYueG1sRI9Ba8JA&#10;FITvBf/D8oReim5iIWh0FSkKpbemvXh7ZJ9JMPs2ZLfJNr++Kwg9DjPzDbM7BNOKgXrXWFaQLhMQ&#10;xKXVDVcKvr/OizUI55E1tpZJwS85OOxnTzvMtR35k4bCVyJC2OWooPa+y6V0ZU0G3dJ2xNG72t6g&#10;j7KvpO5xjHDTylWSZNJgw3Ghxo7eaipvxY9RkIVT9/KxodU4le3AlylNPaVKPc/DcQvCU/D/4Uf7&#10;XSt4TTK4n4lHQO7/AAAA//8DAFBLAQItABQABgAIAAAAIQDb4fbL7gAAAIUBAAATAAAAAAAAAAAA&#10;AAAAAAAAAABbQ29udGVudF9UeXBlc10ueG1sUEsBAi0AFAAGAAgAAAAhAFr0LFu/AAAAFQEAAAsA&#10;AAAAAAAAAAAAAAAAHwEAAF9yZWxzLy5yZWxzUEsBAi0AFAAGAAgAAAAhAGx59OX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73D72327" w14:textId="52F1D969" w:rsidR="00BD15B1" w:rsidRPr="003248B6" w:rsidRDefault="00BD15B1" w:rsidP="005E6E78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  <w:lang w:val="ru-RU"/>
                            </w:rPr>
                            <w:t>Инструктаж и обучение получателей помощи</w:t>
                          </w:r>
                        </w:p>
                      </w:txbxContent>
                    </v:textbox>
                  </v:shape>
                  <v:shape id="_x0000_s1075" type="#_x0000_t202" style="position:absolute;left:17135;top:62384;width:8737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  <v:textbox inset="0,0,0,0">
                      <w:txbxContent>
                        <w:p w14:paraId="1FB4447E" w14:textId="07D640BB" w:rsidR="00BD15B1" w:rsidRPr="003248B6" w:rsidRDefault="00BD15B1" w:rsidP="005E6E78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  <w:lang w:val="ru-RU"/>
                            </w:rPr>
                            <w:t>Обналичивание</w:t>
                          </w:r>
                        </w:p>
                      </w:txbxContent>
                    </v:textbox>
                  </v:shape>
                  <v:shape id="_x0000_s1076" type="#_x0000_t202" style="position:absolute;left:54121;top:72164;width:7064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  <v:textbox inset="0,0,0,0">
                      <w:txbxContent>
                        <w:p w14:paraId="0AAB1A80" w14:textId="072A868D" w:rsidR="00BD15B1" w:rsidRPr="003248B6" w:rsidRDefault="00BD15B1" w:rsidP="005E6E78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  <w:lang w:val="ru-RU"/>
                            </w:rPr>
                            <w:t>Мониторинг рынков</w:t>
                          </w:r>
                        </w:p>
                      </w:txbxContent>
                    </v:textbox>
                  </v:shape>
                  <v:shape id="_x0000_s1077" type="#_x0000_t202" style="position:absolute;left:54561;top:76954;width:6414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xIxQAAANwAAAAPAAAAZHJzL2Rvd25yZXYueG1sRI9Ba8JA&#10;FITvhf6H5Qm91U0s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AmjwxIxQAAANwAAAAP&#10;AAAAAAAAAAAAAAAAAAcCAABkcnMvZG93bnJldi54bWxQSwUGAAAAAAMAAwC3AAAA+QIAAAAA&#10;" filled="f" stroked="f">
                    <v:textbox inset="0,0,0,0">
                      <w:txbxContent>
                        <w:p w14:paraId="48DED931" w14:textId="46A2BD0F" w:rsidR="00BD15B1" w:rsidRPr="003248B6" w:rsidRDefault="00BD15B1" w:rsidP="005E6E78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  <w:lang w:val="ru-RU"/>
                            </w:rPr>
                            <w:t>Обобщение полученного опыта</w:t>
                          </w:r>
                        </w:p>
                      </w:txbxContent>
                    </v:textbox>
                  </v:shape>
                  <v:shape id="_x0000_s1078" type="#_x0000_t202" style="position:absolute;left:30487;top:74642;width:5413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  <v:textbox inset="0,0,0,0">
                      <w:txbxContent>
                        <w:p w14:paraId="1530B047" w14:textId="0EA9A06A" w:rsidR="00BD15B1" w:rsidRPr="003248B6" w:rsidRDefault="00BD15B1" w:rsidP="005E6E78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3248B6"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  <w:lang w:val="ru-RU"/>
                            </w:rPr>
                            <w:t>Сверка</w:t>
                          </w:r>
                        </w:p>
                      </w:txbxContent>
                    </v:textbox>
                  </v:shape>
                </v:group>
                <v:shape id="_x0000_s1079" type="#_x0000_t202" style="position:absolute;left:43180;top:3302;width:711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Gn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xioxp8YAAADcAAAA&#10;DwAAAAAAAAAAAAAAAAAHAgAAZHJzL2Rvd25yZXYueG1sUEsFBgAAAAADAAMAtwAAAPoCAAAAAA==&#10;" filled="f" stroked="f">
                  <v:textbox inset="0,0,0,0">
                    <w:txbxContent>
                      <w:p w14:paraId="465DC4D3" w14:textId="700ED019" w:rsidR="00BD15B1" w:rsidRPr="003248B6" w:rsidRDefault="00BD15B1" w:rsidP="00503F8F">
                        <w:pPr>
                          <w:spacing w:after="0"/>
                          <w:jc w:val="center"/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3"/>
                            <w:szCs w:val="13"/>
                          </w:rPr>
                        </w:pPr>
                        <w:r w:rsidRPr="003248B6"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3"/>
                            <w:szCs w:val="13"/>
                            <w:lang w:val="ru-RU"/>
                          </w:rPr>
                          <w:t>Отдел коммун.</w:t>
                        </w:r>
                      </w:p>
                    </w:txbxContent>
                  </v:textbox>
                </v:shape>
                <v:shape id="_x0000_s1080" type="#_x0000_t202" style="position:absolute;left:49149;top:3746;width:8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XV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t7Wl1cMAAADcAAAADwAA&#10;AAAAAAAAAAAAAAAHAgAAZHJzL2Rvd25yZXYueG1sUEsFBgAAAAADAAMAtwAAAPcCAAAAAA==&#10;" filled="f" stroked="f">
                  <v:textbox inset="0,0,0,0">
                    <w:txbxContent>
                      <w:p w14:paraId="275DFF9E" w14:textId="7C7701B0" w:rsidR="00BD15B1" w:rsidRPr="003248B6" w:rsidRDefault="00BD15B1" w:rsidP="00503F8F">
                        <w:pPr>
                          <w:spacing w:after="0"/>
                          <w:jc w:val="center"/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3"/>
                            <w:szCs w:val="13"/>
                          </w:rPr>
                        </w:pPr>
                        <w:r w:rsidRPr="003248B6"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3"/>
                            <w:szCs w:val="13"/>
                            <w:lang w:val="ru-RU"/>
                          </w:rPr>
                          <w:t>Отдел ПМОО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309B" w:rsidRPr="000D309B"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 wp14:anchorId="6A967DAC" wp14:editId="3C964517">
            <wp:extent cx="6120130" cy="8006891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0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30C3">
        <w:rPr>
          <w:rFonts w:asciiTheme="minorHAnsi" w:hAnsiTheme="minorHAnsi"/>
          <w:b/>
          <w:sz w:val="28"/>
          <w:szCs w:val="28"/>
        </w:rPr>
        <w:br w:type="page"/>
      </w:r>
    </w:p>
    <w:p w14:paraId="5A607F5A" w14:textId="6DF40058" w:rsidR="00DE36E0" w:rsidRPr="00B35D0A" w:rsidRDefault="00CF7F05" w:rsidP="00BD30C3">
      <w:pPr>
        <w:spacing w:after="0" w:line="276" w:lineRule="auto"/>
        <w:rPr>
          <w:b/>
          <w:sz w:val="28"/>
          <w:szCs w:val="28"/>
        </w:rPr>
      </w:pPr>
      <w:r w:rsidRPr="6C8A8F31">
        <w:rPr>
          <w:b/>
          <w:bCs/>
          <w:sz w:val="28"/>
          <w:szCs w:val="28"/>
        </w:rPr>
        <w:lastRenderedPageBreak/>
        <w:t>8</w:t>
      </w:r>
      <w:r w:rsidR="00DE36E0" w:rsidRPr="6C8A8F31">
        <w:rPr>
          <w:b/>
          <w:bCs/>
          <w:sz w:val="28"/>
          <w:szCs w:val="28"/>
        </w:rPr>
        <w:t>.</w:t>
      </w:r>
      <w:r w:rsidR="00B35D0A" w:rsidRPr="6C8A8F31">
        <w:rPr>
          <w:b/>
          <w:bCs/>
          <w:sz w:val="28"/>
          <w:szCs w:val="28"/>
        </w:rPr>
        <w:t>2</w:t>
      </w:r>
      <w:r w:rsidR="00DE36E0" w:rsidRPr="6C8A8F31">
        <w:rPr>
          <w:b/>
          <w:bCs/>
          <w:sz w:val="28"/>
          <w:szCs w:val="28"/>
        </w:rPr>
        <w:t xml:space="preserve">.2 </w:t>
      </w:r>
      <w:r w:rsidR="00454115">
        <w:rPr>
          <w:b/>
          <w:bCs/>
          <w:sz w:val="28"/>
          <w:szCs w:val="28"/>
        </w:rPr>
        <w:t>СОП</w:t>
      </w:r>
      <w:r w:rsidR="00DE36E0" w:rsidRPr="6C8A8F31">
        <w:rPr>
          <w:b/>
          <w:bCs/>
          <w:sz w:val="28"/>
          <w:szCs w:val="28"/>
        </w:rPr>
        <w:t xml:space="preserve"> </w:t>
      </w:r>
      <w:r w:rsidR="00C53B18">
        <w:rPr>
          <w:b/>
          <w:bCs/>
          <w:sz w:val="28"/>
          <w:szCs w:val="28"/>
          <w:lang w:val="ru-RU"/>
        </w:rPr>
        <w:t>по</w:t>
      </w:r>
      <w:r w:rsidR="00DE36E0" w:rsidRPr="6C8A8F31">
        <w:rPr>
          <w:b/>
          <w:bCs/>
          <w:sz w:val="28"/>
          <w:szCs w:val="28"/>
        </w:rPr>
        <w:t xml:space="preserve"> </w:t>
      </w:r>
      <w:r w:rsidR="00C53B18">
        <w:rPr>
          <w:b/>
          <w:bCs/>
          <w:sz w:val="28"/>
          <w:szCs w:val="28"/>
          <w:lang w:val="ru-RU"/>
        </w:rPr>
        <w:t>денежным или товарным ваучерам,</w:t>
      </w:r>
      <w:r w:rsidR="00DE36E0" w:rsidRPr="6C8A8F31">
        <w:rPr>
          <w:b/>
          <w:bCs/>
          <w:sz w:val="28"/>
          <w:szCs w:val="28"/>
        </w:rPr>
        <w:t xml:space="preserve"> </w:t>
      </w:r>
      <w:r w:rsidR="00C53B18">
        <w:rPr>
          <w:b/>
          <w:bCs/>
          <w:sz w:val="28"/>
          <w:szCs w:val="28"/>
          <w:lang w:val="ru-RU"/>
        </w:rPr>
        <w:t>предоставляемым через торговые компании</w:t>
      </w:r>
      <w:r w:rsidR="00DE36E0" w:rsidRPr="6C8A8F31">
        <w:rPr>
          <w:b/>
          <w:bCs/>
          <w:sz w:val="28"/>
          <w:szCs w:val="28"/>
        </w:rPr>
        <w:t>/</w:t>
      </w:r>
      <w:r w:rsidR="00C53B18">
        <w:rPr>
          <w:b/>
          <w:bCs/>
          <w:sz w:val="28"/>
          <w:szCs w:val="28"/>
          <w:lang w:val="ru-RU"/>
        </w:rPr>
        <w:t>третьих лиц</w:t>
      </w:r>
      <w:r w:rsidR="00DE36E0" w:rsidRPr="6C8A8F31">
        <w:rPr>
          <w:b/>
          <w:bCs/>
          <w:sz w:val="28"/>
          <w:szCs w:val="28"/>
        </w:rPr>
        <w:t xml:space="preserve"> </w:t>
      </w:r>
    </w:p>
    <w:p w14:paraId="59AE49D0" w14:textId="7834B585" w:rsidR="6C8A8F31" w:rsidRDefault="6C8A8F31"/>
    <w:p w14:paraId="64C48BB6" w14:textId="4300EC1E" w:rsidR="6C8A8F31" w:rsidRDefault="00267046" w:rsidP="6C8A8F31">
      <w:pPr>
        <w:rPr>
          <w:rFonts w:eastAsia="MS Mincho"/>
          <w:szCs w:val="20"/>
        </w:rPr>
      </w:pPr>
      <w:r>
        <w:rPr>
          <w:rFonts w:eastAsia="MS Mincho"/>
          <w:szCs w:val="20"/>
          <w:lang w:val="ru-RU"/>
        </w:rPr>
        <w:t>Пример</w:t>
      </w:r>
      <w:r w:rsidR="6C8A8F31" w:rsidRPr="6DCF99D4">
        <w:rPr>
          <w:rFonts w:eastAsia="MS Mincho"/>
          <w:szCs w:val="20"/>
        </w:rPr>
        <w:t>: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2835"/>
      </w:tblGrid>
      <w:tr w:rsidR="00DE36E0" w14:paraId="5122ACC2" w14:textId="77777777" w:rsidTr="001D0E98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14:paraId="43027A82" w14:textId="37FDFD39" w:rsidR="00DE36E0" w:rsidRPr="001B6917" w:rsidRDefault="00454115" w:rsidP="006F5E7A">
            <w:pPr>
              <w:spacing w:before="12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СОП</w:t>
            </w:r>
            <w:r w:rsidR="00DE36E0" w:rsidRPr="001B6917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67046" w:rsidRPr="00267046">
              <w:rPr>
                <w:b/>
                <w:bCs/>
                <w:color w:val="FFFFFF" w:themeColor="background1"/>
                <w:sz w:val="22"/>
                <w:szCs w:val="22"/>
                <w:lang w:val="ru-RU"/>
              </w:rPr>
              <w:t>по</w:t>
            </w:r>
            <w:r w:rsidR="00267046" w:rsidRPr="00267046">
              <w:rPr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="00267046" w:rsidRPr="00267046">
              <w:rPr>
                <w:b/>
                <w:bCs/>
                <w:color w:val="FFFFFF" w:themeColor="background1"/>
                <w:sz w:val="22"/>
                <w:szCs w:val="22"/>
                <w:lang w:val="ru-RU"/>
              </w:rPr>
              <w:t>денежным или товарным ваучерам,</w:t>
            </w:r>
            <w:r w:rsidR="00267046" w:rsidRPr="00267046">
              <w:rPr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="00267046" w:rsidRPr="00267046">
              <w:rPr>
                <w:b/>
                <w:bCs/>
                <w:color w:val="FFFFFF" w:themeColor="background1"/>
                <w:sz w:val="22"/>
                <w:szCs w:val="22"/>
                <w:lang w:val="ru-RU"/>
              </w:rPr>
              <w:t>предоставляемым через</w:t>
            </w:r>
            <w:r w:rsidR="00267046">
              <w:rPr>
                <w:b/>
                <w:bCs/>
                <w:color w:val="FFFFFF" w:themeColor="background1"/>
                <w:sz w:val="22"/>
                <w:szCs w:val="22"/>
                <w:lang w:val="ru-RU"/>
              </w:rPr>
              <w:t xml:space="preserve"> продавцов/третьих лиц</w:t>
            </w:r>
          </w:p>
        </w:tc>
      </w:tr>
      <w:tr w:rsidR="000310C8" w14:paraId="6EC1526F" w14:textId="77777777" w:rsidTr="001D0E98">
        <w:tc>
          <w:tcPr>
            <w:tcW w:w="817" w:type="dxa"/>
            <w:shd w:val="clear" w:color="auto" w:fill="CCCCCC"/>
          </w:tcPr>
          <w:p w14:paraId="1E201014" w14:textId="1A9EA69B" w:rsidR="000310C8" w:rsidRPr="00267046" w:rsidRDefault="00267046" w:rsidP="000310C8">
            <w:pPr>
              <w:spacing w:before="12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Этап</w:t>
            </w:r>
          </w:p>
        </w:tc>
        <w:tc>
          <w:tcPr>
            <w:tcW w:w="6095" w:type="dxa"/>
            <w:shd w:val="clear" w:color="auto" w:fill="CCCCCC"/>
          </w:tcPr>
          <w:p w14:paraId="07C6DEE1" w14:textId="2AD19BB5" w:rsidR="000310C8" w:rsidRPr="00267046" w:rsidRDefault="00267046" w:rsidP="00DE36E0">
            <w:pPr>
              <w:spacing w:before="12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Процедуры</w:t>
            </w:r>
          </w:p>
        </w:tc>
        <w:tc>
          <w:tcPr>
            <w:tcW w:w="2835" w:type="dxa"/>
            <w:shd w:val="clear" w:color="auto" w:fill="CCCCCC"/>
          </w:tcPr>
          <w:p w14:paraId="73611721" w14:textId="51D3443E" w:rsidR="000310C8" w:rsidRPr="00267046" w:rsidRDefault="00267046" w:rsidP="6C8A8F31">
            <w:pPr>
              <w:spacing w:before="1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Соответствующие инструменты</w:t>
            </w:r>
          </w:p>
        </w:tc>
      </w:tr>
      <w:tr w:rsidR="000310C8" w14:paraId="107A75DC" w14:textId="77777777" w:rsidTr="001D0E98">
        <w:tc>
          <w:tcPr>
            <w:tcW w:w="817" w:type="dxa"/>
          </w:tcPr>
          <w:p w14:paraId="4B011023" w14:textId="77777777" w:rsidR="000310C8" w:rsidRDefault="000310C8" w:rsidP="00DE36E0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01988A8C" w14:textId="2030CCF6" w:rsidR="000310C8" w:rsidRPr="000310C8" w:rsidRDefault="007F2E41" w:rsidP="000310C8">
            <w:pPr>
              <w:rPr>
                <w:b/>
                <w:sz w:val="22"/>
                <w:szCs w:val="22"/>
              </w:rPr>
            </w:pPr>
            <w:r w:rsidRPr="007F2E41">
              <w:rPr>
                <w:b/>
                <w:sz w:val="22"/>
                <w:szCs w:val="22"/>
                <w:lang w:val="ru-RU"/>
              </w:rPr>
              <w:t>Разработка и печать ваучеров</w:t>
            </w:r>
          </w:p>
          <w:p w14:paraId="3B9CF043" w14:textId="7C953BB1" w:rsidR="000310C8" w:rsidRPr="000310C8" w:rsidRDefault="000310C8" w:rsidP="000310C8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EB9FF0E" w14:textId="77777777" w:rsidR="000310C8" w:rsidRPr="004F43FB" w:rsidRDefault="000310C8" w:rsidP="00DE36E0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0310C8" w14:paraId="611CD149" w14:textId="77777777" w:rsidTr="001D0E98">
        <w:tc>
          <w:tcPr>
            <w:tcW w:w="817" w:type="dxa"/>
          </w:tcPr>
          <w:p w14:paraId="5B0BFA48" w14:textId="77777777" w:rsidR="000310C8" w:rsidRDefault="000310C8" w:rsidP="00DE36E0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407CE89" w14:textId="47D50A88" w:rsidR="000310C8" w:rsidRPr="007F2E41" w:rsidRDefault="007F2E41" w:rsidP="000310C8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Выезд</w:t>
            </w:r>
            <w:r w:rsidR="000310C8" w:rsidRPr="000310C8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  <w:lang w:val="ru-RU"/>
              </w:rPr>
              <w:t>составление карты</w:t>
            </w:r>
            <w:r w:rsidR="000310C8" w:rsidRPr="000310C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выбранных</w:t>
            </w:r>
            <w:r w:rsidR="000310C8" w:rsidRPr="000310C8">
              <w:rPr>
                <w:b/>
                <w:sz w:val="22"/>
                <w:szCs w:val="22"/>
              </w:rPr>
              <w:t xml:space="preserve"> </w:t>
            </w:r>
            <w:r w:rsidR="00512AF2" w:rsidRPr="007F2E41">
              <w:rPr>
                <w:b/>
                <w:sz w:val="22"/>
                <w:szCs w:val="22"/>
                <w:lang w:val="ru-RU"/>
              </w:rPr>
              <w:t>продавц</w:t>
            </w:r>
            <w:r w:rsidRPr="007F2E41">
              <w:rPr>
                <w:b/>
                <w:sz w:val="22"/>
                <w:szCs w:val="22"/>
                <w:lang w:val="ru-RU"/>
              </w:rPr>
              <w:t>ов</w:t>
            </w:r>
          </w:p>
          <w:p w14:paraId="50B7D501" w14:textId="330589B4" w:rsidR="000310C8" w:rsidRPr="000310C8" w:rsidRDefault="000310C8" w:rsidP="000310C8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736600" w14:textId="77777777" w:rsidR="000310C8" w:rsidRPr="004F43FB" w:rsidRDefault="000310C8" w:rsidP="00DE36E0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1D0E98" w14:paraId="168C7FA4" w14:textId="77777777" w:rsidTr="001D0E98">
        <w:trPr>
          <w:trHeight w:val="152"/>
        </w:trPr>
        <w:tc>
          <w:tcPr>
            <w:tcW w:w="817" w:type="dxa"/>
          </w:tcPr>
          <w:p w14:paraId="2894071F" w14:textId="0B47AA39" w:rsidR="001D0E98" w:rsidRPr="00735828" w:rsidRDefault="001D0E98" w:rsidP="00DE36E0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598D880" w14:textId="20BA386E" w:rsidR="001D0E98" w:rsidRPr="00810406" w:rsidRDefault="00810406" w:rsidP="00DE36E0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Планирование обналичивания</w:t>
            </w:r>
          </w:p>
          <w:p w14:paraId="6351EB2A" w14:textId="43B66990" w:rsidR="001D0E98" w:rsidRPr="000310C8" w:rsidRDefault="001D0E98" w:rsidP="000310C8">
            <w:pPr>
              <w:ind w:left="720" w:hanging="3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8B7999A" w14:textId="31E19772" w:rsidR="001D0E98" w:rsidRPr="00185053" w:rsidRDefault="001D0E98" w:rsidP="00267046">
            <w:pPr>
              <w:ind w:right="-108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M5_4_3_3</w:t>
            </w:r>
            <w:r w:rsidR="00267046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252E47" w:rsidRPr="00267046">
              <w:rPr>
                <w:b/>
                <w:i/>
                <w:color w:val="FF0000"/>
                <w:sz w:val="22"/>
                <w:szCs w:val="22"/>
                <w:lang w:val="ru-RU"/>
              </w:rPr>
              <w:t>Инструмент планирования</w:t>
            </w:r>
            <w:r w:rsidR="00252E47">
              <w:rPr>
                <w:b/>
                <w:i/>
                <w:color w:val="FF0000"/>
                <w:sz w:val="22"/>
                <w:szCs w:val="22"/>
              </w:rPr>
              <w:t xml:space="preserve"> обналичивания</w:t>
            </w:r>
            <w:r>
              <w:rPr>
                <w:b/>
                <w:i/>
                <w:color w:val="FF0000"/>
                <w:sz w:val="22"/>
                <w:szCs w:val="22"/>
              </w:rPr>
              <w:t>, M4_5_4_2</w:t>
            </w:r>
            <w:r w:rsidR="00267046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267046">
              <w:rPr>
                <w:b/>
                <w:i/>
                <w:color w:val="FF0000"/>
                <w:sz w:val="22"/>
                <w:szCs w:val="22"/>
                <w:lang w:val="ru-RU"/>
              </w:rPr>
              <w:t>Список обналичивания</w:t>
            </w:r>
            <w:r>
              <w:rPr>
                <w:b/>
                <w:i/>
                <w:color w:val="FF0000"/>
                <w:sz w:val="22"/>
                <w:szCs w:val="22"/>
              </w:rPr>
              <w:t>, M4_4_3</w:t>
            </w:r>
            <w:r w:rsidR="00267046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267046">
              <w:rPr>
                <w:b/>
                <w:i/>
                <w:color w:val="FF0000"/>
                <w:sz w:val="22"/>
                <w:szCs w:val="22"/>
                <w:lang w:val="ru-RU"/>
              </w:rPr>
              <w:t>Отчет по обналичиванию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1D0E98" w14:paraId="3EB60CAB" w14:textId="4730B0BF" w:rsidTr="001D0E98">
        <w:tc>
          <w:tcPr>
            <w:tcW w:w="817" w:type="dxa"/>
          </w:tcPr>
          <w:p w14:paraId="21BADB1B" w14:textId="26199737" w:rsidR="001D0E98" w:rsidRDefault="001D0E98" w:rsidP="00DE3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095" w:type="dxa"/>
          </w:tcPr>
          <w:p w14:paraId="1408F37A" w14:textId="7521D40E" w:rsidR="001D0E98" w:rsidRPr="000310C8" w:rsidRDefault="00810406" w:rsidP="000310C8">
            <w:pPr>
              <w:rPr>
                <w:b/>
                <w:sz w:val="22"/>
                <w:szCs w:val="22"/>
              </w:rPr>
            </w:pPr>
            <w:r w:rsidRPr="00810406">
              <w:rPr>
                <w:b/>
                <w:sz w:val="22"/>
                <w:szCs w:val="22"/>
                <w:lang w:val="ru-RU"/>
              </w:rPr>
              <w:t>Выдача ваучеров</w:t>
            </w:r>
            <w:r w:rsidR="001D0E98" w:rsidRPr="000310C8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  <w:lang w:val="ru-RU"/>
              </w:rPr>
              <w:t>в применимых случаях</w:t>
            </w:r>
            <w:r w:rsidR="001D0E98" w:rsidRPr="000310C8">
              <w:rPr>
                <w:b/>
                <w:sz w:val="22"/>
                <w:szCs w:val="22"/>
              </w:rPr>
              <w:t>)</w:t>
            </w:r>
          </w:p>
          <w:p w14:paraId="70685FDD" w14:textId="715D6629" w:rsidR="001D0E98" w:rsidRPr="00810406" w:rsidRDefault="00810406" w:rsidP="000310C8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Повышение </w:t>
            </w:r>
            <w:r w:rsidRPr="00810406">
              <w:rPr>
                <w:b/>
                <w:sz w:val="22"/>
                <w:szCs w:val="22"/>
                <w:lang w:val="ru-RU"/>
              </w:rPr>
              <w:t>осведомленности и обучение</w:t>
            </w:r>
            <w:r w:rsidR="001D0E98" w:rsidRPr="00810406">
              <w:rPr>
                <w:b/>
                <w:sz w:val="22"/>
                <w:szCs w:val="22"/>
                <w:lang w:val="ru-RU"/>
              </w:rPr>
              <w:t xml:space="preserve"> </w:t>
            </w:r>
            <w:r w:rsidR="00997E2B" w:rsidRPr="00810406">
              <w:rPr>
                <w:b/>
                <w:sz w:val="22"/>
                <w:szCs w:val="22"/>
                <w:lang w:val="ru-RU"/>
              </w:rPr>
              <w:t>получател</w:t>
            </w:r>
            <w:r w:rsidRPr="00810406">
              <w:rPr>
                <w:b/>
                <w:sz w:val="22"/>
                <w:szCs w:val="22"/>
                <w:lang w:val="ru-RU"/>
              </w:rPr>
              <w:t>ей</w:t>
            </w:r>
            <w:r w:rsidR="00997E2B" w:rsidRPr="00810406">
              <w:rPr>
                <w:b/>
                <w:sz w:val="22"/>
                <w:szCs w:val="22"/>
                <w:lang w:val="ru-RU"/>
              </w:rPr>
              <w:t xml:space="preserve"> помощи</w:t>
            </w:r>
          </w:p>
          <w:p w14:paraId="41E62CF1" w14:textId="432EAB24" w:rsidR="001D0E98" w:rsidRPr="000310C8" w:rsidRDefault="001D0E98" w:rsidP="000310C8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56E5AE" w14:textId="77777777" w:rsidR="001D0E98" w:rsidRPr="00735828" w:rsidRDefault="001D0E98" w:rsidP="00DE36E0">
            <w:pPr>
              <w:rPr>
                <w:sz w:val="22"/>
                <w:szCs w:val="22"/>
              </w:rPr>
            </w:pPr>
          </w:p>
        </w:tc>
      </w:tr>
      <w:tr w:rsidR="001D0E98" w14:paraId="7A53AB03" w14:textId="77777777" w:rsidTr="001D0E98">
        <w:trPr>
          <w:trHeight w:val="503"/>
        </w:trPr>
        <w:tc>
          <w:tcPr>
            <w:tcW w:w="817" w:type="dxa"/>
          </w:tcPr>
          <w:p w14:paraId="27097020" w14:textId="177C8A3D" w:rsidR="001D0E98" w:rsidRPr="00735828" w:rsidRDefault="001D0E98" w:rsidP="00DE3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095" w:type="dxa"/>
          </w:tcPr>
          <w:p w14:paraId="3A3EA903" w14:textId="57F15C80" w:rsidR="001D0E98" w:rsidRPr="000310C8" w:rsidRDefault="00AB35FE" w:rsidP="00AB35FE">
            <w:pPr>
              <w:rPr>
                <w:b/>
                <w:sz w:val="22"/>
                <w:szCs w:val="22"/>
              </w:rPr>
            </w:pPr>
            <w:r w:rsidRPr="00AB35FE">
              <w:rPr>
                <w:b/>
                <w:bCs/>
                <w:sz w:val="22"/>
                <w:szCs w:val="22"/>
                <w:lang w:val="ru-RU"/>
              </w:rPr>
              <w:t>Окончательная доработка планов обналичивания и предоставление информация о них</w:t>
            </w:r>
          </w:p>
        </w:tc>
        <w:tc>
          <w:tcPr>
            <w:tcW w:w="2835" w:type="dxa"/>
          </w:tcPr>
          <w:p w14:paraId="10E69E4D" w14:textId="77777777" w:rsidR="001D0E98" w:rsidRPr="00735828" w:rsidRDefault="001D0E98" w:rsidP="00DE36E0">
            <w:pPr>
              <w:rPr>
                <w:sz w:val="22"/>
                <w:szCs w:val="22"/>
              </w:rPr>
            </w:pPr>
          </w:p>
        </w:tc>
      </w:tr>
      <w:tr w:rsidR="000310C8" w14:paraId="3AAD2564" w14:textId="77777777" w:rsidTr="001D0E98">
        <w:trPr>
          <w:trHeight w:val="1342"/>
        </w:trPr>
        <w:tc>
          <w:tcPr>
            <w:tcW w:w="817" w:type="dxa"/>
          </w:tcPr>
          <w:p w14:paraId="76D49762" w14:textId="77777777" w:rsidR="000310C8" w:rsidRPr="00735828" w:rsidRDefault="000310C8" w:rsidP="00DE3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095" w:type="dxa"/>
          </w:tcPr>
          <w:p w14:paraId="42A71E63" w14:textId="1E525D3C" w:rsidR="000310C8" w:rsidRPr="000310C8" w:rsidRDefault="00AB35FE" w:rsidP="00DE36E0">
            <w:pPr>
              <w:rPr>
                <w:b/>
                <w:sz w:val="22"/>
                <w:szCs w:val="22"/>
              </w:rPr>
            </w:pPr>
            <w:r w:rsidRPr="00AB35FE">
              <w:rPr>
                <w:b/>
                <w:sz w:val="22"/>
                <w:szCs w:val="22"/>
                <w:lang w:val="ru-RU"/>
              </w:rPr>
              <w:t>Организация обналичивания и обучение</w:t>
            </w:r>
          </w:p>
          <w:p w14:paraId="7A68C945" w14:textId="61B1904E" w:rsidR="000310C8" w:rsidRPr="000310C8" w:rsidRDefault="00AB35FE" w:rsidP="002732A9">
            <w:pPr>
              <w:pStyle w:val="ListParagraph"/>
            </w:pPr>
            <w:r>
              <w:rPr>
                <w:lang w:val="ru-RU"/>
              </w:rPr>
              <w:t>Помо</w:t>
            </w:r>
            <w:r w:rsidR="0084379D">
              <w:rPr>
                <w:lang w:val="ru-RU"/>
              </w:rPr>
              <w:t>гать</w:t>
            </w:r>
            <w:r w:rsidR="000310C8" w:rsidRPr="000310C8">
              <w:t xml:space="preserve"> </w:t>
            </w:r>
            <w:r w:rsidR="00512AF2" w:rsidRPr="00AB35FE">
              <w:rPr>
                <w:lang w:val="ru-RU"/>
              </w:rPr>
              <w:t>продавц</w:t>
            </w:r>
            <w:r w:rsidRPr="00AB35FE">
              <w:rPr>
                <w:lang w:val="ru-RU"/>
              </w:rPr>
              <w:t>ам</w:t>
            </w:r>
            <w:r>
              <w:rPr>
                <w:lang w:val="ru-RU"/>
              </w:rPr>
              <w:t xml:space="preserve"> в</w:t>
            </w:r>
            <w:r w:rsidR="000310C8" w:rsidRPr="000310C8">
              <w:t xml:space="preserve"> </w:t>
            </w:r>
            <w:r>
              <w:rPr>
                <w:lang w:val="ru-RU"/>
              </w:rPr>
              <w:t>создании</w:t>
            </w:r>
            <w:r w:rsidR="000310C8" w:rsidRPr="000310C8">
              <w:t xml:space="preserve"> </w:t>
            </w:r>
            <w:r>
              <w:rPr>
                <w:lang w:val="ru-RU"/>
              </w:rPr>
              <w:t>выбранных механизмов оплаты</w:t>
            </w:r>
            <w:r w:rsidR="000310C8" w:rsidRPr="000310C8">
              <w:t xml:space="preserve"> (</w:t>
            </w:r>
            <w:r>
              <w:rPr>
                <w:lang w:val="ru-RU"/>
              </w:rPr>
              <w:t>например, посредством электронных ваучеров</w:t>
            </w:r>
            <w:r w:rsidR="000310C8" w:rsidRPr="000310C8">
              <w:t xml:space="preserve">, </w:t>
            </w:r>
            <w:r>
              <w:rPr>
                <w:lang w:val="ru-RU"/>
              </w:rPr>
              <w:t>смарт-карт</w:t>
            </w:r>
            <w:r w:rsidR="000310C8" w:rsidRPr="000310C8">
              <w:t xml:space="preserve">, </w:t>
            </w:r>
            <w:r>
              <w:rPr>
                <w:lang w:val="ru-RU"/>
              </w:rPr>
              <w:t>планшетов</w:t>
            </w:r>
            <w:r w:rsidR="000310C8" w:rsidRPr="000310C8">
              <w:t>)</w:t>
            </w:r>
          </w:p>
          <w:p w14:paraId="20FE469E" w14:textId="38B4B86E" w:rsidR="000310C8" w:rsidRPr="000310C8" w:rsidRDefault="00AB35FE" w:rsidP="0084379D">
            <w:pPr>
              <w:pStyle w:val="ListParagraph"/>
            </w:pPr>
            <w:r>
              <w:rPr>
                <w:lang w:val="ru-RU"/>
              </w:rPr>
              <w:t>Обуч</w:t>
            </w:r>
            <w:r w:rsidR="0084379D">
              <w:rPr>
                <w:lang w:val="ru-RU"/>
              </w:rPr>
              <w:t>ить</w:t>
            </w:r>
            <w:r>
              <w:rPr>
                <w:lang w:val="ru-RU"/>
              </w:rPr>
              <w:t xml:space="preserve"> сотрудников</w:t>
            </w:r>
            <w:r w:rsidR="000310C8" w:rsidRPr="000310C8">
              <w:t xml:space="preserve"> </w:t>
            </w:r>
            <w:r w:rsidR="00A36450">
              <w:t>НО</w:t>
            </w:r>
          </w:p>
        </w:tc>
        <w:tc>
          <w:tcPr>
            <w:tcW w:w="2835" w:type="dxa"/>
          </w:tcPr>
          <w:p w14:paraId="55E7DA43" w14:textId="77777777" w:rsidR="000310C8" w:rsidRPr="00735828" w:rsidRDefault="000310C8" w:rsidP="00DE36E0">
            <w:pPr>
              <w:rPr>
                <w:sz w:val="22"/>
                <w:szCs w:val="22"/>
              </w:rPr>
            </w:pPr>
          </w:p>
        </w:tc>
      </w:tr>
      <w:tr w:rsidR="000310C8" w14:paraId="763E5398" w14:textId="77777777" w:rsidTr="001D0E98">
        <w:tc>
          <w:tcPr>
            <w:tcW w:w="817" w:type="dxa"/>
          </w:tcPr>
          <w:p w14:paraId="1F803A22" w14:textId="575A0BDF" w:rsidR="000310C8" w:rsidRPr="00735828" w:rsidRDefault="00EF2FFE" w:rsidP="00DE3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20-21</w:t>
            </w:r>
          </w:p>
        </w:tc>
        <w:tc>
          <w:tcPr>
            <w:tcW w:w="6095" w:type="dxa"/>
          </w:tcPr>
          <w:p w14:paraId="425033A9" w14:textId="4645388D" w:rsidR="00E22FB3" w:rsidRPr="000310C8" w:rsidRDefault="008E6D4D" w:rsidP="000310C8">
            <w:pPr>
              <w:rPr>
                <w:b/>
                <w:sz w:val="22"/>
                <w:szCs w:val="22"/>
              </w:rPr>
            </w:pPr>
            <w:r w:rsidRPr="001B444C">
              <w:rPr>
                <w:b/>
                <w:bCs/>
                <w:sz w:val="22"/>
                <w:szCs w:val="22"/>
                <w:lang w:val="ru-RU"/>
              </w:rPr>
              <w:t>Выставление</w:t>
            </w:r>
            <w:r>
              <w:rPr>
                <w:b/>
                <w:sz w:val="22"/>
                <w:szCs w:val="22"/>
                <w:lang w:val="ru-RU"/>
              </w:rPr>
              <w:t xml:space="preserve"> и утверждение</w:t>
            </w:r>
            <w:r w:rsidRPr="008E6D4D">
              <w:rPr>
                <w:b/>
                <w:sz w:val="22"/>
                <w:szCs w:val="22"/>
                <w:lang w:val="ru-RU"/>
              </w:rPr>
              <w:t xml:space="preserve"> платежного требования</w:t>
            </w:r>
          </w:p>
        </w:tc>
        <w:tc>
          <w:tcPr>
            <w:tcW w:w="2835" w:type="dxa"/>
          </w:tcPr>
          <w:p w14:paraId="19DAB429" w14:textId="498E836B" w:rsidR="000310C8" w:rsidRPr="006A6DC3" w:rsidRDefault="00E627C1" w:rsidP="006A6DC3">
            <w:pPr>
              <w:rPr>
                <w:b/>
                <w:i/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M4_5_4_1</w:t>
            </w:r>
            <w:r w:rsidR="00AB35FE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6A6DC3">
              <w:rPr>
                <w:b/>
                <w:i/>
                <w:color w:val="FF0000"/>
                <w:sz w:val="22"/>
                <w:szCs w:val="22"/>
                <w:lang w:val="ru-RU"/>
              </w:rPr>
              <w:t>Платежное поручение</w:t>
            </w:r>
          </w:p>
        </w:tc>
      </w:tr>
      <w:tr w:rsidR="000310C8" w14:paraId="5CB6A206" w14:textId="77777777" w:rsidTr="001D0E98">
        <w:tc>
          <w:tcPr>
            <w:tcW w:w="817" w:type="dxa"/>
          </w:tcPr>
          <w:p w14:paraId="5019F218" w14:textId="34864892" w:rsidR="000310C8" w:rsidRDefault="000310C8" w:rsidP="00DE3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2FFE">
              <w:rPr>
                <w:sz w:val="22"/>
                <w:szCs w:val="22"/>
              </w:rPr>
              <w:t>22</w:t>
            </w:r>
          </w:p>
        </w:tc>
        <w:tc>
          <w:tcPr>
            <w:tcW w:w="6095" w:type="dxa"/>
          </w:tcPr>
          <w:p w14:paraId="7944C04F" w14:textId="203DDA54" w:rsidR="00E22FB3" w:rsidRPr="000310C8" w:rsidRDefault="008E6D4D" w:rsidP="000310C8">
            <w:pPr>
              <w:rPr>
                <w:b/>
                <w:sz w:val="22"/>
                <w:szCs w:val="22"/>
              </w:rPr>
            </w:pPr>
            <w:r w:rsidRPr="008E6D4D">
              <w:rPr>
                <w:b/>
                <w:sz w:val="22"/>
                <w:szCs w:val="22"/>
                <w:lang w:val="ru-RU"/>
              </w:rPr>
              <w:t>Перевод предоплаты продавцам согласно меморандуму о намерениях</w:t>
            </w:r>
          </w:p>
        </w:tc>
        <w:tc>
          <w:tcPr>
            <w:tcW w:w="2835" w:type="dxa"/>
          </w:tcPr>
          <w:p w14:paraId="5D929DA5" w14:textId="77777777" w:rsidR="000310C8" w:rsidRPr="00735828" w:rsidRDefault="000310C8" w:rsidP="00DE36E0">
            <w:pPr>
              <w:rPr>
                <w:sz w:val="22"/>
                <w:szCs w:val="22"/>
              </w:rPr>
            </w:pPr>
          </w:p>
        </w:tc>
      </w:tr>
      <w:tr w:rsidR="000310C8" w14:paraId="717A055A" w14:textId="77777777" w:rsidTr="001D0E98">
        <w:tc>
          <w:tcPr>
            <w:tcW w:w="817" w:type="dxa"/>
          </w:tcPr>
          <w:p w14:paraId="6572AD46" w14:textId="1E9AEBB9" w:rsidR="000310C8" w:rsidRDefault="000310C8" w:rsidP="00DE3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2FFE">
              <w:rPr>
                <w:sz w:val="22"/>
                <w:szCs w:val="22"/>
              </w:rPr>
              <w:t>3</w:t>
            </w:r>
          </w:p>
        </w:tc>
        <w:tc>
          <w:tcPr>
            <w:tcW w:w="6095" w:type="dxa"/>
          </w:tcPr>
          <w:p w14:paraId="4FF079B3" w14:textId="094C987C" w:rsidR="000310C8" w:rsidRPr="008E6D4D" w:rsidRDefault="008E6D4D" w:rsidP="000310C8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Мониторинг обналичивания</w:t>
            </w:r>
          </w:p>
        </w:tc>
        <w:tc>
          <w:tcPr>
            <w:tcW w:w="2835" w:type="dxa"/>
          </w:tcPr>
          <w:p w14:paraId="5779A9F5" w14:textId="6492BD30" w:rsidR="000310C8" w:rsidRPr="00E220E4" w:rsidRDefault="00E627C1" w:rsidP="006A6DC3">
            <w:pPr>
              <w:ind w:right="-108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M5_2_2_1</w:t>
            </w:r>
            <w:r w:rsidR="006A6DC3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6A6DC3">
              <w:rPr>
                <w:b/>
                <w:i/>
                <w:color w:val="FF0000"/>
                <w:sz w:val="22"/>
                <w:szCs w:val="22"/>
                <w:lang w:val="ru-RU"/>
              </w:rPr>
              <w:t>Форма наблюдения за обналичиванием на месте</w:t>
            </w:r>
          </w:p>
        </w:tc>
      </w:tr>
      <w:tr w:rsidR="000310C8" w14:paraId="1F3DA7BC" w14:textId="77777777" w:rsidTr="001D0E98">
        <w:tc>
          <w:tcPr>
            <w:tcW w:w="817" w:type="dxa"/>
          </w:tcPr>
          <w:p w14:paraId="68E08B06" w14:textId="77777777" w:rsidR="000310C8" w:rsidRDefault="000310C8" w:rsidP="00DE36E0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24FFE5DE" w14:textId="3FDFF302" w:rsidR="000310C8" w:rsidRPr="008E6D4D" w:rsidRDefault="008E6D4D" w:rsidP="000310C8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Сбор погашенных </w:t>
            </w:r>
            <w:r w:rsidRPr="008E6D4D">
              <w:rPr>
                <w:b/>
                <w:sz w:val="22"/>
                <w:szCs w:val="22"/>
                <w:lang w:val="ru-RU"/>
              </w:rPr>
              <w:t>ваучеров у</w:t>
            </w:r>
            <w:r w:rsidR="00E22FB3" w:rsidRPr="008E6D4D">
              <w:rPr>
                <w:b/>
                <w:sz w:val="22"/>
                <w:szCs w:val="22"/>
                <w:lang w:val="ru-RU"/>
              </w:rPr>
              <w:t xml:space="preserve"> </w:t>
            </w:r>
            <w:r w:rsidR="00512AF2" w:rsidRPr="008E6D4D">
              <w:rPr>
                <w:b/>
                <w:sz w:val="22"/>
                <w:szCs w:val="22"/>
                <w:lang w:val="ru-RU"/>
              </w:rPr>
              <w:t>продавц</w:t>
            </w:r>
            <w:r w:rsidRPr="008E6D4D">
              <w:rPr>
                <w:b/>
                <w:sz w:val="22"/>
                <w:szCs w:val="22"/>
                <w:lang w:val="ru-RU"/>
              </w:rPr>
              <w:t>ов</w:t>
            </w:r>
          </w:p>
          <w:p w14:paraId="5349717F" w14:textId="40AFEB7B" w:rsidR="00E22FB3" w:rsidRPr="000310C8" w:rsidRDefault="00E22FB3" w:rsidP="000310C8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393FC2A" w14:textId="77777777" w:rsidR="000310C8" w:rsidRPr="00735828" w:rsidRDefault="000310C8" w:rsidP="00DE36E0">
            <w:pPr>
              <w:rPr>
                <w:sz w:val="22"/>
                <w:szCs w:val="22"/>
              </w:rPr>
            </w:pPr>
          </w:p>
        </w:tc>
      </w:tr>
      <w:tr w:rsidR="000310C8" w14:paraId="5082ED7B" w14:textId="77777777" w:rsidTr="001D0E98">
        <w:tc>
          <w:tcPr>
            <w:tcW w:w="817" w:type="dxa"/>
          </w:tcPr>
          <w:p w14:paraId="712C365E" w14:textId="3851D427" w:rsidR="000310C8" w:rsidRPr="00735828" w:rsidRDefault="000310C8" w:rsidP="00DE3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2FFE">
              <w:rPr>
                <w:sz w:val="22"/>
                <w:szCs w:val="22"/>
              </w:rPr>
              <w:t>4</w:t>
            </w:r>
          </w:p>
        </w:tc>
        <w:tc>
          <w:tcPr>
            <w:tcW w:w="6095" w:type="dxa"/>
          </w:tcPr>
          <w:p w14:paraId="10A425D9" w14:textId="4E480971" w:rsidR="000310C8" w:rsidRPr="008E6D4D" w:rsidRDefault="008E6D4D" w:rsidP="00DE36E0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Сверка</w:t>
            </w:r>
          </w:p>
          <w:p w14:paraId="415F82BD" w14:textId="326C5572" w:rsidR="000310C8" w:rsidRPr="008E6D4D" w:rsidRDefault="008E6D4D" w:rsidP="002732A9">
            <w:pPr>
              <w:pStyle w:val="ListParagraph"/>
              <w:rPr>
                <w:lang w:val="ru-RU"/>
              </w:rPr>
            </w:pPr>
            <w:r>
              <w:rPr>
                <w:lang w:val="ru-RU"/>
              </w:rPr>
              <w:t>Провер</w:t>
            </w:r>
            <w:r w:rsidR="0084379D">
              <w:rPr>
                <w:lang w:val="ru-RU"/>
              </w:rPr>
              <w:t>ить</w:t>
            </w:r>
            <w:r w:rsidR="000310C8">
              <w:t xml:space="preserve"> </w:t>
            </w:r>
            <w:r w:rsidRPr="008E6D4D">
              <w:rPr>
                <w:lang w:val="ru-RU"/>
              </w:rPr>
              <w:t>полученны</w:t>
            </w:r>
            <w:r w:rsidR="0084379D">
              <w:rPr>
                <w:lang w:val="ru-RU"/>
              </w:rPr>
              <w:t>е</w:t>
            </w:r>
            <w:r w:rsidRPr="008E6D4D">
              <w:rPr>
                <w:lang w:val="ru-RU"/>
              </w:rPr>
              <w:t xml:space="preserve"> от</w:t>
            </w:r>
            <w:r w:rsidR="000310C8" w:rsidRPr="008E6D4D">
              <w:rPr>
                <w:lang w:val="ru-RU"/>
              </w:rPr>
              <w:t xml:space="preserve"> </w:t>
            </w:r>
            <w:r w:rsidR="00512AF2" w:rsidRPr="008E6D4D">
              <w:rPr>
                <w:lang w:val="ru-RU"/>
              </w:rPr>
              <w:t>продавц</w:t>
            </w:r>
            <w:r w:rsidRPr="008E6D4D">
              <w:rPr>
                <w:lang w:val="ru-RU"/>
              </w:rPr>
              <w:t>ов отчет</w:t>
            </w:r>
            <w:r w:rsidR="0084379D">
              <w:rPr>
                <w:lang w:val="ru-RU"/>
              </w:rPr>
              <w:t>ы</w:t>
            </w:r>
            <w:r w:rsidRPr="008E6D4D">
              <w:rPr>
                <w:lang w:val="ru-RU"/>
              </w:rPr>
              <w:t xml:space="preserve"> по расходованию средств</w:t>
            </w:r>
          </w:p>
          <w:p w14:paraId="08275B30" w14:textId="61954BE1" w:rsidR="000310C8" w:rsidRDefault="008E6D4D" w:rsidP="002732A9">
            <w:pPr>
              <w:pStyle w:val="ListParagraph"/>
            </w:pPr>
            <w:r>
              <w:rPr>
                <w:lang w:val="ru-RU"/>
              </w:rPr>
              <w:t>Обработ</w:t>
            </w:r>
            <w:r w:rsidR="0084379D">
              <w:rPr>
                <w:lang w:val="ru-RU"/>
              </w:rPr>
              <w:t>ать</w:t>
            </w:r>
            <w:r>
              <w:rPr>
                <w:lang w:val="ru-RU"/>
              </w:rPr>
              <w:t xml:space="preserve"> счет</w:t>
            </w:r>
            <w:r w:rsidR="0084379D">
              <w:rPr>
                <w:lang w:val="ru-RU"/>
              </w:rPr>
              <w:t>а</w:t>
            </w:r>
            <w:r>
              <w:rPr>
                <w:lang w:val="ru-RU"/>
              </w:rPr>
              <w:t>-фактур</w:t>
            </w:r>
            <w:r w:rsidR="0084379D">
              <w:rPr>
                <w:lang w:val="ru-RU"/>
              </w:rPr>
              <w:t>ы</w:t>
            </w:r>
            <w:r w:rsidR="000310C8">
              <w:t xml:space="preserve"> </w:t>
            </w:r>
            <w:r w:rsidR="00512AF2" w:rsidRPr="008E6D4D">
              <w:rPr>
                <w:lang w:val="ru-RU"/>
              </w:rPr>
              <w:t>продавц</w:t>
            </w:r>
            <w:r w:rsidRPr="008E6D4D">
              <w:rPr>
                <w:lang w:val="ru-RU"/>
              </w:rPr>
              <w:t>ов</w:t>
            </w:r>
            <w:r w:rsidR="000310C8">
              <w:t xml:space="preserve"> </w:t>
            </w:r>
            <w:r>
              <w:rPr>
                <w:lang w:val="ru-RU"/>
              </w:rPr>
              <w:t>после сверки</w:t>
            </w:r>
          </w:p>
          <w:p w14:paraId="68E201B3" w14:textId="323F045D" w:rsidR="000310C8" w:rsidRPr="00735828" w:rsidRDefault="0084379D" w:rsidP="0084379D">
            <w:pPr>
              <w:pStyle w:val="ListParagraph"/>
            </w:pPr>
            <w:r>
              <w:rPr>
                <w:lang w:val="ru-RU"/>
              </w:rPr>
              <w:t xml:space="preserve">Выполнить окончательную </w:t>
            </w:r>
            <w:r w:rsidR="008E6D4D">
              <w:rPr>
                <w:lang w:val="ru-RU"/>
              </w:rPr>
              <w:t>сверк</w:t>
            </w:r>
            <w:r>
              <w:rPr>
                <w:lang w:val="ru-RU"/>
              </w:rPr>
              <w:t>у</w:t>
            </w:r>
          </w:p>
        </w:tc>
        <w:tc>
          <w:tcPr>
            <w:tcW w:w="2835" w:type="dxa"/>
          </w:tcPr>
          <w:p w14:paraId="416811E2" w14:textId="09E10A0F" w:rsidR="000310C8" w:rsidRPr="006A6DC3" w:rsidRDefault="00E627C1" w:rsidP="006A6DC3">
            <w:pPr>
              <w:rPr>
                <w:b/>
                <w:i/>
                <w:color w:val="FF0000"/>
                <w:sz w:val="22"/>
                <w:szCs w:val="22"/>
                <w:lang w:val="ru-RU"/>
              </w:rPr>
            </w:pPr>
            <w:r w:rsidRPr="00E627C1">
              <w:rPr>
                <w:b/>
                <w:i/>
                <w:color w:val="FF0000"/>
                <w:sz w:val="22"/>
                <w:szCs w:val="22"/>
              </w:rPr>
              <w:t>M4_5_5_4</w:t>
            </w:r>
            <w:r w:rsidR="006A6DC3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 w:rsidRPr="00E627C1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6A6DC3">
              <w:rPr>
                <w:b/>
                <w:i/>
                <w:color w:val="FF0000"/>
                <w:sz w:val="22"/>
                <w:szCs w:val="22"/>
                <w:lang w:val="ru-RU"/>
              </w:rPr>
              <w:t>Сверка с третьими лицами</w:t>
            </w:r>
          </w:p>
        </w:tc>
      </w:tr>
    </w:tbl>
    <w:p w14:paraId="1F50B1D4" w14:textId="5015A2A3" w:rsidR="00DE36E0" w:rsidRDefault="002B10F0" w:rsidP="00A07DFA">
      <w:pPr>
        <w:rPr>
          <w:rFonts w:asciiTheme="minorHAnsi" w:hAnsiTheme="minorHAnsi"/>
          <w:b/>
          <w:sz w:val="28"/>
          <w:szCs w:val="28"/>
          <w:highlight w:val="yellow"/>
        </w:rPr>
      </w:pPr>
      <w:r>
        <w:rPr>
          <w:rFonts w:asciiTheme="minorHAnsi" w:hAnsiTheme="minorHAnsi"/>
          <w:b/>
          <w:noProof/>
          <w:sz w:val="28"/>
          <w:szCs w:val="28"/>
          <w:lang w:val="ru-RU" w:eastAsia="zh-CN"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0D209A" wp14:editId="0AC301A3">
                <wp:simplePos x="0" y="0"/>
                <wp:positionH relativeFrom="column">
                  <wp:posOffset>59138</wp:posOffset>
                </wp:positionH>
                <wp:positionV relativeFrom="paragraph">
                  <wp:posOffset>-123742</wp:posOffset>
                </wp:positionV>
                <wp:extent cx="5926018" cy="8139298"/>
                <wp:effectExtent l="0" t="0" r="0" b="0"/>
                <wp:wrapNone/>
                <wp:docPr id="1998708290" name="Группа 1998708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6018" cy="8139298"/>
                          <a:chOff x="0" y="0"/>
                          <a:chExt cx="5926018" cy="8139298"/>
                        </a:xfrm>
                      </wpg:grpSpPr>
                      <wps:wsp>
                        <wps:cNvPr id="22719077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341412" y="341906"/>
                            <a:ext cx="7112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4A9F8F" w14:textId="77777777" w:rsidR="00BD15B1" w:rsidRPr="00503F8F" w:rsidRDefault="00BD15B1" w:rsidP="008D0418">
                              <w:pPr>
                                <w:spacing w:after="0"/>
                                <w:jc w:val="center"/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3"/>
                                  <w:szCs w:val="13"/>
                                  <w:lang w:val="ru-RU"/>
                                </w:rPr>
                                <w:t>Отдел коммун.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719077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969565" y="381662"/>
                            <a:ext cx="87312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F73C1" w14:textId="77777777" w:rsidR="00BD15B1" w:rsidRPr="00503F8F" w:rsidRDefault="00BD15B1" w:rsidP="009A6B19">
                              <w:pPr>
                                <w:spacing w:after="0"/>
                                <w:jc w:val="center"/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3"/>
                                  <w:szCs w:val="13"/>
                                  <w:lang w:val="ru-RU"/>
                                </w:rPr>
                                <w:t>Отдел ПМОО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128" name="Группа 128"/>
                        <wpg:cNvGrpSpPr/>
                        <wpg:grpSpPr>
                          <a:xfrm>
                            <a:off x="0" y="0"/>
                            <a:ext cx="5926018" cy="8139298"/>
                            <a:chOff x="0" y="0"/>
                            <a:chExt cx="5926018" cy="8139298"/>
                          </a:xfrm>
                        </wpg:grpSpPr>
                        <wps:wsp>
                          <wps:cNvPr id="22719077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2616" y="5011305"/>
                              <a:ext cx="686434" cy="2038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4C3512" w14:textId="533A6CCD" w:rsidR="00BD15B1" w:rsidRPr="00A4367F" w:rsidRDefault="00BD15B1" w:rsidP="00EE0EB0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Выдача ваучеров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g:grpSp>
                          <wpg:cNvPr id="227190783" name="Группа 227190783"/>
                          <wpg:cNvGrpSpPr/>
                          <wpg:grpSpPr>
                            <a:xfrm>
                              <a:off x="0" y="0"/>
                              <a:ext cx="5926018" cy="8139298"/>
                              <a:chOff x="0" y="0"/>
                              <a:chExt cx="5926018" cy="8139298"/>
                            </a:xfrm>
                          </wpg:grpSpPr>
                          <wps:wsp>
                            <wps:cNvPr id="227190780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33347" y="4888221"/>
                                <a:ext cx="909954" cy="3009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26CA8" w14:textId="40F6B999" w:rsidR="00BD15B1" w:rsidRPr="00A4367F" w:rsidRDefault="00BD15B1" w:rsidP="00EE0EB0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Verdana" w:hAnsi="Verdana" w:cs="Times New Roman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4367F">
                                    <w:rPr>
                                      <w:rFonts w:ascii="Verdana" w:hAnsi="Verdana" w:cs="Times New Roman"/>
                                      <w:b/>
                                      <w:sz w:val="14"/>
                                      <w:szCs w:val="14"/>
                                      <w:lang w:val="ru-RU"/>
                                    </w:rPr>
                                    <w:t>Хранение и разрешение к выдаче ваучеров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  <wpg:grpSp>
                            <wpg:cNvPr id="227190782" name="Группа 227190782"/>
                            <wpg:cNvGrpSpPr/>
                            <wpg:grpSpPr>
                              <a:xfrm>
                                <a:off x="0" y="0"/>
                                <a:ext cx="5926018" cy="8139298"/>
                                <a:chOff x="0" y="0"/>
                                <a:chExt cx="5926018" cy="8139298"/>
                              </a:xfrm>
                            </wpg:grpSpPr>
                            <wpg:grpSp>
                              <wpg:cNvPr id="227190752" name="Группа 227190752"/>
                              <wpg:cNvGrpSpPr/>
                              <wpg:grpSpPr>
                                <a:xfrm>
                                  <a:off x="0" y="0"/>
                                  <a:ext cx="5926018" cy="8108818"/>
                                  <a:chOff x="235851" y="0"/>
                                  <a:chExt cx="5926682" cy="8110004"/>
                                </a:xfrm>
                              </wpg:grpSpPr>
                              <wps:wsp>
                                <wps:cNvPr id="227190753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5805" y="0"/>
                                    <a:ext cx="5029762" cy="2565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9BC846" w14:textId="4733DE1D" w:rsidR="00BD15B1" w:rsidRPr="00A4367F" w:rsidRDefault="00BD15B1" w:rsidP="008D0418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sz w:val="16"/>
                                          <w:szCs w:val="16"/>
                                          <w:lang w:val="ru-RU"/>
                                        </w:rPr>
                                        <w:t>Структурная схема предоставления товарных/денежных ваучеров через продавцов/третьих лиц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  <wps:wsp>
                                <wps:cNvPr id="227190754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5851" y="374650"/>
                                    <a:ext cx="1206500" cy="131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55EE8CA" w14:textId="77777777" w:rsidR="00BD15B1" w:rsidRPr="00A4367F" w:rsidRDefault="00BD15B1" w:rsidP="008D0418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color w:val="FFFFFF" w:themeColor="background1"/>
                                          <w:sz w:val="13"/>
                                          <w:szCs w:val="13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color w:val="FFFFFF" w:themeColor="background1"/>
                                          <w:sz w:val="13"/>
                                          <w:szCs w:val="13"/>
                                          <w:lang w:val="ru-RU"/>
                                        </w:rPr>
                                        <w:t>Руководство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27190755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93101" y="336551"/>
                                    <a:ext cx="1638605" cy="2413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515728A" w14:textId="77777777" w:rsidR="00BD15B1" w:rsidRPr="00A4367F" w:rsidRDefault="00BD15B1" w:rsidP="008D0418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color w:val="FFFFFF" w:themeColor="background1"/>
                                          <w:sz w:val="13"/>
                                          <w:szCs w:val="13"/>
                                          <w:lang w:val="ru-RU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color w:val="FFFFFF" w:themeColor="background1"/>
                                          <w:sz w:val="13"/>
                                          <w:szCs w:val="13"/>
                                          <w:lang w:val="ru-RU"/>
                                        </w:rPr>
                                        <w:t>Отдел программ/</w:t>
                                      </w:r>
                                    </w:p>
                                    <w:p w14:paraId="22D7D3DA" w14:textId="77777777" w:rsidR="00BD15B1" w:rsidRPr="00A4367F" w:rsidRDefault="00BD15B1" w:rsidP="008D0418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color w:val="FFFFFF" w:themeColor="background1"/>
                                          <w:sz w:val="13"/>
                                          <w:szCs w:val="13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color w:val="FFFFFF" w:themeColor="background1"/>
                                          <w:sz w:val="13"/>
                                          <w:szCs w:val="13"/>
                                          <w:lang w:val="ru-RU"/>
                                        </w:rPr>
                                        <w:t>координатор по ДВП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27190756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39317" y="336525"/>
                                    <a:ext cx="873827" cy="2414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CE7231E" w14:textId="77777777" w:rsidR="00BD15B1" w:rsidRPr="00A4367F" w:rsidRDefault="00BD15B1" w:rsidP="008D0418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color w:val="FFFFFF" w:themeColor="background1"/>
                                          <w:sz w:val="13"/>
                                          <w:szCs w:val="13"/>
                                          <w:lang w:val="ru-RU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color w:val="FFFFFF" w:themeColor="background1"/>
                                          <w:sz w:val="13"/>
                                          <w:szCs w:val="13"/>
                                          <w:lang w:val="ru-RU"/>
                                        </w:rPr>
                                        <w:t xml:space="preserve">Финансовая </w:t>
                                      </w:r>
                                    </w:p>
                                    <w:p w14:paraId="5A3B1654" w14:textId="77777777" w:rsidR="00BD15B1" w:rsidRPr="00A4367F" w:rsidRDefault="00BD15B1" w:rsidP="008D0418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color w:val="FFFFFF" w:themeColor="background1"/>
                                          <w:sz w:val="13"/>
                                          <w:szCs w:val="13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color w:val="FFFFFF" w:themeColor="background1"/>
                                          <w:sz w:val="13"/>
                                          <w:szCs w:val="13"/>
                                          <w:lang w:val="ru-RU"/>
                                        </w:rPr>
                                        <w:t>служба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27190757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59913" y="273021"/>
                                    <a:ext cx="766032" cy="3366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7D48BF4" w14:textId="77777777" w:rsidR="00BD15B1" w:rsidRPr="00A4367F" w:rsidRDefault="00BD15B1" w:rsidP="008D0418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color w:val="FFFFFF" w:themeColor="background1"/>
                                          <w:sz w:val="13"/>
                                          <w:szCs w:val="13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color w:val="FFFFFF" w:themeColor="background1"/>
                                          <w:sz w:val="13"/>
                                          <w:szCs w:val="13"/>
                                          <w:lang w:val="ru-RU"/>
                                        </w:rPr>
                                        <w:t>Отделы логистики и закупок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27190758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6078" y="922356"/>
                                    <a:ext cx="841468" cy="2038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009D7A6" w14:textId="77777777" w:rsidR="00BD15B1" w:rsidRPr="00A4367F" w:rsidRDefault="00BD15B1" w:rsidP="008D0418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  <w:lang w:val="ru-RU"/>
                                        </w:rPr>
                                        <w:t>Утверждение ПД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  <wps:wsp>
                                <wps:cNvPr id="227190759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15123" y="865483"/>
                                    <a:ext cx="2384691" cy="3010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A2C423" w14:textId="77777777" w:rsidR="00BD15B1" w:rsidRPr="00A4367F" w:rsidRDefault="00BD15B1" w:rsidP="008D0418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  <w:lang w:val="ru-RU"/>
                                        </w:rPr>
                                        <w:t>Окончательное планирование ПФУ/разработка способов оплаты/заключение договоров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  <wps:wsp>
                                <wps:cNvPr id="227190760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49337" y="1522418"/>
                                    <a:ext cx="654122" cy="3010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3552BE" w14:textId="0C4F50AD" w:rsidR="00BD15B1" w:rsidRPr="00A4367F" w:rsidRDefault="00BD15B1" w:rsidP="008D0418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  <w:lang w:val="ru-RU"/>
                                        </w:rPr>
                                        <w:t xml:space="preserve">Разработка стратегии </w:t>
                                      </w:r>
                                      <w:r w:rsidR="00566DC6"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  <w:lang w:val="ru-RU"/>
                                        </w:rPr>
                                        <w:t>СЕА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  <wps:wsp>
                                <wps:cNvPr id="227190761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82575" y="1523450"/>
                                    <a:ext cx="1314596" cy="3010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B873C24" w14:textId="77777777" w:rsidR="00BD15B1" w:rsidRPr="00A4367F" w:rsidRDefault="00BD15B1" w:rsidP="008D0418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  <w:lang w:val="ru-RU"/>
                                        </w:rPr>
                                        <w:t>Координация с филиалами и местными органами власти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  <wps:wsp>
                                <wps:cNvPr id="227190762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81799" y="2342930"/>
                                    <a:ext cx="933553" cy="3988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BA85E0" w14:textId="77777777" w:rsidR="00BD15B1" w:rsidRPr="00A4367F" w:rsidRDefault="00BD15B1" w:rsidP="008D0418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  <w:lang w:val="ru-RU"/>
                                        </w:rPr>
                                        <w:t>Отбор и регистрация получателей помощи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  <wps:wsp>
                                <wps:cNvPr id="227190763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4990" y="2783725"/>
                                    <a:ext cx="1004630" cy="4960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50DAE7A" w14:textId="77777777" w:rsidR="00BD15B1" w:rsidRPr="00A4367F" w:rsidRDefault="00BD15B1" w:rsidP="008D0418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  <w:lang w:val="ru-RU"/>
                                        </w:rPr>
                                        <w:t>Утверждение окончательного списка получателей помощи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  <wps:wsp>
                                <wps:cNvPr id="227190764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42739" y="3485692"/>
                                    <a:ext cx="836039" cy="31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8CFC0FD" w14:textId="77777777" w:rsidR="00BD15B1" w:rsidRPr="00A4367F" w:rsidRDefault="00BD15B1" w:rsidP="008D0418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  <w:lang w:val="ru-RU"/>
                                        </w:rPr>
                                        <w:t>Планирование обналичивания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27190765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0883" y="4179892"/>
                                    <a:ext cx="739873" cy="3010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FBDE1B1" w14:textId="0572D5BC" w:rsidR="00BD15B1" w:rsidRPr="00A4367F" w:rsidRDefault="00BD15B1" w:rsidP="008D0418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  <w:lang w:val="ru-RU"/>
                                        </w:rPr>
                                        <w:t>Разработка и печать ваучеров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27190766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0627" y="4084673"/>
                                    <a:ext cx="846548" cy="301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ACA2022" w14:textId="77777777" w:rsidR="00BD15B1" w:rsidRPr="00A4367F" w:rsidRDefault="00BD15B1" w:rsidP="008D0418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  <w:lang w:val="ru-RU"/>
                                        </w:rPr>
                                        <w:t>Утверждение платежного требования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  <wps:wsp>
                                <wps:cNvPr id="227190767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02630" y="5664544"/>
                                    <a:ext cx="687146" cy="301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460FCB2" w14:textId="77777777" w:rsidR="00BD15B1" w:rsidRPr="00A4367F" w:rsidRDefault="00BD15B1" w:rsidP="008D0418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  <w:lang w:val="ru-RU"/>
                                        </w:rPr>
                                        <w:t>Техническая поддержка ПФУ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  <wps:wsp>
                                <wps:cNvPr id="227190768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76740" y="6762830"/>
                                    <a:ext cx="328930" cy="146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0A969E" w14:textId="17FDEA2E" w:rsidR="00BD15B1" w:rsidRPr="00A4367F" w:rsidRDefault="00566DC6" w:rsidP="008D0418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  <w:lang w:val="ru-RU"/>
                                        </w:rPr>
                                        <w:t>ПДМ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27190769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98864" y="5683596"/>
                                    <a:ext cx="711241" cy="4572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4E9A697" w14:textId="77777777" w:rsidR="00BD15B1" w:rsidRPr="00A4367F" w:rsidRDefault="00BD15B1" w:rsidP="008D0418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  <w:lang w:val="ru-RU"/>
                                        </w:rPr>
                                        <w:t>Организация линии обратной связи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27190770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17271" y="5618760"/>
                                    <a:ext cx="770473" cy="3988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FDA89D4" w14:textId="77777777" w:rsidR="00BD15B1" w:rsidRPr="00A4367F" w:rsidRDefault="00BD15B1" w:rsidP="008D0418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  <w:lang w:val="ru-RU"/>
                                        </w:rPr>
                                        <w:t>Инструктаж и обучение получателей помощи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  <wps:wsp>
                                <wps:cNvPr id="227190771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13574" y="6714353"/>
                                    <a:ext cx="873677" cy="1564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9EDC19A" w14:textId="77777777" w:rsidR="00BD15B1" w:rsidRPr="00A4367F" w:rsidRDefault="00BD15B1" w:rsidP="008D0418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  <w:lang w:val="ru-RU"/>
                                        </w:rPr>
                                        <w:t>Обналичивание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27190772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47341" y="7260003"/>
                                    <a:ext cx="654125" cy="2349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F364B31" w14:textId="77777777" w:rsidR="00BD15B1" w:rsidRPr="00A4367F" w:rsidRDefault="00BD15B1" w:rsidP="008D0418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  <w:lang w:val="ru-RU"/>
                                        </w:rPr>
                                        <w:t>Мониторинг рынков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27190773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6079" y="7784896"/>
                                    <a:ext cx="746454" cy="325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5CA54A" w14:textId="77777777" w:rsidR="00BD15B1" w:rsidRPr="00A4367F" w:rsidRDefault="00BD15B1" w:rsidP="008D0418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  <w:lang w:val="ru-RU"/>
                                        </w:rPr>
                                        <w:t>Обобщение полученного опыта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27190774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44009" y="7793846"/>
                                    <a:ext cx="1181207" cy="2966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90FB5AA" w14:textId="5D3B16A3" w:rsidR="00BD15B1" w:rsidRPr="00A4367F" w:rsidRDefault="00BD15B1" w:rsidP="008D0418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A4367F">
                                        <w:rPr>
                                          <w:rFonts w:ascii="Verdana" w:hAnsi="Verdana" w:cs="Times New Roman"/>
                                          <w:b/>
                                          <w:sz w:val="14"/>
                                          <w:szCs w:val="14"/>
                                          <w:lang w:val="ru-RU"/>
                                        </w:rPr>
                                        <w:t>Сверка, включая осуществление оплаты продавцам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227190781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2131" y="7842738"/>
                                  <a:ext cx="819148" cy="296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00CCD8" w14:textId="19774E90" w:rsidR="00BD15B1" w:rsidRPr="00A4367F" w:rsidRDefault="00BD15B1" w:rsidP="00A4367F">
                                    <w:pPr>
                                      <w:spacing w:after="0" w:line="216" w:lineRule="auto"/>
                                      <w:jc w:val="center"/>
                                      <w:rPr>
                                        <w:rFonts w:ascii="Verdana" w:hAnsi="Verdana" w:cs="Times New Roman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A4367F">
                                      <w:rPr>
                                        <w:rFonts w:ascii="Verdana" w:hAnsi="Verdana" w:cs="Times New Roman"/>
                                        <w:b/>
                                        <w:sz w:val="14"/>
                                        <w:szCs w:val="14"/>
                                        <w:lang w:val="ru-RU"/>
                                      </w:rPr>
                                      <w:t>Сбор ваучеров у продавцов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0D209A" id="Группа 1998708290" o:spid="_x0000_s1081" style="position:absolute;left:0;text-align:left;margin-left:4.65pt;margin-top:-9.75pt;width:466.6pt;height:640.9pt;z-index:251657216" coordsize="59260,8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4XMgcAAMlIAAAOAAAAZHJzL2Uyb0RvYy54bWzsXMuO2zYU3RfoPwjaNxZJ8WXEE6RJJijQ&#10;R4C0H6CR5QdqS6qkGTtdtei2u677D1l00V1+YeaPekhKfk0yLaaFSmEyCw+tJ3l1eO6951J+/GS7&#10;XgVXWVUvi3wSkkdRGGR5WkyX+XwSfvft+WcqDOomyafJqsizSfgmq8MnZ59+8nhTjjNaLIrVNKsC&#10;XCSvx5tyEi6aphyPRnW6yNZJ/agosxw7Z0W1Thp8reajaZVscPX1akSjSIw2RTUtqyLN6hpbn7ud&#10;4Zm9/myWpc03s1mdNcFqEqJvjf2s7OeF+RydPU7G8yopF8u07UZyj16sk2WOm+4u9TxpkuCyWt66&#10;1HqZVkVdzJpHabEeFbPZMs3sGDAaEp2M5mVVXJZ2LPPxZl7uzATTntjp3pdNv756WZWvy1cVLLEp&#10;57CF/WbGsp1Va/MfvQy21mRvdibLtk2QYiPXVEQEDznFPkWYplo5o6YLWP7Weenixd+cOepuPDrq&#10;zqYEQOq9Dep/Z4PXi6TMrGnrMWzwqgqW00lIqSQ6klKEQZ6sAdfr36/fXv9x/e76z5ufb34NqBma&#10;6QlOMTYLmu3nBaxA7LOvyy+L9Ps6yItniySfZ0+rqtgssmSKvhJzJka0O9VdpzYXudh8VUxxs+Sy&#10;KeyFTgwfs5jEhIYBTIymjoSzcPcMJCGYCu4R0JgwtM3NOjsm47Kqm5dZsQ5MYxJWmBX2PsnVl3Xj&#10;Du0OMc87L86XqxW2J+NVHmwmoeaU2xMO9qyXDSbuarnGY4/Mn+uTGe6LfGpPbpLlyrXRl1Xejt8M&#10;2Q2+2V5srdn5zq4XxfQNLFIVbqKCWNBYFNWPYbDBJJ2E9Q+XSZWFweqLHFY1M7prVF3jomskeYpT&#10;J2ETBq75rLEz343xKaw9W9rhm8fi7tz2EUBzXewNcdIvxGmhueAOcYoIYR9QMu4QpyQjgISd9MNE&#10;HDNw3T93XxDX8q/p2vyAlwgFw7aM9NvNTze/gJHeXb8NzHY7DnvwRyK/ReR7s/lA5IQrKgicC4ic&#10;RwRMzR1rdvNKKAGyb+dVxBTaeLxDYnLb4V7nVV0aJj+/m8k/MK9af6/Ye2fXfu/HOfbhYEnBCXsU&#10;LLGIMRbDnWKOxUopSm3otfddOtKat3MMoZJWemhzzJLG4OYY4tf3eLBujrUR4KD82N2kgqD2jgF3&#10;Ie9/PuBIKaRjIKxkvMvAKOOKEzsl2jD9OA0TCn11CRxBJH/sdP6/NIzvadkH7y0jruCwDbG0Vuzc&#10;No+oloiRXTyMwJnbDO3+frsuVsupScLMY6yr+cWzVRVcJdAwzu1fy1hHh/WUqtmR+Uc+/YkDxnd4&#10;5O8O5jaTseAn0IQygG2tOEAYiWPrPe4PzQMJoCfESYP2XhGXF16JAxyk4xHiCNWMRM6dMAayOwmw&#10;iGBKGKI0HsWoA5DTBpbFtFl1pwr5og70SHJ+KaBUMWDOBfUGctCebITTOWDoUYpid4u4OLLh5JBI&#10;ziYhD5rk/FJAmeRaEwSghsMki06zSClExNqID4gUbv+AECdsoPCgEeeXOBijkCbRJQBOU0R1J0Ue&#10;hRqQwG5LcZAGxXGW5n+RR9gwoVfA/SNpsEenqv2K4zThhDqKU4LHUEGPnCplKhYacZ6BHEN1mtkD&#10;hsRx/dcVPYMcWN6n1CEWsWbMxXGEUyQHrVTVBXKAIaGdWx0k5PovLPoGOTCGT9kqxE0unWwHyLH4&#10;lkICUYRr5DvDpTlPi279eVajvfqEOa6I1PD2JnlgMfSSE1UOJMiNum0hp5VyK3qG5Fk9rUH1CDm/&#10;ihMgMa3h7G26qpg8VUhQ14kFYGghF2sRRVZWHRLkHnzlASmfVywnYigjjuVYrLjQp6vEGDQS7Lcs&#10;B9XYYXJIkHvwpQezBtAnx4qlpsqs1gHNxXCx6hRywCO04H0sh1Wzwyo9QOJBh3tVSTyrdgm/Sg/g&#10;MGFKCwZxEQQRoOtIJcEmSCcHiLOh3pBIrv/Sg28Zq1+lB4LylQ3VADkuRMxjm9/tV7AJJaEFDxhy&#10;sv/ag2+Q86v2wLkUMnbpg8BKJnWasDKqTBJrQzlgL3IiyoBYTvZfffDNr/pVfYDmpkwRyzhWLhQz&#10;EtyRYzVvNcVt9SHmkkZDW6cr+68+eAY58LxP2QOWgku84NdCjijpauB7xyplFO+yhyHKci447TV7&#10;8MyxmsfrU8IqCePSsZxA1Mag+h6xHLJVIRF/Go2EcCgqQyvrY3APPGEFz/sEOaQLEm8JW5aTWFMS&#10;RSeQszXWbnkmgxY8OMj1X3zwzbH6VXxA0R5rl5wSLKWK1a1YDoX/3TtXlJPIqlxDSh/6Lz74Bjm/&#10;ig/mTQa8vOdYTmqzVOnYsRKi8O5D61mpNss1zQFDwpyX1Yf962BOpu7rFxKUZ4EdRTbBWi+rTCHs&#10;ZCWTIpp0ujDgx12uMST4eVmJOITfnW38Xo6d7e1v+5gf5Dn8jvbhLxCd/QUAAP//AwBQSwMEFAAG&#10;AAgAAAAhAM3T5WPhAAAACgEAAA8AAABkcnMvZG93bnJldi54bWxMj01rwkAQhu+F/odlCr3p5qNK&#10;E7MRkbYnKVQLxduYjEkwuxuyaxL/faenepvhfXjnmWw96VYM1LvGGgXhPABBprBlYyoF34f32SsI&#10;59GU2FpDCm7kYJ0/PmSYlnY0XzTsfSW4xLgUFdTed6mUrqhJo5vbjgxnZ9tr9Lz2lSx7HLlctzIK&#10;gqXU2Bi+UGNH25qKy/6qFXyMOG7i8G3YXc7b2/Gw+PzZhaTU89O0WYHwNPl/GP70WR1ydjrZqymd&#10;aBUkMYMKZmGyAMF58hLxcGIwWkYxyDyT9y/kvwAAAP//AwBQSwECLQAUAAYACAAAACEAtoM4kv4A&#10;AADhAQAAEwAAAAAAAAAAAAAAAAAAAAAAW0NvbnRlbnRfVHlwZXNdLnhtbFBLAQItABQABgAIAAAA&#10;IQA4/SH/1gAAAJQBAAALAAAAAAAAAAAAAAAAAC8BAABfcmVscy8ucmVsc1BLAQItABQABgAIAAAA&#10;IQDiwR4XMgcAAMlIAAAOAAAAAAAAAAAAAAAAAC4CAABkcnMvZTJvRG9jLnhtbFBLAQItABQABgAI&#10;AAAAIQDN0+Vj4QAAAAoBAAAPAAAAAAAAAAAAAAAAAIwJAABkcnMvZG93bnJldi54bWxQSwUGAAAA&#10;AAQABADzAAAAmgoAAAAA&#10;">
                <v:shape id="_x0000_s1082" type="#_x0000_t202" style="position:absolute;left:43414;top:3419;width:711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JQygAAAOIAAAAPAAAAZHJzL2Rvd25yZXYueG1sRI9BS8NA&#10;FITvgv9heUJvdrc5JDZ2W4ooFAQxjYceX7OvydLs25hd2/jvXUHwOMzMN8xqM7leXGgM1rOGxVyB&#10;IG68sdxq+Khf7h9AhIhssPdMGr4pwGZ9e7PC0vgrV3TZx1YkCIcSNXQxDqWUoenIYZj7gTh5Jz86&#10;jEmOrTQjXhPc9TJTKpcOLaeFDgd66qg577+chu2Bq2f7+XZ8r06Vreul4tf8rPXsbto+gog0xf/w&#10;X3tnNGRZsViqosjh91K6A3L9AwAA//8DAFBLAQItABQABgAIAAAAIQDb4fbL7gAAAIUBAAATAAAA&#10;AAAAAAAAAAAAAAAAAABbQ29udGVudF9UeXBlc10ueG1sUEsBAi0AFAAGAAgAAAAhAFr0LFu/AAAA&#10;FQEAAAsAAAAAAAAAAAAAAAAAHwEAAF9yZWxzLy5yZWxzUEsBAi0AFAAGAAgAAAAhAM6tslDKAAAA&#10;4gAAAA8AAAAAAAAAAAAAAAAABwIAAGRycy9kb3ducmV2LnhtbFBLBQYAAAAAAwADALcAAAD+AgAA&#10;AAA=&#10;" filled="f" stroked="f">
                  <v:textbox inset="0,0,0,0">
                    <w:txbxContent>
                      <w:p w14:paraId="594A9F8F" w14:textId="77777777" w:rsidR="00BD15B1" w:rsidRPr="00503F8F" w:rsidRDefault="00BD15B1" w:rsidP="008D0418">
                        <w:pPr>
                          <w:spacing w:after="0"/>
                          <w:jc w:val="center"/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3"/>
                            <w:szCs w:val="13"/>
                          </w:rPr>
                        </w:pPr>
                        <w:r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3"/>
                            <w:szCs w:val="13"/>
                            <w:lang w:val="ru-RU"/>
                          </w:rPr>
                          <w:t>Отдел коммун.</w:t>
                        </w:r>
                      </w:p>
                    </w:txbxContent>
                  </v:textbox>
                </v:shape>
                <v:shape id="_x0000_s1083" type="#_x0000_t202" style="position:absolute;left:49695;top:3816;width:8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RfLygAAAOIAAAAPAAAAZHJzL2Rvd25yZXYueG1sRI9Ba8JA&#10;FITvhf6H5Qne6q45mBpdRUoFoVAa00OPr9lnsph9m2ZXTf99t1DocZiZb5j1dnSduNIQrGcN85kC&#10;QVx7Y7nR8F7tHx5BhIhssPNMGr4pwHZzf7fGwvgbl3Q9xkYkCIcCNbQx9oWUoW7JYZj5njh5Jz84&#10;jEkOjTQD3hLcdTJTaiEdWk4LLfb01FJ9Pl6cht0Hl8/26/XzrTyVtqqWil8WZ62nk3G3AhFpjP/h&#10;v/bBaMiyfL5UeZ7D76V0B+TmBwAA//8DAFBLAQItABQABgAIAAAAIQDb4fbL7gAAAIUBAAATAAAA&#10;AAAAAAAAAAAAAAAAAABbQ29udGVudF9UeXBlc10ueG1sUEsBAi0AFAAGAAgAAAAhAFr0LFu/AAAA&#10;FQEAAAsAAAAAAAAAAAAAAAAAHwEAAF9yZWxzLy5yZWxzUEsBAi0AFAAGAAgAAAAhAKHhF8vKAAAA&#10;4gAAAA8AAAAAAAAAAAAAAAAABwIAAGRycy9kb3ducmV2LnhtbFBLBQYAAAAAAwADALcAAAD+AgAA&#10;AAA=&#10;" filled="f" stroked="f">
                  <v:textbox inset="0,0,0,0">
                    <w:txbxContent>
                      <w:p w14:paraId="7F7F73C1" w14:textId="77777777" w:rsidR="00BD15B1" w:rsidRPr="00503F8F" w:rsidRDefault="00BD15B1" w:rsidP="009A6B19">
                        <w:pPr>
                          <w:spacing w:after="0"/>
                          <w:jc w:val="center"/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3"/>
                            <w:szCs w:val="13"/>
                          </w:rPr>
                        </w:pPr>
                        <w:r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3"/>
                            <w:szCs w:val="13"/>
                            <w:lang w:val="ru-RU"/>
                          </w:rPr>
                          <w:t>Отдел ПМОО</w:t>
                        </w:r>
                      </w:p>
                    </w:txbxContent>
                  </v:textbox>
                </v:shape>
                <v:group id="Группа 128" o:spid="_x0000_s1084" style="position:absolute;width:59260;height:81392" coordsize="59260,8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_x0000_s1085" type="#_x0000_t202" style="position:absolute;left:15826;top:50113;width:6864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Ip0xQAAAOIAAAAPAAAAZHJzL2Rvd25yZXYueG1sRE/Pa8Iw&#10;FL4P9j+EN/AyZpoe7KxGGaIg3tRddns0z7aseSlNbKt/vTkIHj++38v1aBvRU+drxxrUNAFBXDhT&#10;c6nh97z7+gbhA7LBxjFpuJGH9er9bYm5cQMfqT+FUsQQ9jlqqEJocyl9UZFFP3UtceQurrMYIuxK&#10;aTocYrhtZJokM2mx5thQYUubior/09VqmI3b9vMwp3S4F03Pf3elAimtJx/jzwJEoDG8xE/33mhI&#10;00zNkyyLm+OleAfk6gEAAP//AwBQSwECLQAUAAYACAAAACEA2+H2y+4AAACFAQAAEwAAAAAAAAAA&#10;AAAAAAAAAAAAW0NvbnRlbnRfVHlwZXNdLnhtbFBLAQItABQABgAIAAAAIQBa9CxbvwAAABUBAAAL&#10;AAAAAAAAAAAAAAAAAB8BAABfcmVscy8ucmVsc1BLAQItABQABgAIAAAAIQBgiIp0xQAAAOIAAAAP&#10;AAAAAAAAAAAAAAAAAAcCAABkcnMvZG93bnJldi54bWxQSwUGAAAAAAMAAwC3AAAA+QIAAAAA&#10;" filled="f" stroked="f">
                    <v:textbox style="mso-fit-shape-to-text:t" inset="0,0,0,0">
                      <w:txbxContent>
                        <w:p w14:paraId="4A4C3512" w14:textId="533A6CCD" w:rsidR="00BD15B1" w:rsidRPr="00A4367F" w:rsidRDefault="00BD15B1" w:rsidP="00EE0EB0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A4367F"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  <w:lang w:val="ru-RU"/>
                            </w:rPr>
                            <w:t>Выдача ваучеров</w:t>
                          </w:r>
                        </w:p>
                      </w:txbxContent>
                    </v:textbox>
                  </v:shape>
                  <v:group id="Группа 227190783" o:spid="_x0000_s1086" style="position:absolute;width:59260;height:81392" coordsize="59260,8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1IFygAAAOIAAAAPAAAAZHJzL2Rvd25yZXYueG1sRI9Ba8JA&#10;FITvhf6H5Qm91U0iVo2uItIWD1KoCuLtkX0mwezbkN0m8d+7QsHjMDPfMItVbyrRUuNKywriYQSC&#10;OLO65FzB8fD1PgXhPLLGyjIpuJGD1fL1ZYGpth3/Urv3uQgQdikqKLyvUyldVpBBN7Q1cfAutjHo&#10;g2xyqRvsAtxUMomiD2mw5LBQYE2bgrLr/s8o+O6wW4/iz3Z3vWxu58P457SLSam3Qb+eg/DU+2f4&#10;v73VCpJkEs+iyXQEj0vhDsjlHQAA//8DAFBLAQItABQABgAIAAAAIQDb4fbL7gAAAIUBAAATAAAA&#10;AAAAAAAAAAAAAAAAAABbQ29udGVudF9UeXBlc10ueG1sUEsBAi0AFAAGAAgAAAAhAFr0LFu/AAAA&#10;FQEAAAsAAAAAAAAAAAAAAAAAHwEAAF9yZWxzLy5yZWxzUEsBAi0AFAAGAAgAAAAhANaPUgXKAAAA&#10;4gAAAA8AAAAAAAAAAAAAAAAABwIAAGRycy9kb3ducmV2LnhtbFBLBQYAAAAAAwADALcAAAD+AgAA&#10;AAA=&#10;">
                    <v:shape id="_x0000_s1087" type="#_x0000_t202" style="position:absolute;left:30333;top:48882;width:9100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/ZVxwAAAOIAAAAPAAAAZHJzL2Rvd25yZXYueG1sRI/LisIw&#10;FIb3wrxDOIIbGdN04aUaZZAZEHejbmZ3aI5tsTkpTWyrT28Wwix//hvfZjfYWnTU+sqxBjVLQBDn&#10;zlRcaLicfz6XIHxANlg7Jg0P8rDbfow2mBnX8y91p1CIOMI+Qw1lCE0mpc9LsuhnriGO3tW1FkOU&#10;bSFNi30ct7VMk2QuLVYcH0psaF9SfjvdrYb58N1MjytK+2ded/z3VCqQ0noyHr7WIAIN4T/8bh+M&#10;hjRdqFWyWEaIiBRxQG5fAAAA//8DAFBLAQItABQABgAIAAAAIQDb4fbL7gAAAIUBAAATAAAAAAAA&#10;AAAAAAAAAAAAAABbQ29udGVudF9UeXBlc10ueG1sUEsBAi0AFAAGAAgAAAAhAFr0LFu/AAAAFQEA&#10;AAsAAAAAAAAAAAAAAAAAHwEAAF9yZWxzLy5yZWxzUEsBAi0AFAAGAAgAAAAhAKsr9lXHAAAA4gAA&#10;AA8AAAAAAAAAAAAAAAAABwIAAGRycy9kb3ducmV2LnhtbFBLBQYAAAAAAwADALcAAAD7AgAAAAA=&#10;" filled="f" stroked="f">
                      <v:textbox style="mso-fit-shape-to-text:t" inset="0,0,0,0">
                        <w:txbxContent>
                          <w:p w14:paraId="22026CA8" w14:textId="40F6B999" w:rsidR="00BD15B1" w:rsidRPr="00A4367F" w:rsidRDefault="00BD15B1" w:rsidP="00EE0EB0">
                            <w:pPr>
                              <w:spacing w:after="0" w:line="216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A4367F">
                              <w:rPr>
                                <w:rFonts w:ascii="Verdana" w:hAnsi="Verdana" w:cs="Times New Roman"/>
                                <w:b/>
                                <w:sz w:val="14"/>
                                <w:szCs w:val="14"/>
                                <w:lang w:val="ru-RU"/>
                              </w:rPr>
                              <w:t>Хранение и разрешение к выдаче ваучеров</w:t>
                            </w:r>
                          </w:p>
                        </w:txbxContent>
                      </v:textbox>
                    </v:shape>
                    <v:group id="Группа 227190782" o:spid="_x0000_s1088" style="position:absolute;width:59260;height:81392" coordsize="59260,8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/eeywAAAOIAAAAPAAAAZHJzL2Rvd25yZXYueG1sRI9Pa8JA&#10;FMTvBb/D8oTe6iYpVo2uItIWD1LwD4i3R/aZBLNvQ3abxG/vCoUeh5n5DbNY9aYSLTWutKwgHkUg&#10;iDOrS84VnI5fb1MQziNrrCyTgjs5WC0HLwtMte14T+3B5yJA2KWooPC+TqV0WUEG3cjWxMG72sag&#10;D7LJpW6wC3BTySSKPqTBksNCgTVtCspuh1+j4LvDbv0ef7a723VzvxzHP+ddTEq9Dvv1HISn3v+H&#10;/9pbrSBJJvEsmkwTeF4Kd0AuHwAAAP//AwBQSwECLQAUAAYACAAAACEA2+H2y+4AAACFAQAAEwAA&#10;AAAAAAAAAAAAAAAAAAAAW0NvbnRlbnRfVHlwZXNdLnhtbFBLAQItABQABgAIAAAAIQBa9CxbvwAA&#10;ABUBAAALAAAAAAAAAAAAAAAAAB8BAABfcmVscy8ucmVsc1BLAQItABQABgAIAAAAIQC5w/eeywAA&#10;AOIAAAAPAAAAAAAAAAAAAAAAAAcCAABkcnMvZG93bnJldi54bWxQSwUGAAAAAAMAAwC3AAAA/wIA&#10;AAAA&#10;">
                      <v:group id="Группа 227190752" o:spid="_x0000_s1089" style="position:absolute;width:59260;height:81088" coordorigin="2358" coordsize="59266,8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9vZywAAAOIAAAAPAAAAZHJzL2Rvd25yZXYueG1sRI9Pa8JA&#10;FMTvBb/D8gRvdZMUaxuzikiVHqRQLRRvj+zLH8y+Ddk1id++Wyj0OMzMb5hsM5pG9NS52rKCeB6B&#10;IM6trrlU8HXeP76AcB5ZY2OZFNzJwWY9ecgw1XbgT+pPvhQBwi5FBZX3bSqlyysy6Oa2JQ5eYTuD&#10;PsiulLrDIcBNI5MoepYGaw4LFba0qyi/nm5GwWHAYfsUv/XHa7G7X86Lj+9jTErNpuN2BcLT6P/D&#10;f+13rSBJlvFrtFwk8Hsp3AG5/gEAAP//AwBQSwECLQAUAAYACAAAACEA2+H2y+4AAACFAQAAEwAA&#10;AAAAAAAAAAAAAAAAAAAAW0NvbnRlbnRfVHlwZXNdLnhtbFBLAQItABQABgAIAAAAIQBa9CxbvwAA&#10;ABUBAAALAAAAAAAAAAAAAAAAAB8BAABfcmVscy8ucmVsc1BLAQItABQABgAIAAAAIQDHo9vZywAA&#10;AOIAAAAPAAAAAAAAAAAAAAAAAAcCAABkcnMvZG93bnJldi54bWxQSwUGAAAAAAMAAwC3AAAA/wIA&#10;AAAA&#10;">
                        <v:shape id="_x0000_s1090" type="#_x0000_t202" style="position:absolute;left:7058;width:50297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BwFzQAAAOIAAAAPAAAAZHJzL2Rvd25yZXYueG1sRI9BSwMx&#10;FITvgv8hPMGL2Gy3tdW1aSlFwXopbnvp7bF53axuXpYk267/3giCx2FmvmEWq8G24kw+NI4VjEcZ&#10;COLK6YZrBYf96/0jiBCRNbaOScE3BVgtr68WWGh34Q86l7EWCcKhQAUmxq6QMlSGLIaR64iTd3Le&#10;YkzS11J7vCS4bWWeZTNpseG0YLCjjaHqq+ytgt30uDN3/enlfT2d+O2h38w+61Kp25th/Qwi0hD/&#10;w3/tN60gz+fjp2z+MIHfS+kOyOUPAAAA//8DAFBLAQItABQABgAIAAAAIQDb4fbL7gAAAIUBAAAT&#10;AAAAAAAAAAAAAAAAAAAAAABbQ29udGVudF9UeXBlc10ueG1sUEsBAi0AFAAGAAgAAAAhAFr0LFu/&#10;AAAAFQEAAAsAAAAAAAAAAAAAAAAAHwEAAF9yZWxzLy5yZWxzUEsBAi0AFAAGAAgAAAAhAAfgHAXN&#10;AAAA4gAAAA8AAAAAAAAAAAAAAAAABwIAAGRycy9kb3ducmV2LnhtbFBLBQYAAAAAAwADALcAAAAB&#10;AwAAAAA=&#10;" stroked="f">
                          <v:textbox style="mso-fit-shape-to-text:t" inset="0,0,0,0">
                            <w:txbxContent>
                              <w:p w14:paraId="1A9BC846" w14:textId="4733DE1D" w:rsidR="00BD15B1" w:rsidRPr="00A4367F" w:rsidRDefault="00BD15B1" w:rsidP="008D0418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sz w:val="16"/>
                                    <w:szCs w:val="16"/>
                                    <w:lang w:val="ru-RU"/>
                                  </w:rPr>
                                  <w:t>Структурная схема предоставления товарных/денежных ваучеров через продавцов/третьих лиц</w:t>
                                </w:r>
                              </w:p>
                            </w:txbxContent>
                          </v:textbox>
                        </v:shape>
                        <v:shape id="_x0000_s1091" type="#_x0000_t202" style="position:absolute;left:2358;top:3746;width:1206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tXcywAAAOIAAAAPAAAAZHJzL2Rvd25yZXYueG1sRI9BSwMx&#10;FITvQv9DeII3m3TR1q5NSxEFQRC366HH183rbujmZbuJ7frvm4LgcZiZb5jFanCtOFEfrGcNk7EC&#10;QVx5Y7nW8F2+3T+BCBHZYOuZNPxSgNVydLPA3PgzF3TaxFokCIccNTQxdrmUoWrIYRj7jjh5e987&#10;jEn2tTQ9nhPctTJTaiodWk4LDXb00lB12Pw4DestF6/2+Ln7KvaFLcu54o/pQeu722H9DCLSEP/D&#10;f+13oyHLZpO5mj0+wPVSugNyeQEAAP//AwBQSwECLQAUAAYACAAAACEA2+H2y+4AAACFAQAAEwAA&#10;AAAAAAAAAAAAAAAAAAAAW0NvbnRlbnRfVHlwZXNdLnhtbFBLAQItABQABgAIAAAAIQBa9CxbvwAA&#10;ABUBAAALAAAAAAAAAAAAAAAAAB8BAABfcmVscy8ucmVsc1BLAQItABQABgAIAAAAIQAahtXcywAA&#10;AOIAAAAPAAAAAAAAAAAAAAAAAAcCAABkcnMvZG93bnJldi54bWxQSwUGAAAAAAMAAwC3AAAA/wIA&#10;AAAA&#10;" filled="f" stroked="f">
                          <v:textbox inset="0,0,0,0">
                            <w:txbxContent>
                              <w:p w14:paraId="655EE8CA" w14:textId="77777777" w:rsidR="00BD15B1" w:rsidRPr="00A4367F" w:rsidRDefault="00BD15B1" w:rsidP="008D0418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  <w:t>Руководство</w:t>
                                </w:r>
                              </w:p>
                            </w:txbxContent>
                          </v:textbox>
                        </v:shape>
                        <v:shape id="_x0000_s1092" type="#_x0000_t202" style="position:absolute;left:12931;top:3365;width:16386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nBHywAAAOIAAAAPAAAAZHJzL2Rvd25yZXYueG1sRI9BawIx&#10;FITvhf6H8AreauKCWrdGkdKCIEjX7aHH181zN7h52W6ibv99IxR6HGbmG2a5HlwrLtQH61nDZKxA&#10;EFfeWK41fJRvj08gQkQ22HomDT8UYL26v1tibvyVC7ocYi0ShEOOGpoYu1zKUDXkMIx9R5y8o+8d&#10;xiT7WpoerwnuWpkpNZMOLaeFBjt6aag6Hc5Ow+aTi1f7vf96L46FLcuF4t3spPXoYdg8g4g0xP/w&#10;X3trNGTZfLJQ8+kUbpfSHZCrXwAAAP//AwBQSwECLQAUAAYACAAAACEA2+H2y+4AAACFAQAAEwAA&#10;AAAAAAAAAAAAAAAAAAAAW0NvbnRlbnRfVHlwZXNdLnhtbFBLAQItABQABgAIAAAAIQBa9CxbvwAA&#10;ABUBAAALAAAAAAAAAAAAAAAAAB8BAABfcmVscy8ucmVsc1BLAQItABQABgAIAAAAIQB1ynBHywAA&#10;AOIAAAAPAAAAAAAAAAAAAAAAAAcCAABkcnMvZG93bnJldi54bWxQSwUGAAAAAAMAAwC3AAAA/wIA&#10;AAAA&#10;" filled="f" stroked="f">
                          <v:textbox inset="0,0,0,0">
                            <w:txbxContent>
                              <w:p w14:paraId="0515728A" w14:textId="77777777" w:rsidR="00BD15B1" w:rsidRPr="00A4367F" w:rsidRDefault="00BD15B1" w:rsidP="008D0418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  <w:t>Отдел программ/</w:t>
                                </w:r>
                              </w:p>
                              <w:p w14:paraId="22D7D3DA" w14:textId="77777777" w:rsidR="00BD15B1" w:rsidRPr="00A4367F" w:rsidRDefault="00BD15B1" w:rsidP="008D0418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  <w:t>координатор по ДВП</w:t>
                                </w:r>
                              </w:p>
                            </w:txbxContent>
                          </v:textbox>
                        </v:shape>
                        <v:shape id="_x0000_s1093" type="#_x0000_t202" style="position:absolute;left:28393;top:3365;width:8738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O4wywAAAOIAAAAPAAAAZHJzL2Rvd25yZXYueG1sRI9BS8NA&#10;FITvgv9heYI3u9tA0zZ2W4pYEAQxTQ8en9nXZGn2bcyubfz3riD0OMzMN8xqM7pOnGkI1rOG6USB&#10;IK69sdxoOFS7hwWIEJENdp5Jww8F2Kxvb1ZYGH/hks772IgE4VCghjbGvpAy1C05DBPfEyfv6AeH&#10;McmhkWbAS4K7TmZK5dKh5bTQYk9PLdWn/bfTsP3g8tl+vX2+l8fSVtVS8Wt+0vr+btw+gog0xmv4&#10;v/1iNGTZfLpU81kOf5fSHZDrXwAAAP//AwBQSwECLQAUAAYACAAAACEA2+H2y+4AAACFAQAAEwAA&#10;AAAAAAAAAAAAAAAAAAAAW0NvbnRlbnRfVHlwZXNdLnhtbFBLAQItABQABgAIAAAAIQBa9CxbvwAA&#10;ABUBAAALAAAAAAAAAAAAAAAAAB8BAABfcmVscy8ucmVsc1BLAQItABQABgAIAAAAIQCFGO4wywAA&#10;AOIAAAAPAAAAAAAAAAAAAAAAAAcCAABkcnMvZG93bnJldi54bWxQSwUGAAAAAAMAAwC3AAAA/wIA&#10;AAAA&#10;" filled="f" stroked="f">
                          <v:textbox inset="0,0,0,0">
                            <w:txbxContent>
                              <w:p w14:paraId="4CE7231E" w14:textId="77777777" w:rsidR="00BD15B1" w:rsidRPr="00A4367F" w:rsidRDefault="00BD15B1" w:rsidP="008D0418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  <w:t xml:space="preserve">Финансовая </w:t>
                                </w:r>
                              </w:p>
                              <w:p w14:paraId="5A3B1654" w14:textId="77777777" w:rsidR="00BD15B1" w:rsidRPr="00A4367F" w:rsidRDefault="00BD15B1" w:rsidP="008D0418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  <w:t>служба</w:t>
                                </w:r>
                              </w:p>
                            </w:txbxContent>
                          </v:textbox>
                        </v:shape>
                        <v:shape id="_x0000_s1094" type="#_x0000_t202" style="position:absolute;left:37599;top:2730;width:7660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urywAAAOIAAAAPAAAAZHJzL2Rvd25yZXYueG1sRI9BS8NA&#10;FITvgv9heYI3u9tAmzZ2W4pYEAQxTQ8en9nXZGn2bcyubfz3riD0OMzMN8xqM7pOnGkI1rOG6USB&#10;IK69sdxoOFS7hwWIEJENdp5Jww8F2Kxvb1ZYGH/hks772IgE4VCghjbGvpAy1C05DBPfEyfv6AeH&#10;McmhkWbAS4K7TmZKzaVDy2mhxZ6eWqpP+2+nYfvB5bP9evt8L4+lraql4tf5Sev7u3H7CCLSGK/h&#10;//aL0ZBl+XSp8lkOf5fSHZDrXwAAAP//AwBQSwECLQAUAAYACAAAACEA2+H2y+4AAACFAQAAEwAA&#10;AAAAAAAAAAAAAAAAAAAAW0NvbnRlbnRfVHlwZXNdLnhtbFBLAQItABQABgAIAAAAIQBa9CxbvwAA&#10;ABUBAAALAAAAAAAAAAAAAAAAAB8BAABfcmVscy8ucmVsc1BLAQItABQABgAIAAAAIQDqVEurywAA&#10;AOIAAAAPAAAAAAAAAAAAAAAAAAcCAABkcnMvZG93bnJldi54bWxQSwUGAAAAAAMAAwC3AAAA/wIA&#10;AAAA&#10;" filled="f" stroked="f">
                          <v:textbox inset="0,0,0,0">
                            <w:txbxContent>
                              <w:p w14:paraId="27D48BF4" w14:textId="77777777" w:rsidR="00BD15B1" w:rsidRPr="00A4367F" w:rsidRDefault="00BD15B1" w:rsidP="008D0418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  <w:t>Отделы логистики и закупок</w:t>
                                </w:r>
                              </w:p>
                            </w:txbxContent>
                          </v:textbox>
                        </v:shape>
                        <v:shape id="_x0000_s1095" type="#_x0000_t202" style="position:absolute;left:4260;top:9223;width:8415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dYUxgAAAOIAAAAPAAAAZHJzL2Rvd25yZXYueG1sRE/LisIw&#10;FN0P+A/hCm6GMU1hfHSMIqIwuNOZjbtLc6ct09yUJrbVrzcLweXhvFebwdaio9ZXjjWoaQKCOHem&#10;4kLD78/hYwHCB2SDtWPScCMPm/XobYWZcT2fqDuHQsQQ9hlqKENoMil9XpJFP3UNceT+XGsxRNgW&#10;0rTYx3BbyzRJZtJixbGhxIZ2JeX/56vVMBv2zftxSWl/z+uOL3elAimtJ+Nh+wUi0BBe4qf722hI&#10;07laJvPPuDleindArh8AAAD//wMAUEsBAi0AFAAGAAgAAAAhANvh9svuAAAAhQEAABMAAAAAAAAA&#10;AAAAAAAAAAAAAFtDb250ZW50X1R5cGVzXS54bWxQSwECLQAUAAYACAAAACEAWvQsW78AAAAVAQAA&#10;CwAAAAAAAAAAAAAAAAAfAQAAX3JlbHMvLnJlbHNQSwECLQAUAAYACAAAACEAKz3WFMYAAADiAAAA&#10;DwAAAAAAAAAAAAAAAAAHAgAAZHJzL2Rvd25yZXYueG1sUEsFBgAAAAADAAMAtwAAAPoCAAAAAA==&#10;" filled="f" stroked="f">
                          <v:textbox style="mso-fit-shape-to-text:t" inset="0,0,0,0">
                            <w:txbxContent>
                              <w:p w14:paraId="2009D7A6" w14:textId="77777777" w:rsidR="00BD15B1" w:rsidRPr="00A4367F" w:rsidRDefault="00BD15B1" w:rsidP="008D041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Утверждение ПД</w:t>
                                </w:r>
                              </w:p>
                            </w:txbxContent>
                          </v:textbox>
                        </v:shape>
                        <v:shape id="_x0000_s1096" type="#_x0000_t202" style="position:absolute;left:19151;top:8654;width:23847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OPyQAAAOIAAAAPAAAAZHJzL2Rvd25yZXYueG1sRI9Ba8JA&#10;FITvBf/D8gQvpW42UG1SVxGxULxVvXh7ZF+TYPZtyK5J6q/vFoQeh5n5hlltRtuInjpfO9ag5gkI&#10;4sKZmksN59PHyxsIH5ANNo5Jww952KwnTyvMjRv4i/pjKEWEsM9RQxVCm0vpi4os+rlriaP37TqL&#10;IcqulKbDIcJtI9MkWUiLNceFClvaVVRcjzerYTHu2+dDRulwL5qeL3elAimtZ9Nx+w4i0Bj+w4/2&#10;p9GQpkuVJcvXDP4uxTsg178AAAD//wMAUEsBAi0AFAAGAAgAAAAhANvh9svuAAAAhQEAABMAAAAA&#10;AAAAAAAAAAAAAAAAAFtDb250ZW50X1R5cGVzXS54bWxQSwECLQAUAAYACAAAACEAWvQsW78AAAAV&#10;AQAACwAAAAAAAAAAAAAAAAAfAQAAX3JlbHMvLnJlbHNQSwECLQAUAAYACAAAACEARHFzj8kAAADi&#10;AAAADwAAAAAAAAAAAAAAAAAHAgAAZHJzL2Rvd25yZXYueG1sUEsFBgAAAAADAAMAtwAAAP0CAAAA&#10;AA==&#10;" filled="f" stroked="f">
                          <v:textbox style="mso-fit-shape-to-text:t" inset="0,0,0,0">
                            <w:txbxContent>
                              <w:p w14:paraId="34A2C423" w14:textId="77777777" w:rsidR="00BD15B1" w:rsidRPr="00A4367F" w:rsidRDefault="00BD15B1" w:rsidP="008D041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Окончательное планирование ПФУ/разработка способов оплаты/заключение договоров</w:t>
                                </w:r>
                              </w:p>
                            </w:txbxContent>
                          </v:textbox>
                        </v:shape>
                        <v:shape id="_x0000_s1097" type="#_x0000_t202" style="position:absolute;left:46493;top:15224;width:6541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CvxwAAAOIAAAAPAAAAZHJzL2Rvd25yZXYueG1sRI/NisIw&#10;FIX3wrxDuANuZEzTRR2rUYZBQdyps5ndpbm2ZZqb0mTa6tObheDycP741tvRNqKnzteONah5AoK4&#10;cKbmUsPPZf/xCcIHZIONY9JwIw/bzdtkjblxA5+oP4dSxBH2OWqoQmhzKX1RkUU/dy1x9K6usxii&#10;7EppOhziuG1kmiSZtFhzfKiwpe+Kir/zv9WQjbt2dlxSOtyLpuffu1KBlNbT9/FrBSLQGF7hZ/tg&#10;NKTpQi2TRRYhIlLEAbl5AAAA//8DAFBLAQItABQABgAIAAAAIQDb4fbL7gAAAIUBAAATAAAAAAAA&#10;AAAAAAAAAAAAAABbQ29udGVudF9UeXBlc10ueG1sUEsBAi0AFAAGAAgAAAAhAFr0LFu/AAAAFQEA&#10;AAsAAAAAAAAAAAAAAAAAHwEAAF9yZWxzLy5yZWxzUEsBAi0AFAAGAAgAAAAhABsnEK/HAAAA4gAA&#10;AA8AAAAAAAAAAAAAAAAABwIAAGRycy9kb3ducmV2LnhtbFBLBQYAAAAAAwADALcAAAD7AgAAAAA=&#10;" filled="f" stroked="f">
                          <v:textbox style="mso-fit-shape-to-text:t" inset="0,0,0,0">
                            <w:txbxContent>
                              <w:p w14:paraId="583552BE" w14:textId="0C4F50AD" w:rsidR="00BD15B1" w:rsidRPr="00A4367F" w:rsidRDefault="00BD15B1" w:rsidP="008D041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 xml:space="preserve">Разработка стратегии </w:t>
                                </w:r>
                                <w:r w:rsidR="00566DC6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СЕА</w:t>
                                </w:r>
                              </w:p>
                            </w:txbxContent>
                          </v:textbox>
                        </v:shape>
                        <v:shape id="_x0000_s1098" type="#_x0000_t202" style="position:absolute;left:16825;top:15234;width:13146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7U0yAAAAOIAAAAPAAAAZHJzL2Rvd25yZXYueG1sRI9Ba8JA&#10;FITvhf6H5RV6KXWzOUSNriJiQXrT9uLtkX1Ngtm3Ibsm0V/fFQSPw8x8wyzXo21ET52vHWtQkwQE&#10;ceFMzaWG35+vzxkIH5ANNo5Jw5U8rFevL0vMjRv4QP0xlCJC2OeooQqhzaX0RUUW/cS1xNH7c53F&#10;EGVXStPhEOG2kWmSZNJizXGhwpa2FRXn48VqyMZd+/E9p3S4FU3Pp5tSgZTW72/jZgEi0Bie4Ud7&#10;bzSk6VTNk2mm4H4p3gG5+gcAAP//AwBQSwECLQAUAAYACAAAACEA2+H2y+4AAACFAQAAEwAAAAAA&#10;AAAAAAAAAAAAAAAAW0NvbnRlbnRfVHlwZXNdLnhtbFBLAQItABQABgAIAAAAIQBa9CxbvwAAABUB&#10;AAALAAAAAAAAAAAAAAAAAB8BAABfcmVscy8ucmVsc1BLAQItABQABgAIAAAAIQB0a7U0yAAAAOIA&#10;AAAPAAAAAAAAAAAAAAAAAAcCAABkcnMvZG93bnJldi54bWxQSwUGAAAAAAMAAwC3AAAA/AIAAAAA&#10;" filled="f" stroked="f">
                          <v:textbox style="mso-fit-shape-to-text:t" inset="0,0,0,0">
                            <w:txbxContent>
                              <w:p w14:paraId="6B873C24" w14:textId="77777777" w:rsidR="00BD15B1" w:rsidRPr="00A4367F" w:rsidRDefault="00BD15B1" w:rsidP="008D041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Координация с филиалами и местными органами власти</w:t>
                                </w:r>
                              </w:p>
                            </w:txbxContent>
                          </v:textbox>
                        </v:shape>
                        <v:shape id="_x0000_s1099" type="#_x0000_t202" style="position:absolute;left:15817;top:23429;width:9336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tDyQAAAOIAAAAPAAAAZHJzL2Rvd25yZXYueG1sRI/BasMw&#10;EETvhfyD2EAvJZGlg9M4UUIpLZTekvbS22JtbBNrZSzVdvP1VSCQ4zAzb5jtfnKtGKgPjWcDapmB&#10;IC69bbgy8P31vngGESKyxdYzGfijAPvd7GGLhfUjH2g4xkokCIcCDdQxdoWUoazJYVj6jjh5J987&#10;jEn2lbQ9jgnuWqmzLJcOG04LNXb0WlN5Pv46A/n01j19rkmPl7Id+OeiVCRlzON8etmAiDTFe/jW&#10;/rAGtF6pdbbKNVwvpTsgd/8AAAD//wMAUEsBAi0AFAAGAAgAAAAhANvh9svuAAAAhQEAABMAAAAA&#10;AAAAAAAAAAAAAAAAAFtDb250ZW50X1R5cGVzXS54bWxQSwECLQAUAAYACAAAACEAWvQsW78AAAAV&#10;AQAACwAAAAAAAAAAAAAAAAAfAQAAX3JlbHMvLnJlbHNQSwECLQAUAAYACAAAACEAhLkrQ8kAAADi&#10;AAAADwAAAAAAAAAAAAAAAAAHAgAAZHJzL2Rvd25yZXYueG1sUEsFBgAAAAADAAMAtwAAAP0CAAAA&#10;AA==&#10;" filled="f" stroked="f">
                          <v:textbox style="mso-fit-shape-to-text:t" inset="0,0,0,0">
                            <w:txbxContent>
                              <w:p w14:paraId="31BA85E0" w14:textId="77777777" w:rsidR="00BD15B1" w:rsidRPr="00A4367F" w:rsidRDefault="00BD15B1" w:rsidP="008D041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Отбор и регистрация получателей помощи</w:t>
                                </w:r>
                              </w:p>
                            </w:txbxContent>
                          </v:textbox>
                        </v:shape>
                        <v:shape id="_x0000_s1100" type="#_x0000_t202" style="position:absolute;left:3149;top:27837;width:10047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Y7YyQAAAOIAAAAPAAAAZHJzL2Rvd25yZXYueG1sRI9Ba8JA&#10;FITvQv/D8gQvoptNIWp0lVIslN7UXnp7ZJ9JMPs2ZLdJ6q/vFgoeh5n5htkdRtuInjpfO9aglgkI&#10;4sKZmksNn5e3xRqED8gGG8ek4Yc8HPZPkx3mxg18ov4cShEh7HPUUIXQ5lL6oiKLfula4uhdXWcx&#10;RNmV0nQ4RLhtZJokmbRYc1yosKXXiorb+dtqyMZjO//YUDrci6bnr7tSgZTWs+n4sgURaAyP8H/7&#10;3WhI05XaJKvsGf4uxTsg978AAAD//wMAUEsBAi0AFAAGAAgAAAAhANvh9svuAAAAhQEAABMAAAAA&#10;AAAAAAAAAAAAAAAAAFtDb250ZW50X1R5cGVzXS54bWxQSwECLQAUAAYACAAAACEAWvQsW78AAAAV&#10;AQAACwAAAAAAAAAAAAAAAAAfAQAAX3JlbHMvLnJlbHNQSwECLQAUAAYACAAAACEA6/WO2MkAAADi&#10;AAAADwAAAAAAAAAAAAAAAAAHAgAAZHJzL2Rvd25yZXYueG1sUEsFBgAAAAADAAMAtwAAAP0CAAAA&#10;AA==&#10;" filled="f" stroked="f">
                          <v:textbox style="mso-fit-shape-to-text:t" inset="0,0,0,0">
                            <w:txbxContent>
                              <w:p w14:paraId="550DAE7A" w14:textId="77777777" w:rsidR="00BD15B1" w:rsidRPr="00A4367F" w:rsidRDefault="00BD15B1" w:rsidP="008D041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Утверждение окончательного списка получателей помощи</w:t>
                                </w:r>
                              </w:p>
                            </w:txbxContent>
                          </v:textbox>
                        </v:shape>
                        <v:shape id="_x0000_s1101" type="#_x0000_t202" style="position:absolute;left:16427;top:34856;width:8360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h9hywAAAOIAAAAPAAAAZHJzL2Rvd25yZXYueG1sRI9BS8NA&#10;FITvgv9heYI3u9tQ0jZ2W4pYEAQxTQ8en9nXZGn2bcyubfz3riD0OMzMN8xqM7pOnGkI1rOG6USB&#10;IK69sdxoOFS7hwWIEJENdp5Jww8F2Kxvb1ZYGH/hks772IgE4VCghjbGvpAy1C05DBPfEyfv6AeH&#10;McmhkWbAS4K7TmZK5dKh5bTQYk9PLdWn/bfTsP3g8tl+vX2+l8fSVtVS8Wt+0vr+btw+gog0xmv4&#10;v/1iNGTZfLpU83wGf5fSHZDrXwAAAP//AwBQSwECLQAUAAYACAAAACEA2+H2y+4AAACFAQAAEwAA&#10;AAAAAAAAAAAAAAAAAAAAW0NvbnRlbnRfVHlwZXNdLnhtbFBLAQItABQABgAIAAAAIQBa9CxbvwAA&#10;ABUBAAALAAAAAAAAAAAAAAAAAB8BAABfcmVscy8ucmVsc1BLAQItABQABgAIAAAAIQDU6h9hywAA&#10;AOIAAAAPAAAAAAAAAAAAAAAAAAcCAABkcnMvZG93bnJldi54bWxQSwUGAAAAAAMAAwC3AAAA/wIA&#10;AAAA&#10;" filled="f" stroked="f">
                          <v:textbox inset="0,0,0,0">
                            <w:txbxContent>
                              <w:p w14:paraId="48CFC0FD" w14:textId="77777777" w:rsidR="00BD15B1" w:rsidRPr="00A4367F" w:rsidRDefault="00BD15B1" w:rsidP="008D041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Планирование обналичивания</w:t>
                                </w:r>
                              </w:p>
                            </w:txbxContent>
                          </v:textbox>
                        </v:shape>
                        <v:shape id="_x0000_s1102" type="#_x0000_t202" style="position:absolute;left:18008;top:41798;width:7399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rr6ywAAAOIAAAAPAAAAZHJzL2Rvd25yZXYueG1sRI9BS8NA&#10;FITvgv9heYI3u9tA0zZ2W4pYEAQxTQ8en9nXZGn2bcyubfz3riD0OMzMN8xqM7pOnGkI1rOG6USB&#10;IK69sdxoOFS7hwWIEJENdp5Jww8F2Kxvb1ZYGH/hks772IgE4VCghjbGvpAy1C05DBPfEyfv6AeH&#10;McmhkWbAS4K7TmZK5dKh5bTQYk9PLdWn/bfTsP3g8tl+vX2+l8fSVtVS8Wt+0vr+btw+gog0xmv4&#10;v/1iNGTZfLpU83wGf5fSHZDrXwAAAP//AwBQSwECLQAUAAYACAAAACEA2+H2y+4AAACFAQAAEwAA&#10;AAAAAAAAAAAAAAAAAAAAW0NvbnRlbnRfVHlwZXNdLnhtbFBLAQItABQABgAIAAAAIQBa9CxbvwAA&#10;ABUBAAALAAAAAAAAAAAAAAAAAB8BAABfcmVscy8ucmVsc1BLAQItABQABgAIAAAAIQC7prr6ywAA&#10;AOIAAAAPAAAAAAAAAAAAAAAAAAcCAABkcnMvZG93bnJldi54bWxQSwUGAAAAAAMAAwC3AAAA/wIA&#10;AAAA&#10;" filled="f" stroked="f">
                          <v:textbox inset="0,0,0,0">
                            <w:txbxContent>
                              <w:p w14:paraId="4FBDE1B1" w14:textId="0572D5BC" w:rsidR="00BD15B1" w:rsidRPr="00A4367F" w:rsidRDefault="00BD15B1" w:rsidP="008D041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Разработка и печать ваучеров</w:t>
                                </w:r>
                              </w:p>
                            </w:txbxContent>
                          </v:textbox>
                        </v:shape>
                        <v:shape id="_x0000_s1103" type="#_x0000_t202" style="position:absolute;left:3606;top:40846;width:8465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i1AyAAAAOIAAAAPAAAAZHJzL2Rvd25yZXYueG1sRI9Ba8JA&#10;FITvhf6H5RV6KXWzOUSNriJiQXrT9uLtkX1Ngtm3Ibsm0V/fFQSPw8x8wyzXo21ET52vHWtQkwQE&#10;ceFMzaWG35+vzxkIH5ANNo5Jw5U8rFevL0vMjRv4QP0xlCJC2OeooQqhzaX0RUUW/cS1xNH7c53F&#10;EGVXStPhEOG2kWmSZNJizXGhwpa2FRXn48VqyMZd+/E9p3S4FU3Pp5tSgZTW72/jZgEi0Bie4Ud7&#10;bzSk6VTNk2mWwf1SvANy9Q8AAP//AwBQSwECLQAUAAYACAAAACEA2+H2y+4AAACFAQAAEwAAAAAA&#10;AAAAAAAAAAAAAAAAW0NvbnRlbnRfVHlwZXNdLnhtbFBLAQItABQABgAIAAAAIQBa9CxbvwAAABUB&#10;AAALAAAAAAAAAAAAAAAAAB8BAABfcmVscy8ucmVsc1BLAQItABQABgAIAAAAIQD7gi1AyAAAAOIA&#10;AAAPAAAAAAAAAAAAAAAAAAcCAABkcnMvZG93bnJldi54bWxQSwUGAAAAAAMAAwC3AAAA/AIAAAAA&#10;" filled="f" stroked="f">
                          <v:textbox style="mso-fit-shape-to-text:t" inset="0,0,0,0">
                            <w:txbxContent>
                              <w:p w14:paraId="7ACA2022" w14:textId="77777777" w:rsidR="00BD15B1" w:rsidRPr="00A4367F" w:rsidRDefault="00BD15B1" w:rsidP="008D041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Утверждение платежного требования</w:t>
                                </w:r>
                              </w:p>
                            </w:txbxContent>
                          </v:textbox>
                        </v:shape>
                        <v:shape id="_x0000_s1104" type="#_x0000_t202" style="position:absolute;left:14026;top:56645;width:6871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ojbyQAAAOIAAAAPAAAAZHJzL2Rvd25yZXYueG1sRI9Ba8JA&#10;FITvBf/D8gQvpW42h0RTVxGpUHrT9uLtkX1NQrNvQ3abpP76riB4HGbmG2azm2wrBup941iDWiYg&#10;iEtnGq40fH0eX1YgfEA22DomDX/kYbedPW2wMG7kEw3nUIkIYV+ghjqErpDSlzVZ9EvXEUfv2/UW&#10;Q5R9JU2PY4TbVqZJkkmLDceFGjs61FT+nH+thmx6654/1pSO17Id+HJVKpDSejGf9q8gAk3hEb63&#10;342GNM3VOsmzHG6X4h2Q238AAAD//wMAUEsBAi0AFAAGAAgAAAAhANvh9svuAAAAhQEAABMAAAAA&#10;AAAAAAAAAAAAAAAAAFtDb250ZW50X1R5cGVzXS54bWxQSwECLQAUAAYACAAAACEAWvQsW78AAAAV&#10;AQAACwAAAAAAAAAAAAAAAAAfAQAAX3JlbHMvLnJlbHNQSwECLQAUAAYACAAAACEAlM6I28kAAADi&#10;AAAADwAAAAAAAAAAAAAAAAAHAgAAZHJzL2Rvd25yZXYueG1sUEsFBgAAAAADAAMAtwAAAP0CAAAA&#10;AA==&#10;" filled="f" stroked="f">
                          <v:textbox style="mso-fit-shape-to-text:t" inset="0,0,0,0">
                            <w:txbxContent>
                              <w:p w14:paraId="2460FCB2" w14:textId="77777777" w:rsidR="00BD15B1" w:rsidRPr="00A4367F" w:rsidRDefault="00BD15B1" w:rsidP="008D041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Техническая поддержка ПФУ</w:t>
                                </w:r>
                              </w:p>
                            </w:txbxContent>
                          </v:textbox>
                        </v:shape>
                        <v:shape id="_x0000_s1105" type="#_x0000_t202" style="position:absolute;left:55767;top:67628;width:3289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xVkxwAAAOIAAAAPAAAAZHJzL2Rvd25yZXYueG1sRE/Pa8Iw&#10;FL4P9j+EJ3ibiT3UWY0iYwNhMKz1sONb82yDzUvXZNr998tB2PHj+73ejq4TVxqC9axhPlMgiGtv&#10;LDcaTtXb0zOIEJENdp5Jwy8F2G4eH9ZYGH/jkq7H2IgUwqFADW2MfSFlqFtyGGa+J07c2Q8OY4JD&#10;I82AtxTuOpkplUuHllNDiz29tFRfjj9Ow+6Ty1f7/fF1KM+lraql4vf8ovV0Mu5WICKN8V98d++N&#10;hixbzJdqkafN6VK6A3LzBwAA//8DAFBLAQItABQABgAIAAAAIQDb4fbL7gAAAIUBAAATAAAAAAAA&#10;AAAAAAAAAAAAAABbQ29udGVudF9UeXBlc10ueG1sUEsBAi0AFAAGAAgAAAAhAFr0LFu/AAAAFQEA&#10;AAsAAAAAAAAAAAAAAAAAHwEAAF9yZWxzLy5yZWxzUEsBAi0AFAAGAAgAAAAhAFWnFWTHAAAA4gAA&#10;AA8AAAAAAAAAAAAAAAAABwIAAGRycy9kb3ducmV2LnhtbFBLBQYAAAAAAwADALcAAAD7AgAAAAA=&#10;" filled="f" stroked="f">
                          <v:textbox inset="0,0,0,0">
                            <w:txbxContent>
                              <w:p w14:paraId="040A969E" w14:textId="17FDEA2E" w:rsidR="00BD15B1" w:rsidRPr="00A4367F" w:rsidRDefault="00566DC6" w:rsidP="008D041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ПДМ</w:t>
                                </w:r>
                              </w:p>
                            </w:txbxContent>
                          </v:textbox>
                        </v:shape>
                        <v:shape id="_x0000_s1106" type="#_x0000_t202" style="position:absolute;left:45988;top:56835;width:7113;height: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7D/ygAAAOIAAAAPAAAAZHJzL2Rvd25yZXYueG1sRI9BS8NA&#10;FITvgv9heYI3u9scUhO7LUUUBKGYxkOPr9nXZGn2bcyubfz3XUHwOMzMN8xyPblenGkM1rOG+UyB&#10;IG68sdxq+KxfHx5BhIhssPdMGn4owHp1e7PE0vgLV3TexVYkCIcSNXQxDqWUoenIYZj5gTh5Rz86&#10;jEmOrTQjXhLc9TJTKpcOLaeFDgd67qg57b6dhs2eqxf7tT18VMfK1nWh+D0/aX1/N22eQESa4n/4&#10;r/1mNGTZYl6oRV7A76V0B+TqCgAA//8DAFBLAQItABQABgAIAAAAIQDb4fbL7gAAAIUBAAATAAAA&#10;AAAAAAAAAAAAAAAAAABbQ29udGVudF9UeXBlc10ueG1sUEsBAi0AFAAGAAgAAAAhAFr0LFu/AAAA&#10;FQEAAAsAAAAAAAAAAAAAAAAAHwEAAF9yZWxzLy5yZWxzUEsBAi0AFAAGAAgAAAAhADrrsP/KAAAA&#10;4gAAAA8AAAAAAAAAAAAAAAAABwIAAGRycy9kb3ducmV2LnhtbFBLBQYAAAAAAwADALcAAAD+AgAA&#10;AAA=&#10;" filled="f" stroked="f">
                          <v:textbox inset="0,0,0,0">
                            <w:txbxContent>
                              <w:p w14:paraId="44E9A697" w14:textId="77777777" w:rsidR="00BD15B1" w:rsidRPr="00A4367F" w:rsidRDefault="00BD15B1" w:rsidP="008D041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Организация линии обратной связи</w:t>
                                </w:r>
                              </w:p>
                            </w:txbxContent>
                          </v:textbox>
                        </v:shape>
                        <v:shape id="_x0000_s1107" type="#_x0000_t202" style="position:absolute;left:22172;top:56187;width:7705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oZyxwAAAOIAAAAPAAAAZHJzL2Rvd25yZXYueG1sRI/NisIw&#10;FIX3A/MO4Q64GcY0XdixGmUQBXGnzmZ2l+balmluShPb6tObheDycP74luvRNqKnzteONahpAoK4&#10;cKbmUsPveff1DcIHZIONY9JwIw/r1fvbEnPjBj5SfwqliCPsc9RQhdDmUvqiIot+6lri6F1cZzFE&#10;2ZXSdDjEcdvINElm0mLN8aHCljYVFf+nq9UwG7ft52FO6XAvmp7/7koFUlpPPsafBYhAY3iFn+29&#10;0ZCmmZonWRYhIlLEAbl6AAAA//8DAFBLAQItABQABgAIAAAAIQDb4fbL7gAAAIUBAAATAAAAAAAA&#10;AAAAAAAAAAAAAABbQ29udGVudF9UeXBlc10ueG1sUEsBAi0AFAAGAAgAAAAhAFr0LFu/AAAAFQEA&#10;AAsAAAAAAAAAAAAAAAAAHwEAAF9yZWxzLy5yZWxzUEsBAi0AFAAGAAgAAAAhAJ7+hnLHAAAA4gAA&#10;AA8AAAAAAAAAAAAAAAAABwIAAGRycy9kb3ducmV2LnhtbFBLBQYAAAAAAwADALcAAAD7AgAAAAA=&#10;" filled="f" stroked="f">
                          <v:textbox style="mso-fit-shape-to-text:t" inset="0,0,0,0">
                            <w:txbxContent>
                              <w:p w14:paraId="2FDA89D4" w14:textId="77777777" w:rsidR="00BD15B1" w:rsidRPr="00A4367F" w:rsidRDefault="00BD15B1" w:rsidP="008D041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Инструктаж и обучение получателей помощи</w:t>
                                </w:r>
                              </w:p>
                            </w:txbxContent>
                          </v:textbox>
                        </v:shape>
                        <v:shape id="_x0000_s1108" type="#_x0000_t202" style="position:absolute;left:17135;top:67143;width:8737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CokygAAAOIAAAAPAAAAZHJzL2Rvd25yZXYueG1sRI9BS8NA&#10;FITvgv9heUJvdjc5NDZ2W4ooFAQxjYceX7OvydLs25hd2/jvXUHwOMzMN8xqM7leXGgM1rOGbK5A&#10;EDfeWG41fNQv9w8gQkQ22HsmDd8UYLO+vVlhafyVK7rsYysShEOJGroYh1LK0HTkMMz9QJy8kx8d&#10;xiTHVpoRrwnuepkrtZAOLaeFDgd66qg577+chu2Bq2f7+XZ8r06Vreul4tfFWevZ3bR9BBFpiv/h&#10;v/bOaMjzIluqosjg91K6A3L9AwAA//8DAFBLAQItABQABgAIAAAAIQDb4fbL7gAAAIUBAAATAAAA&#10;AAAAAAAAAAAAAAAAAABbQ29udGVudF9UeXBlc10ueG1sUEsBAi0AFAAGAAgAAAAhAFr0LFu/AAAA&#10;FQEAAAsAAAAAAAAAAAAAAAAAHwEAAF9yZWxzLy5yZWxzUEsBAi0AFAAGAAgAAAAhAEFEKiTKAAAA&#10;4gAAAA8AAAAAAAAAAAAAAAAABwIAAGRycy9kb3ducmV2LnhtbFBLBQYAAAAAAwADALcAAAD+AgAA&#10;AAA=&#10;" filled="f" stroked="f">
                          <v:textbox inset="0,0,0,0">
                            <w:txbxContent>
                              <w:p w14:paraId="39EDC19A" w14:textId="77777777" w:rsidR="00BD15B1" w:rsidRPr="00A4367F" w:rsidRDefault="00BD15B1" w:rsidP="008D041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Обналичивание</w:t>
                                </w:r>
                              </w:p>
                            </w:txbxContent>
                          </v:textbox>
                        </v:shape>
                        <v:shape id="_x0000_s1109" type="#_x0000_t202" style="position:absolute;left:54473;top:72600;width:6541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rRTygAAAOIAAAAPAAAAZHJzL2Rvd25yZXYueG1sRI9Ba8JA&#10;FITvhf6H5Qne6q45mBpdRUoFoVAa00OPr9lnsph9m2ZXTf99t1DocZiZb5j1dnSduNIQrGcN85kC&#10;QVx7Y7nR8F7tHx5BhIhssPNMGr4pwHZzf7fGwvgbl3Q9xkYkCIcCNbQx9oWUoW7JYZj5njh5Jz84&#10;jEkOjTQD3hLcdTJTaiEdWk4LLfb01FJ9Pl6cht0Hl8/26/XzrTyVtqqWil8WZ62nk3G3AhFpjP/h&#10;v/bBaMiyfL5UeZ7B76V0B+TmBwAA//8DAFBLAQItABQABgAIAAAAIQDb4fbL7gAAAIUBAAATAAAA&#10;AAAAAAAAAAAAAAAAAABbQ29udGVudF9UeXBlc10ueG1sUEsBAi0AFAAGAAgAAAAhAFr0LFu/AAAA&#10;FQEAAAsAAAAAAAAAAAAAAAAAHwEAAF9yZWxzLy5yZWxzUEsBAi0AFAAGAAgAAAAhALGWtFPKAAAA&#10;4gAAAA8AAAAAAAAAAAAAAAAABwIAAGRycy9kb3ducmV2LnhtbFBLBQYAAAAAAwADALcAAAD+AgAA&#10;AAA=&#10;" filled="f" stroked="f">
                          <v:textbox inset="0,0,0,0">
                            <w:txbxContent>
                              <w:p w14:paraId="4F364B31" w14:textId="77777777" w:rsidR="00BD15B1" w:rsidRPr="00A4367F" w:rsidRDefault="00BD15B1" w:rsidP="008D041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Мониторинг рынков</w:t>
                                </w:r>
                              </w:p>
                            </w:txbxContent>
                          </v:textbox>
                        </v:shape>
                        <v:shape id="_x0000_s1110" type="#_x0000_t202" style="position:absolute;left:54160;top:77848;width:7465;height:3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hHIywAAAOIAAAAPAAAAZHJzL2Rvd25yZXYueG1sRI9BS8NA&#10;FITvgv9heYI3u9sUmjZ2W4pYEAQxTQ8en9nXZGn2bcyubfz3riD0OMzMN8xqM7pOnGkI1rOG6USB&#10;IK69sdxoOFS7hwWIEJENdp5Jww8F2Kxvb1ZYGH/hks772IgE4VCghjbGvpAy1C05DBPfEyfv6AeH&#10;McmhkWbAS4K7TmZKzaVDy2mhxZ6eWqpP+2+nYfvB5bP9evt8L4+lraql4tf5Sev7u3H7CCLSGK/h&#10;//aL0ZBl+XSp8nwGf5fSHZDrXwAAAP//AwBQSwECLQAUAAYACAAAACEA2+H2y+4AAACFAQAAEwAA&#10;AAAAAAAAAAAAAAAAAAAAW0NvbnRlbnRfVHlwZXNdLnhtbFBLAQItABQABgAIAAAAIQBa9CxbvwAA&#10;ABUBAAALAAAAAAAAAAAAAAAAAB8BAABfcmVscy8ucmVsc1BLAQItABQABgAIAAAAIQDe2hHIywAA&#10;AOIAAAAPAAAAAAAAAAAAAAAAAAcCAABkcnMvZG93bnJldi54bWxQSwUGAAAAAAMAAwC3AAAA/wIA&#10;AAAA&#10;" filled="f" stroked="f">
                          <v:textbox inset="0,0,0,0">
                            <w:txbxContent>
                              <w:p w14:paraId="2B5CA54A" w14:textId="77777777" w:rsidR="00BD15B1" w:rsidRPr="00A4367F" w:rsidRDefault="00BD15B1" w:rsidP="008D041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Обобщение полученного опыта</w:t>
                                </w:r>
                              </w:p>
                            </w:txbxContent>
                          </v:textbox>
                        </v:shape>
                        <v:shape id="_x0000_s1111" type="#_x0000_t202" style="position:absolute;left:31440;top:77938;width:11812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4m8ywAAAOIAAAAPAAAAZHJzL2Rvd25yZXYueG1sRI9BS8NA&#10;FITvgv9heYI3u9tQmjZ2W4pYEAQxTQ8en9nXZGn2bcyubfz3riD0OMzMN8xqM7pOnGkI1rOG6USB&#10;IK69sdxoOFS7hwWIEJENdp5Jww8F2Kxvb1ZYGH/hks772IgE4VCghjbGvpAy1C05DBPfEyfv6AeH&#10;McmhkWbAS4K7TmZKzaVDy2mhxZ6eWqpP+2+nYfvB5bP9evt8L4+lraql4tf5Sev7u3H7CCLSGK/h&#10;//aL0ZBl+XSp8nwGf5fSHZDrXwAAAP//AwBQSwECLQAUAAYACAAAACEA2+H2y+4AAACFAQAAEwAA&#10;AAAAAAAAAAAAAAAAAAAAW0NvbnRlbnRfVHlwZXNdLnhtbFBLAQItABQABgAIAAAAIQBa9CxbvwAA&#10;ABUBAAALAAAAAAAAAAAAAAAAAB8BAABfcmVscy8ucmVsc1BLAQItABQABgAIAAAAIQBRM4m8ywAA&#10;AOIAAAAPAAAAAAAAAAAAAAAAAAcCAABkcnMvZG93bnJldi54bWxQSwUGAAAAAAMAAwC3AAAA/wIA&#10;AAAA&#10;" filled="f" stroked="f">
                          <v:textbox inset="0,0,0,0">
                            <w:txbxContent>
                              <w:p w14:paraId="090FB5AA" w14:textId="5D3B16A3" w:rsidR="00BD15B1" w:rsidRPr="00A4367F" w:rsidRDefault="00BD15B1" w:rsidP="008D0418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4367F"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Сверка, включая осуществление оплаты продавцам</w:t>
                                </w:r>
                              </w:p>
                            </w:txbxContent>
                          </v:textbox>
                        </v:shape>
                      </v:group>
                      <v:shape id="_x0000_s1112" type="#_x0000_t202" style="position:absolute;left:12221;top:78427;width:819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VoDywAAAOIAAAAPAAAAZHJzL2Rvd25yZXYueG1sRI/NasMw&#10;EITvhb6D2EJvjWQf8uNGCaG0ECiUOs4hx621sUWslWspifv2VaGQ4zAz3zDL9eg6caEhWM8asokC&#10;QVx7Y7nRsK/enuYgQkQ22HkmDT8UYL26v1tiYfyVS7rsYiMShEOBGtoY+0LKULfkMEx8T5y8ox8c&#10;xiSHRpoBrwnuOpkrNZUOLaeFFnt6aak+7c5Ow+bA5av9/vj6LI+lraqF4vfpSevHh3HzDCLSGG/h&#10;//bWaMjzWbZQs3kGf5fSHZCrXwAAAP//AwBQSwECLQAUAAYACAAAACEA2+H2y+4AAACFAQAAEwAA&#10;AAAAAAAAAAAAAAAAAAAAW0NvbnRlbnRfVHlwZXNdLnhtbFBLAQItABQABgAIAAAAIQBa9CxbvwAA&#10;ABUBAAALAAAAAAAAAAAAAAAAAB8BAABfcmVscy8ucmVsc1BLAQItABQABgAIAAAAIQB0kVoDywAA&#10;AOIAAAAPAAAAAAAAAAAAAAAAAAcCAABkcnMvZG93bnJldi54bWxQSwUGAAAAAAMAAwC3AAAA/wIA&#10;AAAA&#10;" filled="f" stroked="f">
                        <v:textbox inset="0,0,0,0">
                          <w:txbxContent>
                            <w:p w14:paraId="7500CCD8" w14:textId="19774E90" w:rsidR="00BD15B1" w:rsidRPr="00A4367F" w:rsidRDefault="00BD15B1" w:rsidP="00A4367F">
                              <w:pPr>
                                <w:spacing w:after="0" w:line="216" w:lineRule="auto"/>
                                <w:jc w:val="center"/>
                                <w:rPr>
                                  <w:rFonts w:ascii="Verdana" w:hAnsi="Verdan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A4367F">
                                <w:rPr>
                                  <w:rFonts w:ascii="Verdana" w:hAnsi="Verdana" w:cs="Times New Roman"/>
                                  <w:b/>
                                  <w:sz w:val="14"/>
                                  <w:szCs w:val="14"/>
                                  <w:lang w:val="ru-RU"/>
                                </w:rPr>
                                <w:t>Сбор ваучеров у продавцов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8D0418" w:rsidRPr="008D0418"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 wp14:anchorId="29E22D66" wp14:editId="7801EFA7">
            <wp:extent cx="6120130" cy="821218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1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1D00F" w14:textId="77777777" w:rsidR="00C71D68" w:rsidRDefault="00C71D68">
      <w:pPr>
        <w:spacing w:after="0"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14:paraId="7DC6DE43" w14:textId="38538EA9" w:rsidR="007A6755" w:rsidRPr="00B35D0A" w:rsidRDefault="00CF7F05" w:rsidP="00C71D68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7A6755" w:rsidRPr="00B35D0A">
        <w:rPr>
          <w:b/>
          <w:sz w:val="28"/>
          <w:szCs w:val="28"/>
        </w:rPr>
        <w:t>.</w:t>
      </w:r>
      <w:r w:rsidR="00B35D0A" w:rsidRPr="00B35D0A">
        <w:rPr>
          <w:b/>
          <w:sz w:val="28"/>
          <w:szCs w:val="28"/>
        </w:rPr>
        <w:t>2</w:t>
      </w:r>
      <w:r w:rsidR="007A6755" w:rsidRPr="00B35D0A">
        <w:rPr>
          <w:b/>
          <w:sz w:val="28"/>
          <w:szCs w:val="28"/>
        </w:rPr>
        <w:t>.</w:t>
      </w:r>
      <w:r w:rsidR="00B35D0A" w:rsidRPr="00B35D0A">
        <w:rPr>
          <w:b/>
          <w:sz w:val="28"/>
          <w:szCs w:val="28"/>
        </w:rPr>
        <w:t>3</w:t>
      </w:r>
      <w:r w:rsidR="007A6755" w:rsidRPr="00B35D0A">
        <w:rPr>
          <w:b/>
          <w:sz w:val="28"/>
          <w:szCs w:val="28"/>
        </w:rPr>
        <w:t xml:space="preserve"> </w:t>
      </w:r>
      <w:r w:rsidR="00454115">
        <w:rPr>
          <w:b/>
          <w:sz w:val="28"/>
          <w:szCs w:val="28"/>
        </w:rPr>
        <w:t>СОП</w:t>
      </w:r>
      <w:r w:rsidR="007A6755" w:rsidRPr="00B35D0A">
        <w:rPr>
          <w:b/>
          <w:sz w:val="28"/>
          <w:szCs w:val="28"/>
        </w:rPr>
        <w:t xml:space="preserve"> </w:t>
      </w:r>
      <w:r w:rsidR="00B9531D">
        <w:rPr>
          <w:b/>
          <w:sz w:val="28"/>
          <w:szCs w:val="28"/>
          <w:lang w:val="ru-RU"/>
        </w:rPr>
        <w:t>по выдаче прямой денежной помощи</w:t>
      </w:r>
      <w:r w:rsidR="00C71D68" w:rsidRPr="00B35D0A">
        <w:rPr>
          <w:b/>
          <w:sz w:val="28"/>
          <w:szCs w:val="28"/>
        </w:rPr>
        <w:t xml:space="preserve"> (</w:t>
      </w:r>
      <w:r w:rsidR="00B9531D">
        <w:rPr>
          <w:b/>
          <w:sz w:val="28"/>
          <w:szCs w:val="28"/>
          <w:lang w:val="ru-RU"/>
        </w:rPr>
        <w:t>наличными</w:t>
      </w:r>
      <w:r w:rsidR="00C71D68" w:rsidRPr="00B35D0A">
        <w:rPr>
          <w:b/>
          <w:sz w:val="28"/>
          <w:szCs w:val="28"/>
        </w:rPr>
        <w:t>)</w:t>
      </w:r>
      <w:r w:rsidR="007A6755" w:rsidRPr="00B35D0A">
        <w:rPr>
          <w:b/>
          <w:sz w:val="28"/>
          <w:szCs w:val="28"/>
        </w:rPr>
        <w:t xml:space="preserve"> </w:t>
      </w:r>
      <w:r w:rsidR="00B9531D">
        <w:rPr>
          <w:b/>
          <w:sz w:val="28"/>
          <w:szCs w:val="28"/>
          <w:lang w:val="ru-RU"/>
        </w:rPr>
        <w:t>через</w:t>
      </w:r>
      <w:r w:rsidR="007A6755" w:rsidRPr="00B35D0A">
        <w:rPr>
          <w:b/>
          <w:sz w:val="28"/>
          <w:szCs w:val="28"/>
        </w:rPr>
        <w:t xml:space="preserve"> </w:t>
      </w:r>
      <w:r w:rsidR="00A36450">
        <w:rPr>
          <w:b/>
          <w:sz w:val="28"/>
          <w:szCs w:val="28"/>
        </w:rPr>
        <w:t>НО</w:t>
      </w:r>
    </w:p>
    <w:p w14:paraId="5149AA53" w14:textId="658EB052" w:rsidR="007A6755" w:rsidRPr="00E220E4" w:rsidRDefault="007A6755" w:rsidP="007A6755">
      <w:pPr>
        <w:rPr>
          <w:sz w:val="22"/>
          <w:szCs w:val="22"/>
        </w:rPr>
      </w:pPr>
    </w:p>
    <w:p w14:paraId="2534EAF9" w14:textId="541D6443" w:rsidR="6C8A8F31" w:rsidRDefault="00B9531D" w:rsidP="6C8A8F31">
      <w:pPr>
        <w:rPr>
          <w:rFonts w:eastAsia="MS Mincho"/>
          <w:szCs w:val="20"/>
        </w:rPr>
      </w:pPr>
      <w:r>
        <w:rPr>
          <w:rFonts w:eastAsia="MS Mincho"/>
          <w:sz w:val="22"/>
          <w:szCs w:val="22"/>
          <w:lang w:val="ru-RU"/>
        </w:rPr>
        <w:t>Пример</w:t>
      </w:r>
      <w:r w:rsidR="6C8A8F31" w:rsidRPr="6DCF99D4">
        <w:rPr>
          <w:rFonts w:eastAsia="MS Mincho"/>
          <w:sz w:val="22"/>
          <w:szCs w:val="22"/>
        </w:rPr>
        <w:t>: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2835"/>
      </w:tblGrid>
      <w:tr w:rsidR="007A6755" w14:paraId="3DE77416" w14:textId="77777777" w:rsidTr="6DCF99D4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14:paraId="121800E8" w14:textId="3DD5156F" w:rsidR="007A6755" w:rsidRPr="001B6917" w:rsidRDefault="00454115" w:rsidP="007A6755">
            <w:pPr>
              <w:spacing w:before="12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СОП</w:t>
            </w:r>
            <w:r w:rsidR="007A6755" w:rsidRPr="001B6917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B9531D" w:rsidRPr="00B9531D">
              <w:rPr>
                <w:b/>
                <w:color w:val="FFFFFF" w:themeColor="background1"/>
                <w:sz w:val="22"/>
                <w:szCs w:val="22"/>
                <w:lang w:val="ru-RU"/>
              </w:rPr>
              <w:t>по выдаче прямой денежной помощи</w:t>
            </w:r>
            <w:r w:rsidR="00B9531D" w:rsidRPr="00B9531D">
              <w:rPr>
                <w:b/>
                <w:color w:val="FFFFFF" w:themeColor="background1"/>
                <w:sz w:val="22"/>
                <w:szCs w:val="22"/>
                <w:lang w:val="en-GB"/>
              </w:rPr>
              <w:t xml:space="preserve"> (</w:t>
            </w:r>
            <w:r w:rsidR="00B9531D" w:rsidRPr="00B9531D">
              <w:rPr>
                <w:b/>
                <w:color w:val="FFFFFF" w:themeColor="background1"/>
                <w:sz w:val="22"/>
                <w:szCs w:val="22"/>
                <w:lang w:val="ru-RU"/>
              </w:rPr>
              <w:t>наличными</w:t>
            </w:r>
            <w:r w:rsidR="00B9531D" w:rsidRPr="00B9531D">
              <w:rPr>
                <w:b/>
                <w:color w:val="FFFFFF" w:themeColor="background1"/>
                <w:sz w:val="22"/>
                <w:szCs w:val="22"/>
                <w:lang w:val="en-GB"/>
              </w:rPr>
              <w:t xml:space="preserve">) </w:t>
            </w:r>
            <w:r w:rsidR="00B9531D" w:rsidRPr="00B9531D">
              <w:rPr>
                <w:b/>
                <w:color w:val="FFFFFF" w:themeColor="background1"/>
                <w:sz w:val="22"/>
                <w:szCs w:val="22"/>
                <w:lang w:val="ru-RU"/>
              </w:rPr>
              <w:t>через</w:t>
            </w:r>
            <w:r w:rsidR="00B9531D" w:rsidRPr="00B9531D">
              <w:rPr>
                <w:b/>
                <w:color w:val="FFFFFF" w:themeColor="background1"/>
                <w:sz w:val="22"/>
                <w:szCs w:val="22"/>
                <w:lang w:val="en-GB"/>
              </w:rPr>
              <w:t xml:space="preserve"> НО</w:t>
            </w:r>
          </w:p>
        </w:tc>
      </w:tr>
      <w:tr w:rsidR="00B9531D" w14:paraId="147AA7FC" w14:textId="77777777" w:rsidTr="6DCF99D4">
        <w:tc>
          <w:tcPr>
            <w:tcW w:w="817" w:type="dxa"/>
            <w:shd w:val="clear" w:color="auto" w:fill="CCCCCC"/>
          </w:tcPr>
          <w:p w14:paraId="12EEDF17" w14:textId="40F83B54" w:rsidR="00B9531D" w:rsidRPr="000310C8" w:rsidRDefault="00B9531D" w:rsidP="000310C8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Этап</w:t>
            </w:r>
          </w:p>
        </w:tc>
        <w:tc>
          <w:tcPr>
            <w:tcW w:w="6095" w:type="dxa"/>
            <w:shd w:val="clear" w:color="auto" w:fill="CCCCCC"/>
          </w:tcPr>
          <w:p w14:paraId="6D67F42E" w14:textId="04A720A8" w:rsidR="00B9531D" w:rsidRPr="00735828" w:rsidRDefault="00B9531D" w:rsidP="000310C8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Процедуры</w:t>
            </w:r>
          </w:p>
        </w:tc>
        <w:tc>
          <w:tcPr>
            <w:tcW w:w="2835" w:type="dxa"/>
            <w:shd w:val="clear" w:color="auto" w:fill="CCCCCC"/>
          </w:tcPr>
          <w:p w14:paraId="480F77FB" w14:textId="03481264" w:rsidR="00B9531D" w:rsidRPr="00735828" w:rsidRDefault="00B9531D" w:rsidP="6C8A8F31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Соответствующие инструменты</w:t>
            </w:r>
          </w:p>
        </w:tc>
      </w:tr>
      <w:tr w:rsidR="000310C8" w14:paraId="0E3C271A" w14:textId="77777777" w:rsidTr="6DCF99D4">
        <w:tc>
          <w:tcPr>
            <w:tcW w:w="817" w:type="dxa"/>
          </w:tcPr>
          <w:p w14:paraId="408B332E" w14:textId="36449BA2" w:rsidR="000310C8" w:rsidRPr="00735828" w:rsidRDefault="000310C8" w:rsidP="00EB2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2FFE">
              <w:rPr>
                <w:sz w:val="22"/>
                <w:szCs w:val="22"/>
              </w:rPr>
              <w:t>6</w:t>
            </w:r>
          </w:p>
        </w:tc>
        <w:tc>
          <w:tcPr>
            <w:tcW w:w="6095" w:type="dxa"/>
          </w:tcPr>
          <w:p w14:paraId="3A024DA2" w14:textId="55615C1E" w:rsidR="000310C8" w:rsidRPr="001B444C" w:rsidRDefault="001B444C" w:rsidP="000310C8">
            <w:pPr>
              <w:ind w:left="34"/>
              <w:rPr>
                <w:b/>
                <w:sz w:val="22"/>
                <w:szCs w:val="22"/>
                <w:lang w:val="ru-RU"/>
              </w:rPr>
            </w:pPr>
            <w:r w:rsidRPr="001B444C">
              <w:rPr>
                <w:b/>
                <w:sz w:val="22"/>
                <w:szCs w:val="22"/>
                <w:lang w:val="ru-RU"/>
              </w:rPr>
              <w:t>Выдача карт</w:t>
            </w:r>
            <w:r w:rsidR="000310C8" w:rsidRPr="001B444C">
              <w:rPr>
                <w:b/>
                <w:sz w:val="22"/>
                <w:szCs w:val="22"/>
                <w:lang w:val="ru-RU"/>
              </w:rPr>
              <w:t xml:space="preserve"> </w:t>
            </w:r>
            <w:r w:rsidR="00997E2B" w:rsidRPr="001B444C">
              <w:rPr>
                <w:b/>
                <w:sz w:val="22"/>
                <w:szCs w:val="22"/>
                <w:lang w:val="ru-RU"/>
              </w:rPr>
              <w:t>получател</w:t>
            </w:r>
            <w:r w:rsidRPr="001B444C">
              <w:rPr>
                <w:b/>
                <w:sz w:val="22"/>
                <w:szCs w:val="22"/>
                <w:lang w:val="ru-RU"/>
              </w:rPr>
              <w:t>ям</w:t>
            </w:r>
            <w:r w:rsidR="00997E2B" w:rsidRPr="001B444C">
              <w:rPr>
                <w:b/>
                <w:sz w:val="22"/>
                <w:szCs w:val="22"/>
                <w:lang w:val="ru-RU"/>
              </w:rPr>
              <w:t xml:space="preserve"> помощи</w:t>
            </w:r>
            <w:r w:rsidR="000310C8" w:rsidRPr="001B444C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14:paraId="264D8BB9" w14:textId="0FC117A5" w:rsidR="000310C8" w:rsidRPr="001B444C" w:rsidRDefault="001B444C" w:rsidP="000310C8">
            <w:pPr>
              <w:ind w:left="34"/>
              <w:rPr>
                <w:b/>
                <w:sz w:val="22"/>
                <w:szCs w:val="22"/>
                <w:lang w:val="ru-RU"/>
              </w:rPr>
            </w:pPr>
            <w:r w:rsidRPr="001B444C">
              <w:rPr>
                <w:b/>
                <w:sz w:val="22"/>
                <w:szCs w:val="22"/>
                <w:lang w:val="ru-RU"/>
              </w:rPr>
              <w:t>Повышение осведомленности и обучение получателей помощи</w:t>
            </w:r>
          </w:p>
          <w:p w14:paraId="60A76A8C" w14:textId="05690FE1" w:rsidR="00E22FB3" w:rsidRPr="0037163D" w:rsidRDefault="00E22FB3" w:rsidP="000310C8">
            <w:pPr>
              <w:ind w:left="34"/>
            </w:pPr>
          </w:p>
        </w:tc>
        <w:tc>
          <w:tcPr>
            <w:tcW w:w="2835" w:type="dxa"/>
          </w:tcPr>
          <w:p w14:paraId="11AF5427" w14:textId="77777777" w:rsidR="000310C8" w:rsidRPr="004F43FB" w:rsidRDefault="000310C8" w:rsidP="00EB2945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0310C8" w14:paraId="32A16A7A" w14:textId="77777777" w:rsidTr="6DCF99D4">
        <w:trPr>
          <w:trHeight w:val="152"/>
        </w:trPr>
        <w:tc>
          <w:tcPr>
            <w:tcW w:w="817" w:type="dxa"/>
          </w:tcPr>
          <w:p w14:paraId="34B4B623" w14:textId="011369ED" w:rsidR="000310C8" w:rsidRPr="00735828" w:rsidRDefault="000310C8" w:rsidP="00EB2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2FFE">
              <w:rPr>
                <w:sz w:val="22"/>
                <w:szCs w:val="22"/>
              </w:rPr>
              <w:t>7</w:t>
            </w:r>
          </w:p>
        </w:tc>
        <w:tc>
          <w:tcPr>
            <w:tcW w:w="6095" w:type="dxa"/>
          </w:tcPr>
          <w:p w14:paraId="014D064D" w14:textId="03BA4BED" w:rsidR="000310C8" w:rsidRPr="001B444C" w:rsidRDefault="001B444C" w:rsidP="00EB2945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Планирование выдачи</w:t>
            </w:r>
          </w:p>
          <w:p w14:paraId="32DF814A" w14:textId="28926153" w:rsidR="000310C8" w:rsidRPr="000310C8" w:rsidRDefault="000310C8" w:rsidP="000310C8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36FC9E7" w14:textId="5D7AFF0D" w:rsidR="000310C8" w:rsidRPr="00185053" w:rsidRDefault="000310C8" w:rsidP="00B9531D">
            <w:pPr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M4_5_2_4</w:t>
            </w:r>
            <w:r w:rsidR="00B9531D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B9531D">
              <w:rPr>
                <w:b/>
                <w:i/>
                <w:color w:val="FF0000"/>
                <w:sz w:val="22"/>
                <w:szCs w:val="22"/>
                <w:lang w:val="ru-RU"/>
              </w:rPr>
              <w:t>Инструмент планирования выдачи помощи</w:t>
            </w:r>
            <w:r>
              <w:rPr>
                <w:b/>
                <w:i/>
                <w:color w:val="FF0000"/>
                <w:sz w:val="22"/>
                <w:szCs w:val="22"/>
              </w:rPr>
              <w:t>, M4_5_2_3</w:t>
            </w:r>
            <w:r w:rsidR="00B9531D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B9531D">
              <w:rPr>
                <w:b/>
                <w:i/>
                <w:color w:val="FF0000"/>
                <w:sz w:val="22"/>
                <w:szCs w:val="22"/>
                <w:lang w:val="ru-RU"/>
              </w:rPr>
              <w:t>Список выдачи помощи</w:t>
            </w:r>
            <w:r>
              <w:rPr>
                <w:b/>
                <w:i/>
                <w:color w:val="FF0000"/>
                <w:sz w:val="22"/>
                <w:szCs w:val="22"/>
              </w:rPr>
              <w:t>, M4_4_5</w:t>
            </w:r>
            <w:r w:rsidR="00B9531D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B9531D">
              <w:rPr>
                <w:b/>
                <w:i/>
                <w:color w:val="FF0000"/>
                <w:sz w:val="22"/>
                <w:szCs w:val="22"/>
                <w:lang w:val="ru-RU"/>
              </w:rPr>
              <w:t>Отчет по выдаче помощи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0310C8" w14:paraId="4F259153" w14:textId="77777777" w:rsidTr="6DCF99D4">
        <w:tc>
          <w:tcPr>
            <w:tcW w:w="817" w:type="dxa"/>
          </w:tcPr>
          <w:p w14:paraId="757E8FB3" w14:textId="60D354EE" w:rsidR="000310C8" w:rsidRPr="00735828" w:rsidRDefault="000310C8" w:rsidP="00EB2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2FFE">
              <w:rPr>
                <w:sz w:val="22"/>
                <w:szCs w:val="22"/>
              </w:rPr>
              <w:t>8</w:t>
            </w:r>
          </w:p>
        </w:tc>
        <w:tc>
          <w:tcPr>
            <w:tcW w:w="6095" w:type="dxa"/>
          </w:tcPr>
          <w:p w14:paraId="07F604DD" w14:textId="19975656" w:rsidR="000310C8" w:rsidRDefault="001B444C" w:rsidP="000310C8">
            <w:pPr>
              <w:rPr>
                <w:b/>
                <w:sz w:val="22"/>
                <w:szCs w:val="22"/>
              </w:rPr>
            </w:pPr>
            <w:r w:rsidRPr="00AB35FE">
              <w:rPr>
                <w:b/>
                <w:bCs/>
                <w:sz w:val="22"/>
                <w:szCs w:val="22"/>
                <w:lang w:val="ru-RU"/>
              </w:rPr>
              <w:t xml:space="preserve">Окончательная доработка планов </w:t>
            </w:r>
            <w:r>
              <w:rPr>
                <w:b/>
                <w:bCs/>
                <w:sz w:val="22"/>
                <w:szCs w:val="22"/>
                <w:lang w:val="ru-RU"/>
              </w:rPr>
              <w:t>выдачи помощи</w:t>
            </w:r>
            <w:r w:rsidRPr="00AB35FE">
              <w:rPr>
                <w:b/>
                <w:bCs/>
                <w:sz w:val="22"/>
                <w:szCs w:val="22"/>
                <w:lang w:val="ru-RU"/>
              </w:rPr>
              <w:t xml:space="preserve"> и предоставление информация о них</w:t>
            </w:r>
          </w:p>
          <w:p w14:paraId="43F5C9FD" w14:textId="5ADD6222" w:rsidR="00E22FB3" w:rsidRPr="000310C8" w:rsidRDefault="00E22FB3" w:rsidP="000310C8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52D0EB" w14:textId="77777777" w:rsidR="000310C8" w:rsidRPr="00735828" w:rsidRDefault="000310C8" w:rsidP="00EB2945">
            <w:pPr>
              <w:rPr>
                <w:sz w:val="22"/>
                <w:szCs w:val="22"/>
              </w:rPr>
            </w:pPr>
          </w:p>
        </w:tc>
      </w:tr>
      <w:tr w:rsidR="000310C8" w14:paraId="58A6D5FA" w14:textId="77777777" w:rsidTr="6DCF99D4">
        <w:trPr>
          <w:trHeight w:val="822"/>
        </w:trPr>
        <w:tc>
          <w:tcPr>
            <w:tcW w:w="817" w:type="dxa"/>
          </w:tcPr>
          <w:p w14:paraId="6F4501B4" w14:textId="266E1245" w:rsidR="000310C8" w:rsidRPr="00735828" w:rsidRDefault="000310C8" w:rsidP="00EB2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2FFE">
              <w:rPr>
                <w:sz w:val="22"/>
                <w:szCs w:val="22"/>
              </w:rPr>
              <w:t>9</w:t>
            </w:r>
          </w:p>
        </w:tc>
        <w:tc>
          <w:tcPr>
            <w:tcW w:w="6095" w:type="dxa"/>
          </w:tcPr>
          <w:p w14:paraId="57AFB399" w14:textId="2011A9CE" w:rsidR="000310C8" w:rsidRPr="000310C8" w:rsidRDefault="001B444C" w:rsidP="00101E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Организация выдачи</w:t>
            </w:r>
            <w:r w:rsidR="000310C8" w:rsidRPr="000310C8">
              <w:rPr>
                <w:b/>
                <w:sz w:val="22"/>
                <w:szCs w:val="22"/>
              </w:rPr>
              <w:t xml:space="preserve"> </w:t>
            </w:r>
          </w:p>
          <w:p w14:paraId="0DE79EE9" w14:textId="4273EC86" w:rsidR="000310C8" w:rsidRPr="000310C8" w:rsidRDefault="001B444C" w:rsidP="002732A9">
            <w:pPr>
              <w:pStyle w:val="ListParagraph"/>
            </w:pPr>
            <w:r>
              <w:rPr>
                <w:lang w:val="ru-RU"/>
              </w:rPr>
              <w:t>Подготов</w:t>
            </w:r>
            <w:r w:rsidR="001170A8">
              <w:rPr>
                <w:lang w:val="ru-RU"/>
              </w:rPr>
              <w:t>ить</w:t>
            </w:r>
            <w:r>
              <w:rPr>
                <w:lang w:val="ru-RU"/>
              </w:rPr>
              <w:t xml:space="preserve"> пункт выдачи</w:t>
            </w:r>
          </w:p>
          <w:p w14:paraId="594D2B31" w14:textId="67C0DD1F" w:rsidR="000310C8" w:rsidRPr="000310C8" w:rsidRDefault="001170A8" w:rsidP="002732A9">
            <w:pPr>
              <w:pStyle w:val="ListParagraph"/>
            </w:pPr>
            <w:r>
              <w:rPr>
                <w:lang w:val="ru-RU"/>
              </w:rPr>
              <w:t>Сп</w:t>
            </w:r>
            <w:r w:rsidR="001B444C">
              <w:rPr>
                <w:lang w:val="ru-RU"/>
              </w:rPr>
              <w:t>ланирова</w:t>
            </w:r>
            <w:r>
              <w:rPr>
                <w:lang w:val="ru-RU"/>
              </w:rPr>
              <w:t>ть</w:t>
            </w:r>
            <w:r w:rsidR="001B444C">
              <w:rPr>
                <w:lang w:val="ru-RU"/>
              </w:rPr>
              <w:t xml:space="preserve"> обеспечени</w:t>
            </w:r>
            <w:r>
              <w:rPr>
                <w:lang w:val="ru-RU"/>
              </w:rPr>
              <w:t>е</w:t>
            </w:r>
            <w:r w:rsidR="001B444C">
              <w:rPr>
                <w:lang w:val="ru-RU"/>
              </w:rPr>
              <w:t xml:space="preserve"> безопасности</w:t>
            </w:r>
          </w:p>
          <w:p w14:paraId="367A2B6E" w14:textId="04667646" w:rsidR="000310C8" w:rsidRPr="000310C8" w:rsidRDefault="000310C8" w:rsidP="00101EA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7E0DDBA" w14:textId="77777777" w:rsidR="000310C8" w:rsidRPr="00735828" w:rsidRDefault="000310C8" w:rsidP="00EB2945">
            <w:pPr>
              <w:rPr>
                <w:sz w:val="22"/>
                <w:szCs w:val="22"/>
              </w:rPr>
            </w:pPr>
          </w:p>
        </w:tc>
      </w:tr>
      <w:tr w:rsidR="000310C8" w14:paraId="2D3B50B2" w14:textId="77777777" w:rsidTr="6DCF99D4">
        <w:tc>
          <w:tcPr>
            <w:tcW w:w="817" w:type="dxa"/>
          </w:tcPr>
          <w:p w14:paraId="136BB482" w14:textId="67BF9DE8" w:rsidR="000310C8" w:rsidRPr="00735828" w:rsidRDefault="000310C8" w:rsidP="00EB2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F2FFE">
              <w:rPr>
                <w:sz w:val="22"/>
                <w:szCs w:val="22"/>
              </w:rPr>
              <w:t>-21</w:t>
            </w:r>
          </w:p>
        </w:tc>
        <w:tc>
          <w:tcPr>
            <w:tcW w:w="6095" w:type="dxa"/>
          </w:tcPr>
          <w:p w14:paraId="04253ECC" w14:textId="1E4F95CA" w:rsidR="000310C8" w:rsidRDefault="001B444C" w:rsidP="000310C8">
            <w:pPr>
              <w:rPr>
                <w:b/>
                <w:sz w:val="22"/>
                <w:szCs w:val="22"/>
              </w:rPr>
            </w:pPr>
            <w:r w:rsidRPr="001B444C">
              <w:rPr>
                <w:b/>
                <w:sz w:val="22"/>
                <w:szCs w:val="22"/>
                <w:lang w:val="ru-RU"/>
              </w:rPr>
              <w:t>Выставление и утверждение платежного требования</w:t>
            </w:r>
          </w:p>
          <w:p w14:paraId="50178769" w14:textId="33831106" w:rsidR="00E22FB3" w:rsidRPr="000310C8" w:rsidRDefault="00E22FB3" w:rsidP="000310C8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1B2A39B" w14:textId="367DE767" w:rsidR="000310C8" w:rsidRPr="00020671" w:rsidRDefault="000310C8" w:rsidP="00020671">
            <w:pPr>
              <w:rPr>
                <w:b/>
                <w:i/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M4_5_4_1</w:t>
            </w:r>
            <w:r w:rsidR="00020671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020671">
              <w:rPr>
                <w:b/>
                <w:i/>
                <w:color w:val="FF0000"/>
                <w:sz w:val="22"/>
                <w:szCs w:val="22"/>
                <w:lang w:val="ru-RU"/>
              </w:rPr>
              <w:t>Платежное поручение</w:t>
            </w:r>
          </w:p>
        </w:tc>
      </w:tr>
      <w:tr w:rsidR="000310C8" w14:paraId="6FD3C642" w14:textId="77777777" w:rsidTr="6DCF99D4">
        <w:tc>
          <w:tcPr>
            <w:tcW w:w="817" w:type="dxa"/>
          </w:tcPr>
          <w:p w14:paraId="579378E8" w14:textId="3D19BA01" w:rsidR="000310C8" w:rsidRDefault="000310C8" w:rsidP="00EB2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2FFE">
              <w:rPr>
                <w:sz w:val="22"/>
                <w:szCs w:val="22"/>
              </w:rPr>
              <w:t>2</w:t>
            </w:r>
          </w:p>
        </w:tc>
        <w:tc>
          <w:tcPr>
            <w:tcW w:w="6095" w:type="dxa"/>
          </w:tcPr>
          <w:p w14:paraId="33628190" w14:textId="1F2354FC" w:rsidR="000310C8" w:rsidRPr="001B444C" w:rsidRDefault="001B444C" w:rsidP="000310C8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Перевод средств в филиалы</w:t>
            </w:r>
            <w:r w:rsidR="000310C8" w:rsidRPr="000310C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и подготовка денег в конвертах</w:t>
            </w:r>
          </w:p>
          <w:p w14:paraId="376C9259" w14:textId="4214CF53" w:rsidR="000310C8" w:rsidRPr="000310C8" w:rsidRDefault="000310C8" w:rsidP="000310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B373407" w14:textId="77777777" w:rsidR="000310C8" w:rsidRPr="00735828" w:rsidRDefault="000310C8" w:rsidP="00EB2945">
            <w:pPr>
              <w:rPr>
                <w:sz w:val="22"/>
                <w:szCs w:val="22"/>
              </w:rPr>
            </w:pPr>
          </w:p>
        </w:tc>
      </w:tr>
      <w:tr w:rsidR="000310C8" w14:paraId="52FE3A14" w14:textId="77777777" w:rsidTr="6DCF99D4">
        <w:tc>
          <w:tcPr>
            <w:tcW w:w="817" w:type="dxa"/>
          </w:tcPr>
          <w:p w14:paraId="2A69CA63" w14:textId="1F018159" w:rsidR="000310C8" w:rsidRDefault="000310C8" w:rsidP="00EB2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2FFE">
              <w:rPr>
                <w:sz w:val="22"/>
                <w:szCs w:val="22"/>
              </w:rPr>
              <w:t>3</w:t>
            </w:r>
          </w:p>
        </w:tc>
        <w:tc>
          <w:tcPr>
            <w:tcW w:w="6095" w:type="dxa"/>
          </w:tcPr>
          <w:p w14:paraId="61E76678" w14:textId="003ED293" w:rsidR="000310C8" w:rsidRPr="001B444C" w:rsidRDefault="001B444C" w:rsidP="00FE20A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Выдача денег</w:t>
            </w:r>
          </w:p>
          <w:p w14:paraId="691434F6" w14:textId="62FD43F4" w:rsidR="000310C8" w:rsidRPr="000310C8" w:rsidRDefault="001170A8" w:rsidP="002732A9">
            <w:pPr>
              <w:pStyle w:val="ListParagraph"/>
            </w:pPr>
            <w:r>
              <w:rPr>
                <w:lang w:val="ru-RU"/>
              </w:rPr>
              <w:t>Обеспечить у</w:t>
            </w:r>
            <w:r w:rsidR="001B444C">
              <w:rPr>
                <w:lang w:val="ru-RU"/>
              </w:rPr>
              <w:t>правление выдачей</w:t>
            </w:r>
          </w:p>
          <w:p w14:paraId="23E6C78B" w14:textId="5C05BE47" w:rsidR="000310C8" w:rsidRDefault="00B06117" w:rsidP="002732A9">
            <w:pPr>
              <w:pStyle w:val="ListParagraph"/>
            </w:pPr>
            <w:r>
              <w:rPr>
                <w:lang w:val="ru-RU"/>
              </w:rPr>
              <w:t>О</w:t>
            </w:r>
            <w:r w:rsidR="001170A8">
              <w:rPr>
                <w:lang w:val="ru-RU"/>
              </w:rPr>
              <w:t>существлять м</w:t>
            </w:r>
            <w:r w:rsidR="001B444C">
              <w:rPr>
                <w:lang w:val="ru-RU"/>
              </w:rPr>
              <w:t>ониторинг выдачи</w:t>
            </w:r>
          </w:p>
          <w:p w14:paraId="2CD0643C" w14:textId="19D33546" w:rsidR="00E22FB3" w:rsidRPr="000310C8" w:rsidRDefault="00E22FB3" w:rsidP="002732A9">
            <w:pPr>
              <w:pStyle w:val="ListParagraph"/>
            </w:pPr>
          </w:p>
        </w:tc>
        <w:tc>
          <w:tcPr>
            <w:tcW w:w="2835" w:type="dxa"/>
          </w:tcPr>
          <w:p w14:paraId="51A21B4D" w14:textId="2B797A34" w:rsidR="000310C8" w:rsidRPr="00E220E4" w:rsidRDefault="00E627C1" w:rsidP="00EB2945">
            <w:pPr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M5_2_2_1</w:t>
            </w:r>
            <w:r w:rsidR="00020671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020671">
              <w:rPr>
                <w:b/>
                <w:i/>
                <w:color w:val="FF0000"/>
                <w:sz w:val="22"/>
                <w:szCs w:val="22"/>
                <w:lang w:val="ru-RU"/>
              </w:rPr>
              <w:t>Форма наблюдения за обналичиванием на месте</w:t>
            </w:r>
          </w:p>
        </w:tc>
      </w:tr>
      <w:tr w:rsidR="00EB1E5D" w14:paraId="424056B6" w14:textId="77777777" w:rsidTr="6DCF99D4">
        <w:tc>
          <w:tcPr>
            <w:tcW w:w="817" w:type="dxa"/>
          </w:tcPr>
          <w:p w14:paraId="7E06FAB0" w14:textId="17CBE3AA" w:rsidR="00EB1E5D" w:rsidRPr="00735828" w:rsidRDefault="00EB1E5D" w:rsidP="00EB2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2FFE">
              <w:rPr>
                <w:sz w:val="22"/>
                <w:szCs w:val="22"/>
              </w:rPr>
              <w:t>4</w:t>
            </w:r>
          </w:p>
        </w:tc>
        <w:tc>
          <w:tcPr>
            <w:tcW w:w="6095" w:type="dxa"/>
          </w:tcPr>
          <w:p w14:paraId="0F746FFD" w14:textId="2E75BF58" w:rsidR="00EB1E5D" w:rsidRPr="001B444C" w:rsidRDefault="001B444C" w:rsidP="00EB2945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Сверка</w:t>
            </w:r>
          </w:p>
          <w:p w14:paraId="6E311D7A" w14:textId="5228FB41" w:rsidR="00EB1E5D" w:rsidRPr="000310C8" w:rsidRDefault="001170A8" w:rsidP="002732A9">
            <w:pPr>
              <w:pStyle w:val="ListParagraph"/>
            </w:pPr>
            <w:r>
              <w:rPr>
                <w:lang w:val="ru-RU"/>
              </w:rPr>
              <w:t>Выполн</w:t>
            </w:r>
            <w:r w:rsidR="00B06117">
              <w:rPr>
                <w:lang w:val="ru-RU"/>
              </w:rPr>
              <w:t>я</w:t>
            </w:r>
            <w:r>
              <w:rPr>
                <w:lang w:val="ru-RU"/>
              </w:rPr>
              <w:t>ть ф</w:t>
            </w:r>
            <w:r w:rsidR="00F353FF" w:rsidRPr="00F353FF">
              <w:rPr>
                <w:lang w:val="ru-RU"/>
              </w:rPr>
              <w:t>изическ</w:t>
            </w:r>
            <w:r>
              <w:rPr>
                <w:lang w:val="ru-RU"/>
              </w:rPr>
              <w:t>ую</w:t>
            </w:r>
            <w:r w:rsidR="00F353FF" w:rsidRPr="00F353FF">
              <w:rPr>
                <w:lang w:val="ru-RU"/>
              </w:rPr>
              <w:t xml:space="preserve"> сверк</w:t>
            </w:r>
            <w:r>
              <w:rPr>
                <w:lang w:val="ru-RU"/>
              </w:rPr>
              <w:t>у</w:t>
            </w:r>
            <w:r w:rsidR="00F353FF" w:rsidRPr="00F353FF">
              <w:rPr>
                <w:lang w:val="en-GB"/>
              </w:rPr>
              <w:t xml:space="preserve"> </w:t>
            </w:r>
            <w:r w:rsidR="00F353FF" w:rsidRPr="00F353FF">
              <w:rPr>
                <w:lang w:val="ru-RU"/>
              </w:rPr>
              <w:t>денег</w:t>
            </w:r>
            <w:r w:rsidR="00F353FF" w:rsidRPr="00F353FF">
              <w:rPr>
                <w:lang w:val="en-GB"/>
              </w:rPr>
              <w:t xml:space="preserve"> </w:t>
            </w:r>
            <w:r w:rsidR="00F353FF" w:rsidRPr="00F353FF">
              <w:rPr>
                <w:lang w:val="ru-RU"/>
              </w:rPr>
              <w:t>после каждой выдачи помощи</w:t>
            </w:r>
          </w:p>
          <w:p w14:paraId="601E84C5" w14:textId="54788A7A" w:rsidR="00EB1E5D" w:rsidRPr="000310C8" w:rsidRDefault="00B06117" w:rsidP="002732A9">
            <w:pPr>
              <w:pStyle w:val="ListParagraph"/>
            </w:pPr>
            <w:r>
              <w:rPr>
                <w:lang w:val="ru-RU"/>
              </w:rPr>
              <w:t>Выполнять</w:t>
            </w:r>
            <w:r w:rsidRPr="00F353F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="00F353FF" w:rsidRPr="00F353FF">
              <w:rPr>
                <w:lang w:val="ru-RU"/>
              </w:rPr>
              <w:t>верк</w:t>
            </w:r>
            <w:r>
              <w:rPr>
                <w:lang w:val="ru-RU"/>
              </w:rPr>
              <w:t>у</w:t>
            </w:r>
            <w:r w:rsidR="00F353FF" w:rsidRPr="00F353FF">
              <w:rPr>
                <w:lang w:val="ru-RU"/>
              </w:rPr>
              <w:t xml:space="preserve"> номеров получателей помощи</w:t>
            </w:r>
            <w:r w:rsidR="00F353FF">
              <w:rPr>
                <w:lang w:val="ru-RU"/>
              </w:rPr>
              <w:t xml:space="preserve"> </w:t>
            </w:r>
            <w:r w:rsidR="00F353FF" w:rsidRPr="00F353FF">
              <w:rPr>
                <w:lang w:val="ru-RU"/>
              </w:rPr>
              <w:t>после каждой выдачи</w:t>
            </w:r>
          </w:p>
          <w:p w14:paraId="04B0CD39" w14:textId="247C7A05" w:rsidR="00EB1E5D" w:rsidRPr="000310C8" w:rsidRDefault="00B06117" w:rsidP="00B06117">
            <w:pPr>
              <w:pStyle w:val="ListParagraph"/>
            </w:pPr>
            <w:r>
              <w:rPr>
                <w:lang w:val="ru-RU"/>
              </w:rPr>
              <w:t>Выполнить о</w:t>
            </w:r>
            <w:r w:rsidR="00F353FF">
              <w:rPr>
                <w:lang w:val="ru-RU"/>
              </w:rPr>
              <w:t>кончательн</w:t>
            </w:r>
            <w:r>
              <w:rPr>
                <w:lang w:val="ru-RU"/>
              </w:rPr>
              <w:t>ую</w:t>
            </w:r>
            <w:r w:rsidR="00F353FF">
              <w:rPr>
                <w:lang w:val="ru-RU"/>
              </w:rPr>
              <w:t xml:space="preserve"> сверк</w:t>
            </w:r>
            <w:r>
              <w:rPr>
                <w:lang w:val="ru-RU"/>
              </w:rPr>
              <w:t>у</w:t>
            </w:r>
          </w:p>
        </w:tc>
        <w:tc>
          <w:tcPr>
            <w:tcW w:w="2835" w:type="dxa"/>
          </w:tcPr>
          <w:p w14:paraId="0DBDB7C9" w14:textId="0AC159D5" w:rsidR="00EB1E5D" w:rsidRPr="00020671" w:rsidRDefault="00E627C1" w:rsidP="00020671">
            <w:pPr>
              <w:rPr>
                <w:b/>
                <w:i/>
                <w:color w:val="FF0000"/>
                <w:sz w:val="22"/>
                <w:szCs w:val="22"/>
                <w:lang w:val="ru-RU"/>
              </w:rPr>
            </w:pPr>
            <w:r w:rsidRPr="00E627C1">
              <w:rPr>
                <w:b/>
                <w:i/>
                <w:color w:val="FF0000"/>
                <w:sz w:val="22"/>
                <w:szCs w:val="22"/>
              </w:rPr>
              <w:t>M4_5_5_5</w:t>
            </w:r>
            <w:r w:rsidR="00020671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 w:rsidRPr="00E627C1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020671">
              <w:rPr>
                <w:b/>
                <w:i/>
                <w:color w:val="FF0000"/>
                <w:sz w:val="22"/>
                <w:szCs w:val="22"/>
                <w:lang w:val="ru-RU"/>
              </w:rPr>
              <w:t>Сверка денежных средств</w:t>
            </w:r>
          </w:p>
        </w:tc>
      </w:tr>
    </w:tbl>
    <w:p w14:paraId="44C8705F" w14:textId="5264223C" w:rsidR="0067022C" w:rsidRPr="00212EE4" w:rsidRDefault="0067022C">
      <w:pPr>
        <w:spacing w:after="0" w:line="276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</w:p>
    <w:p w14:paraId="588BCE84" w14:textId="2643C27C" w:rsidR="0067022C" w:rsidRDefault="00D068E1" w:rsidP="003161E0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ru-RU" w:eastAsia="zh-CN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883F34" wp14:editId="5F2B597A">
                <wp:simplePos x="0" y="0"/>
                <wp:positionH relativeFrom="column">
                  <wp:posOffset>98776</wp:posOffset>
                </wp:positionH>
                <wp:positionV relativeFrom="paragraph">
                  <wp:posOffset>-71821</wp:posOffset>
                </wp:positionV>
                <wp:extent cx="5853069" cy="7792226"/>
                <wp:effectExtent l="0" t="0" r="0" b="0"/>
                <wp:wrapNone/>
                <wp:docPr id="1998708293" name="Группа 1998708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3069" cy="7792226"/>
                          <a:chOff x="0" y="0"/>
                          <a:chExt cx="5853069" cy="7792226"/>
                        </a:xfrm>
                      </wpg:grpSpPr>
                      <wpg:grpSp>
                        <wpg:cNvPr id="136" name="Группа 136"/>
                        <wpg:cNvGrpSpPr/>
                        <wpg:grpSpPr>
                          <a:xfrm>
                            <a:off x="0" y="0"/>
                            <a:ext cx="5853069" cy="7792226"/>
                            <a:chOff x="235851" y="0"/>
                            <a:chExt cx="5853920" cy="7793847"/>
                          </a:xfrm>
                        </wpg:grpSpPr>
                        <wps:wsp>
                          <wps:cNvPr id="13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5805" y="0"/>
                              <a:ext cx="5029931" cy="1327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7C446A" w14:textId="6827FA49" w:rsidR="00BD15B1" w:rsidRPr="00892D7F" w:rsidRDefault="00BD15B1" w:rsidP="00CF15DE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892D7F">
                                  <w:rPr>
                                    <w:rFonts w:ascii="Verdana" w:hAnsi="Verdana" w:cs="Times New Roman"/>
                                    <w:b/>
                                    <w:sz w:val="16"/>
                                    <w:szCs w:val="16"/>
                                    <w:lang w:val="ru-RU"/>
                                  </w:rPr>
                                  <w:t xml:space="preserve">Структурная схема </w:t>
                                </w:r>
                                <w:r>
                                  <w:rPr>
                                    <w:rFonts w:ascii="Verdana" w:hAnsi="Verdana" w:cs="Times New Roman"/>
                                    <w:b/>
                                    <w:sz w:val="16"/>
                                    <w:szCs w:val="16"/>
                                    <w:lang w:val="ru-RU"/>
                                  </w:rPr>
                                  <w:t>выдачи прямой денежной помощи (наличными)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3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851" y="374650"/>
                              <a:ext cx="1206500" cy="1314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165E9D" w14:textId="77777777" w:rsidR="00BD15B1" w:rsidRPr="00892D7F" w:rsidRDefault="00BD15B1" w:rsidP="00CF15DE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 w:rsidRPr="00892D7F"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  <w:t>Руководство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3101" y="336551"/>
                              <a:ext cx="1638605" cy="2413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49E6A1" w14:textId="77777777" w:rsidR="00BD15B1" w:rsidRPr="00892D7F" w:rsidRDefault="00BD15B1" w:rsidP="00CF15DE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</w:pPr>
                                <w:r w:rsidRPr="00892D7F"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  <w:t>Отдел программ/</w:t>
                                </w:r>
                              </w:p>
                              <w:p w14:paraId="05217EE4" w14:textId="77777777" w:rsidR="00BD15B1" w:rsidRPr="00892D7F" w:rsidRDefault="00BD15B1" w:rsidP="00CF15DE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 w:rsidRPr="00892D7F"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  <w:t>координатор по ДВП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9317" y="336525"/>
                              <a:ext cx="873827" cy="2414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D27C9B" w14:textId="77777777" w:rsidR="00BD15B1" w:rsidRPr="00892D7F" w:rsidRDefault="00BD15B1" w:rsidP="00CF15DE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</w:pPr>
                                <w:r w:rsidRPr="00892D7F"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  <w:t xml:space="preserve">Финансовая </w:t>
                                </w:r>
                              </w:p>
                              <w:p w14:paraId="50030BC4" w14:textId="77777777" w:rsidR="00BD15B1" w:rsidRPr="00892D7F" w:rsidRDefault="00BD15B1" w:rsidP="00CF15DE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 w:rsidRPr="00892D7F"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  <w:t>служба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5788" y="273021"/>
                              <a:ext cx="766032" cy="3366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8E5674" w14:textId="77777777" w:rsidR="00BD15B1" w:rsidRPr="00892D7F" w:rsidRDefault="00BD15B1" w:rsidP="00CF15DE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</w:rPr>
                                </w:pPr>
                                <w:r w:rsidRPr="00892D7F">
                                  <w:rPr>
                                    <w:rFonts w:ascii="Verdana" w:hAnsi="Verdana" w:cs="Times New Roman"/>
                                    <w:b/>
                                    <w:color w:val="FFFFFF" w:themeColor="background1"/>
                                    <w:sz w:val="13"/>
                                    <w:szCs w:val="13"/>
                                    <w:lang w:val="ru-RU"/>
                                  </w:rPr>
                                  <w:t>Отделы логистики и закупок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078" y="922356"/>
                              <a:ext cx="841496" cy="1067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AC035B" w14:textId="77777777" w:rsidR="00BD15B1" w:rsidRPr="00892D7F" w:rsidRDefault="00BD15B1" w:rsidP="00CF15DE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</w:rPr>
                                </w:pPr>
                                <w:r w:rsidRPr="00892D7F"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  <w:lang w:val="ru-RU"/>
                                  </w:rPr>
                                  <w:t>Утверждение ПД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3678" y="1577151"/>
                              <a:ext cx="653509" cy="3010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A3E350" w14:textId="2E6765B9" w:rsidR="00BD15B1" w:rsidRPr="00892D7F" w:rsidRDefault="00BD15B1" w:rsidP="00CF15DE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</w:rPr>
                                </w:pPr>
                                <w:r w:rsidRPr="00892D7F"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  <w:lang w:val="ru-RU"/>
                                  </w:rPr>
                                  <w:t xml:space="preserve">Разработка стратегии </w:t>
                                </w:r>
                                <w:r w:rsidR="00566DC6"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  <w:lang w:val="ru-RU"/>
                                  </w:rPr>
                                  <w:t>СЕА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6075" y="1639479"/>
                              <a:ext cx="1314596" cy="3010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70FAC1" w14:textId="77777777" w:rsidR="00BD15B1" w:rsidRPr="00892D7F" w:rsidRDefault="00BD15B1" w:rsidP="00CF15DE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</w:rPr>
                                </w:pPr>
                                <w:r w:rsidRPr="00892D7F"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  <w:lang w:val="ru-RU"/>
                                  </w:rPr>
                                  <w:t>Координация с филиалами и местными органами власти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4499" y="2431661"/>
                              <a:ext cx="933553" cy="3988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FC9EAD" w14:textId="77777777" w:rsidR="00BD15B1" w:rsidRPr="00892D7F" w:rsidRDefault="00BD15B1" w:rsidP="00CF15DE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</w:rPr>
                                </w:pPr>
                                <w:r w:rsidRPr="00892D7F"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  <w:lang w:val="ru-RU"/>
                                  </w:rPr>
                                  <w:t>Отбор и регистрация получателей помощи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990" y="2913408"/>
                              <a:ext cx="1004715" cy="39886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A9FF0D" w14:textId="77777777" w:rsidR="00BD15B1" w:rsidRPr="00892D7F" w:rsidRDefault="00BD15B1" w:rsidP="00CF15DE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</w:rPr>
                                </w:pPr>
                                <w:r w:rsidRPr="00892D7F"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  <w:lang w:val="ru-RU"/>
                                  </w:rPr>
                                  <w:t>Утверждение окончательного списка получателей помощи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8614" y="3574423"/>
                              <a:ext cx="836039" cy="312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586409" w14:textId="77777777" w:rsidR="00BD15B1" w:rsidRPr="00892D7F" w:rsidRDefault="00BD15B1" w:rsidP="00CF15DE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</w:rPr>
                                </w:pPr>
                                <w:r w:rsidRPr="00892D7F"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  <w:lang w:val="ru-RU"/>
                                  </w:rPr>
                                  <w:t>Планирование обналичивания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73271" y="3988784"/>
                              <a:ext cx="739873" cy="39305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A4AA44" w14:textId="6F2B03F2" w:rsidR="00BD15B1" w:rsidRPr="00892D7F" w:rsidRDefault="00BD15B1" w:rsidP="00CF15DE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  <w:lang w:val="ru-RU"/>
                                  </w:rPr>
                                  <w:t>Перевод и снятие средств с банковского счета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627" y="4057371"/>
                              <a:ext cx="846548" cy="301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A9542A" w14:textId="77777777" w:rsidR="00BD15B1" w:rsidRPr="00892D7F" w:rsidRDefault="00BD15B1" w:rsidP="00CF15DE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</w:rPr>
                                </w:pPr>
                                <w:r w:rsidRPr="00892D7F"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  <w:lang w:val="ru-RU"/>
                                  </w:rPr>
                                  <w:t>Утверждение платежного требования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3574" y="5261852"/>
                              <a:ext cx="873886" cy="3010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4431C2" w14:textId="1C5E5D84" w:rsidR="00BD15B1" w:rsidRPr="00892D7F" w:rsidRDefault="00BD15B1" w:rsidP="00CF15DE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  <w:lang w:val="ru-RU"/>
                                  </w:rPr>
                                  <w:t>Подготовка денег в конвертах и пункта выдачи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15316" y="6476586"/>
                              <a:ext cx="328930" cy="146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DBB300" w14:textId="62C4A5EF" w:rsidR="00BD15B1" w:rsidRPr="00566DC6" w:rsidRDefault="00566DC6" w:rsidP="00CF15DE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  <w:lang w:val="ru-RU"/>
                                  </w:rPr>
                                  <w:t>ПДМ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4082" y="4530120"/>
                              <a:ext cx="711241" cy="4572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C198A3" w14:textId="77777777" w:rsidR="00BD15B1" w:rsidRPr="00892D7F" w:rsidRDefault="00BD15B1" w:rsidP="00CF15DE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</w:rPr>
                                </w:pPr>
                                <w:r w:rsidRPr="00892D7F"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  <w:lang w:val="ru-RU"/>
                                  </w:rPr>
                                  <w:t>Организация линии обратной связи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8045" y="4557421"/>
                              <a:ext cx="770366" cy="3010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AFC107" w14:textId="17ED935A" w:rsidR="00BD15B1" w:rsidRPr="00892D7F" w:rsidRDefault="00BD15B1" w:rsidP="00CF15DE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</w:rPr>
                                </w:pPr>
                                <w:r w:rsidRPr="00892D7F"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  <w:lang w:val="ru-RU"/>
                                  </w:rPr>
                                  <w:t>Инструктаж получателей помощи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6879" y="6318486"/>
                              <a:ext cx="873677" cy="1564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C1D888" w14:textId="32F38271" w:rsidR="00BD15B1" w:rsidRPr="00D068E1" w:rsidRDefault="00BD15B1" w:rsidP="00CF15DE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 w:cs="Times New Roman"/>
                                    <w:b/>
                                    <w:sz w:val="14"/>
                                    <w:szCs w:val="14"/>
                                    <w:lang w:val="ru-RU"/>
                                  </w:rPr>
                                  <w:t>Выдача помощи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9092" y="6959691"/>
                              <a:ext cx="654125" cy="2349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C03C1C" w14:textId="77777777" w:rsidR="00BD15B1" w:rsidRPr="00892D7F" w:rsidRDefault="00BD15B1" w:rsidP="00CF15DE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</w:rPr>
                                </w:pPr>
                                <w:r w:rsidRPr="00892D7F"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  <w:lang w:val="ru-RU"/>
                                  </w:rPr>
                                  <w:t>Мониторинг рынков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3317" y="7468739"/>
                              <a:ext cx="746454" cy="32510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3388EC" w14:textId="77777777" w:rsidR="00BD15B1" w:rsidRPr="00892D7F" w:rsidRDefault="00BD15B1" w:rsidP="00CF15DE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</w:rPr>
                                </w:pPr>
                                <w:r w:rsidRPr="00892D7F"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  <w:lang w:val="ru-RU"/>
                                  </w:rPr>
                                  <w:t>Обобщение полученного опыта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99870828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3373" y="7397597"/>
                              <a:ext cx="647872" cy="157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6D589A" w14:textId="34DA9A67" w:rsidR="00BD15B1" w:rsidRPr="00892D7F" w:rsidRDefault="00BD15B1" w:rsidP="00CF15DE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</w:rPr>
                                </w:pPr>
                                <w:r w:rsidRPr="00892D7F">
                                  <w:rPr>
                                    <w:rFonts w:ascii="Verdana" w:hAnsi="Verdana" w:cs="Times New Roman"/>
                                    <w:sz w:val="14"/>
                                    <w:szCs w:val="14"/>
                                    <w:lang w:val="ru-RU"/>
                                  </w:rPr>
                                  <w:t>Сверка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199870829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244454" y="313899"/>
                            <a:ext cx="7112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271C6" w14:textId="77777777" w:rsidR="00BD15B1" w:rsidRPr="00503F8F" w:rsidRDefault="00BD15B1" w:rsidP="002B10F0">
                              <w:pPr>
                                <w:spacing w:after="0"/>
                                <w:jc w:val="center"/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3"/>
                                  <w:szCs w:val="13"/>
                                  <w:lang w:val="ru-RU"/>
                                </w:rPr>
                                <w:t>Отдел коммун.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9870829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817660" y="382138"/>
                            <a:ext cx="87312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08254E" w14:textId="77777777" w:rsidR="00BD15B1" w:rsidRPr="00503F8F" w:rsidRDefault="00BD15B1" w:rsidP="002B10F0">
                              <w:pPr>
                                <w:spacing w:after="0"/>
                                <w:jc w:val="center"/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b/>
                                  <w:color w:val="FFFFFF" w:themeColor="background1"/>
                                  <w:sz w:val="13"/>
                                  <w:szCs w:val="13"/>
                                  <w:lang w:val="ru-RU"/>
                                </w:rPr>
                                <w:t>Отдел ПМОО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883F34" id="Группа 1998708293" o:spid="_x0000_s1113" style="position:absolute;left:0;text-align:left;margin-left:7.8pt;margin-top:-5.65pt;width:460.85pt;height:613.55pt;z-index:251659264;mso-width-relative:margin;mso-height-relative:margin" coordsize="58530,77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u2YwYAAJI7AAAOAAAAZHJzL2Uyb0RvYy54bWzkm92O20QUx++ReAfL9zTzPZ6o2aq03Qqp&#10;QKXCA3gdJ7FIbGN7NylXIG6545p36AUX3PEKu2/Ef8Z2vEmFqFrJjLVbKfVH7Myc+fl/5pwzfvzk&#10;sNsGN2lVZ0W+COkjEgZpnhTLLF8vwu+/u/wiCoO6ifNlvC3ydBG+TevwycXnnz3el/OUFZtiu0yr&#10;ADfJ6/m+XISbpinns1mdbNJdXD8qyjTHyVVR7eIGu9V6tqziPe6+284YIWq2L6plWRVJWtc4+rw9&#10;GV64+69WadJ8u1rVaRNsFyHa1rjPyn1e2c/ZxeN4vq7icpMlXTPij2jFLs5y/OjxVs/jJg6uq+y9&#10;W+2ypCrqYtU8SordrFitsiR1fUBvKDnrzcuquC5dX9bz/bo8mgmmPbPTR982+ebmZVW+KV9XsMS+&#10;XMMWbs/25bCqdvZ/tDI4OJO9PZosPTRBgoMykpwoEwYJzmltGGOqNWqygeXfuy7ZvPiPK2f9D89O&#10;mnPcaZuJdr+ugmwJ5rgKgzzeAa7b3+9+vvv19m/8exfY412fRugk47AEDYPBQqc9NQz0dTbikdC2&#10;af/aUzwK9TDa9aeN9ptNXKYOonp+32r6aLU/bt/d/gmb/XX3y91vAWut5r5suQiaw5cFRpo6vuvy&#10;VZH8UAd58WwT5+v0aVUV+00aL9FK6jq1L4+X2qGq57W9ydX+62KJIYqvm8Ld6AwuTWRE5H37HQkj&#10;zBgO01rrUc60cC08Gi+el1XdvEyLXWA3FmGFh979RHzzqm5aO/dfsTjXxTZbXmbbrdup1lfPtlVw&#10;E0MgLt1fNzQnX9vmwX4RGsmku3Ne2Otx63i+yxoI2DbbLcKI2D97eTy3JnmRL912E2fbdhuN3uYY&#10;+N4srYGaw9XBoaxNb/urYvkWVquKVrAgsNjYFNVPYbCHWC3C+sfruErDYPtVDstbZes3qn7jqt+I&#10;8wSXLsImDNrNZ41TQNf/8ilG5DJzdrLNan+5ayMwbJs4Ao9wFN1T7AOP955nroWS3bD2UFJGcKx7&#10;pCmnQsgOm57rnrgPhPIeUeOwFrkeDSM+Amt5YVlb/f+sCaiJR6xRBn0jrfPgXEn4EacbR9gUj5QV&#10;R6uATFCunWf7eAUcHzbXowcKG/MKNhZx0AbnD5YsbPBoJ7BFmkcMpzvWBPlEbzs+a8cJzGhO1B9h&#10;416xxjWTOoJjt7qlOWFnwqaVIhyPh2UNLKr2/JR0jY8+YfOHNeEVa4IpolvUEIRy2UWhvQ+NBBUG&#10;gaILIojScLeQvSmhJkZHrfYlNhBDhO9DbCCk5KpjjUqt6fmETUkuSZcT4UjryMn5UDcpGHW+5g9s&#10;fiVGqCAQtjYzQhU3ok0SxPNe2Wz0KXtps7Rx55SmJG1doq5PPowQivpDm19pDyqlEAbS5SJNTpU6&#10;m7IZzqF+3ZTNRBGZXCjqUq8PVNowsB7lPSBcxiCHZlkzlAsSnYailBAB5zrApibnR12PHiZsSJn6&#10;BBtVJFIUMYuNNaUWgjk3OfjRiCMY7SdtSMm1iZEpudHxqwfeBKO29OaRsjGjUajqMrrwkjpy0dsA&#10;m+YGibZe2TiRbuwmBBt0G/HzqMrmD2x+ZXShW8pmbCFsgkjNwd1pRhflK4FppsuyIT6gbuimxJrr&#10;0KiseRMf2Lm2R8JGNbXO08EmmaJRm9oYhM2WD6IuzzbJ1IcZv3zgD2x+pXRRCJUIQR1sSmglAdaJ&#10;snEWGd4X4QVKpJNTtgdcP5AI7DxSNiR1EYDCs1s3ijVtWOFxCpumFLX31o0KqRkSvNOqIJjxKwj+&#10;TNn8qiBQeEmCJUMtbHCo71VGNUE9dJizTa6CYB5wBUF6VkFQSkWoGljYFKeROHejmLMp3S35oFIJ&#10;5oRiSgHC+AUEf5TNrwKC5NoQzKEdbAZ1KXMWjSIWpUitteuLOGryk4Nt/AKCP7D5VUCQXPB+LRsW&#10;6ULH3JxsiEZxUEgENS71wSRtKwxTUrbxCwjewGaQIsWM3K4f8yhOYCbi3KZu4U3Bm5bG6cHAHCLV&#10;SHeL2uzqEDW5oNTLOsLwNtBYbyR0/MGB+cQfZmd42aCrY1EeoVh/khOxYWr/YoJdK96+kDIhyUPV&#10;1/Zo1HSvb5pnJ1AeaZ6IqF2q6zQPq8NB3SlzcLzDnG6azI1fYvgA5pzm4cVPt1C1e0nVvll6f9+9&#10;qTW8SnvxDwAAAP//AwBQSwMEFAAGAAgAAAAhABR1SbzhAAAACwEAAA8AAABkcnMvZG93bnJldi54&#10;bWxMj0FLw0AQhe+C/2EZwVu72YbUGrMppainIrQVxNs2mSah2dmQ3Sbpv3c86W0e7+PNe9l6sq0Y&#10;sPeNIw1qHoFAKlzZUKXh8/g2W4HwwVBpWkeo4YYe1vn9XWbS0o20x+EQKsEh5FOjoQ6hS6X0RY3W&#10;+LnrkNg7u96awLKvZNmbkcNtKxdRtJTWNMQfatPhtsbicrhaDe+jGTexeh12l/P29n1MPr52CrV+&#10;fJg2LyACTuEPht/6XB1y7nRyVyq9aFknSyY1zJSKQTDwHD/xcWJnoZIVyDyT/zfkPwAAAP//AwBQ&#10;SwECLQAUAAYACAAAACEAtoM4kv4AAADhAQAAEwAAAAAAAAAAAAAAAAAAAAAAW0NvbnRlbnRfVHlw&#10;ZXNdLnhtbFBLAQItABQABgAIAAAAIQA4/SH/1gAAAJQBAAALAAAAAAAAAAAAAAAAAC8BAABfcmVs&#10;cy8ucmVsc1BLAQItABQABgAIAAAAIQBdjgu2YwYAAJI7AAAOAAAAAAAAAAAAAAAAAC4CAABkcnMv&#10;ZTJvRG9jLnhtbFBLAQItABQABgAIAAAAIQAUdUm84QAAAAsBAAAPAAAAAAAAAAAAAAAAAL0IAABk&#10;cnMvZG93bnJldi54bWxQSwUGAAAAAAQABADzAAAAywkAAAAA&#10;">
                <v:group id="Группа 136" o:spid="_x0000_s1114" style="position:absolute;width:58530;height:77922" coordorigin="2358" coordsize="58539,77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_x0000_s1115" type="#_x0000_t202" style="position:absolute;left:7058;width:50299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3u/xAAAANwAAAAPAAAAZHJzL2Rvd25yZXYueG1sRE9NawIx&#10;EL0L/Q9hCr2IZlvFymoUkQq2F+nWi7dhM25WN5Mlyer23zeFQm/zeJ+zXPe2ETfyoXas4HmcgSAu&#10;na65UnD82o3mIEJE1tg4JgXfFGC9ehgsMdfuzp90K2IlUgiHHBWYGNtcylAashjGriVO3Nl5izFB&#10;X0nt8Z7CbSNfsmwmLdacGgy2tDVUXovOKjhMTwcz7M5vH5vpxL8fu+3sUhVKPT32mwWISH38F/+5&#10;9zrNn7zC7zPpArn6AQAA//8DAFBLAQItABQABgAIAAAAIQDb4fbL7gAAAIUBAAATAAAAAAAAAAAA&#10;AAAAAAAAAABbQ29udGVudF9UeXBlc10ueG1sUEsBAi0AFAAGAAgAAAAhAFr0LFu/AAAAFQEAAAsA&#10;AAAAAAAAAAAAAAAAHwEAAF9yZWxzLy5yZWxzUEsBAi0AFAAGAAgAAAAhANIze7/EAAAA3AAAAA8A&#10;AAAAAAAAAAAAAAAABwIAAGRycy9kb3ducmV2LnhtbFBLBQYAAAAAAwADALcAAAD4AgAAAAA=&#10;" stroked="f">
                    <v:textbox style="mso-fit-shape-to-text:t" inset="0,0,0,0">
                      <w:txbxContent>
                        <w:p w14:paraId="1D7C446A" w14:textId="6827FA49" w:rsidR="00BD15B1" w:rsidRPr="00892D7F" w:rsidRDefault="00BD15B1" w:rsidP="00CF15DE">
                          <w:pPr>
                            <w:spacing w:after="0"/>
                            <w:jc w:val="center"/>
                            <w:rPr>
                              <w:rFonts w:ascii="Verdana" w:hAnsi="Verdana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892D7F">
                            <w:rPr>
                              <w:rFonts w:ascii="Verdana" w:hAnsi="Verdana" w:cs="Times New Roman"/>
                              <w:b/>
                              <w:sz w:val="16"/>
                              <w:szCs w:val="16"/>
                              <w:lang w:val="ru-RU"/>
                            </w:rPr>
                            <w:t xml:space="preserve">Структурная схема </w:t>
                          </w:r>
                          <w:r>
                            <w:rPr>
                              <w:rFonts w:ascii="Verdana" w:hAnsi="Verdana" w:cs="Times New Roman"/>
                              <w:b/>
                              <w:sz w:val="16"/>
                              <w:szCs w:val="16"/>
                              <w:lang w:val="ru-RU"/>
                            </w:rPr>
                            <w:t>выдачи прямой денежной помощи (наличными)</w:t>
                          </w:r>
                        </w:p>
                      </w:txbxContent>
                    </v:textbox>
                  </v:shape>
                  <v:shape id="_x0000_s1116" type="#_x0000_t202" style="position:absolute;left:2358;top:3746;width:1206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  <v:textbox inset="0,0,0,0">
                      <w:txbxContent>
                        <w:p w14:paraId="53165E9D" w14:textId="77777777" w:rsidR="00BD15B1" w:rsidRPr="00892D7F" w:rsidRDefault="00BD15B1" w:rsidP="00CF15DE">
                          <w:pPr>
                            <w:spacing w:after="0"/>
                            <w:jc w:val="center"/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892D7F"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  <w:lang w:val="ru-RU"/>
                            </w:rPr>
                            <w:t>Руководство</w:t>
                          </w:r>
                        </w:p>
                      </w:txbxContent>
                    </v:textbox>
                  </v:shape>
                  <v:shape id="_x0000_s1117" type="#_x0000_t202" style="position:absolute;left:12931;top:3365;width:16386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  <v:textbox inset="0,0,0,0">
                      <w:txbxContent>
                        <w:p w14:paraId="4349E6A1" w14:textId="77777777" w:rsidR="00BD15B1" w:rsidRPr="00892D7F" w:rsidRDefault="00BD15B1" w:rsidP="00CF15DE">
                          <w:pPr>
                            <w:spacing w:after="0"/>
                            <w:jc w:val="center"/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  <w:lang w:val="ru-RU"/>
                            </w:rPr>
                          </w:pPr>
                          <w:r w:rsidRPr="00892D7F"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  <w:lang w:val="ru-RU"/>
                            </w:rPr>
                            <w:t>Отдел программ/</w:t>
                          </w:r>
                        </w:p>
                        <w:p w14:paraId="05217EE4" w14:textId="77777777" w:rsidR="00BD15B1" w:rsidRPr="00892D7F" w:rsidRDefault="00BD15B1" w:rsidP="00CF15DE">
                          <w:pPr>
                            <w:spacing w:after="0"/>
                            <w:jc w:val="center"/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892D7F"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  <w:lang w:val="ru-RU"/>
                            </w:rPr>
                            <w:t>координатор по ДВП</w:t>
                          </w:r>
                        </w:p>
                      </w:txbxContent>
                    </v:textbox>
                  </v:shape>
                  <v:shape id="_x0000_s1118" type="#_x0000_t202" style="position:absolute;left:28393;top:3365;width:8738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  <v:textbox inset="0,0,0,0">
                      <w:txbxContent>
                        <w:p w14:paraId="32D27C9B" w14:textId="77777777" w:rsidR="00BD15B1" w:rsidRPr="00892D7F" w:rsidRDefault="00BD15B1" w:rsidP="00CF15DE">
                          <w:pPr>
                            <w:spacing w:after="0"/>
                            <w:jc w:val="center"/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  <w:lang w:val="ru-RU"/>
                            </w:rPr>
                          </w:pPr>
                          <w:r w:rsidRPr="00892D7F"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  <w:lang w:val="ru-RU"/>
                            </w:rPr>
                            <w:t xml:space="preserve">Финансовая </w:t>
                          </w:r>
                        </w:p>
                        <w:p w14:paraId="50030BC4" w14:textId="77777777" w:rsidR="00BD15B1" w:rsidRPr="00892D7F" w:rsidRDefault="00BD15B1" w:rsidP="00CF15DE">
                          <w:pPr>
                            <w:spacing w:after="0"/>
                            <w:jc w:val="center"/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892D7F"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  <w:lang w:val="ru-RU"/>
                            </w:rPr>
                            <w:t>служба</w:t>
                          </w:r>
                        </w:p>
                      </w:txbxContent>
                    </v:textbox>
                  </v:shape>
                  <v:shape id="_x0000_s1119" type="#_x0000_t202" style="position:absolute;left:37257;top:2730;width:7661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  <v:textbox inset="0,0,0,0">
                      <w:txbxContent>
                        <w:p w14:paraId="068E5674" w14:textId="77777777" w:rsidR="00BD15B1" w:rsidRPr="00892D7F" w:rsidRDefault="00BD15B1" w:rsidP="00CF15DE">
                          <w:pPr>
                            <w:spacing w:after="0"/>
                            <w:jc w:val="center"/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892D7F">
                            <w:rPr>
                              <w:rFonts w:ascii="Verdana" w:hAnsi="Verdana" w:cs="Times New Roman"/>
                              <w:b/>
                              <w:color w:val="FFFFFF" w:themeColor="background1"/>
                              <w:sz w:val="13"/>
                              <w:szCs w:val="13"/>
                              <w:lang w:val="ru-RU"/>
                            </w:rPr>
                            <w:t>Отделы логистики и закупок</w:t>
                          </w:r>
                        </w:p>
                      </w:txbxContent>
                    </v:textbox>
                  </v:shape>
                  <v:shape id="_x0000_s1120" type="#_x0000_t202" style="position:absolute;left:4260;top:9223;width:8415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gowQAAANwAAAAPAAAAZHJzL2Rvd25yZXYueG1sRE9Ni8Iw&#10;EL0L/ocwwl5E0xaRtRpFxAXZ2+pevA3N2BabSWliW/vrN4Kwt3m8z9nselOJlhpXWlYQzyMQxJnV&#10;JecKfi9fs08QziNrrCyTgic52G3How2m2nb8Q+3Z5yKEsEtRQeF9nUrpsoIMurmtiQN3s41BH2CT&#10;S91gF8JNJZMoWkqDJYeGAms6FJTdzw+jYNkf6+n3ipJuyKqWr0Mce4qV+pj0+zUIT73/F7/dJx3m&#10;LxbweiZcILd/AAAA//8DAFBLAQItABQABgAIAAAAIQDb4fbL7gAAAIUBAAATAAAAAAAAAAAAAAAA&#10;AAAAAABbQ29udGVudF9UeXBlc10ueG1sUEsBAi0AFAAGAAgAAAAhAFr0LFu/AAAAFQEAAAsAAAAA&#10;AAAAAAAAAAAAHwEAAF9yZWxzLy5yZWxzUEsBAi0AFAAGAAgAAAAhAMhJGC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1AC035B" w14:textId="77777777" w:rsidR="00BD15B1" w:rsidRPr="00892D7F" w:rsidRDefault="00BD15B1" w:rsidP="00CF15DE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</w:pPr>
                          <w:r w:rsidRPr="00892D7F">
                            <w:rPr>
                              <w:rFonts w:ascii="Verdana" w:hAnsi="Verdana" w:cs="Times New Roman"/>
                              <w:sz w:val="14"/>
                              <w:szCs w:val="14"/>
                              <w:lang w:val="ru-RU"/>
                            </w:rPr>
                            <w:t>Утверждение ПД</w:t>
                          </w:r>
                        </w:p>
                      </w:txbxContent>
                    </v:textbox>
                  </v:shape>
                  <v:shape id="_x0000_s1121" type="#_x0000_t202" style="position:absolute;left:45536;top:15771;width:6535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yPEwAAAANwAAAAPAAAAZHJzL2Rvd25yZXYueG1sRE9Ni8Iw&#10;EL0v+B/CCF4WTStStBpFFgXxprsXb0MztsVmUppsW/31RhC8zeN9zmrTm0q01LjSsoJ4EoEgzqwu&#10;OVfw97sfz0E4j6yxskwK7uRgsx58rTDVtuMTtWefixDCLkUFhfd1KqXLCjLoJrYmDtzVNgZ9gE0u&#10;dYNdCDeVnEZRIg2WHBoKrOmnoOx2/jcKkn5Xfx8XNO0eWdXy5RHHnmKlRsN+uwThqfcf8dt90GH+&#10;LIHXM+ECuX4CAAD//wMAUEsBAi0AFAAGAAgAAAAhANvh9svuAAAAhQEAABMAAAAAAAAAAAAAAAAA&#10;AAAAAFtDb250ZW50X1R5cGVzXS54bWxQSwECLQAUAAYACAAAACEAWvQsW78AAAAVAQAACwAAAAAA&#10;AAAAAAAAAAAfAQAAX3JlbHMvLnJlbHNQSwECLQAUAAYACAAAACEAV9cjx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47A3E350" w14:textId="2E6765B9" w:rsidR="00BD15B1" w:rsidRPr="00892D7F" w:rsidRDefault="00BD15B1" w:rsidP="00CF15DE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</w:pPr>
                          <w:r w:rsidRPr="00892D7F">
                            <w:rPr>
                              <w:rFonts w:ascii="Verdana" w:hAnsi="Verdana" w:cs="Times New Roman"/>
                              <w:sz w:val="14"/>
                              <w:szCs w:val="14"/>
                              <w:lang w:val="ru-RU"/>
                            </w:rPr>
                            <w:t xml:space="preserve">Разработка стратегии </w:t>
                          </w:r>
                          <w:r w:rsidR="00566DC6">
                            <w:rPr>
                              <w:rFonts w:ascii="Verdana" w:hAnsi="Verdana" w:cs="Times New Roman"/>
                              <w:sz w:val="14"/>
                              <w:szCs w:val="14"/>
                              <w:lang w:val="ru-RU"/>
                            </w:rPr>
                            <w:t>СЕА</w:t>
                          </w:r>
                        </w:p>
                      </w:txbxContent>
                    </v:textbox>
                  </v:shape>
                  <v:shape id="_x0000_s1122" type="#_x0000_t202" style="position:absolute;left:14060;top:16394;width:13146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4ZfwQAAANwAAAAPAAAAZHJzL2Rvd25yZXYueG1sRE9Li8Iw&#10;EL4L/ocwghfRtCI+qlFkUVj25uPibWjGtthMSpNtq79+Iyx4m4/vOZtdZ0rRUO0KywriSQSCOLW6&#10;4EzB9XIcL0E4j6yxtEwKnuRgt+33Npho2/KJmrPPRAhhl6CC3PsqkdKlORl0E1sRB+5ua4M+wDqT&#10;usY2hJtSTqNoLg0WHBpyrOgrp/Rx/jUK5t2hGv2saNq+0rLh2yuOPcVKDQfdfg3CU+c/4n/3tw7z&#10;Zwt4PxMukNs/AAAA//8DAFBLAQItABQABgAIAAAAIQDb4fbL7gAAAIUBAAATAAAAAAAAAAAAAAAA&#10;AAAAAABbQ29udGVudF9UeXBlc10ueG1sUEsBAi0AFAAGAAgAAAAhAFr0LFu/AAAAFQEAAAsAAAAA&#10;AAAAAAAAAAAAHwEAAF9yZWxzLy5yZWxzUEsBAi0AFAAGAAgAAAAhADibhl/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F70FAC1" w14:textId="77777777" w:rsidR="00BD15B1" w:rsidRPr="00892D7F" w:rsidRDefault="00BD15B1" w:rsidP="00CF15DE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</w:pPr>
                          <w:r w:rsidRPr="00892D7F">
                            <w:rPr>
                              <w:rFonts w:ascii="Verdana" w:hAnsi="Verdana" w:cs="Times New Roman"/>
                              <w:sz w:val="14"/>
                              <w:szCs w:val="14"/>
                              <w:lang w:val="ru-RU"/>
                            </w:rPr>
                            <w:t>Координация с филиалами и местными органами власти</w:t>
                          </w:r>
                        </w:p>
                      </w:txbxContent>
                    </v:textbox>
                  </v:shape>
                  <v:shape id="_x0000_s1123" type="#_x0000_t202" style="position:absolute;left:15544;top:24316;width:9336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BItxAAAANwAAAAPAAAAZHJzL2Rvd25yZXYueG1sRI9Pa8JA&#10;EMXvBb/DMoKXUjeRIpq6ikgF8eafi7chO01Cs7Mhu02in945FLzN8N6895vVZnC16qgNlWcD6TQB&#10;RZx7W3Fh4HrZfyxAhYhssfZMBu4UYLMeva0ws77nE3XnWCgJ4ZChgTLGJtM65CU5DFPfEIv241uH&#10;Uda20LbFXsJdrWdJMtcOK5aGEhvalZT/nv+cgfnw3bwflzTrH3nd8e2RppFSYybjYfsFKtIQX+b/&#10;64MV/E+hlWdkAr1+AgAA//8DAFBLAQItABQABgAIAAAAIQDb4fbL7gAAAIUBAAATAAAAAAAAAAAA&#10;AAAAAAAAAABbQ29udGVudF9UeXBlc10ueG1sUEsBAi0AFAAGAAgAAAAhAFr0LFu/AAAAFQEAAAsA&#10;AAAAAAAAAAAAAAAAHwEAAF9yZWxzLy5yZWxzUEsBAi0AFAAGAAgAAAAhAEkEEi3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67FC9EAD" w14:textId="77777777" w:rsidR="00BD15B1" w:rsidRPr="00892D7F" w:rsidRDefault="00BD15B1" w:rsidP="00CF15DE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</w:pPr>
                          <w:r w:rsidRPr="00892D7F">
                            <w:rPr>
                              <w:rFonts w:ascii="Verdana" w:hAnsi="Verdana" w:cs="Times New Roman"/>
                              <w:sz w:val="14"/>
                              <w:szCs w:val="14"/>
                              <w:lang w:val="ru-RU"/>
                            </w:rPr>
                            <w:t>Отбор и регистрация получателей помощи</w:t>
                          </w:r>
                        </w:p>
                      </w:txbxContent>
                    </v:textbox>
                  </v:shape>
                  <v:shape id="_x0000_s1124" type="#_x0000_t202" style="position:absolute;left:3149;top:29134;width:10048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e2wAAAANwAAAAPAAAAZHJzL2Rvd25yZXYueG1sRE9Ni8Iw&#10;EL0L/ocwghfRtCKi1SiyKIi3VS/ehmZsi82kNNm2+uuNIOxtHu9z1tvOlKKh2hWWFcSTCARxanXB&#10;mYLr5TBegHAeWWNpmRQ8ycF20++tMdG25V9qzj4TIYRdggpy76tESpfmZNBNbEUcuLutDfoA60zq&#10;GtsQbko5jaK5NFhwaMixop+c0sf5zyiYd/tqdFrStH2lZcO3Vxx7ipUaDrrdCoSnzv+Lv+6jDvNn&#10;S/g8Ey6QmzcAAAD//wMAUEsBAi0AFAAGAAgAAAAhANvh9svuAAAAhQEAABMAAAAAAAAAAAAAAAAA&#10;AAAAAFtDb250ZW50X1R5cGVzXS54bWxQSwECLQAUAAYACAAAACEAWvQsW78AAAAVAQAACwAAAAAA&#10;AAAAAAAAAAAfAQAAX3JlbHMvLnJlbHNQSwECLQAUAAYACAAAACEAJki3t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45A9FF0D" w14:textId="77777777" w:rsidR="00BD15B1" w:rsidRPr="00892D7F" w:rsidRDefault="00BD15B1" w:rsidP="00CF15DE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</w:pPr>
                          <w:r w:rsidRPr="00892D7F">
                            <w:rPr>
                              <w:rFonts w:ascii="Verdana" w:hAnsi="Verdana" w:cs="Times New Roman"/>
                              <w:sz w:val="14"/>
                              <w:szCs w:val="14"/>
                              <w:lang w:val="ru-RU"/>
                            </w:rPr>
                            <w:t>Утверждение окончательного списка получателей помощи</w:t>
                          </w:r>
                        </w:p>
                      </w:txbxContent>
                    </v:textbox>
                  </v:shape>
                  <v:shape id="_x0000_s1125" type="#_x0000_t202" style="position:absolute;left:16086;top:35744;width:8360;height:3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  <v:textbox inset="0,0,0,0">
                      <w:txbxContent>
                        <w:p w14:paraId="18586409" w14:textId="77777777" w:rsidR="00BD15B1" w:rsidRPr="00892D7F" w:rsidRDefault="00BD15B1" w:rsidP="00CF15DE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</w:pPr>
                          <w:r w:rsidRPr="00892D7F">
                            <w:rPr>
                              <w:rFonts w:ascii="Verdana" w:hAnsi="Verdana" w:cs="Times New Roman"/>
                              <w:sz w:val="14"/>
                              <w:szCs w:val="14"/>
                              <w:lang w:val="ru-RU"/>
                            </w:rPr>
                            <w:t>Планирование обналичивания</w:t>
                          </w:r>
                        </w:p>
                      </w:txbxContent>
                    </v:textbox>
                  </v:shape>
                  <v:shape id="_x0000_s1126" type="#_x0000_t202" style="position:absolute;left:29732;top:39887;width:7399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  <v:textbox inset="0,0,0,0">
                      <w:txbxContent>
                        <w:p w14:paraId="03A4AA44" w14:textId="6F2B03F2" w:rsidR="00BD15B1" w:rsidRPr="00892D7F" w:rsidRDefault="00BD15B1" w:rsidP="00CF15DE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Times New Roman"/>
                              <w:sz w:val="14"/>
                              <w:szCs w:val="14"/>
                              <w:lang w:val="ru-RU"/>
                            </w:rPr>
                            <w:t>Перевод и снятие средств с банковского счета</w:t>
                          </w:r>
                        </w:p>
                      </w:txbxContent>
                    </v:textbox>
                  </v:shape>
                  <v:shape id="_x0000_s1127" type="#_x0000_t202" style="position:absolute;left:3606;top:40573;width:8465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bMawgAAANwAAAAPAAAAZHJzL2Rvd25yZXYueG1sRE89a8Mw&#10;EN0L/Q/iCl1KLdtQ0zpRQgkJlG5xsnQ7pIttap2Mpdhufn0VCGS7x/u85Xq2nRhp8K1jBVmSgiDW&#10;zrRcKzgedq/vIHxANtg5JgV/5GG9enxYYmncxHsaq1CLGMK+RAVNCH0ppdcNWfSJ64kjd3KDxRDh&#10;UEsz4BTDbSfzNC2kxZZjQ4M9bRrSv9XZKijmbf/y/UH5dNHdyD+XLAuUKfX8NH8uQASaw118c3+Z&#10;OP8th+sz8QK5+gcAAP//AwBQSwECLQAUAAYACAAAACEA2+H2y+4AAACFAQAAEwAAAAAAAAAAAAAA&#10;AAAAAAAAW0NvbnRlbnRfVHlwZXNdLnhtbFBLAQItABQABgAIAAAAIQBa9CxbvwAAABUBAAALAAAA&#10;AAAAAAAAAAAAAB8BAABfcmVscy8ucmVsc1BLAQItABQABgAIAAAAIQCtNbM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AA9542A" w14:textId="77777777" w:rsidR="00BD15B1" w:rsidRPr="00892D7F" w:rsidRDefault="00BD15B1" w:rsidP="00CF15DE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</w:pPr>
                          <w:r w:rsidRPr="00892D7F">
                            <w:rPr>
                              <w:rFonts w:ascii="Verdana" w:hAnsi="Verdana" w:cs="Times New Roman"/>
                              <w:sz w:val="14"/>
                              <w:szCs w:val="14"/>
                              <w:lang w:val="ru-RU"/>
                            </w:rPr>
                            <w:t>Утверждение платежного требования</w:t>
                          </w:r>
                        </w:p>
                      </w:txbxContent>
                    </v:textbox>
                  </v:shape>
                  <v:shape id="_x0000_s1128" type="#_x0000_t202" style="position:absolute;left:17135;top:52618;width:8739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aBwgAAANwAAAAPAAAAZHJzL2Rvd25yZXYueG1sRE9Na8JA&#10;EL0L/odlhF7EbGJpsKmrFLFQemv04m3YnSah2dmQ3Sapv75bELzN433Odj/ZVgzU+8axgixJQRBr&#10;ZxquFJxPb6sNCB+QDbaOScEvedjv5rMtFsaN/ElDGSoRQ9gXqKAOoSuk9Lomiz5xHXHkvlxvMUTY&#10;V9L0OMZw28p1mubSYsOxocaODjXp7/LHKsinY7f8eKb1eNXtwJdrlgXKlHpYTK8vIAJN4S6+ud9N&#10;nP/0CP/PxAvk7g8AAP//AwBQSwECLQAUAAYACAAAACEA2+H2y+4AAACFAQAAEwAAAAAAAAAAAAAA&#10;AAAAAAAAW0NvbnRlbnRfVHlwZXNdLnhtbFBLAQItABQABgAIAAAAIQBa9CxbvwAAABUBAAALAAAA&#10;AAAAAAAAAAAAAB8BAABfcmVscy8ucmVsc1BLAQItABQABgAIAAAAIQDCeRa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14431C2" w14:textId="1C5E5D84" w:rsidR="00BD15B1" w:rsidRPr="00892D7F" w:rsidRDefault="00BD15B1" w:rsidP="00CF15DE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Times New Roman"/>
                              <w:sz w:val="14"/>
                              <w:szCs w:val="14"/>
                              <w:lang w:val="ru-RU"/>
                            </w:rPr>
                            <w:t>Подготовка денег в конвертах и пункта выдачи</w:t>
                          </w:r>
                        </w:p>
                      </w:txbxContent>
                    </v:textbox>
                  </v:shape>
                  <v:shape id="_x0000_s1129" type="#_x0000_t202" style="position:absolute;left:55153;top:64765;width:3289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  <v:textbox inset="0,0,0,0">
                      <w:txbxContent>
                        <w:p w14:paraId="7CDBB300" w14:textId="62C4A5EF" w:rsidR="00BD15B1" w:rsidRPr="00566DC6" w:rsidRDefault="00566DC6" w:rsidP="00CF15DE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sz w:val="14"/>
                              <w:szCs w:val="14"/>
                              <w:lang w:val="ru-RU"/>
                            </w:rPr>
                          </w:pPr>
                          <w:r>
                            <w:rPr>
                              <w:rFonts w:ascii="Verdana" w:hAnsi="Verdana" w:cs="Times New Roman"/>
                              <w:sz w:val="14"/>
                              <w:szCs w:val="14"/>
                              <w:lang w:val="ru-RU"/>
                            </w:rPr>
                            <w:t>ПДМ</w:t>
                          </w:r>
                        </w:p>
                      </w:txbxContent>
                    </v:textbox>
                  </v:shape>
                  <v:shape id="_x0000_s1130" type="#_x0000_t202" style="position:absolute;left:45540;top:45301;width:711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  <v:textbox inset="0,0,0,0">
                      <w:txbxContent>
                        <w:p w14:paraId="26C198A3" w14:textId="77777777" w:rsidR="00BD15B1" w:rsidRPr="00892D7F" w:rsidRDefault="00BD15B1" w:rsidP="00CF15DE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</w:pPr>
                          <w:r w:rsidRPr="00892D7F">
                            <w:rPr>
                              <w:rFonts w:ascii="Verdana" w:hAnsi="Verdana" w:cs="Times New Roman"/>
                              <w:sz w:val="14"/>
                              <w:szCs w:val="14"/>
                              <w:lang w:val="ru-RU"/>
                            </w:rPr>
                            <w:t>Организация линии обратной связи</w:t>
                          </w:r>
                        </w:p>
                      </w:txbxContent>
                    </v:textbox>
                  </v:shape>
                  <v:shape id="_x0000_s1131" type="#_x0000_t202" style="position:absolute;left:17380;top:45574;width:7704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rUZwAAAANwAAAAPAAAAZHJzL2Rvd25yZXYueG1sRE9Ni8Iw&#10;EL0v+B/CCF4WTStYtBpFFgXxprsXb0MztsVmUppsW/31RhC8zeN9zmrTm0q01LjSsoJ4EoEgzqwu&#10;OVfw97sfz0E4j6yxskwK7uRgsx58rTDVtuMTtWefixDCLkUFhfd1KqXLCjLoJrYmDtzVNgZ9gE0u&#10;dYNdCDeVnEZRIg2WHBoKrOmnoOx2/jcKkn5Xfx8XNO0eWdXy5RHHnmKlRsN+uwThqfcf8dt90GH+&#10;LIHXM+ECuX4CAAD//wMAUEsBAi0AFAAGAAgAAAAhANvh9svuAAAAhQEAABMAAAAAAAAAAAAAAAAA&#10;AAAAAFtDb250ZW50X1R5cGVzXS54bWxQSwECLQAUAAYACAAAACEAWvQsW78AAAAVAQAACwAAAAAA&#10;AAAAAAAAAAAfAQAAX3JlbHMvLnJlbHNQSwECLQAUAAYACAAAACEA0g61Gc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41AFC107" w14:textId="17ED935A" w:rsidR="00BD15B1" w:rsidRPr="00892D7F" w:rsidRDefault="00BD15B1" w:rsidP="00CF15DE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</w:pPr>
                          <w:r w:rsidRPr="00892D7F">
                            <w:rPr>
                              <w:rFonts w:ascii="Verdana" w:hAnsi="Verdana" w:cs="Times New Roman"/>
                              <w:sz w:val="14"/>
                              <w:szCs w:val="14"/>
                              <w:lang w:val="ru-RU"/>
                            </w:rPr>
                            <w:t>Инструктаж получателей помощи</w:t>
                          </w:r>
                        </w:p>
                      </w:txbxContent>
                    </v:textbox>
                  </v:shape>
                  <v:shape id="_x0000_s1132" type="#_x0000_t202" style="position:absolute;left:16668;top:63184;width:8737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  <v:textbox inset="0,0,0,0">
                      <w:txbxContent>
                        <w:p w14:paraId="52C1D888" w14:textId="32F38271" w:rsidR="00BD15B1" w:rsidRPr="00D068E1" w:rsidRDefault="00BD15B1" w:rsidP="00CF15DE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Times New Roman"/>
                              <w:b/>
                              <w:sz w:val="14"/>
                              <w:szCs w:val="14"/>
                              <w:lang w:val="ru-RU"/>
                            </w:rPr>
                            <w:t>Выдача помощи</w:t>
                          </w:r>
                        </w:p>
                      </w:txbxContent>
                    </v:textbox>
                  </v:shape>
                  <v:shape id="_x0000_s1133" type="#_x0000_t202" style="position:absolute;left:53790;top:69596;width:6542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  <v:textbox inset="0,0,0,0">
                      <w:txbxContent>
                        <w:p w14:paraId="24C03C1C" w14:textId="77777777" w:rsidR="00BD15B1" w:rsidRPr="00892D7F" w:rsidRDefault="00BD15B1" w:rsidP="00CF15DE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</w:pPr>
                          <w:r w:rsidRPr="00892D7F">
                            <w:rPr>
                              <w:rFonts w:ascii="Verdana" w:hAnsi="Verdana" w:cs="Times New Roman"/>
                              <w:sz w:val="14"/>
                              <w:szCs w:val="14"/>
                              <w:lang w:val="ru-RU"/>
                            </w:rPr>
                            <w:t>Мониторинг рынков</w:t>
                          </w:r>
                        </w:p>
                      </w:txbxContent>
                    </v:textbox>
                  </v:shape>
                  <v:shape id="_x0000_s1134" type="#_x0000_t202" style="position:absolute;left:53433;top:74687;width:7464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  <v:textbox inset="0,0,0,0">
                      <w:txbxContent>
                        <w:p w14:paraId="023388EC" w14:textId="77777777" w:rsidR="00BD15B1" w:rsidRPr="00892D7F" w:rsidRDefault="00BD15B1" w:rsidP="00CF15DE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</w:pPr>
                          <w:r w:rsidRPr="00892D7F">
                            <w:rPr>
                              <w:rFonts w:ascii="Verdana" w:hAnsi="Verdana" w:cs="Times New Roman"/>
                              <w:sz w:val="14"/>
                              <w:szCs w:val="14"/>
                              <w:lang w:val="ru-RU"/>
                            </w:rPr>
                            <w:t>Обобщение полученного опыта</w:t>
                          </w:r>
                        </w:p>
                      </w:txbxContent>
                    </v:textbox>
                  </v:shape>
                  <v:shape id="_x0000_s1135" type="#_x0000_t202" style="position:absolute;left:29833;top:73975;width:6479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UC2ywAAAOMAAAAPAAAAZHJzL2Rvd25yZXYueG1sRI9BT8Mw&#10;DIXvSPyHyEjcWMIOoy3LpgmBhISE6MqBo2m8NlrjlCZs5d/jAxJH+z2/93m9ncOgTjQlH9nC7cKA&#10;Im6j89xZeG+ebgpQKSM7HCKThR9KsN1cXqyxcvHMNZ32uVMSwqlCC33OY6V1ansKmBZxJBbtEKeA&#10;Wcap027Cs4SHQS+NWemAnqWhx5EeemqP++9gYffB9aP/ev18qw+1b5rS8MvqaO311by7B5Vpzv/m&#10;v+tnJ/hlWdyZYlkItPwkC9CbXwAAAP//AwBQSwECLQAUAAYACAAAACEA2+H2y+4AAACFAQAAEwAA&#10;AAAAAAAAAAAAAAAAAAAAW0NvbnRlbnRfVHlwZXNdLnhtbFBLAQItABQABgAIAAAAIQBa9CxbvwAA&#10;ABUBAAALAAAAAAAAAAAAAAAAAB8BAABfcmVscy8ucmVsc1BLAQItABQABgAIAAAAIQBh/UC2ywAA&#10;AOMAAAAPAAAAAAAAAAAAAAAAAAcCAABkcnMvZG93bnJldi54bWxQSwUGAAAAAAMAAwC3AAAA/wIA&#10;AAAA&#10;" filled="f" stroked="f">
                    <v:textbox inset="0,0,0,0">
                      <w:txbxContent>
                        <w:p w14:paraId="5C6D589A" w14:textId="34DA9A67" w:rsidR="00BD15B1" w:rsidRPr="00892D7F" w:rsidRDefault="00BD15B1" w:rsidP="00CF15DE">
                          <w:pPr>
                            <w:spacing w:after="0" w:line="216" w:lineRule="auto"/>
                            <w:jc w:val="center"/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</w:pPr>
                          <w:r w:rsidRPr="00892D7F">
                            <w:rPr>
                              <w:rFonts w:ascii="Verdana" w:hAnsi="Verdana" w:cs="Times New Roman"/>
                              <w:sz w:val="14"/>
                              <w:szCs w:val="14"/>
                              <w:lang w:val="ru-RU"/>
                            </w:rPr>
                            <w:t>Сверка</w:t>
                          </w:r>
                        </w:p>
                      </w:txbxContent>
                    </v:textbox>
                  </v:shape>
                </v:group>
                <v:shape id="_x0000_s1136" type="#_x0000_t202" style="position:absolute;left:42444;top:3138;width:711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n/2yAAAAOMAAAAPAAAAZHJzL2Rvd25yZXYueG1sRE9Pa8Iw&#10;FL8P9h3CE7zNRA+urUaRMUEYjNXusONb82yDzUvXRO2+/TIY7Ph+/996O7pOXGkI1rOG+UyBIK69&#10;sdxoeK/2DxmIEJENdp5JwzcF2G7u79ZYGH/jkq7H2IgUwqFADW2MfSFlqFtyGGa+J07cyQ8OYzqH&#10;RpoBbyncdXKh1FI6tJwaWuzpqaX6fLw4DbsPLp/t1+vnW3kqbVXlil+WZ62nk3G3AhFpjP/iP/fB&#10;pPl5nj2qbJHP4fenBIDc/AAAAP//AwBQSwECLQAUAAYACAAAACEA2+H2y+4AAACFAQAAEwAAAAAA&#10;AAAAAAAAAAAAAAAAW0NvbnRlbnRfVHlwZXNdLnhtbFBLAQItABQABgAIAAAAIQBa9CxbvwAAABUB&#10;AAALAAAAAAAAAAAAAAAAAB8BAABfcmVscy8ucmVsc1BLAQItABQABgAIAAAAIQB1Hn/2yAAAAOMA&#10;AAAPAAAAAAAAAAAAAAAAAAcCAABkcnMvZG93bnJldi54bWxQSwUGAAAAAAMAAwC3AAAA/AIAAAAA&#10;" filled="f" stroked="f">
                  <v:textbox inset="0,0,0,0">
                    <w:txbxContent>
                      <w:p w14:paraId="762271C6" w14:textId="77777777" w:rsidR="00BD15B1" w:rsidRPr="00503F8F" w:rsidRDefault="00BD15B1" w:rsidP="002B10F0">
                        <w:pPr>
                          <w:spacing w:after="0"/>
                          <w:jc w:val="center"/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3"/>
                            <w:szCs w:val="13"/>
                          </w:rPr>
                        </w:pPr>
                        <w:r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3"/>
                            <w:szCs w:val="13"/>
                            <w:lang w:val="ru-RU"/>
                          </w:rPr>
                          <w:t>Отдел коммун.</w:t>
                        </w:r>
                      </w:p>
                    </w:txbxContent>
                  </v:textbox>
                </v:shape>
                <v:shape id="_x0000_s1137" type="#_x0000_t202" style="position:absolute;left:48176;top:3821;width:8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OGByAAAAOMAAAAPAAAAZHJzL2Rvd25yZXYueG1sRE9PS8Mw&#10;FL8L+w7hCd5cYg+zrcvGGAqCIHbdYcdn89aGNS+1iVv99kYQdny//2+5nlwvzjQG61nDw1yBIG68&#10;sdxq2Ncv9zmIEJEN9p5Jww8FWK9mN0ssjb9wReddbEUK4VCihi7GoZQyNB05DHM/ECfu6EeHMZ1j&#10;K82IlxTuepkptZAOLaeGDgfadtScdt9Ow+bA1bP9ev/8qI6VretC8dvipPXd7bR5AhFpilfxv/vV&#10;pPlFkT+qPCsy+PspASBXvwAAAP//AwBQSwECLQAUAAYACAAAACEA2+H2y+4AAACFAQAAEwAAAAAA&#10;AAAAAAAAAAAAAAAAW0NvbnRlbnRfVHlwZXNdLnhtbFBLAQItABQABgAIAAAAIQBa9CxbvwAAABUB&#10;AAALAAAAAAAAAAAAAAAAAB8BAABfcmVscy8ucmVsc1BLAQItABQABgAIAAAAIQCFzOGByAAAAOMA&#10;AAAPAAAAAAAAAAAAAAAAAAcCAABkcnMvZG93bnJldi54bWxQSwUGAAAAAAMAAwC3AAAA/AIAAAAA&#10;" filled="f" stroked="f">
                  <v:textbox inset="0,0,0,0">
                    <w:txbxContent>
                      <w:p w14:paraId="4C08254E" w14:textId="77777777" w:rsidR="00BD15B1" w:rsidRPr="00503F8F" w:rsidRDefault="00BD15B1" w:rsidP="002B10F0">
                        <w:pPr>
                          <w:spacing w:after="0"/>
                          <w:jc w:val="center"/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3"/>
                            <w:szCs w:val="13"/>
                          </w:rPr>
                        </w:pPr>
                        <w:r>
                          <w:rPr>
                            <w:rFonts w:ascii="Verdana" w:hAnsi="Verdana" w:cs="Times New Roman"/>
                            <w:b/>
                            <w:color w:val="FFFFFF" w:themeColor="background1"/>
                            <w:sz w:val="13"/>
                            <w:szCs w:val="13"/>
                            <w:lang w:val="ru-RU"/>
                          </w:rPr>
                          <w:t>Отдел ПМОО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AF794" wp14:editId="1088D6E8">
                <wp:simplePos x="0" y="0"/>
                <wp:positionH relativeFrom="column">
                  <wp:posOffset>2917038</wp:posOffset>
                </wp:positionH>
                <wp:positionV relativeFrom="paragraph">
                  <wp:posOffset>6158381</wp:posOffset>
                </wp:positionV>
                <wp:extent cx="873550" cy="243359"/>
                <wp:effectExtent l="0" t="0" r="3175" b="4445"/>
                <wp:wrapNone/>
                <wp:docPr id="1998708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550" cy="2433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FC23D" w14:textId="48BE9245" w:rsidR="00BD15B1" w:rsidRPr="00892D7F" w:rsidRDefault="00BD15B1" w:rsidP="00D068E1">
                            <w:pPr>
                              <w:spacing w:after="0" w:line="216" w:lineRule="auto"/>
                              <w:jc w:val="center"/>
                              <w:rPr>
                                <w:rFonts w:ascii="Verdana" w:hAnsi="Verdana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14"/>
                                <w:szCs w:val="14"/>
                                <w:lang w:val="ru-RU"/>
                              </w:rPr>
                              <w:t>Поддержка выдачи помощи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AF794" id="Надпись 2" o:spid="_x0000_s1138" type="#_x0000_t202" style="position:absolute;left:0;text-align:left;margin-left:229.7pt;margin-top:484.9pt;width:68.8pt;height:1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0HU8wEAAMUDAAAOAAAAZHJzL2Uyb0RvYy54bWysU9tu2zAMfR+wfxD0vthJlq014hRduw4D&#10;ugvQ7gMYWY6FSaImKbGzrx8lO2mxvRXzg0Cb5iHP4dH6ajCaHaQPCm3N57OSM2kFNsruav7j8e7N&#10;BWchgm1Ao5U1P8rArzavX617V8kFdqgb6RmB2FD1ruZdjK4qiiA6aSDM0ElLyRa9gUivflc0HnpC&#10;N7pYlOW7okffOI9ChkBfb8ck32T8tpUifmvbICPTNafZYj59PrfpLDZrqHYeXKfENAa8YAoDylLT&#10;M9QtRGB7r/6BMkp4DNjGmUBTYNsqITMHYjMv/2Lz0IGTmQuJE9xZpvD/YMXXw4P77lkcPuBAC8wk&#10;grtH8TMwizcd2J289h77TkJDjedJsqJ3oZpKk9ShCglk23/BhpYM+4gZaGi9SaoQT0botIDjWXQ5&#10;RCbo48X75WpFGUGpxdvlcnWZO0B1KnY+xE8SDUtBzT3tNIPD4T7ENAxUp19SL4t3Suu8V21ZX/PL&#10;1WKVC55ljIpkO60M9S/TMxohcfxom1wcQekxpgbaTqQTz5FxHLYDUw0pUi5SdVJhi82RdPA4+ozu&#10;BQUd+t+c9eSxmodfe/CSM/3ZkpbJkKfAn4LtKQArqLTmkbMxvInZuCPJa9K4VZn/U+dpSPJKlmXy&#10;dTLj8/f819Pt2/wBAAD//wMAUEsDBBQABgAIAAAAIQDkI2dm4AAAAAwBAAAPAAAAZHJzL2Rvd25y&#10;ZXYueG1sTI/BTsMwEETvSPyDtUjcqF3UhjrEqSoEJyREGg4cndhNrMbrELtt+HuWExxX+zTzptjO&#10;fmBnO0UXUMFyIYBZbINx2Cn4qF/uNsBi0mj0ENAq+LYRtuX1VaFzEy5Y2fM+dYxCMOZaQZ/SmHMe&#10;2956HRdhtEi/Q5i8TnROHTeTvlC4H/i9EBn32iE19Hq0T71tj/uTV7D7xOrZfb0179WhcnUtBb5m&#10;R6Vub+bdI7Bk5/QHw68+qUNJTk04oYlsULBayxWhCmQmaQMRa/lA6xpChdgsgZcF/z+i/AEAAP//&#10;AwBQSwECLQAUAAYACAAAACEAtoM4kv4AAADhAQAAEwAAAAAAAAAAAAAAAAAAAAAAW0NvbnRlbnRf&#10;VHlwZXNdLnhtbFBLAQItABQABgAIAAAAIQA4/SH/1gAAAJQBAAALAAAAAAAAAAAAAAAAAC8BAABf&#10;cmVscy8ucmVsc1BLAQItABQABgAIAAAAIQAgB0HU8wEAAMUDAAAOAAAAAAAAAAAAAAAAAC4CAABk&#10;cnMvZTJvRG9jLnhtbFBLAQItABQABgAIAAAAIQDkI2dm4AAAAAwBAAAPAAAAAAAAAAAAAAAAAE0E&#10;AABkcnMvZG93bnJldi54bWxQSwUGAAAAAAQABADzAAAAWgUAAAAA&#10;" filled="f" stroked="f">
                <v:textbox inset="0,0,0,0">
                  <w:txbxContent>
                    <w:p w14:paraId="138FC23D" w14:textId="48BE9245" w:rsidR="00BD15B1" w:rsidRPr="00892D7F" w:rsidRDefault="00BD15B1" w:rsidP="00D068E1">
                      <w:pPr>
                        <w:spacing w:after="0" w:line="216" w:lineRule="auto"/>
                        <w:jc w:val="center"/>
                        <w:rPr>
                          <w:rFonts w:ascii="Verdana" w:hAnsi="Verdana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 w:cs="Times New Roman"/>
                          <w:sz w:val="14"/>
                          <w:szCs w:val="14"/>
                          <w:lang w:val="ru-RU"/>
                        </w:rPr>
                        <w:t>Поддержка выдачи помощи</w:t>
                      </w:r>
                    </w:p>
                  </w:txbxContent>
                </v:textbox>
              </v:shape>
            </w:pict>
          </mc:Fallback>
        </mc:AlternateContent>
      </w:r>
      <w:r w:rsidR="007B37D7" w:rsidRPr="007B37D7">
        <w:rPr>
          <w:b/>
          <w:noProof/>
          <w:sz w:val="32"/>
          <w:szCs w:val="32"/>
        </w:rPr>
        <w:drawing>
          <wp:inline distT="0" distB="0" distL="0" distR="0" wp14:anchorId="5444091A" wp14:editId="2A958BF0">
            <wp:extent cx="6186114" cy="7871669"/>
            <wp:effectExtent l="0" t="0" r="571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3715" cy="786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1944E" w14:textId="77777777" w:rsidR="0067022C" w:rsidRDefault="0067022C">
      <w:pPr>
        <w:spacing w:after="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ABFDBA8" w14:textId="5C09A47D" w:rsidR="00212EE4" w:rsidRPr="00B35D0A" w:rsidRDefault="00212EE4" w:rsidP="00212EE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Pr="00B35D0A">
        <w:rPr>
          <w:b/>
          <w:sz w:val="28"/>
          <w:szCs w:val="28"/>
        </w:rPr>
        <w:t xml:space="preserve">.2.4 </w:t>
      </w:r>
      <w:r w:rsidR="00454115">
        <w:rPr>
          <w:b/>
          <w:sz w:val="28"/>
          <w:szCs w:val="28"/>
        </w:rPr>
        <w:t>СОП</w:t>
      </w:r>
      <w:r w:rsidR="004D632E">
        <w:rPr>
          <w:b/>
          <w:sz w:val="28"/>
          <w:szCs w:val="28"/>
          <w:lang w:val="ru-RU"/>
        </w:rPr>
        <w:t xml:space="preserve"> </w:t>
      </w:r>
      <w:r w:rsidR="004D632E" w:rsidRPr="004D632E">
        <w:rPr>
          <w:b/>
          <w:sz w:val="28"/>
          <w:szCs w:val="28"/>
          <w:lang w:val="ru-RU"/>
        </w:rPr>
        <w:t>по</w:t>
      </w:r>
      <w:r w:rsidRPr="004D632E">
        <w:rPr>
          <w:b/>
          <w:sz w:val="28"/>
          <w:szCs w:val="28"/>
          <w:lang w:val="ru-RU"/>
        </w:rPr>
        <w:t xml:space="preserve"> </w:t>
      </w:r>
      <w:r w:rsidR="004D632E" w:rsidRPr="004D632E">
        <w:rPr>
          <w:b/>
          <w:sz w:val="28"/>
          <w:szCs w:val="28"/>
          <w:lang w:val="ru-RU"/>
        </w:rPr>
        <w:t>о</w:t>
      </w:r>
      <w:r w:rsidR="00683B7C" w:rsidRPr="004D632E">
        <w:rPr>
          <w:b/>
          <w:sz w:val="28"/>
          <w:szCs w:val="28"/>
          <w:lang w:val="ru-RU"/>
        </w:rPr>
        <w:t>рганизаци</w:t>
      </w:r>
      <w:r w:rsidR="004D632E" w:rsidRPr="004D632E">
        <w:rPr>
          <w:b/>
          <w:sz w:val="28"/>
          <w:szCs w:val="28"/>
          <w:lang w:val="ru-RU"/>
        </w:rPr>
        <w:t>и</w:t>
      </w:r>
      <w:r w:rsidR="00683B7C" w:rsidRPr="004D632E">
        <w:rPr>
          <w:b/>
          <w:sz w:val="28"/>
          <w:szCs w:val="28"/>
          <w:lang w:val="ru-RU"/>
        </w:rPr>
        <w:t xml:space="preserve"> и реализаци</w:t>
      </w:r>
      <w:r w:rsidR="004D632E" w:rsidRPr="004D632E">
        <w:rPr>
          <w:b/>
          <w:sz w:val="28"/>
          <w:szCs w:val="28"/>
          <w:lang w:val="ru-RU"/>
        </w:rPr>
        <w:t>и</w:t>
      </w:r>
      <w:r w:rsidR="00400AAE">
        <w:rPr>
          <w:b/>
          <w:sz w:val="28"/>
          <w:szCs w:val="28"/>
          <w:lang w:val="ru-RU"/>
        </w:rPr>
        <w:t xml:space="preserve"> программ</w:t>
      </w:r>
      <w:r w:rsidRPr="004D632E">
        <w:rPr>
          <w:b/>
          <w:sz w:val="28"/>
          <w:szCs w:val="28"/>
          <w:lang w:val="ru-RU"/>
        </w:rPr>
        <w:t>:</w:t>
      </w:r>
      <w:r w:rsidR="004D632E" w:rsidRPr="004D632E">
        <w:rPr>
          <w:b/>
          <w:sz w:val="28"/>
          <w:szCs w:val="28"/>
          <w:lang w:val="ru-RU"/>
        </w:rPr>
        <w:t xml:space="preserve"> предоставление</w:t>
      </w:r>
      <w:r w:rsidRPr="004D632E">
        <w:rPr>
          <w:b/>
          <w:sz w:val="28"/>
          <w:szCs w:val="28"/>
          <w:lang w:val="ru-RU"/>
        </w:rPr>
        <w:t xml:space="preserve"> </w:t>
      </w:r>
      <w:r w:rsidR="00454115" w:rsidRPr="004D632E">
        <w:rPr>
          <w:b/>
          <w:sz w:val="28"/>
          <w:szCs w:val="28"/>
          <w:lang w:val="ru-RU"/>
        </w:rPr>
        <w:t>ДВП</w:t>
      </w:r>
      <w:r w:rsidRPr="004D632E">
        <w:rPr>
          <w:b/>
          <w:sz w:val="28"/>
          <w:szCs w:val="28"/>
          <w:lang w:val="ru-RU"/>
        </w:rPr>
        <w:t xml:space="preserve"> </w:t>
      </w:r>
      <w:r w:rsidR="004D632E" w:rsidRPr="004D632E">
        <w:rPr>
          <w:b/>
          <w:sz w:val="28"/>
          <w:szCs w:val="28"/>
          <w:lang w:val="ru-RU"/>
        </w:rPr>
        <w:t>с использованием новых технологических платформ</w:t>
      </w:r>
      <w:r w:rsidR="000628D9" w:rsidRPr="004D632E">
        <w:rPr>
          <w:b/>
          <w:sz w:val="28"/>
          <w:szCs w:val="28"/>
          <w:lang w:val="ru-RU"/>
        </w:rPr>
        <w:t>/</w:t>
      </w:r>
      <w:r w:rsidR="004D632E" w:rsidRPr="004D632E">
        <w:rPr>
          <w:b/>
          <w:sz w:val="28"/>
          <w:szCs w:val="28"/>
          <w:lang w:val="ru-RU"/>
        </w:rPr>
        <w:t>решений по управлению данными</w:t>
      </w:r>
      <w:r w:rsidRPr="004D632E">
        <w:rPr>
          <w:b/>
          <w:sz w:val="28"/>
          <w:szCs w:val="28"/>
          <w:lang w:val="ru-RU"/>
        </w:rPr>
        <w:t xml:space="preserve"> (</w:t>
      </w:r>
      <w:r w:rsidR="004D632E" w:rsidRPr="004D632E">
        <w:rPr>
          <w:b/>
          <w:sz w:val="28"/>
          <w:szCs w:val="28"/>
          <w:lang w:val="ru-RU"/>
        </w:rPr>
        <w:t>например, системы</w:t>
      </w:r>
      <w:r w:rsidRPr="00B35D0A">
        <w:rPr>
          <w:b/>
          <w:sz w:val="28"/>
          <w:szCs w:val="28"/>
        </w:rPr>
        <w:t xml:space="preserve"> RedRose)</w:t>
      </w:r>
    </w:p>
    <w:p w14:paraId="48500254" w14:textId="3E310620" w:rsidR="00212EE4" w:rsidRDefault="00400AAE" w:rsidP="6DCF99D4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lang w:val="ru-RU"/>
        </w:rPr>
        <w:t xml:space="preserve">Использующие новые технические платформы </w:t>
      </w:r>
      <w:r w:rsidR="00A36450">
        <w:rPr>
          <w:i/>
          <w:iCs/>
          <w:sz w:val="22"/>
          <w:szCs w:val="22"/>
        </w:rPr>
        <w:t>НО</w:t>
      </w:r>
      <w:r w:rsidR="00212EE4" w:rsidRPr="6DCF99D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  <w:lang w:val="ru-RU"/>
        </w:rPr>
        <w:t>должны заполнить этот раздел до выполнения конкретн</w:t>
      </w:r>
      <w:r w:rsidR="00915A2E">
        <w:rPr>
          <w:i/>
          <w:iCs/>
          <w:sz w:val="22"/>
          <w:szCs w:val="22"/>
          <w:lang w:val="ru-RU"/>
        </w:rPr>
        <w:t>ой</w:t>
      </w:r>
      <w:r w:rsidR="00212EE4" w:rsidRPr="6DCF99D4">
        <w:rPr>
          <w:i/>
          <w:iCs/>
          <w:sz w:val="22"/>
          <w:szCs w:val="22"/>
        </w:rPr>
        <w:t xml:space="preserve"> </w:t>
      </w:r>
      <w:r w:rsidR="00454115">
        <w:rPr>
          <w:i/>
          <w:iCs/>
          <w:sz w:val="22"/>
          <w:szCs w:val="22"/>
        </w:rPr>
        <w:t>СОП</w:t>
      </w:r>
      <w:r w:rsidR="00212EE4" w:rsidRPr="6DCF99D4">
        <w:rPr>
          <w:i/>
          <w:iCs/>
          <w:sz w:val="22"/>
          <w:szCs w:val="22"/>
        </w:rPr>
        <w:t xml:space="preserve"> </w:t>
      </w:r>
      <w:r w:rsidR="00915A2E">
        <w:rPr>
          <w:i/>
          <w:iCs/>
          <w:sz w:val="22"/>
          <w:szCs w:val="22"/>
          <w:lang w:val="ru-RU"/>
        </w:rPr>
        <w:t>по организации и предоставлению помощи</w:t>
      </w:r>
      <w:r w:rsidR="00212EE4" w:rsidRPr="6DCF99D4">
        <w:rPr>
          <w:i/>
          <w:iCs/>
          <w:sz w:val="22"/>
          <w:szCs w:val="22"/>
        </w:rPr>
        <w:t xml:space="preserve"> </w:t>
      </w:r>
      <w:r w:rsidR="00915A2E">
        <w:rPr>
          <w:i/>
          <w:iCs/>
          <w:sz w:val="22"/>
          <w:szCs w:val="22"/>
          <w:lang w:val="ru-RU"/>
        </w:rPr>
        <w:t>согласно используемому механизму предоставления</w:t>
      </w:r>
      <w:r w:rsidR="00212EE4" w:rsidRPr="6DCF99D4">
        <w:rPr>
          <w:i/>
          <w:iCs/>
          <w:sz w:val="22"/>
          <w:szCs w:val="22"/>
        </w:rPr>
        <w:t>.</w:t>
      </w:r>
    </w:p>
    <w:p w14:paraId="50B5C611" w14:textId="66005BC7" w:rsidR="6C8A8F31" w:rsidRDefault="6C8A8F31" w:rsidP="6DCF99D4">
      <w:pPr>
        <w:rPr>
          <w:rFonts w:eastAsia="MS Mincho"/>
          <w:i/>
          <w:iCs/>
          <w:szCs w:val="20"/>
        </w:rPr>
      </w:pPr>
    </w:p>
    <w:p w14:paraId="6EE74501" w14:textId="113AF998" w:rsidR="6C8A8F31" w:rsidRDefault="00915A2E" w:rsidP="6DCF99D4">
      <w:pPr>
        <w:rPr>
          <w:rFonts w:eastAsia="MS Mincho"/>
          <w:b/>
          <w:bCs/>
          <w:sz w:val="22"/>
          <w:szCs w:val="22"/>
        </w:rPr>
      </w:pPr>
      <w:r>
        <w:rPr>
          <w:rFonts w:eastAsia="MS Mincho"/>
          <w:b/>
          <w:bCs/>
          <w:sz w:val="22"/>
          <w:szCs w:val="22"/>
          <w:lang w:val="ru-RU"/>
        </w:rPr>
        <w:t>Пример</w:t>
      </w:r>
      <w:r w:rsidR="6C8A8F31" w:rsidRPr="6DCF99D4">
        <w:rPr>
          <w:rFonts w:eastAsia="MS Mincho"/>
          <w:b/>
          <w:bCs/>
          <w:sz w:val="22"/>
          <w:szCs w:val="22"/>
        </w:rPr>
        <w:t>: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846"/>
        <w:gridCol w:w="6066"/>
        <w:gridCol w:w="2835"/>
      </w:tblGrid>
      <w:tr w:rsidR="00212EE4" w14:paraId="10CDB087" w14:textId="77777777" w:rsidTr="6DCF99D4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14:paraId="40762DF4" w14:textId="7EC5E344" w:rsidR="00212EE4" w:rsidRPr="001B6917" w:rsidRDefault="00641FF8" w:rsidP="00400AAE">
            <w:pPr>
              <w:spacing w:before="12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ru-RU"/>
              </w:rPr>
              <w:t>Стадия, на которой применяется СОП</w:t>
            </w:r>
            <w:r w:rsidR="00212EE4" w:rsidRPr="001B6917">
              <w:rPr>
                <w:b/>
                <w:color w:val="FFFFFF" w:themeColor="background1"/>
                <w:sz w:val="22"/>
                <w:szCs w:val="22"/>
              </w:rPr>
              <w:t xml:space="preserve">: </w:t>
            </w:r>
            <w:r w:rsidR="004D632E">
              <w:rPr>
                <w:b/>
                <w:color w:val="FFFFFF" w:themeColor="background1"/>
                <w:sz w:val="22"/>
                <w:szCs w:val="22"/>
                <w:lang w:val="ru-RU"/>
              </w:rPr>
              <w:t>Организация и реализация</w:t>
            </w:r>
            <w:r w:rsidR="00400AAE">
              <w:rPr>
                <w:b/>
                <w:color w:val="FFFFFF" w:themeColor="background1"/>
                <w:sz w:val="22"/>
                <w:szCs w:val="22"/>
                <w:lang w:val="ru-RU"/>
              </w:rPr>
              <w:t xml:space="preserve"> программ</w:t>
            </w:r>
            <w:r w:rsidR="00212EE4">
              <w:rPr>
                <w:b/>
                <w:color w:val="FFFFFF" w:themeColor="background1"/>
                <w:sz w:val="22"/>
                <w:szCs w:val="22"/>
              </w:rPr>
              <w:t xml:space="preserve"> (</w:t>
            </w:r>
            <w:r w:rsidR="00400AAE">
              <w:rPr>
                <w:b/>
                <w:color w:val="FFFFFF" w:themeColor="background1"/>
                <w:sz w:val="22"/>
                <w:szCs w:val="22"/>
                <w:lang w:val="ru-RU"/>
              </w:rPr>
              <w:t>с использованием новых технологических платформ</w:t>
            </w:r>
            <w:r w:rsidR="00212EE4">
              <w:rPr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EF2FFE" w14:paraId="12F2228D" w14:textId="77777777" w:rsidTr="004F428F">
        <w:tc>
          <w:tcPr>
            <w:tcW w:w="846" w:type="dxa"/>
            <w:shd w:val="clear" w:color="auto" w:fill="CCCCCC"/>
          </w:tcPr>
          <w:p w14:paraId="34E3311C" w14:textId="4CE6BB01" w:rsidR="00EF2FFE" w:rsidRPr="00915A2E" w:rsidRDefault="00915A2E" w:rsidP="00DE229C">
            <w:pPr>
              <w:spacing w:before="12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Этап</w:t>
            </w:r>
          </w:p>
        </w:tc>
        <w:tc>
          <w:tcPr>
            <w:tcW w:w="6066" w:type="dxa"/>
            <w:shd w:val="clear" w:color="auto" w:fill="CCCCCC"/>
          </w:tcPr>
          <w:p w14:paraId="0ADFE1B5" w14:textId="66F769A4" w:rsidR="00EF2FFE" w:rsidRPr="00915A2E" w:rsidRDefault="00915A2E" w:rsidP="00915A2E">
            <w:pPr>
              <w:spacing w:before="12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Процедуры</w:t>
            </w:r>
            <w:r w:rsidR="00EF2FFE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  <w:lang w:val="ru-RU"/>
              </w:rPr>
              <w:t>действия</w:t>
            </w:r>
          </w:p>
        </w:tc>
        <w:tc>
          <w:tcPr>
            <w:tcW w:w="2835" w:type="dxa"/>
            <w:shd w:val="clear" w:color="auto" w:fill="CCCCCC"/>
          </w:tcPr>
          <w:p w14:paraId="49E28AC2" w14:textId="7B5E3310" w:rsidR="00EF2FFE" w:rsidRPr="00915A2E" w:rsidRDefault="00915A2E" w:rsidP="00915A2E">
            <w:pPr>
              <w:spacing w:before="120"/>
              <w:jc w:val="center"/>
              <w:rPr>
                <w:rFonts w:eastAsia="MS Mincho"/>
                <w:b/>
                <w:bCs/>
                <w:szCs w:val="20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Соответствующие инструменты</w:t>
            </w:r>
          </w:p>
        </w:tc>
      </w:tr>
      <w:tr w:rsidR="00F968D2" w14:paraId="682A269C" w14:textId="77777777" w:rsidTr="00EF2FFE">
        <w:tc>
          <w:tcPr>
            <w:tcW w:w="846" w:type="dxa"/>
          </w:tcPr>
          <w:p w14:paraId="4CF75359" w14:textId="77777777" w:rsidR="00F968D2" w:rsidDel="00EF2FFE" w:rsidRDefault="00F968D2" w:rsidP="00F0170F">
            <w:pPr>
              <w:rPr>
                <w:rStyle w:val="CommentReference"/>
              </w:rPr>
            </w:pPr>
          </w:p>
        </w:tc>
        <w:tc>
          <w:tcPr>
            <w:tcW w:w="6066" w:type="dxa"/>
          </w:tcPr>
          <w:p w14:paraId="28E775A3" w14:textId="4E4FA8B6" w:rsidR="00F968D2" w:rsidRDefault="001C4FD4" w:rsidP="00F0170F">
            <w:pPr>
              <w:ind w:left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Разработка и внедрение технологической платформы</w:t>
            </w:r>
            <w:r w:rsidR="00F968D2">
              <w:rPr>
                <w:b/>
                <w:sz w:val="22"/>
                <w:szCs w:val="22"/>
              </w:rPr>
              <w:t>.</w:t>
            </w:r>
          </w:p>
          <w:p w14:paraId="717F9C0F" w14:textId="0254F340" w:rsidR="00F968D2" w:rsidRPr="001C4FD4" w:rsidRDefault="001C4FD4" w:rsidP="001C4FD4">
            <w:pPr>
              <w:pStyle w:val="ListParagraph"/>
              <w:rPr>
                <w:lang w:val="ru-RU"/>
              </w:rPr>
            </w:pPr>
            <w:r w:rsidRPr="001C4FD4">
              <w:rPr>
                <w:lang w:val="ru-RU"/>
              </w:rPr>
              <w:t>Определ</w:t>
            </w:r>
            <w:r w:rsidR="00B06117">
              <w:rPr>
                <w:lang w:val="ru-RU"/>
              </w:rPr>
              <w:t>ить</w:t>
            </w:r>
            <w:r w:rsidRPr="001C4FD4">
              <w:rPr>
                <w:lang w:val="ru-RU"/>
              </w:rPr>
              <w:t xml:space="preserve"> рол</w:t>
            </w:r>
            <w:r w:rsidR="00B06117">
              <w:rPr>
                <w:lang w:val="ru-RU"/>
              </w:rPr>
              <w:t>и</w:t>
            </w:r>
            <w:r w:rsidRPr="001C4FD4">
              <w:rPr>
                <w:lang w:val="ru-RU"/>
              </w:rPr>
              <w:t xml:space="preserve"> и обязанност</w:t>
            </w:r>
            <w:r w:rsidR="00B06117">
              <w:rPr>
                <w:lang w:val="ru-RU"/>
              </w:rPr>
              <w:t>и</w:t>
            </w:r>
            <w:r w:rsidRPr="001C4FD4">
              <w:rPr>
                <w:lang w:val="ru-RU"/>
              </w:rPr>
              <w:t xml:space="preserve"> по использованию платформы</w:t>
            </w:r>
            <w:r w:rsidR="00F968D2" w:rsidRPr="001C4FD4">
              <w:rPr>
                <w:lang w:val="ru-RU"/>
              </w:rPr>
              <w:t xml:space="preserve">. </w:t>
            </w:r>
          </w:p>
          <w:p w14:paraId="5991FAA6" w14:textId="12FEF413" w:rsidR="00F968D2" w:rsidRPr="001C4FD4" w:rsidRDefault="001C4FD4" w:rsidP="001C4FD4">
            <w:pPr>
              <w:pStyle w:val="ListParagraph"/>
              <w:rPr>
                <w:lang w:val="ru-RU"/>
              </w:rPr>
            </w:pPr>
            <w:r w:rsidRPr="001C4FD4">
              <w:rPr>
                <w:lang w:val="ru-RU"/>
              </w:rPr>
              <w:t>Обеспеч</w:t>
            </w:r>
            <w:r w:rsidR="00B06117">
              <w:rPr>
                <w:lang w:val="ru-RU"/>
              </w:rPr>
              <w:t>ить</w:t>
            </w:r>
            <w:r w:rsidRPr="001C4FD4">
              <w:rPr>
                <w:lang w:val="ru-RU"/>
              </w:rPr>
              <w:t xml:space="preserve"> доступ соответствующих сотрудников к платформе, в том числе на уровне филиалов, когда это необходимо</w:t>
            </w:r>
            <w:r w:rsidR="00F968D2" w:rsidRPr="001C4FD4">
              <w:rPr>
                <w:lang w:val="ru-RU"/>
              </w:rPr>
              <w:t xml:space="preserve">. </w:t>
            </w:r>
          </w:p>
          <w:p w14:paraId="47455F43" w14:textId="13FF07D0" w:rsidR="00600823" w:rsidRPr="00F968D2" w:rsidRDefault="001C4FD4" w:rsidP="00B06117">
            <w:pPr>
              <w:pStyle w:val="ListParagraph"/>
            </w:pPr>
            <w:r w:rsidRPr="001C4FD4">
              <w:rPr>
                <w:lang w:val="ru-RU"/>
              </w:rPr>
              <w:t>Обуч</w:t>
            </w:r>
            <w:r w:rsidR="00B06117">
              <w:rPr>
                <w:lang w:val="ru-RU"/>
              </w:rPr>
              <w:t>ить</w:t>
            </w:r>
            <w:r w:rsidRPr="001C4FD4">
              <w:rPr>
                <w:lang w:val="ru-RU"/>
              </w:rPr>
              <w:t xml:space="preserve"> соответствующих сотрудников работе с платформой</w:t>
            </w:r>
            <w:r w:rsidR="00600823" w:rsidRPr="001C4FD4">
              <w:rPr>
                <w:lang w:val="ru-RU"/>
              </w:rPr>
              <w:t>.</w:t>
            </w:r>
            <w:r w:rsidR="00600823">
              <w:t xml:space="preserve"> </w:t>
            </w:r>
          </w:p>
        </w:tc>
        <w:tc>
          <w:tcPr>
            <w:tcW w:w="2835" w:type="dxa"/>
          </w:tcPr>
          <w:p w14:paraId="4B6476B0" w14:textId="77777777" w:rsidR="00F968D2" w:rsidRPr="004F43FB" w:rsidRDefault="00F968D2" w:rsidP="00F0170F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968D2" w14:paraId="38A64DED" w14:textId="77777777" w:rsidTr="00EF2FFE">
        <w:tc>
          <w:tcPr>
            <w:tcW w:w="846" w:type="dxa"/>
          </w:tcPr>
          <w:p w14:paraId="43AA29FE" w14:textId="77777777" w:rsidR="00F968D2" w:rsidDel="00EF2FFE" w:rsidRDefault="00F968D2" w:rsidP="00F0170F">
            <w:pPr>
              <w:rPr>
                <w:rStyle w:val="CommentReference"/>
              </w:rPr>
            </w:pPr>
          </w:p>
        </w:tc>
        <w:tc>
          <w:tcPr>
            <w:tcW w:w="6066" w:type="dxa"/>
          </w:tcPr>
          <w:p w14:paraId="4E024020" w14:textId="2A43C0E8" w:rsidR="00F968D2" w:rsidRDefault="001C4FD4" w:rsidP="00F0170F">
            <w:pPr>
              <w:ind w:left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Создание соответствующих средств финансового контроля</w:t>
            </w:r>
            <w:r w:rsidR="00F968D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и разрешений</w:t>
            </w:r>
            <w:r w:rsidR="00F968D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для использования платформы</w:t>
            </w:r>
            <w:r w:rsidR="00F968D2">
              <w:rPr>
                <w:b/>
                <w:sz w:val="22"/>
                <w:szCs w:val="22"/>
              </w:rPr>
              <w:t>.</w:t>
            </w:r>
          </w:p>
          <w:p w14:paraId="7219DE18" w14:textId="58174E75" w:rsidR="00F968D2" w:rsidRDefault="001C4FD4" w:rsidP="00B06117">
            <w:pPr>
              <w:pStyle w:val="ListParagraph"/>
            </w:pPr>
            <w:r w:rsidRPr="001C4FD4">
              <w:rPr>
                <w:lang w:val="ru-RU"/>
              </w:rPr>
              <w:t>Обеспеч</w:t>
            </w:r>
            <w:r w:rsidR="00B06117">
              <w:rPr>
                <w:lang w:val="ru-RU"/>
              </w:rPr>
              <w:t>ить</w:t>
            </w:r>
            <w:r w:rsidRPr="001C4FD4">
              <w:rPr>
                <w:lang w:val="ru-RU"/>
              </w:rPr>
              <w:t xml:space="preserve"> доступ к платформе в соответствии с ролями и обязанностями</w:t>
            </w:r>
            <w:r w:rsidR="00600823">
              <w:t xml:space="preserve">. </w:t>
            </w:r>
          </w:p>
        </w:tc>
        <w:tc>
          <w:tcPr>
            <w:tcW w:w="2835" w:type="dxa"/>
          </w:tcPr>
          <w:p w14:paraId="656A4357" w14:textId="77777777" w:rsidR="00F968D2" w:rsidRPr="004F43FB" w:rsidRDefault="00F968D2" w:rsidP="00F0170F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968D2" w14:paraId="0F9E63E1" w14:textId="77777777" w:rsidTr="00EF2FFE">
        <w:tc>
          <w:tcPr>
            <w:tcW w:w="846" w:type="dxa"/>
          </w:tcPr>
          <w:p w14:paraId="16319DC3" w14:textId="77777777" w:rsidR="00F968D2" w:rsidDel="00EF2FFE" w:rsidRDefault="00F968D2" w:rsidP="00F0170F">
            <w:pPr>
              <w:rPr>
                <w:rStyle w:val="CommentReference"/>
              </w:rPr>
            </w:pPr>
          </w:p>
        </w:tc>
        <w:tc>
          <w:tcPr>
            <w:tcW w:w="6066" w:type="dxa"/>
          </w:tcPr>
          <w:p w14:paraId="3D5F508C" w14:textId="51B5B922" w:rsidR="00F968D2" w:rsidRDefault="001C4FD4" w:rsidP="00F0170F">
            <w:pPr>
              <w:ind w:left="34"/>
              <w:rPr>
                <w:b/>
                <w:sz w:val="22"/>
                <w:szCs w:val="22"/>
              </w:rPr>
            </w:pPr>
            <w:r w:rsidRPr="00690648">
              <w:rPr>
                <w:b/>
                <w:sz w:val="22"/>
                <w:szCs w:val="22"/>
                <w:lang w:val="ru-RU"/>
              </w:rPr>
              <w:t>Тестирование использования платформы до ее внедрения</w:t>
            </w:r>
            <w:r w:rsidR="00600823">
              <w:rPr>
                <w:b/>
                <w:sz w:val="22"/>
                <w:szCs w:val="22"/>
              </w:rPr>
              <w:t xml:space="preserve">. </w:t>
            </w:r>
          </w:p>
          <w:p w14:paraId="087DEEE0" w14:textId="351B80F1" w:rsidR="00600823" w:rsidRDefault="00B06117" w:rsidP="00B06117">
            <w:pPr>
              <w:pStyle w:val="ListParagraph"/>
            </w:pPr>
            <w:r>
              <w:rPr>
                <w:lang w:val="ru-RU"/>
              </w:rPr>
              <w:t>Прот</w:t>
            </w:r>
            <w:r w:rsidR="00690648">
              <w:rPr>
                <w:lang w:val="ru-RU"/>
              </w:rPr>
              <w:t>естирова</w:t>
            </w:r>
            <w:r>
              <w:rPr>
                <w:lang w:val="ru-RU"/>
              </w:rPr>
              <w:t>ть</w:t>
            </w:r>
            <w:r w:rsidR="00690648">
              <w:rPr>
                <w:lang w:val="ru-RU"/>
              </w:rPr>
              <w:t xml:space="preserve"> платеж</w:t>
            </w:r>
            <w:r>
              <w:rPr>
                <w:lang w:val="ru-RU"/>
              </w:rPr>
              <w:t>и</w:t>
            </w:r>
            <w:r w:rsidR="00690648">
              <w:rPr>
                <w:lang w:val="ru-RU"/>
              </w:rPr>
              <w:t xml:space="preserve"> в системе для гарантии использования на всех уровнях</w:t>
            </w:r>
            <w:r w:rsidR="00600823">
              <w:t xml:space="preserve">. </w:t>
            </w:r>
          </w:p>
        </w:tc>
        <w:tc>
          <w:tcPr>
            <w:tcW w:w="2835" w:type="dxa"/>
          </w:tcPr>
          <w:p w14:paraId="6241C138" w14:textId="77777777" w:rsidR="00F968D2" w:rsidRPr="004F43FB" w:rsidRDefault="00F968D2" w:rsidP="00F0170F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600823" w14:paraId="3B07CF77" w14:textId="77777777" w:rsidTr="00EF2FFE">
        <w:tc>
          <w:tcPr>
            <w:tcW w:w="846" w:type="dxa"/>
          </w:tcPr>
          <w:p w14:paraId="48D73BCF" w14:textId="77777777" w:rsidR="00600823" w:rsidDel="00EF2FFE" w:rsidRDefault="00600823" w:rsidP="00F0170F">
            <w:pPr>
              <w:rPr>
                <w:rStyle w:val="CommentReference"/>
              </w:rPr>
            </w:pPr>
          </w:p>
        </w:tc>
        <w:tc>
          <w:tcPr>
            <w:tcW w:w="6066" w:type="dxa"/>
          </w:tcPr>
          <w:p w14:paraId="041E55C3" w14:textId="03AC120F" w:rsidR="00600823" w:rsidRDefault="00290C28" w:rsidP="00F0170F">
            <w:pPr>
              <w:ind w:left="34"/>
              <w:rPr>
                <w:b/>
                <w:sz w:val="22"/>
                <w:szCs w:val="22"/>
              </w:rPr>
            </w:pPr>
            <w:r w:rsidRPr="00290C28">
              <w:rPr>
                <w:b/>
                <w:sz w:val="22"/>
                <w:szCs w:val="22"/>
                <w:lang w:val="ru-RU"/>
              </w:rPr>
              <w:t>Постоянное предотвращение дублирования и очистка данных</w:t>
            </w:r>
            <w:r w:rsidR="00600823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835" w:type="dxa"/>
          </w:tcPr>
          <w:p w14:paraId="1ACCB9FD" w14:textId="77777777" w:rsidR="00600823" w:rsidRPr="004F43FB" w:rsidRDefault="00600823" w:rsidP="00F0170F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</w:tbl>
    <w:p w14:paraId="7CE7788C" w14:textId="7B2E4EA7" w:rsidR="00212EE4" w:rsidRDefault="00212EE4">
      <w:pPr>
        <w:spacing w:after="0" w:line="276" w:lineRule="auto"/>
        <w:rPr>
          <w:b/>
          <w:sz w:val="32"/>
          <w:szCs w:val="32"/>
        </w:rPr>
      </w:pPr>
    </w:p>
    <w:p w14:paraId="06BA006D" w14:textId="1F010C13" w:rsidR="003161E0" w:rsidRPr="00915A2E" w:rsidRDefault="00CF7F05" w:rsidP="003161E0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9</w:t>
      </w:r>
      <w:r w:rsidR="003161E0" w:rsidRPr="00EC243D">
        <w:rPr>
          <w:b/>
          <w:sz w:val="32"/>
          <w:szCs w:val="32"/>
        </w:rPr>
        <w:t xml:space="preserve">. </w:t>
      </w:r>
      <w:r w:rsidR="00454115">
        <w:rPr>
          <w:b/>
          <w:sz w:val="32"/>
          <w:szCs w:val="32"/>
        </w:rPr>
        <w:t>СОП</w:t>
      </w:r>
      <w:r w:rsidR="003161E0" w:rsidRPr="00EC243D">
        <w:rPr>
          <w:b/>
          <w:sz w:val="32"/>
          <w:szCs w:val="32"/>
        </w:rPr>
        <w:t xml:space="preserve"> </w:t>
      </w:r>
      <w:r w:rsidR="00915A2E">
        <w:rPr>
          <w:b/>
          <w:sz w:val="32"/>
          <w:szCs w:val="32"/>
          <w:lang w:val="ru-RU"/>
        </w:rPr>
        <w:t>по мониторингу и оценке</w:t>
      </w:r>
    </w:p>
    <w:p w14:paraId="34A290F9" w14:textId="0CAB57D9" w:rsidR="003161E0" w:rsidRPr="00641FF8" w:rsidRDefault="00641FF8" w:rsidP="003161E0">
      <w:pPr>
        <w:rPr>
          <w:i/>
          <w:sz w:val="22"/>
          <w:szCs w:val="22"/>
          <w:lang w:val="ru-RU"/>
        </w:rPr>
      </w:pPr>
      <w:r w:rsidRPr="00C86EFF">
        <w:rPr>
          <w:i/>
          <w:sz w:val="22"/>
          <w:szCs w:val="22"/>
          <w:lang w:val="ru-RU"/>
        </w:rPr>
        <w:t>Добавить этапы и процедуры/действия, связанные с</w:t>
      </w:r>
      <w:r w:rsidR="003161E0" w:rsidRPr="002C7877">
        <w:rPr>
          <w:i/>
          <w:sz w:val="22"/>
          <w:szCs w:val="22"/>
        </w:rPr>
        <w:t xml:space="preserve"> </w:t>
      </w:r>
      <w:r w:rsidR="008668FF">
        <w:rPr>
          <w:i/>
          <w:sz w:val="22"/>
          <w:szCs w:val="22"/>
        </w:rPr>
        <w:t>МиО</w:t>
      </w:r>
      <w:r w:rsidR="003161E0" w:rsidRPr="002C7877">
        <w:rPr>
          <w:i/>
          <w:sz w:val="22"/>
          <w:szCs w:val="22"/>
        </w:rPr>
        <w:t xml:space="preserve"> </w:t>
      </w:r>
      <w:r w:rsidRPr="00C86EFF">
        <w:rPr>
          <w:i/>
          <w:sz w:val="22"/>
          <w:szCs w:val="22"/>
          <w:lang w:val="ru-RU"/>
        </w:rPr>
        <w:t>а также определить то, какой инструментарий CiE или адаптированные инструменты НО требуются. Этапы и мероприятия по СОП следует согласовать с мероприятиями, предусмотренными матрицей распределения ответственности RACI (см.</w:t>
      </w:r>
      <w:r w:rsidR="003161E0" w:rsidRPr="002C7877">
        <w:rPr>
          <w:i/>
          <w:sz w:val="22"/>
          <w:szCs w:val="22"/>
        </w:rPr>
        <w:t xml:space="preserve"> </w:t>
      </w:r>
      <w:r w:rsidR="00037BC3" w:rsidRPr="00641FF8">
        <w:rPr>
          <w:i/>
          <w:sz w:val="22"/>
          <w:szCs w:val="22"/>
          <w:lang w:val="ru-RU"/>
        </w:rPr>
        <w:t>Приложение</w:t>
      </w:r>
      <w:r w:rsidR="003161E0" w:rsidRPr="00641FF8">
        <w:rPr>
          <w:i/>
          <w:sz w:val="22"/>
          <w:szCs w:val="22"/>
          <w:lang w:val="ru-RU"/>
        </w:rPr>
        <w:t xml:space="preserve"> 1). </w:t>
      </w:r>
    </w:p>
    <w:p w14:paraId="5BA07FFD" w14:textId="17E12FD1" w:rsidR="003161E0" w:rsidRDefault="00641FF8" w:rsidP="003161E0">
      <w:pPr>
        <w:rPr>
          <w:i/>
          <w:sz w:val="22"/>
          <w:szCs w:val="22"/>
        </w:rPr>
      </w:pPr>
      <w:r w:rsidRPr="00641FF8">
        <w:rPr>
          <w:i/>
          <w:sz w:val="22"/>
          <w:szCs w:val="22"/>
          <w:lang w:val="ru-RU"/>
        </w:rPr>
        <w:t>Некоторые НО, возможно, захотят включить некоторые из своих адаптированных инструментов в качестве приложений, если сочтут необходимым предоставить информацию по своим СОП. (см. раздел 11 - Приложения</w:t>
      </w:r>
      <w:r w:rsidR="003161E0" w:rsidRPr="002C7877">
        <w:rPr>
          <w:i/>
          <w:sz w:val="22"/>
          <w:szCs w:val="22"/>
        </w:rPr>
        <w:t>)</w:t>
      </w:r>
    </w:p>
    <w:p w14:paraId="375AFD74" w14:textId="58175DC2" w:rsidR="003161E0" w:rsidRDefault="005F2B02" w:rsidP="6DCF99D4">
      <w:pPr>
        <w:rPr>
          <w:i/>
          <w:iCs/>
          <w:sz w:val="22"/>
          <w:szCs w:val="22"/>
        </w:rPr>
      </w:pPr>
      <w:r w:rsidRPr="005F2B02">
        <w:rPr>
          <w:i/>
          <w:iCs/>
          <w:sz w:val="22"/>
          <w:szCs w:val="22"/>
          <w:lang w:val="ru-RU"/>
        </w:rPr>
        <w:t>Приведенная ниже таблица составлена таким образом, чтобы предоставить как можно больше или меньше подробной информации. НО, предпочитающие более полные формы СОП, могут предоставить более подробную информацию по каждому этапу в виде процедур. НО, предпочитающие сокращенные формы СОП, могут просто кратко изложить основные действия, необходимые для каждого этапа</w:t>
      </w:r>
      <w:r w:rsidR="003161E0" w:rsidRPr="6DCF99D4">
        <w:rPr>
          <w:i/>
          <w:iCs/>
          <w:sz w:val="22"/>
          <w:szCs w:val="22"/>
        </w:rPr>
        <w:t>.</w:t>
      </w:r>
    </w:p>
    <w:p w14:paraId="7C67C94D" w14:textId="0821B8ED" w:rsidR="003161E0" w:rsidRPr="0050052D" w:rsidRDefault="00F353FF" w:rsidP="003161E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ru-RU"/>
        </w:rPr>
        <w:t>Примерная сокращенная форма</w:t>
      </w:r>
      <w:r w:rsidR="0050052D" w:rsidRPr="0050052D">
        <w:rPr>
          <w:b/>
          <w:i/>
          <w:sz w:val="22"/>
          <w:szCs w:val="22"/>
        </w:rPr>
        <w:t>: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118"/>
        <w:gridCol w:w="2835"/>
      </w:tblGrid>
      <w:tr w:rsidR="003161E0" w14:paraId="18E83828" w14:textId="77777777" w:rsidTr="6DCF99D4"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5892F5B0" w14:textId="05827F0A" w:rsidR="003161E0" w:rsidRPr="00641FF8" w:rsidRDefault="00641FF8" w:rsidP="00641FF8">
            <w:pPr>
              <w:spacing w:before="120"/>
              <w:rPr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ru-RU"/>
              </w:rPr>
              <w:lastRenderedPageBreak/>
              <w:t>Стадия, на которой применяется СОП</w:t>
            </w:r>
            <w:r w:rsidR="003161E0" w:rsidRPr="001B6917">
              <w:rPr>
                <w:b/>
                <w:color w:val="FFFFFF" w:themeColor="background1"/>
                <w:sz w:val="22"/>
                <w:szCs w:val="22"/>
              </w:rPr>
              <w:t xml:space="preserve">: </w:t>
            </w:r>
            <w:r>
              <w:rPr>
                <w:b/>
                <w:color w:val="FFFFFF" w:themeColor="background1"/>
                <w:sz w:val="22"/>
                <w:szCs w:val="22"/>
                <w:lang w:val="ru-RU"/>
              </w:rPr>
              <w:t>Мониторинг и оценка</w:t>
            </w:r>
          </w:p>
        </w:tc>
      </w:tr>
      <w:tr w:rsidR="008507D8" w14:paraId="0BCB6904" w14:textId="77777777" w:rsidTr="6DCF99D4">
        <w:tc>
          <w:tcPr>
            <w:tcW w:w="534" w:type="dxa"/>
            <w:shd w:val="clear" w:color="auto" w:fill="CCCCCC"/>
          </w:tcPr>
          <w:p w14:paraId="1FBF1A7E" w14:textId="77777777" w:rsidR="008507D8" w:rsidRPr="00735828" w:rsidRDefault="008507D8" w:rsidP="003161E0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CCCCCC"/>
          </w:tcPr>
          <w:p w14:paraId="016823F3" w14:textId="039AE1BD" w:rsidR="008507D8" w:rsidRPr="00735828" w:rsidRDefault="008507D8" w:rsidP="003161E0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Этап</w:t>
            </w:r>
          </w:p>
        </w:tc>
        <w:tc>
          <w:tcPr>
            <w:tcW w:w="3118" w:type="dxa"/>
            <w:shd w:val="clear" w:color="auto" w:fill="CCCCCC"/>
          </w:tcPr>
          <w:p w14:paraId="1337E265" w14:textId="1CBFD9F0" w:rsidR="008507D8" w:rsidRPr="00735828" w:rsidRDefault="008507D8" w:rsidP="003161E0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Процедуры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  <w:lang w:val="ru-RU"/>
              </w:rPr>
              <w:t>действия</w:t>
            </w:r>
          </w:p>
        </w:tc>
        <w:tc>
          <w:tcPr>
            <w:tcW w:w="2835" w:type="dxa"/>
            <w:shd w:val="clear" w:color="auto" w:fill="CCCCCC"/>
          </w:tcPr>
          <w:p w14:paraId="61F4EA3F" w14:textId="5697F85F" w:rsidR="008507D8" w:rsidRPr="00735828" w:rsidRDefault="008507D8" w:rsidP="6C8A8F31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Соответствующие инструменты</w:t>
            </w:r>
          </w:p>
        </w:tc>
      </w:tr>
      <w:tr w:rsidR="003161E0" w14:paraId="3B72AA11" w14:textId="77777777" w:rsidTr="6DCF99D4">
        <w:tc>
          <w:tcPr>
            <w:tcW w:w="534" w:type="dxa"/>
          </w:tcPr>
          <w:p w14:paraId="15886C76" w14:textId="363738FF" w:rsidR="003161E0" w:rsidRPr="00735828" w:rsidRDefault="001B3433" w:rsidP="00316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0170F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14:paraId="2DB5B293" w14:textId="5E0880D1" w:rsidR="003161E0" w:rsidRPr="00735828" w:rsidRDefault="005F2B02" w:rsidP="00316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Осуществление</w:t>
            </w:r>
            <w:r w:rsidR="007F522C">
              <w:rPr>
                <w:sz w:val="22"/>
                <w:szCs w:val="22"/>
              </w:rPr>
              <w:t xml:space="preserve"> </w:t>
            </w:r>
            <w:r w:rsidR="00EA7B46">
              <w:rPr>
                <w:sz w:val="22"/>
                <w:szCs w:val="22"/>
              </w:rPr>
              <w:t>ПДМ</w:t>
            </w:r>
          </w:p>
        </w:tc>
        <w:tc>
          <w:tcPr>
            <w:tcW w:w="3118" w:type="dxa"/>
          </w:tcPr>
          <w:p w14:paraId="6A9744A2" w14:textId="6B1DE13A" w:rsidR="003161E0" w:rsidRDefault="00410824" w:rsidP="002732A9">
            <w:pPr>
              <w:pStyle w:val="ListParagraph"/>
            </w:pPr>
            <w:r>
              <w:rPr>
                <w:lang w:val="ru-RU"/>
              </w:rPr>
              <w:t xml:space="preserve">Предусмотреть </w:t>
            </w:r>
            <w:r w:rsidR="00433FA0">
              <w:rPr>
                <w:lang w:val="ru-RU"/>
              </w:rPr>
              <w:t xml:space="preserve">Мониторинг после распределения </w:t>
            </w:r>
          </w:p>
          <w:p w14:paraId="2E9084B9" w14:textId="3D274D95" w:rsidR="007F522C" w:rsidRPr="007F522C" w:rsidRDefault="00410824" w:rsidP="002732A9">
            <w:pPr>
              <w:pStyle w:val="ListParagraph"/>
            </w:pPr>
            <w:r>
              <w:rPr>
                <w:lang w:val="ru-RU"/>
              </w:rPr>
              <w:t>Анализировать и предоставлять результаты</w:t>
            </w:r>
          </w:p>
        </w:tc>
        <w:tc>
          <w:tcPr>
            <w:tcW w:w="2835" w:type="dxa"/>
          </w:tcPr>
          <w:p w14:paraId="79408672" w14:textId="278D044B" w:rsidR="003161E0" w:rsidRPr="004F43FB" w:rsidRDefault="00895427" w:rsidP="00410824">
            <w:pPr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M5_2_3_4</w:t>
            </w:r>
            <w:r w:rsidR="00410824">
              <w:rPr>
                <w:b/>
                <w:i/>
                <w:color w:val="FF0000"/>
                <w:sz w:val="22"/>
                <w:szCs w:val="22"/>
                <w:lang w:val="ru-RU"/>
              </w:rPr>
              <w:t>: Опрос по программе денежных переводов (ПДП) в рамках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EA7B46">
              <w:rPr>
                <w:b/>
                <w:i/>
                <w:color w:val="FF0000"/>
                <w:sz w:val="22"/>
                <w:szCs w:val="22"/>
              </w:rPr>
              <w:t>ПДМ</w:t>
            </w:r>
          </w:p>
        </w:tc>
      </w:tr>
      <w:tr w:rsidR="003161E0" w14:paraId="5EB1A5EB" w14:textId="77777777" w:rsidTr="6DCF99D4">
        <w:tc>
          <w:tcPr>
            <w:tcW w:w="534" w:type="dxa"/>
          </w:tcPr>
          <w:p w14:paraId="38F32252" w14:textId="7F924D20" w:rsidR="003161E0" w:rsidRPr="00735828" w:rsidRDefault="00F867B9" w:rsidP="00316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0170F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14:paraId="62787CF4" w14:textId="1EDF5536" w:rsidR="003161E0" w:rsidRPr="005F2B02" w:rsidRDefault="005F2B02" w:rsidP="003161E0">
            <w:pPr>
              <w:rPr>
                <w:sz w:val="22"/>
                <w:szCs w:val="22"/>
                <w:lang w:val="ru-RU"/>
              </w:rPr>
            </w:pPr>
            <w:r w:rsidRPr="005F2B02">
              <w:rPr>
                <w:sz w:val="22"/>
                <w:szCs w:val="22"/>
                <w:lang w:val="ru-RU"/>
              </w:rPr>
              <w:t>Осуществление мониторинга рынков</w:t>
            </w:r>
          </w:p>
        </w:tc>
        <w:tc>
          <w:tcPr>
            <w:tcW w:w="3118" w:type="dxa"/>
          </w:tcPr>
          <w:p w14:paraId="733048AC" w14:textId="2C05D15D" w:rsidR="00D631E3" w:rsidRDefault="00410824" w:rsidP="002732A9">
            <w:pPr>
              <w:pStyle w:val="ListParagraph"/>
            </w:pPr>
            <w:r>
              <w:rPr>
                <w:lang w:val="ru-RU"/>
              </w:rPr>
              <w:t>Контролировать данные по ценам</w:t>
            </w:r>
          </w:p>
          <w:p w14:paraId="435E7C53" w14:textId="106B0E45" w:rsidR="00D631E3" w:rsidRPr="00D631E3" w:rsidRDefault="00410824" w:rsidP="002732A9">
            <w:pPr>
              <w:pStyle w:val="ListParagraph"/>
            </w:pPr>
            <w:r>
              <w:rPr>
                <w:lang w:val="ru-RU"/>
              </w:rPr>
              <w:t>Реагировать на изменение цен</w:t>
            </w:r>
          </w:p>
        </w:tc>
        <w:tc>
          <w:tcPr>
            <w:tcW w:w="2835" w:type="dxa"/>
          </w:tcPr>
          <w:p w14:paraId="1AD45445" w14:textId="2AAD4AC3" w:rsidR="003161E0" w:rsidRPr="00410824" w:rsidRDefault="00895427" w:rsidP="00410824">
            <w:pPr>
              <w:rPr>
                <w:b/>
                <w:i/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M5_3_1_1</w:t>
            </w:r>
            <w:r w:rsidR="00410824">
              <w:rPr>
                <w:b/>
                <w:i/>
                <w:color w:val="FF0000"/>
                <w:sz w:val="22"/>
                <w:szCs w:val="22"/>
                <w:lang w:val="ru-RU"/>
              </w:rPr>
              <w:t>: Опрос по рынкам в рамках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EA7B46">
              <w:rPr>
                <w:b/>
                <w:i/>
                <w:color w:val="FF0000"/>
                <w:sz w:val="22"/>
                <w:szCs w:val="22"/>
              </w:rPr>
              <w:t>ПДМ</w:t>
            </w:r>
            <w:r w:rsidR="007F522C">
              <w:rPr>
                <w:b/>
                <w:i/>
                <w:color w:val="FF0000"/>
                <w:sz w:val="22"/>
                <w:szCs w:val="22"/>
              </w:rPr>
              <w:t xml:space="preserve">, </w:t>
            </w:r>
            <w:r>
              <w:rPr>
                <w:b/>
                <w:i/>
                <w:color w:val="FF0000"/>
                <w:sz w:val="22"/>
                <w:szCs w:val="22"/>
              </w:rPr>
              <w:t>M5_3_2_3</w:t>
            </w:r>
            <w:r w:rsidR="00410824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410824">
              <w:rPr>
                <w:b/>
                <w:i/>
                <w:color w:val="FF0000"/>
                <w:sz w:val="22"/>
                <w:szCs w:val="22"/>
                <w:lang w:val="ru-RU"/>
              </w:rPr>
              <w:t>Форма сбора данных по ценам</w:t>
            </w:r>
          </w:p>
        </w:tc>
      </w:tr>
      <w:tr w:rsidR="003161E0" w14:paraId="56868A92" w14:textId="77777777" w:rsidTr="6DCF99D4">
        <w:tc>
          <w:tcPr>
            <w:tcW w:w="534" w:type="dxa"/>
          </w:tcPr>
          <w:p w14:paraId="603713D1" w14:textId="2AA5B133" w:rsidR="003161E0" w:rsidRPr="00735828" w:rsidRDefault="00F867B9" w:rsidP="00316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0170F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14:paraId="3C0024E6" w14:textId="468B642C" w:rsidR="003161E0" w:rsidRPr="005F2B02" w:rsidRDefault="005F2B02" w:rsidP="005F2B02">
            <w:pPr>
              <w:rPr>
                <w:sz w:val="22"/>
                <w:szCs w:val="22"/>
                <w:lang w:val="ru-RU"/>
              </w:rPr>
            </w:pPr>
            <w:r w:rsidRPr="005F2B02">
              <w:rPr>
                <w:sz w:val="22"/>
                <w:szCs w:val="22"/>
                <w:lang w:val="ru-RU"/>
              </w:rPr>
              <w:t>Обобщение полученного опыта</w:t>
            </w:r>
            <w:r w:rsidR="007F522C" w:rsidRPr="005F2B02">
              <w:rPr>
                <w:sz w:val="22"/>
                <w:szCs w:val="22"/>
                <w:lang w:val="ru-RU"/>
              </w:rPr>
              <w:t>/</w:t>
            </w:r>
            <w:r w:rsidRPr="005F2B02">
              <w:rPr>
                <w:sz w:val="22"/>
                <w:szCs w:val="22"/>
                <w:lang w:val="ru-RU"/>
              </w:rPr>
              <w:t>окончательная оценка</w:t>
            </w:r>
          </w:p>
        </w:tc>
        <w:tc>
          <w:tcPr>
            <w:tcW w:w="3118" w:type="dxa"/>
          </w:tcPr>
          <w:p w14:paraId="536972C9" w14:textId="5EC3B0F1" w:rsidR="003161E0" w:rsidRDefault="00410824" w:rsidP="002732A9">
            <w:pPr>
              <w:pStyle w:val="ListParagraph"/>
            </w:pPr>
            <w:r>
              <w:rPr>
                <w:lang w:val="ru-RU"/>
              </w:rPr>
              <w:t>Определить критерии и вопросы для оценки</w:t>
            </w:r>
          </w:p>
          <w:p w14:paraId="6C945B93" w14:textId="6143B07D" w:rsidR="00D631E3" w:rsidRPr="00F867B9" w:rsidRDefault="00410824" w:rsidP="002732A9">
            <w:pPr>
              <w:pStyle w:val="ListParagraph"/>
            </w:pPr>
            <w:r>
              <w:rPr>
                <w:lang w:val="ru-RU"/>
              </w:rPr>
              <w:t>Подготовить технические задания (ТЗ) на выполнение оценки</w:t>
            </w:r>
          </w:p>
        </w:tc>
        <w:tc>
          <w:tcPr>
            <w:tcW w:w="2835" w:type="dxa"/>
          </w:tcPr>
          <w:p w14:paraId="128A164F" w14:textId="7A64E2A7" w:rsidR="003161E0" w:rsidRPr="00410824" w:rsidRDefault="00B71E0F" w:rsidP="0041082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M5_4_2_2</w:t>
            </w:r>
            <w:r w:rsidR="00410824">
              <w:rPr>
                <w:b/>
                <w:i/>
                <w:color w:val="FF0000"/>
                <w:sz w:val="22"/>
                <w:szCs w:val="22"/>
                <w:lang w:val="ru-RU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410824">
              <w:rPr>
                <w:b/>
                <w:i/>
                <w:color w:val="FF0000"/>
                <w:sz w:val="22"/>
                <w:szCs w:val="22"/>
                <w:lang w:val="ru-RU"/>
              </w:rPr>
              <w:t>Практический пример</w:t>
            </w:r>
          </w:p>
        </w:tc>
      </w:tr>
      <w:tr w:rsidR="003161E0" w14:paraId="4FB9E7F8" w14:textId="77777777" w:rsidTr="6DCF99D4">
        <w:tc>
          <w:tcPr>
            <w:tcW w:w="534" w:type="dxa"/>
          </w:tcPr>
          <w:p w14:paraId="027EF3E3" w14:textId="318BACA6" w:rsidR="003161E0" w:rsidRPr="00735828" w:rsidRDefault="00F867B9" w:rsidP="00316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0170F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14:paraId="5B5EEDB5" w14:textId="580861B1" w:rsidR="003161E0" w:rsidRPr="005F2B02" w:rsidRDefault="00C542EF" w:rsidP="003161E0">
            <w:pPr>
              <w:rPr>
                <w:sz w:val="22"/>
                <w:szCs w:val="22"/>
                <w:lang w:val="ru-RU"/>
              </w:rPr>
            </w:pPr>
            <w:r w:rsidRPr="005F2B02">
              <w:rPr>
                <w:sz w:val="22"/>
                <w:szCs w:val="22"/>
                <w:lang w:val="ru-RU"/>
              </w:rPr>
              <w:t>Представление окончательных отчетов</w:t>
            </w:r>
          </w:p>
        </w:tc>
        <w:tc>
          <w:tcPr>
            <w:tcW w:w="3118" w:type="dxa"/>
          </w:tcPr>
          <w:p w14:paraId="63D212F8" w14:textId="7D2F9B55" w:rsidR="003161E0" w:rsidRPr="00F867B9" w:rsidRDefault="00410824" w:rsidP="002732A9">
            <w:pPr>
              <w:pStyle w:val="ListParagraph"/>
            </w:pPr>
            <w:r>
              <w:rPr>
                <w:lang w:val="ru-RU"/>
              </w:rPr>
              <w:t>Подготовить отчеты</w:t>
            </w:r>
          </w:p>
        </w:tc>
        <w:tc>
          <w:tcPr>
            <w:tcW w:w="2835" w:type="dxa"/>
          </w:tcPr>
          <w:p w14:paraId="0D2E9940" w14:textId="113958CA" w:rsidR="003161E0" w:rsidRPr="007F522C" w:rsidRDefault="003161E0" w:rsidP="003161E0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</w:tbl>
    <w:p w14:paraId="26073E11" w14:textId="77777777" w:rsidR="00622F13" w:rsidRDefault="00622F13" w:rsidP="00D61AD7">
      <w:pPr>
        <w:pStyle w:val="Heading3"/>
        <w:rPr>
          <w:sz w:val="32"/>
          <w:szCs w:val="32"/>
        </w:rPr>
      </w:pPr>
    </w:p>
    <w:p w14:paraId="09EBAFB4" w14:textId="77777777" w:rsidR="00622F13" w:rsidRPr="00C73BDF" w:rsidRDefault="00622F13" w:rsidP="00622F13">
      <w:pPr>
        <w:rPr>
          <w:i/>
          <w:sz w:val="22"/>
          <w:szCs w:val="22"/>
        </w:rPr>
      </w:pPr>
    </w:p>
    <w:p w14:paraId="063F7899" w14:textId="7081B71F" w:rsidR="002D2267" w:rsidRPr="00F353FF" w:rsidRDefault="00CF7F05" w:rsidP="002D2267">
      <w:pPr>
        <w:pStyle w:val="Heading3"/>
        <w:rPr>
          <w:sz w:val="32"/>
          <w:szCs w:val="32"/>
          <w:lang w:val="ru-RU"/>
        </w:rPr>
      </w:pPr>
      <w:r>
        <w:rPr>
          <w:sz w:val="32"/>
          <w:szCs w:val="32"/>
        </w:rPr>
        <w:t>10</w:t>
      </w:r>
      <w:r w:rsidR="00BD4E62">
        <w:rPr>
          <w:sz w:val="32"/>
          <w:szCs w:val="32"/>
        </w:rPr>
        <w:t xml:space="preserve">. </w:t>
      </w:r>
      <w:r w:rsidR="00F353FF">
        <w:rPr>
          <w:sz w:val="32"/>
          <w:szCs w:val="32"/>
          <w:lang w:val="ru-RU"/>
        </w:rPr>
        <w:t>Приложения</w:t>
      </w:r>
    </w:p>
    <w:p w14:paraId="25E19E1D" w14:textId="77777777" w:rsidR="002D2267" w:rsidRPr="00E54EEA" w:rsidRDefault="002D2267" w:rsidP="004D2939">
      <w:pPr>
        <w:spacing w:after="60"/>
        <w:rPr>
          <w:i/>
        </w:rPr>
      </w:pPr>
    </w:p>
    <w:p w14:paraId="0F2545AA" w14:textId="205B62C7" w:rsidR="002D2267" w:rsidRDefault="00037BC3" w:rsidP="002732A9">
      <w:pPr>
        <w:pStyle w:val="Bullet2"/>
        <w:numPr>
          <w:ilvl w:val="0"/>
          <w:numId w:val="8"/>
        </w:numPr>
      </w:pPr>
      <w:r w:rsidRPr="008507D8">
        <w:rPr>
          <w:lang w:val="ru-RU"/>
        </w:rPr>
        <w:t>Приложение</w:t>
      </w:r>
      <w:r w:rsidR="002D2267">
        <w:t xml:space="preserve"> 1 –</w:t>
      </w:r>
      <w:r w:rsidR="00F353FF">
        <w:rPr>
          <w:lang w:val="ru-RU"/>
        </w:rPr>
        <w:t xml:space="preserve"> Матрица распределения обязанностей </w:t>
      </w:r>
      <w:r w:rsidR="002D2267">
        <w:t xml:space="preserve">RACI </w:t>
      </w:r>
      <w:r w:rsidR="00F353FF">
        <w:rPr>
          <w:lang w:val="ru-RU"/>
        </w:rPr>
        <w:t xml:space="preserve">для </w:t>
      </w:r>
      <w:r w:rsidR="00F353FF">
        <w:t>ДВП</w:t>
      </w:r>
    </w:p>
    <w:p w14:paraId="38BE3AFB" w14:textId="77777777" w:rsidR="008E5090" w:rsidRPr="00E54EEA" w:rsidRDefault="008E5090" w:rsidP="00193897"/>
    <w:sectPr w:rsidR="008E5090" w:rsidRPr="00E54EEA" w:rsidSect="001243D2">
      <w:footerReference w:type="even" r:id="rId15"/>
      <w:footerReference w:type="default" r:id="rId16"/>
      <w:footerReference w:type="first" r:id="rId17"/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2CA3" w14:textId="77777777" w:rsidR="00CC232D" w:rsidRDefault="00CC232D" w:rsidP="00214F3B">
      <w:r>
        <w:separator/>
      </w:r>
    </w:p>
  </w:endnote>
  <w:endnote w:type="continuationSeparator" w:id="0">
    <w:p w14:paraId="50B8B2E1" w14:textId="77777777" w:rsidR="00CC232D" w:rsidRDefault="00CC232D" w:rsidP="0021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1CFC2" w14:textId="648353D4" w:rsidR="00BD15B1" w:rsidRDefault="00BD15B1">
    <w:pPr>
      <w:pStyle w:val="Footer"/>
    </w:pPr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33C5B5" wp14:editId="25E25AB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27190779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AB9079" w14:textId="6FD244C0" w:rsidR="00BD15B1" w:rsidRPr="00C32B21" w:rsidRDefault="00BD15B1" w:rsidP="00C32B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32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3C5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39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BAB9079" w14:textId="6FD244C0" w:rsidR="00BD15B1" w:rsidRPr="00C32B21" w:rsidRDefault="00BD15B1" w:rsidP="00C32B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C32B21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EDCE6" w14:textId="1C1A28E0" w:rsidR="00BD15B1" w:rsidRPr="00B45C74" w:rsidRDefault="00BD15B1" w:rsidP="0027306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>
      <w:rPr>
        <w:b/>
        <w:noProof/>
        <w:color w:val="808080" w:themeColor="background1" w:themeShade="80"/>
        <w:sz w:val="18"/>
        <w:szCs w:val="18"/>
        <w:lang w:val="ru-RU"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9ECF8D" wp14:editId="56E0C278">
              <wp:simplePos x="6715125" y="101250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998708305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BAD328" w14:textId="6F1A0071" w:rsidR="00BD15B1" w:rsidRPr="00275093" w:rsidRDefault="00BD15B1" w:rsidP="00C32B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  <w:lang w:val="ru-RU"/>
                            </w:rPr>
                            <w:t>Служебная информация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ECF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40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9BAD328" w14:textId="6F1A0071" w:rsidR="00BD15B1" w:rsidRPr="00275093" w:rsidRDefault="00BD15B1" w:rsidP="00C32B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  <w:lang w:val="ru-RU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  <w:lang w:val="ru-RU"/>
                      </w:rPr>
                      <w:t>Служебная информация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972386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B2D37C7" w14:textId="2208D001" w:rsidR="00BD15B1" w:rsidRPr="003A3500" w:rsidRDefault="00BD15B1" w:rsidP="002730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C31E" w14:textId="3567C1EA" w:rsidR="00BD15B1" w:rsidRDefault="00BD15B1">
    <w:pPr>
      <w:pStyle w:val="Footer"/>
    </w:pPr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86EC59" wp14:editId="044C84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73529072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65F06C" w14:textId="09C54571" w:rsidR="00BD15B1" w:rsidRPr="00C32B21" w:rsidRDefault="00BD15B1" w:rsidP="00C32B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32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6EC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41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865F06C" w14:textId="09C54571" w:rsidR="00BD15B1" w:rsidRPr="00C32B21" w:rsidRDefault="00BD15B1" w:rsidP="00C32B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C32B21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4C615" w14:textId="77777777" w:rsidR="00CC232D" w:rsidRDefault="00CC232D" w:rsidP="00214F3B">
      <w:r>
        <w:separator/>
      </w:r>
    </w:p>
  </w:footnote>
  <w:footnote w:type="continuationSeparator" w:id="0">
    <w:p w14:paraId="00F9F08F" w14:textId="77777777" w:rsidR="00CC232D" w:rsidRDefault="00CC232D" w:rsidP="00214F3B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0B13"/>
    <w:multiLevelType w:val="hybridMultilevel"/>
    <w:tmpl w:val="7A58F56C"/>
    <w:lvl w:ilvl="0" w:tplc="C04A8794">
      <w:start w:val="1"/>
      <w:numFmt w:val="bullet"/>
      <w:pStyle w:val="Exaplanationbulle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A66"/>
    <w:multiLevelType w:val="hybridMultilevel"/>
    <w:tmpl w:val="67AA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F3F7E"/>
    <w:multiLevelType w:val="hybridMultilevel"/>
    <w:tmpl w:val="F632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10DF4"/>
    <w:multiLevelType w:val="hybridMultilevel"/>
    <w:tmpl w:val="F7E25E20"/>
    <w:lvl w:ilvl="0" w:tplc="449EF5D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81796"/>
    <w:multiLevelType w:val="hybridMultilevel"/>
    <w:tmpl w:val="D240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3065B"/>
    <w:multiLevelType w:val="hybridMultilevel"/>
    <w:tmpl w:val="EBD6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C139D"/>
    <w:multiLevelType w:val="hybridMultilevel"/>
    <w:tmpl w:val="5F909934"/>
    <w:lvl w:ilvl="0" w:tplc="DDE2BC54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769030">
    <w:abstractNumId w:val="0"/>
  </w:num>
  <w:num w:numId="2" w16cid:durableId="1921328692">
    <w:abstractNumId w:val="2"/>
  </w:num>
  <w:num w:numId="3" w16cid:durableId="34627807">
    <w:abstractNumId w:val="8"/>
  </w:num>
  <w:num w:numId="4" w16cid:durableId="581066786">
    <w:abstractNumId w:val="1"/>
  </w:num>
  <w:num w:numId="5" w16cid:durableId="1890219684">
    <w:abstractNumId w:val="4"/>
  </w:num>
  <w:num w:numId="6" w16cid:durableId="779688773">
    <w:abstractNumId w:val="6"/>
  </w:num>
  <w:num w:numId="7" w16cid:durableId="1564023872">
    <w:abstractNumId w:val="3"/>
  </w:num>
  <w:num w:numId="8" w16cid:durableId="1691029386">
    <w:abstractNumId w:val="7"/>
  </w:num>
  <w:num w:numId="9" w16cid:durableId="205318963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C17"/>
    <w:rsid w:val="000001BD"/>
    <w:rsid w:val="0000251B"/>
    <w:rsid w:val="00003355"/>
    <w:rsid w:val="00006BBF"/>
    <w:rsid w:val="00007474"/>
    <w:rsid w:val="00010DFE"/>
    <w:rsid w:val="000125AF"/>
    <w:rsid w:val="00013B11"/>
    <w:rsid w:val="00020671"/>
    <w:rsid w:val="00020AF3"/>
    <w:rsid w:val="00021336"/>
    <w:rsid w:val="00023A6C"/>
    <w:rsid w:val="00024170"/>
    <w:rsid w:val="0002541D"/>
    <w:rsid w:val="00025538"/>
    <w:rsid w:val="00026095"/>
    <w:rsid w:val="00030CC0"/>
    <w:rsid w:val="000310C8"/>
    <w:rsid w:val="00031FA3"/>
    <w:rsid w:val="00033A67"/>
    <w:rsid w:val="0003434B"/>
    <w:rsid w:val="00034AA0"/>
    <w:rsid w:val="00036796"/>
    <w:rsid w:val="000368AB"/>
    <w:rsid w:val="00037BC3"/>
    <w:rsid w:val="00040818"/>
    <w:rsid w:val="00042735"/>
    <w:rsid w:val="000454A0"/>
    <w:rsid w:val="0004787B"/>
    <w:rsid w:val="00050ABA"/>
    <w:rsid w:val="0005150F"/>
    <w:rsid w:val="00056E43"/>
    <w:rsid w:val="000628D9"/>
    <w:rsid w:val="000648EB"/>
    <w:rsid w:val="000729D3"/>
    <w:rsid w:val="00084F9F"/>
    <w:rsid w:val="00090D16"/>
    <w:rsid w:val="00091373"/>
    <w:rsid w:val="00093BEB"/>
    <w:rsid w:val="000949C1"/>
    <w:rsid w:val="00095837"/>
    <w:rsid w:val="00096297"/>
    <w:rsid w:val="00096A14"/>
    <w:rsid w:val="000A167A"/>
    <w:rsid w:val="000A25BC"/>
    <w:rsid w:val="000A5EDB"/>
    <w:rsid w:val="000A76BA"/>
    <w:rsid w:val="000B42FE"/>
    <w:rsid w:val="000B5F9C"/>
    <w:rsid w:val="000B7D42"/>
    <w:rsid w:val="000C3FDE"/>
    <w:rsid w:val="000D1A36"/>
    <w:rsid w:val="000D309B"/>
    <w:rsid w:val="000E1F7F"/>
    <w:rsid w:val="000E5946"/>
    <w:rsid w:val="000E681B"/>
    <w:rsid w:val="000F3D13"/>
    <w:rsid w:val="000F4C04"/>
    <w:rsid w:val="000F5FB3"/>
    <w:rsid w:val="000F76B6"/>
    <w:rsid w:val="00101EA8"/>
    <w:rsid w:val="00105E6E"/>
    <w:rsid w:val="00115E4E"/>
    <w:rsid w:val="00115E98"/>
    <w:rsid w:val="001170A8"/>
    <w:rsid w:val="00117DFE"/>
    <w:rsid w:val="001243D2"/>
    <w:rsid w:val="00125817"/>
    <w:rsid w:val="00126FBE"/>
    <w:rsid w:val="0012789C"/>
    <w:rsid w:val="00130F7D"/>
    <w:rsid w:val="00134643"/>
    <w:rsid w:val="00134925"/>
    <w:rsid w:val="00137659"/>
    <w:rsid w:val="001406A4"/>
    <w:rsid w:val="001418A3"/>
    <w:rsid w:val="00141C0D"/>
    <w:rsid w:val="00146FF7"/>
    <w:rsid w:val="00147F01"/>
    <w:rsid w:val="00154AE7"/>
    <w:rsid w:val="0015587E"/>
    <w:rsid w:val="001574AA"/>
    <w:rsid w:val="0016624E"/>
    <w:rsid w:val="00166927"/>
    <w:rsid w:val="00167FDA"/>
    <w:rsid w:val="001711CD"/>
    <w:rsid w:val="0017388C"/>
    <w:rsid w:val="001777A2"/>
    <w:rsid w:val="00177980"/>
    <w:rsid w:val="0018189F"/>
    <w:rsid w:val="00185053"/>
    <w:rsid w:val="00191533"/>
    <w:rsid w:val="00193897"/>
    <w:rsid w:val="001A3D30"/>
    <w:rsid w:val="001B1B4C"/>
    <w:rsid w:val="001B3433"/>
    <w:rsid w:val="001B444C"/>
    <w:rsid w:val="001B6917"/>
    <w:rsid w:val="001C0FC8"/>
    <w:rsid w:val="001C110F"/>
    <w:rsid w:val="001C4FD4"/>
    <w:rsid w:val="001D0E98"/>
    <w:rsid w:val="001D30FA"/>
    <w:rsid w:val="001D5E04"/>
    <w:rsid w:val="001E232A"/>
    <w:rsid w:val="001E2B9B"/>
    <w:rsid w:val="001E2FAE"/>
    <w:rsid w:val="001E4474"/>
    <w:rsid w:val="001E71D4"/>
    <w:rsid w:val="001E7862"/>
    <w:rsid w:val="001F1000"/>
    <w:rsid w:val="001F222E"/>
    <w:rsid w:val="001F5B89"/>
    <w:rsid w:val="00203111"/>
    <w:rsid w:val="00204171"/>
    <w:rsid w:val="00212EE4"/>
    <w:rsid w:val="00214F3B"/>
    <w:rsid w:val="00223B83"/>
    <w:rsid w:val="00224867"/>
    <w:rsid w:val="00225798"/>
    <w:rsid w:val="00227E8B"/>
    <w:rsid w:val="0023454D"/>
    <w:rsid w:val="00236581"/>
    <w:rsid w:val="00242087"/>
    <w:rsid w:val="00242E9E"/>
    <w:rsid w:val="00243808"/>
    <w:rsid w:val="002467E6"/>
    <w:rsid w:val="00252E47"/>
    <w:rsid w:val="00255FDD"/>
    <w:rsid w:val="00257AB8"/>
    <w:rsid w:val="00262BF7"/>
    <w:rsid w:val="00263532"/>
    <w:rsid w:val="00266F5C"/>
    <w:rsid w:val="00267046"/>
    <w:rsid w:val="00267610"/>
    <w:rsid w:val="0027103A"/>
    <w:rsid w:val="00271334"/>
    <w:rsid w:val="00273064"/>
    <w:rsid w:val="002732A9"/>
    <w:rsid w:val="00274810"/>
    <w:rsid w:val="00275093"/>
    <w:rsid w:val="00276BFB"/>
    <w:rsid w:val="0027702A"/>
    <w:rsid w:val="00277D6C"/>
    <w:rsid w:val="00290C28"/>
    <w:rsid w:val="00292592"/>
    <w:rsid w:val="002957B3"/>
    <w:rsid w:val="002967E3"/>
    <w:rsid w:val="00297392"/>
    <w:rsid w:val="00297635"/>
    <w:rsid w:val="002A069B"/>
    <w:rsid w:val="002A1CEE"/>
    <w:rsid w:val="002A33FE"/>
    <w:rsid w:val="002A3623"/>
    <w:rsid w:val="002A4A89"/>
    <w:rsid w:val="002A4AEA"/>
    <w:rsid w:val="002A5BC1"/>
    <w:rsid w:val="002B0151"/>
    <w:rsid w:val="002B10F0"/>
    <w:rsid w:val="002B157A"/>
    <w:rsid w:val="002C30E9"/>
    <w:rsid w:val="002C7877"/>
    <w:rsid w:val="002D1DE8"/>
    <w:rsid w:val="002D2267"/>
    <w:rsid w:val="002D482F"/>
    <w:rsid w:val="002D4E6C"/>
    <w:rsid w:val="002D60D1"/>
    <w:rsid w:val="002D70BC"/>
    <w:rsid w:val="002E6E16"/>
    <w:rsid w:val="002F38C4"/>
    <w:rsid w:val="002F4B9C"/>
    <w:rsid w:val="002F5E3F"/>
    <w:rsid w:val="002F626F"/>
    <w:rsid w:val="003005AA"/>
    <w:rsid w:val="0030260E"/>
    <w:rsid w:val="00306C5A"/>
    <w:rsid w:val="003074EA"/>
    <w:rsid w:val="00311319"/>
    <w:rsid w:val="00312FC7"/>
    <w:rsid w:val="00315FA2"/>
    <w:rsid w:val="003161E0"/>
    <w:rsid w:val="00316E9F"/>
    <w:rsid w:val="00323014"/>
    <w:rsid w:val="003248B6"/>
    <w:rsid w:val="0032645A"/>
    <w:rsid w:val="003302F8"/>
    <w:rsid w:val="00334ADC"/>
    <w:rsid w:val="00335F1E"/>
    <w:rsid w:val="00343C8A"/>
    <w:rsid w:val="003441CC"/>
    <w:rsid w:val="0034514A"/>
    <w:rsid w:val="00347FE5"/>
    <w:rsid w:val="00357D70"/>
    <w:rsid w:val="00360C83"/>
    <w:rsid w:val="00363C14"/>
    <w:rsid w:val="00363DDC"/>
    <w:rsid w:val="003648BF"/>
    <w:rsid w:val="003712EB"/>
    <w:rsid w:val="0037163D"/>
    <w:rsid w:val="003730DA"/>
    <w:rsid w:val="00376F1D"/>
    <w:rsid w:val="003854A7"/>
    <w:rsid w:val="003860BE"/>
    <w:rsid w:val="00386714"/>
    <w:rsid w:val="003877AF"/>
    <w:rsid w:val="003977C5"/>
    <w:rsid w:val="003A0F23"/>
    <w:rsid w:val="003A15DA"/>
    <w:rsid w:val="003A2535"/>
    <w:rsid w:val="003A2774"/>
    <w:rsid w:val="003A3AA9"/>
    <w:rsid w:val="003A4C81"/>
    <w:rsid w:val="003A7707"/>
    <w:rsid w:val="003B25BA"/>
    <w:rsid w:val="003B36CB"/>
    <w:rsid w:val="003B51E3"/>
    <w:rsid w:val="003B57A7"/>
    <w:rsid w:val="003B5CDD"/>
    <w:rsid w:val="003B7AE1"/>
    <w:rsid w:val="003C0294"/>
    <w:rsid w:val="003C5257"/>
    <w:rsid w:val="003C6537"/>
    <w:rsid w:val="003C6BF3"/>
    <w:rsid w:val="003D0377"/>
    <w:rsid w:val="003D61EA"/>
    <w:rsid w:val="003E075E"/>
    <w:rsid w:val="003E54F1"/>
    <w:rsid w:val="003F3412"/>
    <w:rsid w:val="003F6A7B"/>
    <w:rsid w:val="00400AAE"/>
    <w:rsid w:val="00402FF6"/>
    <w:rsid w:val="0040373D"/>
    <w:rsid w:val="00405A37"/>
    <w:rsid w:val="00405BE0"/>
    <w:rsid w:val="00405EEC"/>
    <w:rsid w:val="00410824"/>
    <w:rsid w:val="00411CDF"/>
    <w:rsid w:val="004123D6"/>
    <w:rsid w:val="00420799"/>
    <w:rsid w:val="00421270"/>
    <w:rsid w:val="00432124"/>
    <w:rsid w:val="0043355F"/>
    <w:rsid w:val="00433A9D"/>
    <w:rsid w:val="00433FA0"/>
    <w:rsid w:val="00436601"/>
    <w:rsid w:val="0044299B"/>
    <w:rsid w:val="0044352F"/>
    <w:rsid w:val="00446ABD"/>
    <w:rsid w:val="0044743A"/>
    <w:rsid w:val="00450CB4"/>
    <w:rsid w:val="0045103D"/>
    <w:rsid w:val="00454115"/>
    <w:rsid w:val="004544C0"/>
    <w:rsid w:val="00454E5F"/>
    <w:rsid w:val="0046280D"/>
    <w:rsid w:val="00467B15"/>
    <w:rsid w:val="004742CD"/>
    <w:rsid w:val="00477599"/>
    <w:rsid w:val="00477CED"/>
    <w:rsid w:val="00481C65"/>
    <w:rsid w:val="00483585"/>
    <w:rsid w:val="00487A9D"/>
    <w:rsid w:val="00494645"/>
    <w:rsid w:val="004951DC"/>
    <w:rsid w:val="00497B77"/>
    <w:rsid w:val="004B1747"/>
    <w:rsid w:val="004B2902"/>
    <w:rsid w:val="004B6319"/>
    <w:rsid w:val="004B6AF4"/>
    <w:rsid w:val="004C3424"/>
    <w:rsid w:val="004C3EED"/>
    <w:rsid w:val="004C5058"/>
    <w:rsid w:val="004C5D43"/>
    <w:rsid w:val="004C65FA"/>
    <w:rsid w:val="004D2939"/>
    <w:rsid w:val="004D632E"/>
    <w:rsid w:val="004D66C9"/>
    <w:rsid w:val="004D6A32"/>
    <w:rsid w:val="004D6E4D"/>
    <w:rsid w:val="004D788E"/>
    <w:rsid w:val="004E016C"/>
    <w:rsid w:val="004F428F"/>
    <w:rsid w:val="004F43FB"/>
    <w:rsid w:val="004F6B59"/>
    <w:rsid w:val="004F6C7D"/>
    <w:rsid w:val="004F7AD6"/>
    <w:rsid w:val="0050052D"/>
    <w:rsid w:val="00501173"/>
    <w:rsid w:val="00502D6E"/>
    <w:rsid w:val="00503F8F"/>
    <w:rsid w:val="00507391"/>
    <w:rsid w:val="00510076"/>
    <w:rsid w:val="005103C1"/>
    <w:rsid w:val="00512AF2"/>
    <w:rsid w:val="0051401C"/>
    <w:rsid w:val="0051567B"/>
    <w:rsid w:val="005161CE"/>
    <w:rsid w:val="005316C8"/>
    <w:rsid w:val="0054200E"/>
    <w:rsid w:val="00542A2B"/>
    <w:rsid w:val="00547DC2"/>
    <w:rsid w:val="00552296"/>
    <w:rsid w:val="005529C3"/>
    <w:rsid w:val="005636FD"/>
    <w:rsid w:val="005639C8"/>
    <w:rsid w:val="00566DC6"/>
    <w:rsid w:val="0056772B"/>
    <w:rsid w:val="005759F8"/>
    <w:rsid w:val="005761C3"/>
    <w:rsid w:val="00576D87"/>
    <w:rsid w:val="00581489"/>
    <w:rsid w:val="005838F8"/>
    <w:rsid w:val="00583B60"/>
    <w:rsid w:val="00584499"/>
    <w:rsid w:val="00584CD9"/>
    <w:rsid w:val="00590509"/>
    <w:rsid w:val="0059323F"/>
    <w:rsid w:val="005941D5"/>
    <w:rsid w:val="005958D6"/>
    <w:rsid w:val="00595CDB"/>
    <w:rsid w:val="0059768B"/>
    <w:rsid w:val="005A028F"/>
    <w:rsid w:val="005A409A"/>
    <w:rsid w:val="005A50E0"/>
    <w:rsid w:val="005A79E6"/>
    <w:rsid w:val="005B3F3B"/>
    <w:rsid w:val="005C6F85"/>
    <w:rsid w:val="005C7D99"/>
    <w:rsid w:val="005D080B"/>
    <w:rsid w:val="005D0C30"/>
    <w:rsid w:val="005D5730"/>
    <w:rsid w:val="005D61A6"/>
    <w:rsid w:val="005D688F"/>
    <w:rsid w:val="005D6D6B"/>
    <w:rsid w:val="005E10D4"/>
    <w:rsid w:val="005E1A34"/>
    <w:rsid w:val="005E36A1"/>
    <w:rsid w:val="005E63E0"/>
    <w:rsid w:val="005E6E78"/>
    <w:rsid w:val="005F0DB4"/>
    <w:rsid w:val="005F1550"/>
    <w:rsid w:val="005F25E2"/>
    <w:rsid w:val="005F2B02"/>
    <w:rsid w:val="005F5894"/>
    <w:rsid w:val="005F6C47"/>
    <w:rsid w:val="005F7EE1"/>
    <w:rsid w:val="00600823"/>
    <w:rsid w:val="00600A47"/>
    <w:rsid w:val="00602355"/>
    <w:rsid w:val="00602B53"/>
    <w:rsid w:val="00603249"/>
    <w:rsid w:val="0060795F"/>
    <w:rsid w:val="0061222D"/>
    <w:rsid w:val="00614B73"/>
    <w:rsid w:val="00614E0A"/>
    <w:rsid w:val="006153B3"/>
    <w:rsid w:val="00616565"/>
    <w:rsid w:val="006216EB"/>
    <w:rsid w:val="00622F13"/>
    <w:rsid w:val="00626529"/>
    <w:rsid w:val="00626E67"/>
    <w:rsid w:val="006325FC"/>
    <w:rsid w:val="00632B25"/>
    <w:rsid w:val="00637618"/>
    <w:rsid w:val="00641FF8"/>
    <w:rsid w:val="006423DF"/>
    <w:rsid w:val="0065527A"/>
    <w:rsid w:val="006562C8"/>
    <w:rsid w:val="006610CC"/>
    <w:rsid w:val="00662783"/>
    <w:rsid w:val="00662F1B"/>
    <w:rsid w:val="00667A44"/>
    <w:rsid w:val="00667C58"/>
    <w:rsid w:val="00670146"/>
    <w:rsid w:val="0067022C"/>
    <w:rsid w:val="00671D36"/>
    <w:rsid w:val="0067681E"/>
    <w:rsid w:val="0068074D"/>
    <w:rsid w:val="00680ABF"/>
    <w:rsid w:val="00681A22"/>
    <w:rsid w:val="00682609"/>
    <w:rsid w:val="00683B7C"/>
    <w:rsid w:val="00690648"/>
    <w:rsid w:val="00692506"/>
    <w:rsid w:val="006A48FD"/>
    <w:rsid w:val="006A6DC3"/>
    <w:rsid w:val="006B37B9"/>
    <w:rsid w:val="006B4442"/>
    <w:rsid w:val="006B4770"/>
    <w:rsid w:val="006B7AC9"/>
    <w:rsid w:val="006B7CC6"/>
    <w:rsid w:val="006B7F75"/>
    <w:rsid w:val="006C684D"/>
    <w:rsid w:val="006D3BF7"/>
    <w:rsid w:val="006D4416"/>
    <w:rsid w:val="006D5683"/>
    <w:rsid w:val="006D56ED"/>
    <w:rsid w:val="006D589F"/>
    <w:rsid w:val="006E5C6F"/>
    <w:rsid w:val="006F2503"/>
    <w:rsid w:val="006F5330"/>
    <w:rsid w:val="006F5862"/>
    <w:rsid w:val="006F5E7A"/>
    <w:rsid w:val="00704E74"/>
    <w:rsid w:val="00706131"/>
    <w:rsid w:val="00717A0F"/>
    <w:rsid w:val="00723303"/>
    <w:rsid w:val="0072436D"/>
    <w:rsid w:val="007315BB"/>
    <w:rsid w:val="00734A8B"/>
    <w:rsid w:val="00735828"/>
    <w:rsid w:val="0073592B"/>
    <w:rsid w:val="00737385"/>
    <w:rsid w:val="007429C4"/>
    <w:rsid w:val="007465DA"/>
    <w:rsid w:val="00746C7A"/>
    <w:rsid w:val="00754236"/>
    <w:rsid w:val="007551D6"/>
    <w:rsid w:val="007553A3"/>
    <w:rsid w:val="0075709E"/>
    <w:rsid w:val="00762B34"/>
    <w:rsid w:val="00765181"/>
    <w:rsid w:val="00766FDE"/>
    <w:rsid w:val="00774B66"/>
    <w:rsid w:val="00776C4C"/>
    <w:rsid w:val="007809A2"/>
    <w:rsid w:val="00781C10"/>
    <w:rsid w:val="007909A7"/>
    <w:rsid w:val="0079132D"/>
    <w:rsid w:val="00794CA0"/>
    <w:rsid w:val="007965C4"/>
    <w:rsid w:val="007A32C6"/>
    <w:rsid w:val="007A6755"/>
    <w:rsid w:val="007A6E27"/>
    <w:rsid w:val="007B37D7"/>
    <w:rsid w:val="007B3979"/>
    <w:rsid w:val="007B3AD9"/>
    <w:rsid w:val="007B48B8"/>
    <w:rsid w:val="007B5E53"/>
    <w:rsid w:val="007B6BB7"/>
    <w:rsid w:val="007B7ABE"/>
    <w:rsid w:val="007B7B4A"/>
    <w:rsid w:val="007C0C27"/>
    <w:rsid w:val="007C21F8"/>
    <w:rsid w:val="007C2235"/>
    <w:rsid w:val="007C2CD8"/>
    <w:rsid w:val="007C38EF"/>
    <w:rsid w:val="007C3C6F"/>
    <w:rsid w:val="007C45BB"/>
    <w:rsid w:val="007C4F1C"/>
    <w:rsid w:val="007C624D"/>
    <w:rsid w:val="007C67D5"/>
    <w:rsid w:val="007D217B"/>
    <w:rsid w:val="007D32CB"/>
    <w:rsid w:val="007D35D5"/>
    <w:rsid w:val="007E0472"/>
    <w:rsid w:val="007E1969"/>
    <w:rsid w:val="007E2540"/>
    <w:rsid w:val="007E3499"/>
    <w:rsid w:val="007E48E3"/>
    <w:rsid w:val="007E78E7"/>
    <w:rsid w:val="007F2674"/>
    <w:rsid w:val="007F2E41"/>
    <w:rsid w:val="007F522C"/>
    <w:rsid w:val="007F7480"/>
    <w:rsid w:val="00806901"/>
    <w:rsid w:val="00806CAA"/>
    <w:rsid w:val="00807338"/>
    <w:rsid w:val="00810406"/>
    <w:rsid w:val="00811D40"/>
    <w:rsid w:val="008147E2"/>
    <w:rsid w:val="00816342"/>
    <w:rsid w:val="00830226"/>
    <w:rsid w:val="008332CB"/>
    <w:rsid w:val="00834E19"/>
    <w:rsid w:val="0083616F"/>
    <w:rsid w:val="0084379D"/>
    <w:rsid w:val="008463FC"/>
    <w:rsid w:val="008507D8"/>
    <w:rsid w:val="008518D2"/>
    <w:rsid w:val="00852872"/>
    <w:rsid w:val="00854EDA"/>
    <w:rsid w:val="008602B9"/>
    <w:rsid w:val="00861C52"/>
    <w:rsid w:val="00865444"/>
    <w:rsid w:val="00866480"/>
    <w:rsid w:val="008668FF"/>
    <w:rsid w:val="00874ACF"/>
    <w:rsid w:val="00875CB6"/>
    <w:rsid w:val="00876551"/>
    <w:rsid w:val="008779AB"/>
    <w:rsid w:val="00881A64"/>
    <w:rsid w:val="0088211A"/>
    <w:rsid w:val="00892303"/>
    <w:rsid w:val="00892D7F"/>
    <w:rsid w:val="00893A68"/>
    <w:rsid w:val="00894B31"/>
    <w:rsid w:val="00895427"/>
    <w:rsid w:val="008A3CC1"/>
    <w:rsid w:val="008B0961"/>
    <w:rsid w:val="008B186F"/>
    <w:rsid w:val="008B1A99"/>
    <w:rsid w:val="008B2C7F"/>
    <w:rsid w:val="008B31D5"/>
    <w:rsid w:val="008B63F9"/>
    <w:rsid w:val="008C0DA2"/>
    <w:rsid w:val="008C3212"/>
    <w:rsid w:val="008C56EE"/>
    <w:rsid w:val="008C75D0"/>
    <w:rsid w:val="008D0418"/>
    <w:rsid w:val="008D0419"/>
    <w:rsid w:val="008D089D"/>
    <w:rsid w:val="008D2114"/>
    <w:rsid w:val="008D768B"/>
    <w:rsid w:val="008E04A9"/>
    <w:rsid w:val="008E33DA"/>
    <w:rsid w:val="008E3B0A"/>
    <w:rsid w:val="008E5090"/>
    <w:rsid w:val="008E5401"/>
    <w:rsid w:val="008E5B5E"/>
    <w:rsid w:val="008E6D4D"/>
    <w:rsid w:val="008F1B12"/>
    <w:rsid w:val="008F62AB"/>
    <w:rsid w:val="008F6D81"/>
    <w:rsid w:val="008F76B7"/>
    <w:rsid w:val="009024EC"/>
    <w:rsid w:val="00903938"/>
    <w:rsid w:val="00904B4A"/>
    <w:rsid w:val="00905D98"/>
    <w:rsid w:val="0090799E"/>
    <w:rsid w:val="0091565A"/>
    <w:rsid w:val="00915A2E"/>
    <w:rsid w:val="00917FA6"/>
    <w:rsid w:val="0092480D"/>
    <w:rsid w:val="00924C9C"/>
    <w:rsid w:val="00925A38"/>
    <w:rsid w:val="009317C3"/>
    <w:rsid w:val="00934E32"/>
    <w:rsid w:val="009423E1"/>
    <w:rsid w:val="00946107"/>
    <w:rsid w:val="00962C54"/>
    <w:rsid w:val="009653F6"/>
    <w:rsid w:val="00970E74"/>
    <w:rsid w:val="00971803"/>
    <w:rsid w:val="00972386"/>
    <w:rsid w:val="009728DC"/>
    <w:rsid w:val="0097532C"/>
    <w:rsid w:val="009776D6"/>
    <w:rsid w:val="00984BE9"/>
    <w:rsid w:val="00995367"/>
    <w:rsid w:val="00996396"/>
    <w:rsid w:val="00997E2B"/>
    <w:rsid w:val="009A3B54"/>
    <w:rsid w:val="009A6B19"/>
    <w:rsid w:val="009A6E23"/>
    <w:rsid w:val="009A7102"/>
    <w:rsid w:val="009A7380"/>
    <w:rsid w:val="009B10DB"/>
    <w:rsid w:val="009B2400"/>
    <w:rsid w:val="009B35C0"/>
    <w:rsid w:val="009B3C91"/>
    <w:rsid w:val="009B79E1"/>
    <w:rsid w:val="009C1B85"/>
    <w:rsid w:val="009C3424"/>
    <w:rsid w:val="009C3C0F"/>
    <w:rsid w:val="009C3D1A"/>
    <w:rsid w:val="009D1DA4"/>
    <w:rsid w:val="009D2B4A"/>
    <w:rsid w:val="009D5FFD"/>
    <w:rsid w:val="009E631E"/>
    <w:rsid w:val="009E714B"/>
    <w:rsid w:val="009E76B9"/>
    <w:rsid w:val="009F0537"/>
    <w:rsid w:val="009F2D03"/>
    <w:rsid w:val="00A07DFA"/>
    <w:rsid w:val="00A1274C"/>
    <w:rsid w:val="00A238BA"/>
    <w:rsid w:val="00A31307"/>
    <w:rsid w:val="00A31E37"/>
    <w:rsid w:val="00A33DDF"/>
    <w:rsid w:val="00A36450"/>
    <w:rsid w:val="00A43179"/>
    <w:rsid w:val="00A4367F"/>
    <w:rsid w:val="00A53313"/>
    <w:rsid w:val="00A533E4"/>
    <w:rsid w:val="00A57051"/>
    <w:rsid w:val="00A622F2"/>
    <w:rsid w:val="00A63532"/>
    <w:rsid w:val="00A65FA6"/>
    <w:rsid w:val="00A718E0"/>
    <w:rsid w:val="00A71F6D"/>
    <w:rsid w:val="00A72044"/>
    <w:rsid w:val="00A85FA8"/>
    <w:rsid w:val="00A8614F"/>
    <w:rsid w:val="00A86B11"/>
    <w:rsid w:val="00A87771"/>
    <w:rsid w:val="00A91ABF"/>
    <w:rsid w:val="00A94A61"/>
    <w:rsid w:val="00AA1ECA"/>
    <w:rsid w:val="00AB18E5"/>
    <w:rsid w:val="00AB3083"/>
    <w:rsid w:val="00AB35FE"/>
    <w:rsid w:val="00AB4521"/>
    <w:rsid w:val="00AC36ED"/>
    <w:rsid w:val="00AC57C4"/>
    <w:rsid w:val="00AD003F"/>
    <w:rsid w:val="00AD353E"/>
    <w:rsid w:val="00AD6561"/>
    <w:rsid w:val="00AE143C"/>
    <w:rsid w:val="00AE26D2"/>
    <w:rsid w:val="00AE50BC"/>
    <w:rsid w:val="00AE5527"/>
    <w:rsid w:val="00AF05D8"/>
    <w:rsid w:val="00AF11D8"/>
    <w:rsid w:val="00B06117"/>
    <w:rsid w:val="00B07FD4"/>
    <w:rsid w:val="00B12698"/>
    <w:rsid w:val="00B130E1"/>
    <w:rsid w:val="00B1355B"/>
    <w:rsid w:val="00B17599"/>
    <w:rsid w:val="00B202C6"/>
    <w:rsid w:val="00B212AB"/>
    <w:rsid w:val="00B21E1C"/>
    <w:rsid w:val="00B27511"/>
    <w:rsid w:val="00B333AB"/>
    <w:rsid w:val="00B35509"/>
    <w:rsid w:val="00B35D0A"/>
    <w:rsid w:val="00B35D2B"/>
    <w:rsid w:val="00B452AE"/>
    <w:rsid w:val="00B4682B"/>
    <w:rsid w:val="00B501F4"/>
    <w:rsid w:val="00B50ECF"/>
    <w:rsid w:val="00B51F62"/>
    <w:rsid w:val="00B532ED"/>
    <w:rsid w:val="00B54D86"/>
    <w:rsid w:val="00B55CBC"/>
    <w:rsid w:val="00B60D85"/>
    <w:rsid w:val="00B650D7"/>
    <w:rsid w:val="00B7056C"/>
    <w:rsid w:val="00B70758"/>
    <w:rsid w:val="00B71E0F"/>
    <w:rsid w:val="00B74366"/>
    <w:rsid w:val="00B77AE4"/>
    <w:rsid w:val="00B804BE"/>
    <w:rsid w:val="00B8129F"/>
    <w:rsid w:val="00B82BFD"/>
    <w:rsid w:val="00B83B72"/>
    <w:rsid w:val="00B84EAA"/>
    <w:rsid w:val="00B85FDA"/>
    <w:rsid w:val="00B9531D"/>
    <w:rsid w:val="00B960D0"/>
    <w:rsid w:val="00B978C6"/>
    <w:rsid w:val="00BA11CD"/>
    <w:rsid w:val="00BA1964"/>
    <w:rsid w:val="00BB03D4"/>
    <w:rsid w:val="00BB3C24"/>
    <w:rsid w:val="00BC02CC"/>
    <w:rsid w:val="00BC48B3"/>
    <w:rsid w:val="00BC646C"/>
    <w:rsid w:val="00BC646F"/>
    <w:rsid w:val="00BC65DC"/>
    <w:rsid w:val="00BC6FFD"/>
    <w:rsid w:val="00BC79AA"/>
    <w:rsid w:val="00BD15B1"/>
    <w:rsid w:val="00BD30C3"/>
    <w:rsid w:val="00BD4796"/>
    <w:rsid w:val="00BD4E62"/>
    <w:rsid w:val="00BE7067"/>
    <w:rsid w:val="00BF1613"/>
    <w:rsid w:val="00BF612C"/>
    <w:rsid w:val="00BF6CCE"/>
    <w:rsid w:val="00BF7657"/>
    <w:rsid w:val="00C0208B"/>
    <w:rsid w:val="00C04468"/>
    <w:rsid w:val="00C04C88"/>
    <w:rsid w:val="00C10BF0"/>
    <w:rsid w:val="00C10C17"/>
    <w:rsid w:val="00C10ED1"/>
    <w:rsid w:val="00C13440"/>
    <w:rsid w:val="00C140BB"/>
    <w:rsid w:val="00C25355"/>
    <w:rsid w:val="00C25DB3"/>
    <w:rsid w:val="00C31857"/>
    <w:rsid w:val="00C31A11"/>
    <w:rsid w:val="00C31A2C"/>
    <w:rsid w:val="00C32B21"/>
    <w:rsid w:val="00C32DB0"/>
    <w:rsid w:val="00C35E27"/>
    <w:rsid w:val="00C3683D"/>
    <w:rsid w:val="00C37899"/>
    <w:rsid w:val="00C40C88"/>
    <w:rsid w:val="00C43A1E"/>
    <w:rsid w:val="00C45C75"/>
    <w:rsid w:val="00C46767"/>
    <w:rsid w:val="00C52253"/>
    <w:rsid w:val="00C53B18"/>
    <w:rsid w:val="00C542EF"/>
    <w:rsid w:val="00C57524"/>
    <w:rsid w:val="00C658FD"/>
    <w:rsid w:val="00C66805"/>
    <w:rsid w:val="00C706E9"/>
    <w:rsid w:val="00C70F15"/>
    <w:rsid w:val="00C71D68"/>
    <w:rsid w:val="00C73BDF"/>
    <w:rsid w:val="00C73E1D"/>
    <w:rsid w:val="00C75550"/>
    <w:rsid w:val="00C75628"/>
    <w:rsid w:val="00C771C1"/>
    <w:rsid w:val="00C85B27"/>
    <w:rsid w:val="00C86EFF"/>
    <w:rsid w:val="00C87512"/>
    <w:rsid w:val="00C91E90"/>
    <w:rsid w:val="00C949F9"/>
    <w:rsid w:val="00C95D9A"/>
    <w:rsid w:val="00C960BE"/>
    <w:rsid w:val="00C970A0"/>
    <w:rsid w:val="00CA6E89"/>
    <w:rsid w:val="00CB42D4"/>
    <w:rsid w:val="00CB7B02"/>
    <w:rsid w:val="00CC232D"/>
    <w:rsid w:val="00CC32CE"/>
    <w:rsid w:val="00CC4F58"/>
    <w:rsid w:val="00CC6C46"/>
    <w:rsid w:val="00CC6E12"/>
    <w:rsid w:val="00CD3DDD"/>
    <w:rsid w:val="00CD5FA8"/>
    <w:rsid w:val="00CD7D80"/>
    <w:rsid w:val="00CE1327"/>
    <w:rsid w:val="00CE44E0"/>
    <w:rsid w:val="00CE5307"/>
    <w:rsid w:val="00CE719A"/>
    <w:rsid w:val="00CF0B79"/>
    <w:rsid w:val="00CF15DE"/>
    <w:rsid w:val="00CF3C50"/>
    <w:rsid w:val="00CF3F5C"/>
    <w:rsid w:val="00CF53C0"/>
    <w:rsid w:val="00CF72C4"/>
    <w:rsid w:val="00CF7F05"/>
    <w:rsid w:val="00D04DA4"/>
    <w:rsid w:val="00D050D3"/>
    <w:rsid w:val="00D068E1"/>
    <w:rsid w:val="00D11D19"/>
    <w:rsid w:val="00D16A80"/>
    <w:rsid w:val="00D17628"/>
    <w:rsid w:val="00D2212E"/>
    <w:rsid w:val="00D24562"/>
    <w:rsid w:val="00D27CF6"/>
    <w:rsid w:val="00D3179D"/>
    <w:rsid w:val="00D32DB2"/>
    <w:rsid w:val="00D33930"/>
    <w:rsid w:val="00D37D93"/>
    <w:rsid w:val="00D44ABB"/>
    <w:rsid w:val="00D50190"/>
    <w:rsid w:val="00D5149A"/>
    <w:rsid w:val="00D55052"/>
    <w:rsid w:val="00D5579A"/>
    <w:rsid w:val="00D5607C"/>
    <w:rsid w:val="00D617CD"/>
    <w:rsid w:val="00D61AD7"/>
    <w:rsid w:val="00D631E3"/>
    <w:rsid w:val="00D6403F"/>
    <w:rsid w:val="00D6704F"/>
    <w:rsid w:val="00D70AF5"/>
    <w:rsid w:val="00D72770"/>
    <w:rsid w:val="00D7379D"/>
    <w:rsid w:val="00D76C8D"/>
    <w:rsid w:val="00D80C6C"/>
    <w:rsid w:val="00D8700E"/>
    <w:rsid w:val="00D91605"/>
    <w:rsid w:val="00D9291B"/>
    <w:rsid w:val="00D9336E"/>
    <w:rsid w:val="00D95D90"/>
    <w:rsid w:val="00DA061E"/>
    <w:rsid w:val="00DA1A08"/>
    <w:rsid w:val="00DA617A"/>
    <w:rsid w:val="00DA6716"/>
    <w:rsid w:val="00DA6F27"/>
    <w:rsid w:val="00DB5804"/>
    <w:rsid w:val="00DB71BA"/>
    <w:rsid w:val="00DC405D"/>
    <w:rsid w:val="00DC51D5"/>
    <w:rsid w:val="00DC7895"/>
    <w:rsid w:val="00DD30AA"/>
    <w:rsid w:val="00DD7172"/>
    <w:rsid w:val="00DD7DC4"/>
    <w:rsid w:val="00DE095F"/>
    <w:rsid w:val="00DE14C9"/>
    <w:rsid w:val="00DE229C"/>
    <w:rsid w:val="00DE303F"/>
    <w:rsid w:val="00DE309C"/>
    <w:rsid w:val="00DE36E0"/>
    <w:rsid w:val="00DF3988"/>
    <w:rsid w:val="00DF3E5A"/>
    <w:rsid w:val="00DF40D1"/>
    <w:rsid w:val="00DF4B28"/>
    <w:rsid w:val="00DF4E08"/>
    <w:rsid w:val="00DF5838"/>
    <w:rsid w:val="00DF7EEB"/>
    <w:rsid w:val="00E01A04"/>
    <w:rsid w:val="00E03579"/>
    <w:rsid w:val="00E03666"/>
    <w:rsid w:val="00E047BF"/>
    <w:rsid w:val="00E11682"/>
    <w:rsid w:val="00E1492E"/>
    <w:rsid w:val="00E1571D"/>
    <w:rsid w:val="00E15EF3"/>
    <w:rsid w:val="00E161DE"/>
    <w:rsid w:val="00E1707E"/>
    <w:rsid w:val="00E177FB"/>
    <w:rsid w:val="00E17ACB"/>
    <w:rsid w:val="00E220E4"/>
    <w:rsid w:val="00E2240C"/>
    <w:rsid w:val="00E22FB3"/>
    <w:rsid w:val="00E23289"/>
    <w:rsid w:val="00E26B3E"/>
    <w:rsid w:val="00E3000C"/>
    <w:rsid w:val="00E31E93"/>
    <w:rsid w:val="00E3376E"/>
    <w:rsid w:val="00E345D8"/>
    <w:rsid w:val="00E35FFC"/>
    <w:rsid w:val="00E3717D"/>
    <w:rsid w:val="00E4086C"/>
    <w:rsid w:val="00E44CFF"/>
    <w:rsid w:val="00E46F68"/>
    <w:rsid w:val="00E51821"/>
    <w:rsid w:val="00E54EEA"/>
    <w:rsid w:val="00E57307"/>
    <w:rsid w:val="00E57504"/>
    <w:rsid w:val="00E60B6E"/>
    <w:rsid w:val="00E60FED"/>
    <w:rsid w:val="00E627C1"/>
    <w:rsid w:val="00E64A5D"/>
    <w:rsid w:val="00E72985"/>
    <w:rsid w:val="00E74DDD"/>
    <w:rsid w:val="00E80C98"/>
    <w:rsid w:val="00E83301"/>
    <w:rsid w:val="00E83F26"/>
    <w:rsid w:val="00E86DB9"/>
    <w:rsid w:val="00E90FA4"/>
    <w:rsid w:val="00E928E2"/>
    <w:rsid w:val="00E92C7F"/>
    <w:rsid w:val="00EA110D"/>
    <w:rsid w:val="00EA20D8"/>
    <w:rsid w:val="00EA3B6B"/>
    <w:rsid w:val="00EA4E93"/>
    <w:rsid w:val="00EA7B46"/>
    <w:rsid w:val="00EB1E5D"/>
    <w:rsid w:val="00EB2945"/>
    <w:rsid w:val="00EB5F3C"/>
    <w:rsid w:val="00EC014D"/>
    <w:rsid w:val="00EC0909"/>
    <w:rsid w:val="00EC0EF9"/>
    <w:rsid w:val="00EC243D"/>
    <w:rsid w:val="00EC251F"/>
    <w:rsid w:val="00EC3A64"/>
    <w:rsid w:val="00ED08F3"/>
    <w:rsid w:val="00ED5C2A"/>
    <w:rsid w:val="00EE0EB0"/>
    <w:rsid w:val="00EE3C56"/>
    <w:rsid w:val="00EE62E1"/>
    <w:rsid w:val="00EE7E9D"/>
    <w:rsid w:val="00EF2FFE"/>
    <w:rsid w:val="00EF5291"/>
    <w:rsid w:val="00F0170F"/>
    <w:rsid w:val="00F03560"/>
    <w:rsid w:val="00F03BB3"/>
    <w:rsid w:val="00F0521C"/>
    <w:rsid w:val="00F075D4"/>
    <w:rsid w:val="00F07FD0"/>
    <w:rsid w:val="00F12CB7"/>
    <w:rsid w:val="00F1783D"/>
    <w:rsid w:val="00F20C41"/>
    <w:rsid w:val="00F233FC"/>
    <w:rsid w:val="00F329CD"/>
    <w:rsid w:val="00F33157"/>
    <w:rsid w:val="00F340DE"/>
    <w:rsid w:val="00F353FF"/>
    <w:rsid w:val="00F36210"/>
    <w:rsid w:val="00F37F90"/>
    <w:rsid w:val="00F42B60"/>
    <w:rsid w:val="00F43D3C"/>
    <w:rsid w:val="00F45BE2"/>
    <w:rsid w:val="00F466F5"/>
    <w:rsid w:val="00F51F7E"/>
    <w:rsid w:val="00F530BE"/>
    <w:rsid w:val="00F56A5E"/>
    <w:rsid w:val="00F57C33"/>
    <w:rsid w:val="00F62463"/>
    <w:rsid w:val="00F6269B"/>
    <w:rsid w:val="00F645EB"/>
    <w:rsid w:val="00F666E6"/>
    <w:rsid w:val="00F67211"/>
    <w:rsid w:val="00F72B43"/>
    <w:rsid w:val="00F800AC"/>
    <w:rsid w:val="00F8660A"/>
    <w:rsid w:val="00F867B9"/>
    <w:rsid w:val="00F86E21"/>
    <w:rsid w:val="00F92080"/>
    <w:rsid w:val="00F968D2"/>
    <w:rsid w:val="00FA1581"/>
    <w:rsid w:val="00FA5F4A"/>
    <w:rsid w:val="00FA7AD9"/>
    <w:rsid w:val="00FB102E"/>
    <w:rsid w:val="00FB2445"/>
    <w:rsid w:val="00FB4FCB"/>
    <w:rsid w:val="00FC0925"/>
    <w:rsid w:val="00FC184C"/>
    <w:rsid w:val="00FC2BA7"/>
    <w:rsid w:val="00FC3D61"/>
    <w:rsid w:val="00FC52A7"/>
    <w:rsid w:val="00FC5493"/>
    <w:rsid w:val="00FC5D1E"/>
    <w:rsid w:val="00FC7D7D"/>
    <w:rsid w:val="00FD021D"/>
    <w:rsid w:val="00FD07B2"/>
    <w:rsid w:val="00FD2E29"/>
    <w:rsid w:val="00FD3AF9"/>
    <w:rsid w:val="00FD46FD"/>
    <w:rsid w:val="00FE04B9"/>
    <w:rsid w:val="00FE20AB"/>
    <w:rsid w:val="00FE530A"/>
    <w:rsid w:val="00FE77EF"/>
    <w:rsid w:val="00FF44BB"/>
    <w:rsid w:val="00FF4BD4"/>
    <w:rsid w:val="00FF5A48"/>
    <w:rsid w:val="00FF68D0"/>
    <w:rsid w:val="00FF72A6"/>
    <w:rsid w:val="00FF7B7B"/>
    <w:rsid w:val="03AEB49D"/>
    <w:rsid w:val="0791757C"/>
    <w:rsid w:val="08BB0D0B"/>
    <w:rsid w:val="09930C24"/>
    <w:rsid w:val="11D7D90C"/>
    <w:rsid w:val="12290806"/>
    <w:rsid w:val="12524A62"/>
    <w:rsid w:val="126CD005"/>
    <w:rsid w:val="172718CB"/>
    <w:rsid w:val="17F03C1C"/>
    <w:rsid w:val="19674387"/>
    <w:rsid w:val="1972E420"/>
    <w:rsid w:val="1B0EB481"/>
    <w:rsid w:val="1CE2E218"/>
    <w:rsid w:val="25A959BA"/>
    <w:rsid w:val="25C672C5"/>
    <w:rsid w:val="26516728"/>
    <w:rsid w:val="2BB7851F"/>
    <w:rsid w:val="2EC584D4"/>
    <w:rsid w:val="335171D7"/>
    <w:rsid w:val="34BE9A4C"/>
    <w:rsid w:val="3AAF37A8"/>
    <w:rsid w:val="3BA962D2"/>
    <w:rsid w:val="3BD3192D"/>
    <w:rsid w:val="3D9E694D"/>
    <w:rsid w:val="3F1F9053"/>
    <w:rsid w:val="3F87E771"/>
    <w:rsid w:val="452D93E0"/>
    <w:rsid w:val="4D04895D"/>
    <w:rsid w:val="4F86A5C6"/>
    <w:rsid w:val="54F6E14D"/>
    <w:rsid w:val="55208A87"/>
    <w:rsid w:val="554C16F4"/>
    <w:rsid w:val="566D5B99"/>
    <w:rsid w:val="5861B995"/>
    <w:rsid w:val="5933B2AA"/>
    <w:rsid w:val="5B07A89C"/>
    <w:rsid w:val="64FDF54F"/>
    <w:rsid w:val="6AF6AC56"/>
    <w:rsid w:val="6C8A8F31"/>
    <w:rsid w:val="6DCF99D4"/>
    <w:rsid w:val="719003E6"/>
    <w:rsid w:val="71F4D2EB"/>
    <w:rsid w:val="73761DA9"/>
    <w:rsid w:val="73CB5350"/>
    <w:rsid w:val="7702F412"/>
    <w:rsid w:val="79FFE4D0"/>
    <w:rsid w:val="7CEC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885F3"/>
  <w15:docId w15:val="{D0DAD24D-0E51-4A51-9433-E6D3E3BD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C7F"/>
    <w:pPr>
      <w:spacing w:after="120" w:line="240" w:lineRule="auto"/>
    </w:pPr>
    <w:rPr>
      <w:rFonts w:ascii="Arial" w:eastAsiaTheme="minorEastAsia" w:hAnsi="Arial" w:cs="Arial"/>
      <w:sz w:val="20"/>
      <w:szCs w:val="21"/>
    </w:rPr>
  </w:style>
  <w:style w:type="paragraph" w:styleId="Heading1">
    <w:name w:val="heading 1"/>
    <w:basedOn w:val="H1"/>
    <w:next w:val="Normal"/>
    <w:link w:val="Heading1Char"/>
    <w:uiPriority w:val="9"/>
    <w:rsid w:val="00996396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96396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396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6396"/>
    <w:rPr>
      <w:rFonts w:ascii="Arial" w:eastAsiaTheme="minorEastAsia" w:hAnsi="Arial" w:cs="Arial"/>
      <w:b/>
      <w:caps/>
      <w:sz w:val="24"/>
      <w:szCs w:val="26"/>
    </w:rPr>
  </w:style>
  <w:style w:type="table" w:styleId="TableGrid">
    <w:name w:val="Table Grid"/>
    <w:basedOn w:val="TableNormal"/>
    <w:uiPriority w:val="59"/>
    <w:rsid w:val="00996396"/>
    <w:pPr>
      <w:spacing w:line="240" w:lineRule="auto"/>
      <w:jc w:val="left"/>
    </w:pPr>
    <w:rPr>
      <w:rFonts w:asciiTheme="majorHAnsi" w:eastAsiaTheme="minorEastAsia" w:hAnsiTheme="majorHAnsi" w:cs="ArialMT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3"/>
    <w:basedOn w:val="Normal"/>
    <w:link w:val="ListParagraphChar"/>
    <w:autoRedefine/>
    <w:qFormat/>
    <w:rsid w:val="002732A9"/>
    <w:pPr>
      <w:numPr>
        <w:numId w:val="9"/>
      </w:numPr>
      <w:spacing w:after="0"/>
      <w:ind w:left="459" w:right="-108"/>
      <w:contextualSpacing/>
      <w:jc w:val="left"/>
    </w:pPr>
    <w:rPr>
      <w:rFonts w:eastAsiaTheme="minorHAnsi"/>
      <w:sz w:val="22"/>
      <w:szCs w:val="22"/>
      <w:lang w:val="en-US"/>
    </w:rPr>
  </w:style>
  <w:style w:type="paragraph" w:customStyle="1" w:styleId="Explanation">
    <w:name w:val="Explanation"/>
    <w:basedOn w:val="Normal"/>
    <w:qFormat/>
    <w:rsid w:val="00B8129F"/>
    <w:pPr>
      <w:shd w:val="clear" w:color="auto" w:fill="FFFFE1"/>
      <w:ind w:left="113" w:right="113"/>
    </w:pPr>
    <w:rPr>
      <w:rFonts w:ascii="Calibri" w:eastAsia="Times New Roman" w:hAnsi="Calibri" w:cs="Times New Roman"/>
      <w:i/>
      <w:iCs/>
      <w:szCs w:val="24"/>
    </w:rPr>
  </w:style>
  <w:style w:type="paragraph" w:customStyle="1" w:styleId="Exaplanationbullets">
    <w:name w:val="Exaplanation bullets"/>
    <w:basedOn w:val="Explanation"/>
    <w:qFormat/>
    <w:rsid w:val="00B8129F"/>
    <w:pPr>
      <w:numPr>
        <w:numId w:val="1"/>
      </w:numPr>
    </w:pPr>
  </w:style>
  <w:style w:type="character" w:customStyle="1" w:styleId="ListParagraphChar">
    <w:name w:val="List Paragraph Char"/>
    <w:aliases w:val="Bullet 3 Char"/>
    <w:basedOn w:val="DefaultParagraphFont"/>
    <w:link w:val="ListParagraph"/>
    <w:rsid w:val="002732A9"/>
    <w:rPr>
      <w:rFonts w:ascii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6396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96396"/>
    <w:rPr>
      <w:rFonts w:ascii="Arial" w:eastAsiaTheme="minorEastAsia" w:hAnsi="Arial" w:cs="Arial"/>
      <w:sz w:val="16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396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96396"/>
    <w:rPr>
      <w:rFonts w:ascii="Arial" w:eastAsiaTheme="minorEastAsia" w:hAnsi="Arial" w:cs="Arial"/>
      <w:sz w:val="16"/>
      <w:szCs w:val="18"/>
    </w:rPr>
  </w:style>
  <w:style w:type="paragraph" w:customStyle="1" w:styleId="ecxmsonormal">
    <w:name w:val="ecxmsonormal"/>
    <w:basedOn w:val="Normal"/>
    <w:rsid w:val="007E34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963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64A5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A5D"/>
    <w:rPr>
      <w:sz w:val="24"/>
      <w:szCs w:val="24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96396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96396"/>
    <w:rPr>
      <w:rFonts w:ascii="Arial" w:eastAsiaTheme="minorEastAsia" w:hAnsi="Arial" w:cs="Arial"/>
      <w:b/>
      <w:bCs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39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96"/>
    <w:rPr>
      <w:rFonts w:ascii="Lucida Grande" w:eastAsiaTheme="minorEastAsia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96396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6396"/>
    <w:rPr>
      <w:rFonts w:ascii="Arial" w:eastAsiaTheme="minorEastAsia" w:hAnsi="Arial" w:cs="Arial"/>
      <w:b/>
      <w:sz w:val="40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996396"/>
    <w:rPr>
      <w:rFonts w:ascii="Arial" w:eastAsiaTheme="minorEastAsia" w:hAnsi="Arial" w:cs="Arial"/>
      <w:b/>
      <w:szCs w:val="24"/>
    </w:rPr>
  </w:style>
  <w:style w:type="paragraph" w:customStyle="1" w:styleId="Default">
    <w:name w:val="Default"/>
    <w:rsid w:val="0099639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unhideWhenUsed/>
    <w:rsid w:val="00996396"/>
    <w:rPr>
      <w:b/>
    </w:rPr>
  </w:style>
  <w:style w:type="character" w:styleId="Hyperlink">
    <w:name w:val="Hyperlink"/>
    <w:basedOn w:val="DefaultParagraphFont"/>
    <w:uiPriority w:val="99"/>
    <w:unhideWhenUsed/>
    <w:rsid w:val="009963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39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996396"/>
    <w:pPr>
      <w:spacing w:after="0"/>
    </w:pPr>
    <w:rPr>
      <w:sz w:val="16"/>
      <w:szCs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6396"/>
    <w:rPr>
      <w:rFonts w:ascii="Arial" w:eastAsiaTheme="minorEastAsia" w:hAnsi="Arial" w:cs="Arial"/>
      <w:sz w:val="16"/>
      <w:szCs w:val="18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996396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996396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96396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ListParagraph"/>
    <w:autoRedefine/>
    <w:rsid w:val="00996396"/>
    <w:pPr>
      <w:numPr>
        <w:numId w:val="2"/>
      </w:numPr>
      <w:spacing w:after="60"/>
      <w:contextualSpacing w:val="0"/>
    </w:pPr>
    <w:rPr>
      <w:rFonts w:eastAsia="Times New Roman"/>
      <w:color w:val="000000"/>
      <w:szCs w:val="21"/>
    </w:rPr>
  </w:style>
  <w:style w:type="paragraph" w:customStyle="1" w:styleId="RefItem1">
    <w:name w:val="Ref Item 1"/>
    <w:basedOn w:val="Normal"/>
    <w:rsid w:val="00996396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996396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96396"/>
    <w:rPr>
      <w:b/>
      <w:color w:val="CC0000"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96396"/>
    <w:rPr>
      <w:rFonts w:cs="Caecilia-Light"/>
      <w:color w:val="F0281E"/>
      <w:szCs w:val="16"/>
    </w:rPr>
  </w:style>
  <w:style w:type="character" w:customStyle="1" w:styleId="H1Char">
    <w:name w:val="H1 Char"/>
    <w:basedOn w:val="DefaultParagraphFont"/>
    <w:link w:val="H1"/>
    <w:rsid w:val="00996396"/>
    <w:rPr>
      <w:rFonts w:ascii="Arial" w:eastAsiaTheme="minorEastAsia" w:hAnsi="Arial" w:cs="Arial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996396"/>
    <w:pPr>
      <w:spacing w:line="240" w:lineRule="auto"/>
      <w:jc w:val="left"/>
    </w:pPr>
    <w:rPr>
      <w:rFonts w:eastAsiaTheme="minorEastAsia" w:cs="ArialMT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autoRedefine/>
    <w:rsid w:val="007B3979"/>
    <w:pPr>
      <w:numPr>
        <w:numId w:val="3"/>
      </w:numPr>
      <w:tabs>
        <w:tab w:val="left" w:pos="7230"/>
      </w:tabs>
      <w:ind w:left="714" w:hanging="357"/>
    </w:pPr>
  </w:style>
  <w:style w:type="paragraph" w:customStyle="1" w:styleId="ListNumber1">
    <w:name w:val="List Number 1"/>
    <w:basedOn w:val="ListParagraph"/>
    <w:rsid w:val="00996396"/>
    <w:pPr>
      <w:numPr>
        <w:numId w:val="4"/>
      </w:numPr>
    </w:pPr>
    <w:rPr>
      <w:rFonts w:cstheme="minorHAnsi"/>
    </w:rPr>
  </w:style>
  <w:style w:type="paragraph" w:styleId="NormalWeb">
    <w:name w:val="Normal (Web)"/>
    <w:basedOn w:val="Normal"/>
    <w:uiPriority w:val="99"/>
    <w:semiHidden/>
    <w:unhideWhenUsed/>
    <w:rsid w:val="00892303"/>
    <w:pPr>
      <w:spacing w:before="100" w:beforeAutospacing="1" w:after="100" w:afterAutospacing="1"/>
      <w:jc w:val="left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22f264-a01a-479c-9a1f-db50914a6761" xsi:nil="true"/>
    <lcf76f155ced4ddcb4097134ff3c332f xmlns="1f0e0d46-bfc3-4fcf-89a2-86947319308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1CBEE5444AC4294686EA8E7761EF7" ma:contentTypeVersion="14" ma:contentTypeDescription="Create a new document." ma:contentTypeScope="" ma:versionID="604a6a96af103908af6777cdd2526e0d">
  <xsd:schema xmlns:xsd="http://www.w3.org/2001/XMLSchema" xmlns:xs="http://www.w3.org/2001/XMLSchema" xmlns:p="http://schemas.microsoft.com/office/2006/metadata/properties" xmlns:ns2="1f0e0d46-bfc3-4fcf-89a2-869473193083" xmlns:ns3="2022f264-a01a-479c-9a1f-db50914a6761" targetNamespace="http://schemas.microsoft.com/office/2006/metadata/properties" ma:root="true" ma:fieldsID="c2e176ba61fa24234a2357b9a6519e7d" ns2:_="" ns3:_="">
    <xsd:import namespace="1f0e0d46-bfc3-4fcf-89a2-869473193083"/>
    <xsd:import namespace="2022f264-a01a-479c-9a1f-db50914a6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e0d46-bfc3-4fcf-89a2-86947319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2f264-a01a-479c-9a1f-db50914a6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b4525b-e024-493e-b786-78cbbff08576}" ma:internalName="TaxCatchAll" ma:showField="CatchAllData" ma:web="2022f264-a01a-479c-9a1f-db50914a6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CC191-1217-4CAF-A1E6-60EE4F56D4A6}">
  <ds:schemaRefs>
    <ds:schemaRef ds:uri="http://schemas.microsoft.com/office/2006/metadata/properties"/>
    <ds:schemaRef ds:uri="http://schemas.microsoft.com/office/infopath/2007/PartnerControls"/>
    <ds:schemaRef ds:uri="2022f264-a01a-479c-9a1f-db50914a6761"/>
    <ds:schemaRef ds:uri="1f0e0d46-bfc3-4fcf-89a2-869473193083"/>
  </ds:schemaRefs>
</ds:datastoreItem>
</file>

<file path=customXml/itemProps2.xml><?xml version="1.0" encoding="utf-8"?>
<ds:datastoreItem xmlns:ds="http://schemas.openxmlformats.org/officeDocument/2006/customXml" ds:itemID="{CC71E4A2-A1DF-42C5-BFE1-F1FAD1754F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96B5F7-15DA-43F9-B93E-3AF188645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e0d46-bfc3-4fcf-89a2-869473193083"/>
    <ds:schemaRef ds:uri="2022f264-a01a-479c-9a1f-db50914a6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BC45DD-6462-4CFB-A80C-8516704B59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2732</TotalTime>
  <Pages>25</Pages>
  <Words>6020</Words>
  <Characters>34315</Characters>
  <Application>Microsoft Office Word</Application>
  <DocSecurity>0</DocSecurity>
  <Lines>285</Lines>
  <Paragraphs>80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jfrize</dc:creator>
  <cp:lastModifiedBy>Olessya Zhuravleva</cp:lastModifiedBy>
  <cp:revision>206</cp:revision>
  <cp:lastPrinted>2021-12-14T21:51:00Z</cp:lastPrinted>
  <dcterms:created xsi:type="dcterms:W3CDTF">2024-12-04T10:14:00Z</dcterms:created>
  <dcterms:modified xsi:type="dcterms:W3CDTF">2025-02-12T11:10:00Z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0x010100E041CBEE5444AC4294686EA8E7761EF7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2bd3a567,d8aa7fb,7721de51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Internal</vt:lpwstr>
  </property>
  <property fmtid="{D5CDD505-2E9C-101B-9397-08002B2CF9AE}" pid="7" name="MSIP_Label_6627b15a-80ec-4ef7-8353-f32e3c89bf3e_Enabled">
    <vt:lpwstr>true</vt:lpwstr>
  </property>
  <property fmtid="{D5CDD505-2E9C-101B-9397-08002B2CF9AE}" pid="8" name="MSIP_Label_6627b15a-80ec-4ef7-8353-f32e3c89bf3e_SetDate">
    <vt:lpwstr>2023-11-30T09:52:11Z</vt:lpwstr>
  </property>
  <property fmtid="{D5CDD505-2E9C-101B-9397-08002B2CF9AE}" pid="9" name="MSIP_Label_6627b15a-80ec-4ef7-8353-f32e3c89bf3e_Method">
    <vt:lpwstr>Privileged</vt:lpwstr>
  </property>
  <property fmtid="{D5CDD505-2E9C-101B-9397-08002B2CF9AE}" pid="10" name="MSIP_Label_6627b15a-80ec-4ef7-8353-f32e3c89bf3e_Name">
    <vt:lpwstr>IFRC Internal</vt:lpwstr>
  </property>
  <property fmtid="{D5CDD505-2E9C-101B-9397-08002B2CF9AE}" pid="11" name="MSIP_Label_6627b15a-80ec-4ef7-8353-f32e3c89bf3e_SiteId">
    <vt:lpwstr>a2b53be5-734e-4e6c-ab0d-d184f60fd917</vt:lpwstr>
  </property>
  <property fmtid="{D5CDD505-2E9C-101B-9397-08002B2CF9AE}" pid="12" name="MSIP_Label_6627b15a-80ec-4ef7-8353-f32e3c89bf3e_ActionId">
    <vt:lpwstr>1a375bcb-4c3c-46be-b103-0fcdb7634f1a</vt:lpwstr>
  </property>
  <property fmtid="{D5CDD505-2E9C-101B-9397-08002B2CF9AE}" pid="13" name="MSIP_Label_6627b15a-80ec-4ef7-8353-f32e3c89bf3e_ContentBits">
    <vt:lpwstr>2</vt:lpwstr>
  </property>
</Properties>
</file>