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1968C" w14:textId="0BA4F190" w:rsidR="001C6BC7" w:rsidRPr="0019074B" w:rsidRDefault="00F86055" w:rsidP="0098529C">
      <w:pPr>
        <w:pStyle w:val="H1"/>
        <w:rPr>
          <w:lang w:val="ru-RU"/>
        </w:rPr>
      </w:pPr>
      <w:bookmarkStart w:id="0" w:name="_Toc418509713"/>
      <w:r>
        <w:rPr>
          <w:lang w:val="ru-RU"/>
        </w:rPr>
        <w:t>Техническое задание</w:t>
      </w:r>
      <w:r w:rsidRPr="0019074B">
        <w:rPr>
          <w:lang w:val="ru-RU"/>
        </w:rPr>
        <w:t xml:space="preserve"> (</w:t>
      </w:r>
      <w:r>
        <w:rPr>
          <w:lang w:val="ru-RU"/>
        </w:rPr>
        <w:t>ТЗ</w:t>
      </w:r>
      <w:r w:rsidRPr="0019074B">
        <w:rPr>
          <w:lang w:val="ru-RU"/>
        </w:rPr>
        <w:t>)</w:t>
      </w:r>
      <w:r w:rsidR="00F57D0E" w:rsidRPr="0019074B">
        <w:rPr>
          <w:lang w:val="ru-RU"/>
        </w:rPr>
        <w:t xml:space="preserve"> </w:t>
      </w:r>
      <w:r w:rsidRPr="0019074B">
        <w:rPr>
          <w:lang w:val="ru-RU"/>
        </w:rPr>
        <w:t>–</w:t>
      </w:r>
      <w:r w:rsidR="00F57D0E" w:rsidRPr="0019074B">
        <w:rPr>
          <w:lang w:val="ru-RU"/>
        </w:rPr>
        <w:t xml:space="preserve"> </w:t>
      </w:r>
      <w:r>
        <w:rPr>
          <w:lang w:val="ru-RU"/>
        </w:rPr>
        <w:t xml:space="preserve">Техническая рабочая группа (ТРГ) по </w:t>
      </w:r>
      <w:r w:rsidR="00EE4B20">
        <w:t>ДВП</w:t>
      </w:r>
      <w:bookmarkEnd w:id="0"/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5E7565" w:rsidRPr="006A4BB9" w14:paraId="1BA6B931" w14:textId="77777777" w:rsidTr="00DD7109">
        <w:trPr>
          <w:trHeight w:val="2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200810D3" w14:textId="472114D9" w:rsidR="00DE61F7" w:rsidRPr="0019074B" w:rsidRDefault="00F86055" w:rsidP="00F86055">
            <w:pPr>
              <w:pStyle w:val="Default"/>
              <w:spacing w:before="60" w:after="60"/>
              <w:rPr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>Функциональное подразделение</w:t>
            </w:r>
            <w:r w:rsidR="00DE61F7" w:rsidRPr="0019074B">
              <w:rPr>
                <w:b/>
                <w:color w:val="FFFFFF" w:themeColor="background1"/>
                <w:sz w:val="20"/>
                <w:szCs w:val="20"/>
                <w:lang w:val="ru-RU"/>
              </w:rPr>
              <w:t xml:space="preserve">: </w:t>
            </w:r>
            <w:r w:rsidRPr="00F86055">
              <w:rPr>
                <w:b/>
                <w:color w:val="FFFFFF" w:themeColor="background1"/>
                <w:sz w:val="20"/>
                <w:szCs w:val="20"/>
                <w:lang w:val="ru-RU"/>
              </w:rPr>
              <w:t xml:space="preserve">техническая рабочая группа по </w:t>
            </w:r>
            <w:r w:rsidR="00EE4B20">
              <w:rPr>
                <w:b/>
                <w:color w:val="FFFFFF" w:themeColor="background1"/>
                <w:sz w:val="20"/>
                <w:szCs w:val="20"/>
                <w:lang w:val="ru-RU"/>
              </w:rPr>
              <w:t>ДВП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</w:tcPr>
          <w:p w14:paraId="707A3741" w14:textId="0B74ABEE" w:rsidR="00DE61F7" w:rsidRPr="00DD7109" w:rsidRDefault="00F86055" w:rsidP="00DE61F7">
            <w:pPr>
              <w:pStyle w:val="Default"/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>Статус</w:t>
            </w:r>
            <w:r w:rsidR="00DE61F7" w:rsidRPr="00DD7109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E7565" w:rsidRPr="006A4BB9" w14:paraId="03917D2D" w14:textId="77777777" w:rsidTr="002037D4">
        <w:trPr>
          <w:trHeight w:val="1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1B5AF3" w14:textId="556C1975" w:rsidR="00DE61F7" w:rsidRPr="00E14E18" w:rsidRDefault="000A25BA" w:rsidP="00DE61F7">
            <w:pPr>
              <w:pStyle w:val="Default"/>
              <w:spacing w:before="60" w:after="6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Департамент/</w:t>
            </w:r>
            <w:r w:rsidR="00F86055">
              <w:rPr>
                <w:b/>
                <w:sz w:val="20"/>
                <w:szCs w:val="20"/>
                <w:lang w:val="ru-RU"/>
              </w:rPr>
              <w:t>Отдел</w:t>
            </w:r>
            <w:r w:rsidR="00DE61F7" w:rsidRPr="00E14E18">
              <w:rPr>
                <w:b/>
                <w:sz w:val="20"/>
                <w:szCs w:val="20"/>
                <w:lang w:val="ru-RU"/>
              </w:rPr>
              <w:t>:</w:t>
            </w:r>
          </w:p>
          <w:p w14:paraId="427D076D" w14:textId="6185E6EE" w:rsidR="00DE61F7" w:rsidRPr="00B27558" w:rsidRDefault="005636D6" w:rsidP="005636D6">
            <w:pPr>
              <w:pStyle w:val="Default"/>
              <w:spacing w:before="60" w:after="60"/>
              <w:jc w:val="both"/>
              <w:rPr>
                <w:i/>
                <w:iCs/>
                <w:sz w:val="20"/>
                <w:szCs w:val="20"/>
                <w:lang w:val="uz-Cyrl-UZ"/>
              </w:rPr>
            </w:pPr>
            <w:r>
              <w:rPr>
                <w:i/>
                <w:iCs/>
                <w:sz w:val="20"/>
                <w:szCs w:val="20"/>
                <w:lang w:val="ru-RU" w:eastAsia="en-GB"/>
              </w:rPr>
              <w:t>В состав</w:t>
            </w:r>
            <w:r w:rsidR="00DE61F7" w:rsidRPr="0019074B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F86055" w:rsidRPr="0019074B">
              <w:rPr>
                <w:i/>
                <w:iCs/>
                <w:sz w:val="20"/>
                <w:szCs w:val="20"/>
                <w:lang w:val="ru-RU" w:eastAsia="en-GB"/>
              </w:rPr>
              <w:t>ТРГ</w:t>
            </w:r>
            <w:r w:rsidR="00DE61F7" w:rsidRPr="0019074B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>должны входить представители из всех</w:t>
            </w:r>
            <w:r w:rsidR="00DE61F7" w:rsidRPr="0019074B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>соответствующих отделов национального общества</w:t>
            </w:r>
            <w:r w:rsidR="00DE61F7" w:rsidRPr="0019074B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>(</w:t>
            </w:r>
            <w:r w:rsidRPr="0019074B">
              <w:rPr>
                <w:i/>
                <w:iCs/>
                <w:sz w:val="20"/>
                <w:szCs w:val="20"/>
                <w:lang w:val="ru-RU" w:eastAsia="en-GB"/>
              </w:rPr>
              <w:t>НО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>),</w:t>
            </w:r>
            <w:r w:rsidR="00B27558" w:rsidRPr="0019074B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>задействованных в предоставлении</w:t>
            </w:r>
            <w:r w:rsidR="00FE59E7">
              <w:rPr>
                <w:i/>
                <w:iCs/>
                <w:sz w:val="20"/>
                <w:szCs w:val="20"/>
                <w:lang w:val="ru-RU" w:eastAsia="en-GB"/>
              </w:rPr>
              <w:t xml:space="preserve"> денежно-ваучерной помощи</w:t>
            </w:r>
            <w:r w:rsidR="00862EDC" w:rsidRPr="0019074B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="00DE26D1">
              <w:rPr>
                <w:i/>
                <w:iCs/>
                <w:sz w:val="20"/>
                <w:szCs w:val="20"/>
                <w:lang w:val="ru-RU" w:eastAsia="en-GB"/>
              </w:rPr>
              <w:t>(</w:t>
            </w:r>
            <w:r w:rsidR="00EE4B20">
              <w:rPr>
                <w:i/>
                <w:iCs/>
                <w:sz w:val="20"/>
                <w:szCs w:val="20"/>
                <w:lang w:eastAsia="en-GB"/>
              </w:rPr>
              <w:t>ДВП</w:t>
            </w:r>
            <w:r w:rsidR="00DE26D1">
              <w:rPr>
                <w:i/>
                <w:iCs/>
                <w:sz w:val="20"/>
                <w:szCs w:val="20"/>
                <w:lang w:val="ru-RU" w:eastAsia="en-GB"/>
              </w:rPr>
              <w:t>)</w:t>
            </w:r>
            <w:r w:rsidR="00862EDC" w:rsidRPr="0019074B">
              <w:rPr>
                <w:i/>
                <w:iCs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 xml:space="preserve">а также приглашенные </w:t>
            </w:r>
            <w:r w:rsidRPr="005636D6">
              <w:rPr>
                <w:i/>
                <w:iCs/>
                <w:sz w:val="20"/>
                <w:szCs w:val="20"/>
                <w:lang w:val="ru-RU" w:eastAsia="en-GB"/>
              </w:rPr>
              <w:t xml:space="preserve">партнеры </w:t>
            </w:r>
            <w:r w:rsidR="00F86055" w:rsidRPr="005636D6">
              <w:rPr>
                <w:i/>
                <w:iCs/>
                <w:sz w:val="20"/>
                <w:szCs w:val="20"/>
                <w:lang w:val="ru-RU" w:eastAsia="en-GB"/>
              </w:rPr>
              <w:t>Международно</w:t>
            </w:r>
            <w:r w:rsidRPr="005636D6">
              <w:rPr>
                <w:i/>
                <w:iCs/>
                <w:sz w:val="20"/>
                <w:szCs w:val="20"/>
                <w:lang w:val="ru-RU" w:eastAsia="en-GB"/>
              </w:rPr>
              <w:t>го</w:t>
            </w:r>
            <w:r w:rsidR="00F86055" w:rsidRPr="005636D6">
              <w:rPr>
                <w:i/>
                <w:iCs/>
                <w:sz w:val="20"/>
                <w:szCs w:val="20"/>
                <w:lang w:val="ru-RU" w:eastAsia="en-GB"/>
              </w:rPr>
              <w:t xml:space="preserve"> Движени</w:t>
            </w:r>
            <w:r w:rsidRPr="005636D6">
              <w:rPr>
                <w:i/>
                <w:iCs/>
                <w:sz w:val="20"/>
                <w:szCs w:val="20"/>
                <w:lang w:val="ru-RU" w:eastAsia="en-GB"/>
              </w:rPr>
              <w:t>я</w:t>
            </w:r>
            <w:r w:rsidR="00F86055" w:rsidRPr="005636D6">
              <w:rPr>
                <w:i/>
                <w:iCs/>
                <w:sz w:val="20"/>
                <w:szCs w:val="20"/>
                <w:lang w:val="ru-RU" w:eastAsia="en-GB"/>
              </w:rPr>
              <w:t xml:space="preserve"> Красного Креста и Красного Полумесяца</w:t>
            </w:r>
            <w:r w:rsidR="00EE4B20">
              <w:rPr>
                <w:i/>
                <w:iCs/>
                <w:sz w:val="20"/>
                <w:szCs w:val="20"/>
                <w:lang w:val="ru-RU" w:eastAsia="en-GB"/>
              </w:rPr>
              <w:t xml:space="preserve"> (КК и КП)</w:t>
            </w:r>
            <w:r w:rsidRPr="005636D6">
              <w:rPr>
                <w:i/>
                <w:iCs/>
                <w:sz w:val="20"/>
                <w:szCs w:val="20"/>
                <w:lang w:val="ru-RU" w:eastAsia="en-GB"/>
              </w:rPr>
              <w:t>,</w:t>
            </w:r>
            <w:r w:rsidR="00862EDC" w:rsidRPr="005636D6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 w:rsidRPr="005636D6">
              <w:rPr>
                <w:i/>
                <w:iCs/>
                <w:sz w:val="20"/>
                <w:szCs w:val="20"/>
                <w:lang w:val="ru-RU" w:eastAsia="en-GB"/>
              </w:rPr>
              <w:t xml:space="preserve">в </w:t>
            </w:r>
            <w:r>
              <w:rPr>
                <w:i/>
                <w:iCs/>
                <w:sz w:val="20"/>
                <w:szCs w:val="20"/>
                <w:lang w:val="ru-RU" w:eastAsia="en-GB"/>
              </w:rPr>
              <w:t>зависимости от ситуации</w:t>
            </w:r>
            <w:r w:rsidR="003600D0" w:rsidRPr="0019074B">
              <w:rPr>
                <w:i/>
                <w:iCs/>
                <w:sz w:val="20"/>
                <w:szCs w:val="20"/>
                <w:lang w:val="ru-RU" w:eastAsia="en-GB"/>
              </w:rPr>
              <w:t>.</w:t>
            </w:r>
            <w:r w:rsidR="00C9099E" w:rsidRPr="0019074B">
              <w:rPr>
                <w:i/>
                <w:iCs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uz-Cyrl-UZ" w:eastAsia="en-GB"/>
              </w:rPr>
              <w:t>Р</w:t>
            </w:r>
            <w:r w:rsidRPr="005636D6">
              <w:rPr>
                <w:i/>
                <w:iCs/>
                <w:sz w:val="20"/>
                <w:szCs w:val="20"/>
                <w:lang w:val="uz-Cyrl-UZ" w:eastAsia="en-GB"/>
              </w:rPr>
              <w:t>екомендуется</w:t>
            </w:r>
            <w:r>
              <w:rPr>
                <w:i/>
                <w:iCs/>
                <w:sz w:val="20"/>
                <w:szCs w:val="20"/>
                <w:lang w:val="uz-Cyrl-UZ" w:eastAsia="en-GB"/>
              </w:rPr>
              <w:t xml:space="preserve"> включать</w:t>
            </w:r>
            <w:r w:rsidRPr="005636D6">
              <w:rPr>
                <w:i/>
                <w:iCs/>
                <w:sz w:val="20"/>
                <w:szCs w:val="20"/>
                <w:lang w:val="uz-Cyrl-UZ" w:eastAsia="en-GB"/>
              </w:rPr>
              <w:t xml:space="preserve"> представителей региональных/провинциальных или местных организаций</w:t>
            </w:r>
            <w:r>
              <w:rPr>
                <w:i/>
                <w:iCs/>
                <w:sz w:val="20"/>
                <w:szCs w:val="20"/>
                <w:lang w:val="uz-Cyrl-UZ" w:eastAsia="en-GB"/>
              </w:rPr>
              <w:t>, при необходимости</w:t>
            </w:r>
            <w:r w:rsidR="003600D0" w:rsidRPr="00B27558">
              <w:rPr>
                <w:i/>
                <w:iCs/>
                <w:sz w:val="20"/>
                <w:szCs w:val="20"/>
                <w:lang w:val="uz-Cyrl-UZ" w:eastAsia="en-GB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92B0B2" w14:textId="7D4CEA2C" w:rsidR="00DE61F7" w:rsidRPr="006A4BB9" w:rsidRDefault="008B2DCA" w:rsidP="00DE61F7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Ответственный</w:t>
            </w:r>
            <w:r w:rsidR="00DE61F7" w:rsidRPr="006A4BB9">
              <w:rPr>
                <w:b/>
                <w:sz w:val="20"/>
                <w:szCs w:val="20"/>
              </w:rPr>
              <w:t>:</w:t>
            </w:r>
          </w:p>
        </w:tc>
      </w:tr>
      <w:tr w:rsidR="005E7565" w:rsidRPr="006A4BB9" w14:paraId="6A743650" w14:textId="77777777" w:rsidTr="002037D4">
        <w:trPr>
          <w:trHeight w:val="1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7BD906" w14:textId="597335A9" w:rsidR="00DE61F7" w:rsidRPr="008047EA" w:rsidRDefault="005A7335" w:rsidP="00EE4B20">
            <w:pPr>
              <w:pStyle w:val="Default"/>
              <w:spacing w:before="60" w:after="6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Местонахождение</w:t>
            </w:r>
            <w:r w:rsidR="00DE61F7" w:rsidRPr="006A4BB9">
              <w:rPr>
                <w:b/>
                <w:sz w:val="20"/>
                <w:szCs w:val="20"/>
              </w:rPr>
              <w:t>:</w:t>
            </w:r>
            <w:r w:rsidR="00DE61F7">
              <w:rPr>
                <w:b/>
                <w:sz w:val="20"/>
                <w:szCs w:val="20"/>
              </w:rPr>
              <w:t xml:space="preserve"> </w:t>
            </w:r>
            <w:r w:rsidR="00EE4B20">
              <w:rPr>
                <w:sz w:val="20"/>
                <w:szCs w:val="20"/>
                <w:lang w:val="ru-RU"/>
              </w:rPr>
              <w:t>головной офис</w:t>
            </w:r>
            <w:r>
              <w:rPr>
                <w:sz w:val="20"/>
                <w:szCs w:val="20"/>
                <w:lang w:val="ru-RU"/>
              </w:rPr>
              <w:t xml:space="preserve"> НО</w:t>
            </w:r>
            <w:r w:rsidR="008047EA">
              <w:rPr>
                <w:sz w:val="20"/>
                <w:szCs w:val="20"/>
              </w:rPr>
              <w:t xml:space="preserve"> (</w:t>
            </w:r>
            <w:r w:rsidR="008047EA">
              <w:rPr>
                <w:sz w:val="20"/>
                <w:szCs w:val="20"/>
                <w:lang w:val="ru-RU"/>
              </w:rPr>
              <w:t>штаб квартира)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41A56D" w14:textId="1613018C" w:rsidR="00DE61F7" w:rsidRPr="006A4BB9" w:rsidRDefault="005A7335" w:rsidP="00DE61F7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Территория деятельности</w:t>
            </w:r>
            <w:r w:rsidRPr="006A4BB9">
              <w:rPr>
                <w:b/>
                <w:sz w:val="20"/>
                <w:szCs w:val="20"/>
              </w:rPr>
              <w:t>:</w:t>
            </w:r>
            <w:r w:rsidRPr="006A4B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вся страна</w:t>
            </w:r>
          </w:p>
        </w:tc>
      </w:tr>
      <w:tr w:rsidR="005E7565" w:rsidRPr="00B468C7" w14:paraId="6324D8FE" w14:textId="77777777" w:rsidTr="002037D4">
        <w:trPr>
          <w:trHeight w:val="1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54949A" w14:textId="7A4ECB5B" w:rsidR="00DE61F7" w:rsidRPr="003600D0" w:rsidRDefault="005A7335" w:rsidP="005A7335">
            <w:pPr>
              <w:pStyle w:val="Default"/>
              <w:spacing w:before="60" w:after="60"/>
              <w:rPr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Период работы</w:t>
            </w:r>
            <w:r w:rsidRPr="0019074B">
              <w:rPr>
                <w:b/>
                <w:bCs/>
                <w:sz w:val="20"/>
                <w:szCs w:val="20"/>
                <w:lang w:val="ru-RU"/>
              </w:rPr>
              <w:t xml:space="preserve">: </w:t>
            </w:r>
            <w:r>
              <w:rPr>
                <w:bCs/>
                <w:i/>
                <w:sz w:val="20"/>
                <w:szCs w:val="20"/>
                <w:lang w:val="ru-RU"/>
              </w:rPr>
              <w:t>минимум</w:t>
            </w:r>
            <w:r w:rsidRPr="0019074B">
              <w:rPr>
                <w:bCs/>
                <w:i/>
                <w:sz w:val="20"/>
                <w:szCs w:val="20"/>
                <w:lang w:val="ru-RU"/>
              </w:rPr>
              <w:t xml:space="preserve"> 24 </w:t>
            </w:r>
            <w:r>
              <w:rPr>
                <w:bCs/>
                <w:i/>
                <w:sz w:val="20"/>
                <w:szCs w:val="20"/>
                <w:lang w:val="ru-RU"/>
              </w:rPr>
              <w:t>месяца</w:t>
            </w:r>
            <w:r w:rsidRPr="0019074B">
              <w:rPr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  <w:szCs w:val="20"/>
                <w:lang w:val="ru-RU"/>
              </w:rPr>
              <w:t>предпочтительно</w:t>
            </w:r>
            <w:r w:rsidRPr="0019074B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D95BFB">
              <w:rPr>
                <w:bCs/>
                <w:i/>
                <w:sz w:val="20"/>
                <w:szCs w:val="20"/>
                <w:lang w:val="uz-Cyrl-UZ"/>
              </w:rPr>
              <w:t xml:space="preserve">36 </w:t>
            </w:r>
            <w:r>
              <w:rPr>
                <w:bCs/>
                <w:i/>
                <w:sz w:val="20"/>
                <w:szCs w:val="20"/>
                <w:lang w:val="uz-Cyrl-UZ"/>
              </w:rPr>
              <w:t>месяцев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D57CE2" w14:textId="6ED96D51" w:rsidR="00DE61F7" w:rsidRPr="0019074B" w:rsidRDefault="005A7335" w:rsidP="00032C42">
            <w:pPr>
              <w:pStyle w:val="Default"/>
              <w:spacing w:before="60" w:after="6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Дата начала работы</w:t>
            </w:r>
            <w:r w:rsidR="00DE61F7" w:rsidRPr="0019074B">
              <w:rPr>
                <w:b/>
                <w:bCs/>
                <w:sz w:val="20"/>
                <w:szCs w:val="20"/>
                <w:lang w:val="ru-RU"/>
              </w:rPr>
              <w:t xml:space="preserve">: </w:t>
            </w:r>
            <w:r w:rsidR="0019074B">
              <w:rPr>
                <w:bCs/>
                <w:sz w:val="20"/>
                <w:szCs w:val="20"/>
                <w:lang w:val="ru-RU"/>
              </w:rPr>
              <w:t>с</w:t>
            </w:r>
            <w:r w:rsidR="005636D6">
              <w:rPr>
                <w:bCs/>
                <w:sz w:val="20"/>
                <w:szCs w:val="20"/>
                <w:lang w:val="ru-RU"/>
              </w:rPr>
              <w:t>оздается сразу же по</w:t>
            </w:r>
            <w:r w:rsidR="00032C42">
              <w:rPr>
                <w:bCs/>
                <w:sz w:val="20"/>
                <w:szCs w:val="20"/>
                <w:lang w:val="ru-RU"/>
              </w:rPr>
              <w:t>сле разработки плана действий (</w:t>
            </w:r>
            <w:r w:rsidR="00032C42" w:rsidRPr="0019074B">
              <w:rPr>
                <w:bCs/>
                <w:sz w:val="20"/>
                <w:szCs w:val="20"/>
                <w:lang w:val="ru-RU"/>
              </w:rPr>
              <w:t>ПД</w:t>
            </w:r>
            <w:r w:rsidR="00032C42">
              <w:rPr>
                <w:bCs/>
                <w:sz w:val="20"/>
                <w:szCs w:val="20"/>
                <w:lang w:val="ru-RU"/>
              </w:rPr>
              <w:t>) по</w:t>
            </w:r>
            <w:r w:rsidR="006C7A42" w:rsidRPr="0019074B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FE59E7">
              <w:rPr>
                <w:bCs/>
                <w:sz w:val="20"/>
                <w:szCs w:val="20"/>
                <w:lang w:val="ru-RU"/>
              </w:rPr>
              <w:t>обеспечению готовности к ДВП (</w:t>
            </w:r>
            <w:r w:rsidR="00FE59E7">
              <w:rPr>
                <w:bCs/>
                <w:sz w:val="20"/>
                <w:szCs w:val="20"/>
              </w:rPr>
              <w:t>ГДВП</w:t>
            </w:r>
            <w:r w:rsidR="00FE59E7">
              <w:rPr>
                <w:bCs/>
                <w:sz w:val="20"/>
                <w:szCs w:val="20"/>
                <w:lang w:val="ru-RU"/>
              </w:rPr>
              <w:t>)</w:t>
            </w:r>
            <w:r w:rsidR="006C7A42" w:rsidRPr="0019074B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DE61F7" w:rsidRPr="00B468C7" w14:paraId="69606048" w14:textId="77777777" w:rsidTr="00DE61F7">
        <w:trPr>
          <w:trHeight w:val="18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A581E3" w14:textId="7E569C25" w:rsidR="00DE61F7" w:rsidRPr="0019074B" w:rsidRDefault="005A7335" w:rsidP="00DE61F7">
            <w:pPr>
              <w:pStyle w:val="Default"/>
              <w:spacing w:before="60" w:after="60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Требования к занятости</w:t>
            </w:r>
            <w:r w:rsidR="00DE61F7" w:rsidRPr="0019074B">
              <w:rPr>
                <w:b/>
                <w:bCs/>
                <w:sz w:val="20"/>
                <w:szCs w:val="20"/>
                <w:lang w:val="ru-RU"/>
              </w:rPr>
              <w:t>:</w:t>
            </w:r>
            <w:r w:rsidR="00DE61F7" w:rsidRPr="0019074B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14:paraId="43748D5F" w14:textId="44FC0367" w:rsidR="00DE61F7" w:rsidRPr="00A769D1" w:rsidRDefault="00A769D1" w:rsidP="006C7A42">
            <w:pPr>
              <w:pStyle w:val="Default"/>
              <w:spacing w:before="60" w:after="60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A769D1">
              <w:rPr>
                <w:bCs/>
                <w:i/>
                <w:iCs/>
                <w:sz w:val="20"/>
                <w:szCs w:val="20"/>
                <w:lang w:val="ru-RU"/>
              </w:rPr>
              <w:t>Один раз в две недели при возникновении чрезвычайной ситуации, ежемесячно или по мере необходимости в другое время</w:t>
            </w:r>
          </w:p>
        </w:tc>
      </w:tr>
      <w:tr w:rsidR="00DE61F7" w:rsidRPr="006A4BB9" w14:paraId="2B99E62F" w14:textId="77777777" w:rsidTr="00DE61F7">
        <w:trPr>
          <w:trHeight w:val="18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5AA424" w14:textId="7BCDBF71" w:rsidR="00DE61F7" w:rsidRPr="006A4BB9" w:rsidRDefault="005A7335" w:rsidP="00DE61F7">
            <w:pPr>
              <w:pStyle w:val="Default"/>
              <w:spacing w:before="60" w:after="60"/>
              <w:rPr>
                <w:sz w:val="20"/>
                <w:szCs w:val="20"/>
                <w:shd w:val="clear" w:color="auto" w:fill="FFFFFF" w:themeFill="background1"/>
                <w:lang w:eastAsia="en-GB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Источник финансирования</w:t>
            </w:r>
            <w:r w:rsidR="00DE61F7" w:rsidRPr="006A4BB9">
              <w:rPr>
                <w:b/>
                <w:bCs/>
                <w:sz w:val="20"/>
                <w:szCs w:val="20"/>
              </w:rPr>
              <w:t>:</w:t>
            </w:r>
            <w:r w:rsidR="00DE61F7" w:rsidRPr="006A4BB9">
              <w:rPr>
                <w:sz w:val="20"/>
                <w:szCs w:val="20"/>
                <w:shd w:val="clear" w:color="auto" w:fill="FFFFFF" w:themeFill="background1"/>
                <w:lang w:eastAsia="en-GB"/>
              </w:rPr>
              <w:t xml:space="preserve"> </w:t>
            </w:r>
          </w:p>
          <w:p w14:paraId="7D57C7D3" w14:textId="63ABFCA9" w:rsidR="00DE61F7" w:rsidRPr="006A4BB9" w:rsidRDefault="00DE61F7" w:rsidP="00DE61F7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0291B7DE" w14:textId="77777777" w:rsidR="00C054D8" w:rsidRDefault="00C054D8" w:rsidP="00F57D0E">
      <w:pPr>
        <w:pStyle w:val="Heading3"/>
        <w:rPr>
          <w:sz w:val="24"/>
        </w:rPr>
      </w:pPr>
    </w:p>
    <w:p w14:paraId="4AB8164C" w14:textId="07597C04" w:rsidR="00F57D0E" w:rsidRPr="00E55BF2" w:rsidRDefault="005A7335" w:rsidP="00F57D0E">
      <w:pPr>
        <w:pStyle w:val="Heading3"/>
        <w:rPr>
          <w:sz w:val="24"/>
        </w:rPr>
      </w:pPr>
      <w:r>
        <w:rPr>
          <w:sz w:val="24"/>
          <w:lang w:val="ru-RU"/>
        </w:rPr>
        <w:t>Общие сведения</w:t>
      </w:r>
    </w:p>
    <w:p w14:paraId="133C36F5" w14:textId="3D22CFB2" w:rsidR="00F57D0E" w:rsidRPr="0019074B" w:rsidRDefault="005A7335" w:rsidP="00F57D0E">
      <w:pPr>
        <w:rPr>
          <w:i/>
          <w:lang w:val="ru-RU"/>
        </w:rPr>
      </w:pPr>
      <w:r>
        <w:rPr>
          <w:i/>
          <w:lang w:val="ru-RU"/>
        </w:rPr>
        <w:t>Описание</w:t>
      </w:r>
      <w:r w:rsidRPr="0019074B">
        <w:rPr>
          <w:i/>
          <w:lang w:val="ru-RU"/>
        </w:rPr>
        <w:t xml:space="preserve"> </w:t>
      </w:r>
      <w:r>
        <w:rPr>
          <w:i/>
          <w:lang w:val="ru-RU"/>
        </w:rPr>
        <w:t>сопутствующих факторов гуманитарной деятельности</w:t>
      </w:r>
      <w:r w:rsidR="00862EDC" w:rsidRPr="0019074B">
        <w:rPr>
          <w:i/>
          <w:lang w:val="ru-RU"/>
        </w:rPr>
        <w:t xml:space="preserve"> </w:t>
      </w:r>
      <w:r>
        <w:rPr>
          <w:i/>
          <w:lang w:val="ru-RU"/>
        </w:rPr>
        <w:t>и того, когда была создана</w:t>
      </w:r>
      <w:r w:rsidR="00862EDC" w:rsidRPr="0019074B">
        <w:rPr>
          <w:i/>
          <w:lang w:val="ru-RU"/>
        </w:rPr>
        <w:t xml:space="preserve"> </w:t>
      </w:r>
      <w:r w:rsidR="00F86055" w:rsidRPr="0019074B">
        <w:rPr>
          <w:i/>
          <w:lang w:val="ru-RU"/>
        </w:rPr>
        <w:t>ТРГ</w:t>
      </w:r>
      <w:r w:rsidR="00862EDC" w:rsidRPr="0019074B">
        <w:rPr>
          <w:i/>
          <w:lang w:val="ru-RU"/>
        </w:rPr>
        <w:t>.</w:t>
      </w:r>
    </w:p>
    <w:p w14:paraId="73310D36" w14:textId="77777777" w:rsidR="00510A94" w:rsidRPr="0019074B" w:rsidRDefault="00510A94" w:rsidP="00F57D0E">
      <w:pPr>
        <w:rPr>
          <w:b/>
          <w:sz w:val="22"/>
          <w:szCs w:val="22"/>
          <w:lang w:val="ru-RU"/>
        </w:rPr>
      </w:pPr>
    </w:p>
    <w:p w14:paraId="294F4FBB" w14:textId="2567FDF6" w:rsidR="00F57D0E" w:rsidRPr="0019074B" w:rsidRDefault="005A7335" w:rsidP="72716A9D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Обоснование необходимости </w:t>
      </w:r>
      <w:r w:rsidR="00F86055" w:rsidRPr="0019074B">
        <w:rPr>
          <w:b/>
          <w:bCs/>
          <w:sz w:val="24"/>
          <w:szCs w:val="24"/>
          <w:lang w:val="ru-RU"/>
        </w:rPr>
        <w:t>ТРГ</w:t>
      </w:r>
    </w:p>
    <w:p w14:paraId="2437460C" w14:textId="36B348FD" w:rsidR="001A5FCE" w:rsidRPr="0019074B" w:rsidRDefault="00F10F56" w:rsidP="53A40714">
      <w:pPr>
        <w:rPr>
          <w:i/>
          <w:iCs/>
          <w:lang w:val="ru-RU"/>
        </w:rPr>
      </w:pPr>
      <w:r w:rsidRPr="00F10F56">
        <w:rPr>
          <w:i/>
          <w:iCs/>
          <w:lang w:val="ru-RU"/>
        </w:rPr>
        <w:t xml:space="preserve">ТРГ по </w:t>
      </w:r>
      <w:r w:rsidR="00EE4B20">
        <w:rPr>
          <w:i/>
          <w:iCs/>
          <w:lang w:val="ru-RU"/>
        </w:rPr>
        <w:t>ДВП</w:t>
      </w:r>
      <w:r w:rsidRPr="00F10F56">
        <w:rPr>
          <w:i/>
          <w:iCs/>
          <w:lang w:val="ru-RU"/>
        </w:rPr>
        <w:t xml:space="preserve"> должна быть создана на раннем этапе в качестве центра обсуждений и взаимодействия для определения, координации, поддержки, </w:t>
      </w:r>
      <w:r w:rsidR="009D7D6F" w:rsidRPr="009D7D6F">
        <w:rPr>
          <w:i/>
          <w:iCs/>
          <w:lang w:val="ru-RU"/>
        </w:rPr>
        <w:t>информационно-разъяснительн</w:t>
      </w:r>
      <w:r w:rsidR="009D7D6F">
        <w:rPr>
          <w:i/>
          <w:iCs/>
          <w:lang w:val="ru-RU"/>
        </w:rPr>
        <w:t>ой</w:t>
      </w:r>
      <w:r w:rsidR="009D7D6F" w:rsidRPr="009D7D6F">
        <w:rPr>
          <w:i/>
          <w:iCs/>
          <w:lang w:val="ru-RU"/>
        </w:rPr>
        <w:t xml:space="preserve"> работ</w:t>
      </w:r>
      <w:r w:rsidR="009D7D6F">
        <w:rPr>
          <w:i/>
          <w:iCs/>
          <w:lang w:val="ru-RU"/>
        </w:rPr>
        <w:t>ы</w:t>
      </w:r>
      <w:r w:rsidRPr="00F10F56">
        <w:rPr>
          <w:i/>
          <w:iCs/>
          <w:lang w:val="ru-RU"/>
        </w:rPr>
        <w:t xml:space="preserve"> и повышения качества общедоступной</w:t>
      </w:r>
      <w:r w:rsidR="002B0CA2">
        <w:rPr>
          <w:i/>
          <w:iCs/>
          <w:lang w:val="ru-RU"/>
        </w:rPr>
        <w:t xml:space="preserve"> </w:t>
      </w:r>
      <w:r w:rsidR="00EE4B20">
        <w:rPr>
          <w:i/>
          <w:iCs/>
        </w:rPr>
        <w:t>ДВП</w:t>
      </w:r>
      <w:r w:rsidR="001A5FCE" w:rsidRPr="0019074B">
        <w:rPr>
          <w:i/>
          <w:iCs/>
          <w:lang w:val="ru-RU"/>
        </w:rPr>
        <w:t>.</w:t>
      </w:r>
      <w:r w:rsidR="005574F8" w:rsidRPr="0019074B">
        <w:rPr>
          <w:i/>
          <w:iCs/>
          <w:lang w:val="ru-RU"/>
        </w:rPr>
        <w:t xml:space="preserve"> </w:t>
      </w:r>
    </w:p>
    <w:p w14:paraId="2ED4583E" w14:textId="3042A792" w:rsidR="001A5FCE" w:rsidRPr="00E14E18" w:rsidRDefault="00F10F56" w:rsidP="53A40714">
      <w:pPr>
        <w:rPr>
          <w:i/>
          <w:iCs/>
          <w:lang w:val="ru-RU"/>
        </w:rPr>
      </w:pPr>
      <w:r w:rsidRPr="00F10F56">
        <w:rPr>
          <w:i/>
          <w:iCs/>
          <w:lang w:val="ru-RU"/>
        </w:rPr>
        <w:t xml:space="preserve">Кроме того, ТРГ тесно сотрудничает с координатором по </w:t>
      </w:r>
      <w:r w:rsidR="00EE4B20">
        <w:rPr>
          <w:i/>
          <w:iCs/>
          <w:lang w:val="ru-RU"/>
        </w:rPr>
        <w:t>ДВП</w:t>
      </w:r>
      <w:r w:rsidRPr="00F10F56">
        <w:rPr>
          <w:i/>
          <w:iCs/>
          <w:lang w:val="ru-RU"/>
        </w:rPr>
        <w:t xml:space="preserve"> НО, оказывая поддержку НО в реализации и обеспечении готовности к </w:t>
      </w:r>
      <w:r w:rsidR="00EE4B20">
        <w:rPr>
          <w:i/>
          <w:iCs/>
          <w:lang w:val="ru-RU"/>
        </w:rPr>
        <w:t>ДВП</w:t>
      </w:r>
      <w:r w:rsidRPr="00F10F56">
        <w:rPr>
          <w:i/>
          <w:iCs/>
          <w:lang w:val="ru-RU"/>
        </w:rPr>
        <w:t xml:space="preserve">. Как ТРГ, так и координатор по </w:t>
      </w:r>
      <w:r w:rsidR="00EE4B20">
        <w:rPr>
          <w:i/>
          <w:iCs/>
          <w:lang w:val="ru-RU"/>
        </w:rPr>
        <w:t>ДВП</w:t>
      </w:r>
      <w:r w:rsidRPr="00F10F56">
        <w:rPr>
          <w:i/>
          <w:iCs/>
          <w:lang w:val="ru-RU"/>
        </w:rPr>
        <w:t xml:space="preserve"> являются важнейшими функциональными единицами, необходимыми для содействия НО в реализации его общей концепции по своевременному и надлежащему предоставлению </w:t>
      </w:r>
      <w:r w:rsidR="00EE4B20">
        <w:rPr>
          <w:i/>
          <w:iCs/>
          <w:lang w:val="ru-RU"/>
        </w:rPr>
        <w:t>ДВП</w:t>
      </w:r>
      <w:r w:rsidRPr="00F10F56">
        <w:rPr>
          <w:i/>
          <w:iCs/>
          <w:lang w:val="ru-RU"/>
        </w:rPr>
        <w:t xml:space="preserve"> нуждающимся людям</w:t>
      </w:r>
      <w:r w:rsidR="00A11574" w:rsidRPr="00E14E18">
        <w:rPr>
          <w:i/>
          <w:iCs/>
          <w:lang w:val="ru-RU"/>
        </w:rPr>
        <w:t>.</w:t>
      </w:r>
    </w:p>
    <w:p w14:paraId="53A732CE" w14:textId="2C969C6B" w:rsidR="001A5FCE" w:rsidRPr="00C97C56" w:rsidRDefault="00F86055" w:rsidP="001A5FCE">
      <w:pPr>
        <w:rPr>
          <w:i/>
          <w:lang w:val="ru-RU"/>
        </w:rPr>
      </w:pPr>
      <w:r w:rsidRPr="0019074B">
        <w:rPr>
          <w:i/>
          <w:lang w:val="ru-RU"/>
        </w:rPr>
        <w:t>ТРГ</w:t>
      </w:r>
      <w:r w:rsidR="005574F8" w:rsidRPr="0019074B">
        <w:rPr>
          <w:i/>
          <w:lang w:val="ru-RU"/>
        </w:rPr>
        <w:t xml:space="preserve"> </w:t>
      </w:r>
      <w:r w:rsidR="00130176">
        <w:rPr>
          <w:i/>
          <w:lang w:val="ru-RU"/>
        </w:rPr>
        <w:t>состоит в основном из ряда основных сотрудничающих с</w:t>
      </w:r>
      <w:r w:rsidR="00A11574" w:rsidRPr="0019074B">
        <w:rPr>
          <w:i/>
          <w:lang w:val="ru-RU"/>
        </w:rPr>
        <w:t xml:space="preserve"> </w:t>
      </w:r>
      <w:r w:rsidR="005636D6" w:rsidRPr="0019074B">
        <w:rPr>
          <w:i/>
          <w:lang w:val="ru-RU"/>
        </w:rPr>
        <w:t>НО</w:t>
      </w:r>
      <w:r w:rsidR="00130176">
        <w:rPr>
          <w:i/>
          <w:lang w:val="ru-RU"/>
        </w:rPr>
        <w:t xml:space="preserve"> заинтересованных сторон</w:t>
      </w:r>
      <w:r w:rsidR="00A11574" w:rsidRPr="0019074B">
        <w:rPr>
          <w:i/>
          <w:lang w:val="ru-RU"/>
        </w:rPr>
        <w:t xml:space="preserve"> </w:t>
      </w:r>
      <w:r w:rsidR="00862EDC" w:rsidRPr="0019074B">
        <w:rPr>
          <w:i/>
          <w:lang w:val="ru-RU"/>
        </w:rPr>
        <w:t>(</w:t>
      </w:r>
      <w:r w:rsidR="00130176">
        <w:rPr>
          <w:i/>
          <w:lang w:val="ru-RU"/>
        </w:rPr>
        <w:t>и включает партнеров</w:t>
      </w:r>
      <w:r w:rsidR="00862EDC" w:rsidRPr="0019074B">
        <w:rPr>
          <w:i/>
          <w:lang w:val="ru-RU"/>
        </w:rPr>
        <w:t xml:space="preserve"> </w:t>
      </w:r>
      <w:r w:rsidRPr="00C97C56">
        <w:rPr>
          <w:i/>
          <w:lang w:val="ru-RU"/>
        </w:rPr>
        <w:t>Международно</w:t>
      </w:r>
      <w:r w:rsidR="00130176" w:rsidRPr="00C97C56">
        <w:rPr>
          <w:i/>
          <w:lang w:val="ru-RU"/>
        </w:rPr>
        <w:t>го</w:t>
      </w:r>
      <w:r w:rsidRPr="00C97C56">
        <w:rPr>
          <w:i/>
          <w:lang w:val="ru-RU"/>
        </w:rPr>
        <w:t xml:space="preserve"> Движени</w:t>
      </w:r>
      <w:r w:rsidR="00130176" w:rsidRPr="00C97C56">
        <w:rPr>
          <w:i/>
          <w:lang w:val="ru-RU"/>
        </w:rPr>
        <w:t>я</w:t>
      </w:r>
      <w:r w:rsidRPr="00C97C56">
        <w:rPr>
          <w:i/>
          <w:lang w:val="ru-RU"/>
        </w:rPr>
        <w:t xml:space="preserve"> </w:t>
      </w:r>
      <w:r w:rsidR="005E0200">
        <w:rPr>
          <w:i/>
          <w:lang w:val="ru-RU"/>
        </w:rPr>
        <w:t>КК и КП</w:t>
      </w:r>
      <w:r w:rsidR="00F7672F" w:rsidRPr="00C97C56">
        <w:rPr>
          <w:i/>
          <w:lang w:val="ru-RU"/>
        </w:rPr>
        <w:t xml:space="preserve">, </w:t>
      </w:r>
      <w:r w:rsidR="00130176" w:rsidRPr="00C97C56">
        <w:rPr>
          <w:i/>
          <w:lang w:val="ru-RU"/>
        </w:rPr>
        <w:t>если это требуется</w:t>
      </w:r>
      <w:r w:rsidR="00862EDC" w:rsidRPr="00C97C56">
        <w:rPr>
          <w:i/>
          <w:lang w:val="ru-RU"/>
        </w:rPr>
        <w:t>)</w:t>
      </w:r>
      <w:r w:rsidR="00130176" w:rsidRPr="00C97C56">
        <w:rPr>
          <w:i/>
          <w:lang w:val="ru-RU"/>
        </w:rPr>
        <w:t>,</w:t>
      </w:r>
      <w:r w:rsidR="00C41879" w:rsidRPr="00C97C56">
        <w:rPr>
          <w:i/>
          <w:lang w:val="ru-RU"/>
        </w:rPr>
        <w:t xml:space="preserve"> </w:t>
      </w:r>
      <w:r w:rsidR="00130176" w:rsidRPr="00C97C56">
        <w:rPr>
          <w:i/>
          <w:lang w:val="ru-RU"/>
        </w:rPr>
        <w:t>которые будут регулярно встречаться в качестве равноправных участников, чтобы сотрудничать в вопросах</w:t>
      </w:r>
      <w:r w:rsidR="005574F8" w:rsidRPr="00C97C56">
        <w:rPr>
          <w:i/>
          <w:lang w:val="ru-RU"/>
        </w:rPr>
        <w:t xml:space="preserve"> </w:t>
      </w:r>
      <w:r w:rsidR="003E4AE4" w:rsidRPr="00C97C56">
        <w:rPr>
          <w:i/>
          <w:lang w:val="ru-RU"/>
        </w:rPr>
        <w:t>мотивации</w:t>
      </w:r>
      <w:r w:rsidR="00C97C56" w:rsidRPr="00C97C56">
        <w:rPr>
          <w:i/>
          <w:lang w:val="ru-RU"/>
        </w:rPr>
        <w:t xml:space="preserve"> НО</w:t>
      </w:r>
      <w:r w:rsidR="001A5FCE" w:rsidRPr="00C97C56">
        <w:rPr>
          <w:i/>
          <w:lang w:val="ru-RU"/>
        </w:rPr>
        <w:t xml:space="preserve"> </w:t>
      </w:r>
      <w:r w:rsidR="003E4AE4" w:rsidRPr="00C97C56">
        <w:rPr>
          <w:i/>
          <w:lang w:val="ru-RU"/>
        </w:rPr>
        <w:t>и</w:t>
      </w:r>
      <w:r w:rsidR="001A5FCE" w:rsidRPr="00C97C56">
        <w:rPr>
          <w:i/>
          <w:lang w:val="ru-RU"/>
        </w:rPr>
        <w:t xml:space="preserve"> </w:t>
      </w:r>
      <w:r w:rsidR="00C97C56" w:rsidRPr="00C97C56">
        <w:rPr>
          <w:i/>
          <w:lang w:val="ru-RU"/>
        </w:rPr>
        <w:t>оснащения его всем необходимым для развития и повышения его институционального потенциала в области</w:t>
      </w:r>
      <w:r w:rsidR="00C97C56" w:rsidRPr="0019074B">
        <w:rPr>
          <w:i/>
          <w:lang w:val="ru-RU"/>
        </w:rPr>
        <w:t xml:space="preserve"> </w:t>
      </w:r>
      <w:r w:rsidR="00EE4B20">
        <w:rPr>
          <w:i/>
        </w:rPr>
        <w:t>ДВП</w:t>
      </w:r>
      <w:r w:rsidR="001A5FCE" w:rsidRPr="0019074B">
        <w:rPr>
          <w:i/>
          <w:lang w:val="ru-RU"/>
        </w:rPr>
        <w:t xml:space="preserve">. </w:t>
      </w:r>
      <w:r w:rsidR="00C97C56" w:rsidRPr="00C97C56">
        <w:rPr>
          <w:i/>
          <w:lang w:val="ru-RU"/>
        </w:rPr>
        <w:t>ТРГ также может создавать рабочие подгруппы, формируемые и получающие конкретные задания по мере необходимости, которые будут подчиняться ТРГ и отчитываться перед ней</w:t>
      </w:r>
      <w:r w:rsidR="00862EDC" w:rsidRPr="00C97C56">
        <w:rPr>
          <w:i/>
          <w:lang w:val="ru-RU"/>
        </w:rPr>
        <w:t>.</w:t>
      </w:r>
    </w:p>
    <w:p w14:paraId="2AE43D5C" w14:textId="76B9ECB9" w:rsidR="00F57D0E" w:rsidRPr="0019074B" w:rsidRDefault="002162B6" w:rsidP="00F57D0E">
      <w:pPr>
        <w:rPr>
          <w:b/>
          <w:i/>
          <w:sz w:val="22"/>
          <w:szCs w:val="22"/>
          <w:lang w:val="ru-RU"/>
        </w:rPr>
      </w:pPr>
      <w:r w:rsidRPr="002162B6">
        <w:rPr>
          <w:i/>
          <w:lang w:val="ru-RU" w:eastAsia="en-GB"/>
        </w:rPr>
        <w:t xml:space="preserve">ТРГ будет помогать выявлять основные проблемы, возникающие на этапе разработки и реализации программы обеспечения готовности к предоставлению </w:t>
      </w:r>
      <w:r w:rsidR="000A25BA">
        <w:rPr>
          <w:i/>
          <w:lang w:val="ru-RU" w:eastAsia="en-GB"/>
        </w:rPr>
        <w:t>ДВП</w:t>
      </w:r>
      <w:r w:rsidRPr="002162B6">
        <w:rPr>
          <w:i/>
          <w:lang w:val="ru-RU" w:eastAsia="en-GB"/>
        </w:rPr>
        <w:t xml:space="preserve"> (</w:t>
      </w:r>
      <w:r w:rsidR="00FE59E7">
        <w:rPr>
          <w:i/>
          <w:lang w:val="ru-RU" w:eastAsia="en-GB"/>
        </w:rPr>
        <w:t>ГДВП</w:t>
      </w:r>
      <w:r w:rsidRPr="002162B6">
        <w:rPr>
          <w:i/>
          <w:lang w:val="ru-RU" w:eastAsia="en-GB"/>
        </w:rPr>
        <w:t xml:space="preserve">) в рамках НО, и </w:t>
      </w:r>
      <w:r w:rsidRPr="002162B6">
        <w:rPr>
          <w:i/>
          <w:lang w:val="ru-RU" w:eastAsia="en-GB"/>
        </w:rPr>
        <w:lastRenderedPageBreak/>
        <w:t xml:space="preserve">предлагать корректирующие меры в случае необходимости. ТРГ будет с упреждением предлагать решения подобных проблем: например, пересмотр ПД по </w:t>
      </w:r>
      <w:r w:rsidR="00FE59E7">
        <w:rPr>
          <w:i/>
          <w:lang w:val="ru-RU" w:eastAsia="en-GB"/>
        </w:rPr>
        <w:t>ГДВП</w:t>
      </w:r>
      <w:r w:rsidR="004862DE" w:rsidRPr="0019074B">
        <w:rPr>
          <w:i/>
          <w:lang w:val="ru-RU" w:eastAsia="en-GB"/>
        </w:rPr>
        <w:t>.</w:t>
      </w:r>
    </w:p>
    <w:p w14:paraId="1112C333" w14:textId="22C97B83" w:rsidR="00F57D0E" w:rsidRPr="0019074B" w:rsidRDefault="002B5510" w:rsidP="00F57D0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Задачи</w:t>
      </w:r>
      <w:r w:rsidR="00862EDC" w:rsidRPr="0019074B">
        <w:rPr>
          <w:b/>
          <w:sz w:val="24"/>
          <w:szCs w:val="24"/>
          <w:lang w:val="ru-RU"/>
        </w:rPr>
        <w:t xml:space="preserve"> </w:t>
      </w:r>
      <w:r w:rsidR="00F86055" w:rsidRPr="0019074B">
        <w:rPr>
          <w:b/>
          <w:sz w:val="24"/>
          <w:szCs w:val="24"/>
          <w:lang w:val="ru-RU"/>
        </w:rPr>
        <w:t>ТРГ</w:t>
      </w:r>
    </w:p>
    <w:p w14:paraId="29269193" w14:textId="5DB31A44" w:rsidR="004063F7" w:rsidRPr="0019074B" w:rsidRDefault="00526260" w:rsidP="004063F7">
      <w:pPr>
        <w:rPr>
          <w:lang w:val="ru-RU"/>
        </w:rPr>
      </w:pPr>
      <w:r>
        <w:rPr>
          <w:iCs/>
          <w:u w:val="single"/>
          <w:lang w:val="ru-RU"/>
        </w:rPr>
        <w:t xml:space="preserve">Общие </w:t>
      </w:r>
      <w:r w:rsidR="002B5510">
        <w:rPr>
          <w:iCs/>
          <w:u w:val="single"/>
          <w:lang w:val="ru-RU"/>
        </w:rPr>
        <w:t>задачи</w:t>
      </w:r>
      <w:r w:rsidR="00A11574" w:rsidRPr="0019074B">
        <w:rPr>
          <w:iCs/>
          <w:u w:val="single"/>
          <w:lang w:val="ru-RU"/>
        </w:rPr>
        <w:t>:</w:t>
      </w:r>
      <w:r w:rsidR="00A11574" w:rsidRPr="0019074B">
        <w:rPr>
          <w:lang w:val="ru-RU"/>
        </w:rPr>
        <w:t xml:space="preserve"> </w:t>
      </w:r>
    </w:p>
    <w:p w14:paraId="2FFCD5B6" w14:textId="339298BB" w:rsidR="004063F7" w:rsidRPr="0019074B" w:rsidRDefault="002B5510" w:rsidP="004063F7">
      <w:pPr>
        <w:rPr>
          <w:lang w:val="ru-RU"/>
        </w:rPr>
      </w:pPr>
      <w:r w:rsidRPr="002B5510">
        <w:rPr>
          <w:lang w:val="ru-RU"/>
        </w:rPr>
        <w:t xml:space="preserve">Основной задачей ТРГ по </w:t>
      </w:r>
      <w:r w:rsidR="001C2083">
        <w:rPr>
          <w:lang w:val="ru-RU"/>
        </w:rPr>
        <w:t>ДВП</w:t>
      </w:r>
      <w:r w:rsidRPr="002B5510">
        <w:rPr>
          <w:lang w:val="ru-RU"/>
        </w:rPr>
        <w:t xml:space="preserve"> является координация и предоставление технических консультаций по оказанию</w:t>
      </w:r>
      <w:r w:rsidR="00D03D5E">
        <w:rPr>
          <w:lang w:val="ru-RU"/>
        </w:rPr>
        <w:t xml:space="preserve"> денежно-ваучерной</w:t>
      </w:r>
      <w:r w:rsidRPr="002B5510">
        <w:rPr>
          <w:lang w:val="ru-RU"/>
        </w:rPr>
        <w:t xml:space="preserve"> помощи</w:t>
      </w:r>
      <w:r w:rsidR="004063F7" w:rsidRPr="0019074B">
        <w:rPr>
          <w:lang w:val="ru-RU"/>
        </w:rPr>
        <w:t xml:space="preserve">. </w:t>
      </w:r>
    </w:p>
    <w:p w14:paraId="427BDEF3" w14:textId="450CE03F" w:rsidR="004063F7" w:rsidRPr="0019074B" w:rsidRDefault="002B5510" w:rsidP="004063F7">
      <w:pPr>
        <w:rPr>
          <w:lang w:val="ru-RU"/>
        </w:rPr>
      </w:pPr>
      <w:r>
        <w:rPr>
          <w:lang w:val="ru-RU"/>
        </w:rPr>
        <w:t>Кроме того,</w:t>
      </w:r>
      <w:r w:rsidR="004063F7" w:rsidRPr="0019074B">
        <w:rPr>
          <w:lang w:val="ru-RU"/>
        </w:rPr>
        <w:t xml:space="preserve"> </w:t>
      </w:r>
      <w:r w:rsidR="00F86055" w:rsidRPr="0019074B">
        <w:rPr>
          <w:lang w:val="ru-RU"/>
        </w:rPr>
        <w:t>ТРГ</w:t>
      </w:r>
      <w:r w:rsidR="004063F7" w:rsidRPr="0019074B">
        <w:rPr>
          <w:lang w:val="ru-RU"/>
        </w:rPr>
        <w:t xml:space="preserve"> </w:t>
      </w:r>
      <w:r>
        <w:rPr>
          <w:lang w:val="ru-RU"/>
        </w:rPr>
        <w:t>будет выполнять функции основного механизма по координации</w:t>
      </w:r>
      <w:r w:rsidR="004063F7" w:rsidRPr="0019074B">
        <w:rPr>
          <w:lang w:val="ru-RU"/>
        </w:rPr>
        <w:t xml:space="preserve"> </w:t>
      </w:r>
      <w:r>
        <w:rPr>
          <w:lang w:val="ru-RU"/>
        </w:rPr>
        <w:t>сбора данных, обобщения полученного опыта и обмена опытом,</w:t>
      </w:r>
      <w:r w:rsidR="004063F7" w:rsidRPr="0019074B">
        <w:rPr>
          <w:lang w:val="ru-RU"/>
        </w:rPr>
        <w:t xml:space="preserve"> </w:t>
      </w:r>
      <w:r>
        <w:rPr>
          <w:lang w:val="ru-RU"/>
        </w:rPr>
        <w:t>способствуя усовершенствованию</w:t>
      </w:r>
      <w:r w:rsidR="004063F7" w:rsidRPr="0019074B">
        <w:rPr>
          <w:lang w:val="ru-RU"/>
        </w:rPr>
        <w:t xml:space="preserve"> </w:t>
      </w:r>
      <w:r w:rsidR="00EE4B20">
        <w:t>ДВП</w:t>
      </w:r>
      <w:r w:rsidR="004063F7" w:rsidRPr="00E14E18">
        <w:rPr>
          <w:lang w:val="ru-RU"/>
        </w:rPr>
        <w:t xml:space="preserve"> </w:t>
      </w:r>
      <w:r>
        <w:rPr>
          <w:lang w:val="ru-RU"/>
        </w:rPr>
        <w:t>на уровне</w:t>
      </w:r>
      <w:r w:rsidR="004063F7" w:rsidRPr="00E14E18">
        <w:rPr>
          <w:lang w:val="ru-RU"/>
        </w:rPr>
        <w:t xml:space="preserve"> </w:t>
      </w:r>
      <w:r w:rsidR="005636D6" w:rsidRPr="00E14E18">
        <w:rPr>
          <w:lang w:val="ru-RU"/>
        </w:rPr>
        <w:t>НО</w:t>
      </w:r>
      <w:r w:rsidR="004063F7" w:rsidRPr="00E14E18">
        <w:rPr>
          <w:lang w:val="ru-RU"/>
        </w:rPr>
        <w:t xml:space="preserve">. </w:t>
      </w:r>
      <w:r w:rsidRPr="002B5510">
        <w:rPr>
          <w:lang w:val="ru-RU"/>
        </w:rPr>
        <w:t xml:space="preserve">ТРГ также является подходящим механизмом для инициирования обсуждений и </w:t>
      </w:r>
      <w:r w:rsidR="009D7D6F" w:rsidRPr="009D7D6F">
        <w:rPr>
          <w:lang w:val="ru-RU"/>
        </w:rPr>
        <w:t>информационно-разъяснительн</w:t>
      </w:r>
      <w:r w:rsidR="009D7D6F">
        <w:rPr>
          <w:lang w:val="ru-RU"/>
        </w:rPr>
        <w:t>ой</w:t>
      </w:r>
      <w:r w:rsidR="009D7D6F" w:rsidRPr="009D7D6F">
        <w:rPr>
          <w:lang w:val="ru-RU"/>
        </w:rPr>
        <w:t xml:space="preserve"> работ</w:t>
      </w:r>
      <w:r w:rsidR="009D7D6F">
        <w:rPr>
          <w:lang w:val="ru-RU"/>
        </w:rPr>
        <w:t>ы по</w:t>
      </w:r>
      <w:r w:rsidRPr="0019074B">
        <w:rPr>
          <w:lang w:val="ru-RU"/>
        </w:rPr>
        <w:t xml:space="preserve"> </w:t>
      </w:r>
      <w:r w:rsidR="00EE4B20">
        <w:t>ДВП</w:t>
      </w:r>
      <w:r w:rsidRPr="0019074B">
        <w:rPr>
          <w:lang w:val="ru-RU"/>
        </w:rPr>
        <w:t xml:space="preserve"> в НО</w:t>
      </w:r>
      <w:r>
        <w:rPr>
          <w:lang w:val="ru-RU"/>
        </w:rPr>
        <w:t>.</w:t>
      </w:r>
      <w:r w:rsidR="004063F7" w:rsidRPr="0019074B">
        <w:rPr>
          <w:lang w:val="ru-RU"/>
        </w:rPr>
        <w:t xml:space="preserve"> </w:t>
      </w:r>
    </w:p>
    <w:p w14:paraId="6D71D74F" w14:textId="6F3E76A1" w:rsidR="00C054D8" w:rsidRPr="0019074B" w:rsidRDefault="004063F7" w:rsidP="00F57D0E">
      <w:pPr>
        <w:rPr>
          <w:lang w:val="ru-RU"/>
        </w:rPr>
      </w:pPr>
      <w:r w:rsidRPr="0019074B">
        <w:rPr>
          <w:lang w:val="ru-RU"/>
        </w:rPr>
        <w:t xml:space="preserve"> </w:t>
      </w:r>
    </w:p>
    <w:p w14:paraId="7E9B0AA1" w14:textId="172FD079" w:rsidR="00C41879" w:rsidRPr="0019074B" w:rsidRDefault="0019074B" w:rsidP="00F57D0E">
      <w:pPr>
        <w:rPr>
          <w:lang w:val="ru-RU"/>
        </w:rPr>
      </w:pPr>
      <w:r>
        <w:rPr>
          <w:lang w:val="ru-RU"/>
        </w:rPr>
        <w:t>В частности</w:t>
      </w:r>
      <w:r w:rsidR="004063F7" w:rsidRPr="0019074B">
        <w:rPr>
          <w:lang w:val="ru-RU"/>
        </w:rPr>
        <w:t xml:space="preserve">, </w:t>
      </w:r>
      <w:r w:rsidR="002B5510" w:rsidRPr="0019074B">
        <w:rPr>
          <w:lang w:val="ru-RU"/>
        </w:rPr>
        <w:t xml:space="preserve">ТРГ по </w:t>
      </w:r>
      <w:r w:rsidR="00EE4B20">
        <w:t>ДВП</w:t>
      </w:r>
      <w:r w:rsidR="004063F7" w:rsidRPr="0019074B">
        <w:rPr>
          <w:lang w:val="ru-RU"/>
        </w:rPr>
        <w:t xml:space="preserve"> </w:t>
      </w:r>
      <w:r>
        <w:rPr>
          <w:lang w:val="ru-RU"/>
        </w:rPr>
        <w:t>будет</w:t>
      </w:r>
      <w:r w:rsidR="004063F7" w:rsidRPr="0019074B">
        <w:rPr>
          <w:lang w:val="ru-RU"/>
        </w:rPr>
        <w:t>:</w:t>
      </w:r>
    </w:p>
    <w:p w14:paraId="60662432" w14:textId="37C1A48B" w:rsidR="48C8E08B" w:rsidRPr="0019074B" w:rsidRDefault="0019074B" w:rsidP="00CC767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оказывать п</w:t>
      </w:r>
      <w:r w:rsidRPr="0019074B">
        <w:rPr>
          <w:lang w:val="ru-RU"/>
        </w:rPr>
        <w:t>оддерж</w:t>
      </w:r>
      <w:r>
        <w:rPr>
          <w:lang w:val="ru-RU"/>
        </w:rPr>
        <w:t>ку в</w:t>
      </w:r>
      <w:r w:rsidRPr="0019074B">
        <w:rPr>
          <w:lang w:val="ru-RU"/>
        </w:rPr>
        <w:t xml:space="preserve"> разработк</w:t>
      </w:r>
      <w:r>
        <w:rPr>
          <w:lang w:val="ru-RU"/>
        </w:rPr>
        <w:t>е</w:t>
      </w:r>
      <w:r w:rsidRPr="0019074B">
        <w:rPr>
          <w:lang w:val="ru-RU"/>
        </w:rPr>
        <w:t>, внедрени</w:t>
      </w:r>
      <w:r>
        <w:rPr>
          <w:lang w:val="ru-RU"/>
        </w:rPr>
        <w:t>и</w:t>
      </w:r>
      <w:r w:rsidRPr="0019074B">
        <w:rPr>
          <w:lang w:val="ru-RU"/>
        </w:rPr>
        <w:t xml:space="preserve"> и мониторинг</w:t>
      </w:r>
      <w:r>
        <w:rPr>
          <w:lang w:val="ru-RU"/>
        </w:rPr>
        <w:t>е</w:t>
      </w:r>
      <w:r w:rsidRPr="0019074B">
        <w:rPr>
          <w:lang w:val="ru-RU"/>
        </w:rPr>
        <w:t xml:space="preserve"> ПД по </w:t>
      </w:r>
      <w:r w:rsidR="001C2083">
        <w:rPr>
          <w:lang w:val="ru-RU"/>
        </w:rPr>
        <w:t>ДВП</w:t>
      </w:r>
      <w:r>
        <w:rPr>
          <w:lang w:val="ru-RU"/>
        </w:rPr>
        <w:t>,</w:t>
      </w:r>
      <w:r w:rsidRPr="0019074B">
        <w:rPr>
          <w:lang w:val="ru-RU"/>
        </w:rPr>
        <w:t xml:space="preserve"> </w:t>
      </w:r>
      <w:r>
        <w:rPr>
          <w:lang w:val="ru-RU"/>
        </w:rPr>
        <w:t>а также</w:t>
      </w:r>
      <w:r w:rsidRPr="0019074B">
        <w:rPr>
          <w:lang w:val="ru-RU"/>
        </w:rPr>
        <w:t xml:space="preserve"> представлять</w:t>
      </w:r>
      <w:r w:rsidR="00A94AD9">
        <w:rPr>
          <w:lang w:val="ru-RU"/>
        </w:rPr>
        <w:t xml:space="preserve"> интересы</w:t>
      </w:r>
      <w:r w:rsidRPr="0019074B">
        <w:rPr>
          <w:lang w:val="ru-RU"/>
        </w:rPr>
        <w:t xml:space="preserve"> координатора по </w:t>
      </w:r>
      <w:r w:rsidR="001C2083">
        <w:rPr>
          <w:lang w:val="ru-RU"/>
        </w:rPr>
        <w:t>ДВП</w:t>
      </w:r>
      <w:r w:rsidR="001C2083" w:rsidRPr="002B5510">
        <w:rPr>
          <w:lang w:val="ru-RU"/>
        </w:rPr>
        <w:t xml:space="preserve"> </w:t>
      </w:r>
      <w:r w:rsidRPr="0019074B">
        <w:rPr>
          <w:lang w:val="ru-RU"/>
        </w:rPr>
        <w:t>и технически</w:t>
      </w:r>
      <w:r w:rsidR="00A94AD9">
        <w:rPr>
          <w:lang w:val="ru-RU"/>
        </w:rPr>
        <w:t>х</w:t>
      </w:r>
      <w:r w:rsidRPr="0019074B">
        <w:rPr>
          <w:lang w:val="ru-RU"/>
        </w:rPr>
        <w:t xml:space="preserve"> </w:t>
      </w:r>
      <w:r w:rsidR="009226AB">
        <w:rPr>
          <w:lang w:val="ru-RU"/>
        </w:rPr>
        <w:t>направлени</w:t>
      </w:r>
      <w:r w:rsidR="00A94AD9">
        <w:rPr>
          <w:lang w:val="ru-RU"/>
        </w:rPr>
        <w:t>й</w:t>
      </w:r>
      <w:r w:rsidR="009226AB">
        <w:rPr>
          <w:lang w:val="ru-RU"/>
        </w:rPr>
        <w:t xml:space="preserve"> </w:t>
      </w:r>
      <w:r w:rsidRPr="0019074B">
        <w:rPr>
          <w:lang w:val="ru-RU"/>
        </w:rPr>
        <w:t>/</w:t>
      </w:r>
      <w:r w:rsidR="009226AB">
        <w:rPr>
          <w:lang w:val="ru-RU"/>
        </w:rPr>
        <w:t xml:space="preserve"> </w:t>
      </w:r>
      <w:r w:rsidR="00A94AD9">
        <w:rPr>
          <w:lang w:val="ru-RU"/>
        </w:rPr>
        <w:t>отделов</w:t>
      </w:r>
      <w:r w:rsidR="00A94AD9" w:rsidRPr="00A94AD9">
        <w:rPr>
          <w:lang w:val="ru-RU"/>
        </w:rPr>
        <w:t xml:space="preserve"> </w:t>
      </w:r>
      <w:r w:rsidR="00A94AD9" w:rsidRPr="0019074B">
        <w:rPr>
          <w:lang w:val="ru-RU"/>
        </w:rPr>
        <w:t>в этом процессе</w:t>
      </w:r>
      <w:r>
        <w:rPr>
          <w:lang w:val="ru-RU"/>
        </w:rPr>
        <w:t>;</w:t>
      </w:r>
    </w:p>
    <w:p w14:paraId="642B734C" w14:textId="3B901369" w:rsidR="003417FD" w:rsidRPr="0019074B" w:rsidRDefault="0019074B" w:rsidP="00CC767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оказывать</w:t>
      </w:r>
      <w:r w:rsidRPr="0019074B">
        <w:rPr>
          <w:lang w:val="ru-RU"/>
        </w:rPr>
        <w:t xml:space="preserve"> </w:t>
      </w:r>
      <w:r>
        <w:rPr>
          <w:lang w:val="ru-RU"/>
        </w:rPr>
        <w:t>п</w:t>
      </w:r>
      <w:r w:rsidRPr="0019074B">
        <w:rPr>
          <w:lang w:val="ru-RU"/>
        </w:rPr>
        <w:t>оддерж</w:t>
      </w:r>
      <w:r>
        <w:rPr>
          <w:lang w:val="ru-RU"/>
        </w:rPr>
        <w:t>ку</w:t>
      </w:r>
      <w:r w:rsidR="003417FD" w:rsidRPr="0019074B">
        <w:rPr>
          <w:lang w:val="ru-RU"/>
        </w:rPr>
        <w:t xml:space="preserve"> </w:t>
      </w:r>
      <w:r>
        <w:rPr>
          <w:lang w:val="ru-RU"/>
        </w:rPr>
        <w:t>включения</w:t>
      </w:r>
      <w:r w:rsidR="003417FD" w:rsidRPr="0019074B">
        <w:rPr>
          <w:lang w:val="ru-RU"/>
        </w:rPr>
        <w:t xml:space="preserve"> </w:t>
      </w:r>
      <w:r w:rsidR="00EE4B20">
        <w:t>ДВП</w:t>
      </w:r>
      <w:r w:rsidR="003417FD" w:rsidRPr="0019074B">
        <w:rPr>
          <w:lang w:val="ru-RU"/>
        </w:rPr>
        <w:t xml:space="preserve"> </w:t>
      </w:r>
      <w:r>
        <w:rPr>
          <w:lang w:val="ru-RU"/>
        </w:rPr>
        <w:t>в процессы, руководства и учебные курсы</w:t>
      </w:r>
      <w:r w:rsidR="003417FD" w:rsidRPr="0019074B">
        <w:rPr>
          <w:lang w:val="ru-RU"/>
        </w:rPr>
        <w:t xml:space="preserve"> </w:t>
      </w:r>
      <w:r w:rsidR="005636D6" w:rsidRPr="0019074B">
        <w:rPr>
          <w:lang w:val="ru-RU"/>
        </w:rPr>
        <w:t>НО</w:t>
      </w:r>
      <w:r>
        <w:rPr>
          <w:lang w:val="ru-RU"/>
        </w:rPr>
        <w:t>;</w:t>
      </w:r>
      <w:r w:rsidR="003417FD" w:rsidRPr="0019074B">
        <w:rPr>
          <w:lang w:val="ru-RU"/>
        </w:rPr>
        <w:t xml:space="preserve"> </w:t>
      </w:r>
    </w:p>
    <w:p w14:paraId="05B4B5AD" w14:textId="3CD61559" w:rsidR="00A11574" w:rsidRPr="0019074B" w:rsidRDefault="0019074B" w:rsidP="00CC7675">
      <w:pPr>
        <w:pStyle w:val="ListParagraph"/>
        <w:numPr>
          <w:ilvl w:val="0"/>
          <w:numId w:val="22"/>
        </w:numPr>
        <w:rPr>
          <w:szCs w:val="20"/>
          <w:lang w:val="ru-RU"/>
        </w:rPr>
      </w:pPr>
      <w:r>
        <w:rPr>
          <w:szCs w:val="20"/>
          <w:lang w:val="ru-RU"/>
        </w:rPr>
        <w:t>выполнять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функции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группы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равноправных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участников</w:t>
      </w:r>
      <w:r w:rsidR="00A11574"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для обсуждения технических вопросов, обмена планами</w:t>
      </w:r>
      <w:r w:rsidR="00A11574"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и обобщения полученного опыта;</w:t>
      </w:r>
      <w:r w:rsidR="00A11574" w:rsidRPr="0019074B">
        <w:rPr>
          <w:szCs w:val="20"/>
          <w:lang w:val="ru-RU"/>
        </w:rPr>
        <w:t xml:space="preserve"> </w:t>
      </w:r>
    </w:p>
    <w:p w14:paraId="1423E153" w14:textId="7D2D8135" w:rsidR="00C41879" w:rsidRPr="0019074B" w:rsidRDefault="0019074B" w:rsidP="00CC7675">
      <w:pPr>
        <w:pStyle w:val="ListParagraph"/>
        <w:numPr>
          <w:ilvl w:val="0"/>
          <w:numId w:val="22"/>
        </w:numPr>
        <w:rPr>
          <w:szCs w:val="20"/>
          <w:lang w:val="ru-RU"/>
        </w:rPr>
      </w:pPr>
      <w:r>
        <w:rPr>
          <w:szCs w:val="20"/>
          <w:lang w:val="ru-RU"/>
        </w:rPr>
        <w:t>в случае участия более широкого круга партнеров</w:t>
      </w:r>
      <w:r w:rsidR="00C41879" w:rsidRPr="0019074B">
        <w:rPr>
          <w:szCs w:val="20"/>
          <w:lang w:val="ru-RU"/>
        </w:rPr>
        <w:t xml:space="preserve"> </w:t>
      </w:r>
      <w:r w:rsidR="00F86055" w:rsidRPr="0019074B">
        <w:rPr>
          <w:szCs w:val="20"/>
          <w:lang w:val="ru-RU"/>
        </w:rPr>
        <w:t>Международно</w:t>
      </w:r>
      <w:r>
        <w:rPr>
          <w:szCs w:val="20"/>
          <w:lang w:val="ru-RU"/>
        </w:rPr>
        <w:t>го</w:t>
      </w:r>
      <w:r w:rsidR="00F86055" w:rsidRPr="0019074B">
        <w:rPr>
          <w:szCs w:val="20"/>
          <w:lang w:val="ru-RU"/>
        </w:rPr>
        <w:t xml:space="preserve"> Движени</w:t>
      </w:r>
      <w:r>
        <w:rPr>
          <w:szCs w:val="20"/>
          <w:lang w:val="ru-RU"/>
        </w:rPr>
        <w:t>я</w:t>
      </w:r>
      <w:r w:rsidR="00F86055" w:rsidRPr="0019074B">
        <w:rPr>
          <w:szCs w:val="20"/>
          <w:lang w:val="ru-RU"/>
        </w:rPr>
        <w:t xml:space="preserve"> </w:t>
      </w:r>
      <w:r w:rsidR="005E0200">
        <w:rPr>
          <w:szCs w:val="20"/>
          <w:lang w:val="ru-RU"/>
        </w:rPr>
        <w:t>КК и КП</w:t>
      </w:r>
      <w:r w:rsidR="00C41879" w:rsidRPr="0019074B">
        <w:rPr>
          <w:szCs w:val="20"/>
          <w:lang w:val="ru-RU"/>
        </w:rPr>
        <w:t xml:space="preserve">, </w:t>
      </w:r>
      <w:r>
        <w:rPr>
          <w:szCs w:val="20"/>
          <w:lang w:val="ru-RU"/>
        </w:rPr>
        <w:t>содействовать принятию единого подхода</w:t>
      </w:r>
      <w:r w:rsidR="00C41879" w:rsidRPr="0019074B">
        <w:rPr>
          <w:szCs w:val="20"/>
          <w:lang w:val="ru-RU"/>
        </w:rPr>
        <w:t xml:space="preserve"> </w:t>
      </w:r>
      <w:r w:rsidR="00F86055" w:rsidRPr="0019074B">
        <w:rPr>
          <w:szCs w:val="20"/>
          <w:lang w:val="ru-RU"/>
        </w:rPr>
        <w:t>Международно</w:t>
      </w:r>
      <w:r>
        <w:rPr>
          <w:szCs w:val="20"/>
          <w:lang w:val="ru-RU"/>
        </w:rPr>
        <w:t>го</w:t>
      </w:r>
      <w:r w:rsidR="00F86055" w:rsidRPr="0019074B">
        <w:rPr>
          <w:szCs w:val="20"/>
          <w:lang w:val="ru-RU"/>
        </w:rPr>
        <w:t xml:space="preserve"> Движени</w:t>
      </w:r>
      <w:r>
        <w:rPr>
          <w:szCs w:val="20"/>
          <w:lang w:val="ru-RU"/>
        </w:rPr>
        <w:t>я</w:t>
      </w:r>
      <w:r w:rsidR="00F86055" w:rsidRPr="0019074B">
        <w:rPr>
          <w:szCs w:val="20"/>
          <w:lang w:val="ru-RU"/>
        </w:rPr>
        <w:t xml:space="preserve"> </w:t>
      </w:r>
      <w:r w:rsidR="005E0200">
        <w:rPr>
          <w:szCs w:val="20"/>
          <w:lang w:val="ru-RU"/>
        </w:rPr>
        <w:t>КК и КП</w:t>
      </w:r>
      <w:r w:rsidR="00C41879"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к</w:t>
      </w:r>
      <w:r w:rsidR="00C41879" w:rsidRPr="0019074B">
        <w:rPr>
          <w:szCs w:val="20"/>
          <w:lang w:val="ru-RU"/>
        </w:rPr>
        <w:t xml:space="preserve"> </w:t>
      </w:r>
      <w:r w:rsidR="00EE4B20">
        <w:rPr>
          <w:szCs w:val="20"/>
        </w:rPr>
        <w:t>ДВП</w:t>
      </w:r>
      <w:r w:rsidR="00C41879" w:rsidRPr="0019074B">
        <w:rPr>
          <w:szCs w:val="20"/>
          <w:lang w:val="ru-RU"/>
        </w:rPr>
        <w:t xml:space="preserve">, </w:t>
      </w:r>
      <w:r>
        <w:rPr>
          <w:szCs w:val="20"/>
          <w:lang w:val="ru-RU"/>
        </w:rPr>
        <w:t>гармонизированным и скоординированным образом;</w:t>
      </w:r>
    </w:p>
    <w:p w14:paraId="5AD7B4B9" w14:textId="7C451377" w:rsidR="00C41879" w:rsidRPr="0019074B" w:rsidRDefault="0019074B" w:rsidP="00CC7675">
      <w:pPr>
        <w:pStyle w:val="ListParagraph"/>
        <w:numPr>
          <w:ilvl w:val="0"/>
          <w:numId w:val="22"/>
        </w:numPr>
        <w:rPr>
          <w:szCs w:val="20"/>
          <w:lang w:val="ru-RU"/>
        </w:rPr>
      </w:pPr>
      <w:r>
        <w:rPr>
          <w:szCs w:val="20"/>
          <w:lang w:val="ru-RU"/>
        </w:rPr>
        <w:t>содействовать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заключению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стратегических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соглашений</w:t>
      </w:r>
      <w:r w:rsidR="00A11574"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и</w:t>
      </w:r>
      <w:r w:rsidR="00A11574"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выступать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в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поддержку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общего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подхода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к</w:t>
      </w:r>
      <w:r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реализации совместно с</w:t>
      </w:r>
      <w:r w:rsidR="00A11574"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правительственными и неправительственными организациями</w:t>
      </w:r>
      <w:r w:rsidR="00A11574" w:rsidRPr="0019074B">
        <w:rPr>
          <w:szCs w:val="20"/>
          <w:lang w:val="ru-RU"/>
        </w:rPr>
        <w:t xml:space="preserve">, </w:t>
      </w:r>
      <w:r>
        <w:rPr>
          <w:szCs w:val="20"/>
          <w:lang w:val="ru-RU"/>
        </w:rPr>
        <w:t>соответствующими агентствами</w:t>
      </w:r>
      <w:r w:rsidR="00A11574" w:rsidRPr="0019074B">
        <w:rPr>
          <w:szCs w:val="20"/>
          <w:lang w:val="ru-RU"/>
        </w:rPr>
        <w:t xml:space="preserve"> </w:t>
      </w:r>
      <w:r>
        <w:rPr>
          <w:szCs w:val="20"/>
          <w:lang w:val="ru-RU"/>
        </w:rPr>
        <w:t>ООН и внешними заинтересованными сторонами</w:t>
      </w:r>
      <w:r w:rsidR="00A11574" w:rsidRPr="0019074B">
        <w:rPr>
          <w:szCs w:val="20"/>
          <w:lang w:val="ru-RU"/>
        </w:rPr>
        <w:t>.</w:t>
      </w:r>
      <w:r w:rsidR="001C2083">
        <w:rPr>
          <w:szCs w:val="20"/>
          <w:lang w:val="ru-RU"/>
        </w:rPr>
        <w:t xml:space="preserve"> </w:t>
      </w:r>
    </w:p>
    <w:p w14:paraId="7A83F20A" w14:textId="77777777" w:rsidR="008C0FA7" w:rsidRPr="0019074B" w:rsidRDefault="008C0FA7" w:rsidP="00F57D0E">
      <w:pPr>
        <w:rPr>
          <w:b/>
          <w:sz w:val="22"/>
          <w:szCs w:val="22"/>
          <w:lang w:val="ru-RU"/>
        </w:rPr>
      </w:pPr>
    </w:p>
    <w:p w14:paraId="0015D476" w14:textId="6DE4E4F2" w:rsidR="007706E2" w:rsidRPr="00E14E18" w:rsidRDefault="00973301" w:rsidP="00F57D0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Основные</w:t>
      </w:r>
      <w:r w:rsidRPr="00E14E1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обязанности</w:t>
      </w:r>
      <w:r w:rsidR="008B55B6" w:rsidRPr="00E14E18">
        <w:rPr>
          <w:b/>
          <w:sz w:val="24"/>
          <w:szCs w:val="24"/>
          <w:lang w:val="ru-RU"/>
        </w:rPr>
        <w:t xml:space="preserve"> </w:t>
      </w:r>
    </w:p>
    <w:p w14:paraId="4F886FF9" w14:textId="3791BA57" w:rsidR="007706E2" w:rsidRPr="00F55D10" w:rsidRDefault="00F55D10" w:rsidP="007706E2">
      <w:pPr>
        <w:rPr>
          <w:lang w:val="ru-RU"/>
        </w:rPr>
      </w:pPr>
      <w:r>
        <w:rPr>
          <w:lang w:val="ru-RU"/>
        </w:rPr>
        <w:t>Основные обязанности</w:t>
      </w:r>
      <w:r w:rsidR="007706E2" w:rsidRPr="00F55D10">
        <w:rPr>
          <w:lang w:val="ru-RU"/>
        </w:rPr>
        <w:t xml:space="preserve"> </w:t>
      </w:r>
      <w:r w:rsidR="00F86055" w:rsidRPr="00F55D10">
        <w:rPr>
          <w:lang w:val="ru-RU"/>
        </w:rPr>
        <w:t>ТРГ</w:t>
      </w:r>
      <w:r w:rsidR="007706E2" w:rsidRPr="00F55D10">
        <w:rPr>
          <w:lang w:val="ru-RU"/>
        </w:rPr>
        <w:t>:</w:t>
      </w:r>
    </w:p>
    <w:p w14:paraId="403C84F0" w14:textId="0115EC1F" w:rsidR="007706E2" w:rsidRPr="00CC7675" w:rsidRDefault="00F55D10" w:rsidP="00CC7675">
      <w:pPr>
        <w:pStyle w:val="ListParagraph"/>
        <w:numPr>
          <w:ilvl w:val="0"/>
          <w:numId w:val="22"/>
        </w:numPr>
      </w:pPr>
      <w:r>
        <w:rPr>
          <w:lang w:val="ru-RU"/>
        </w:rPr>
        <w:t>Продумывать</w:t>
      </w:r>
      <w:r w:rsidR="007706E2" w:rsidRPr="00F55D10">
        <w:rPr>
          <w:lang w:val="ru-RU"/>
        </w:rPr>
        <w:t xml:space="preserve"> </w:t>
      </w:r>
      <w:r>
        <w:rPr>
          <w:lang w:val="ru-RU"/>
        </w:rPr>
        <w:t>планы</w:t>
      </w:r>
      <w:r w:rsidR="007706E2" w:rsidRPr="00F55D10">
        <w:rPr>
          <w:lang w:val="ru-RU"/>
        </w:rPr>
        <w:t xml:space="preserve">, </w:t>
      </w:r>
      <w:r>
        <w:rPr>
          <w:lang w:val="ru-RU"/>
        </w:rPr>
        <w:t>системы</w:t>
      </w:r>
      <w:r w:rsidR="007706E2" w:rsidRPr="00F55D10">
        <w:rPr>
          <w:lang w:val="ru-RU"/>
        </w:rPr>
        <w:t xml:space="preserve">, </w:t>
      </w:r>
      <w:r>
        <w:rPr>
          <w:lang w:val="ru-RU"/>
        </w:rPr>
        <w:t>процедуры</w:t>
      </w:r>
      <w:r w:rsidR="007706E2" w:rsidRPr="00F55D10">
        <w:rPr>
          <w:lang w:val="ru-RU"/>
        </w:rPr>
        <w:t xml:space="preserve">, </w:t>
      </w:r>
      <w:r>
        <w:rPr>
          <w:lang w:val="ru-RU"/>
        </w:rPr>
        <w:t>возможности</w:t>
      </w:r>
      <w:r w:rsidR="007706E2" w:rsidRPr="00F55D10">
        <w:rPr>
          <w:lang w:val="ru-RU"/>
        </w:rPr>
        <w:t xml:space="preserve">, </w:t>
      </w:r>
      <w:r>
        <w:rPr>
          <w:lang w:val="ru-RU"/>
        </w:rPr>
        <w:t>инструменты</w:t>
      </w:r>
      <w:r w:rsidR="007706E2" w:rsidRPr="00F55D10">
        <w:rPr>
          <w:lang w:val="ru-RU"/>
        </w:rPr>
        <w:t xml:space="preserve">, </w:t>
      </w:r>
      <w:r>
        <w:rPr>
          <w:lang w:val="ru-RU"/>
        </w:rPr>
        <w:t>коммуникацию и</w:t>
      </w:r>
      <w:r w:rsidR="007706E2" w:rsidRPr="00F55D10">
        <w:rPr>
          <w:lang w:val="ru-RU"/>
        </w:rPr>
        <w:t xml:space="preserve"> </w:t>
      </w:r>
      <w:r>
        <w:rPr>
          <w:lang w:val="ru-RU"/>
        </w:rPr>
        <w:t>механизмы реагирования</w:t>
      </w:r>
      <w:r w:rsidRPr="00F55D10">
        <w:rPr>
          <w:lang w:val="ru-RU"/>
        </w:rPr>
        <w:t xml:space="preserve"> НО,</w:t>
      </w:r>
      <w:r w:rsidR="007706E2" w:rsidRPr="00F55D10">
        <w:rPr>
          <w:lang w:val="ru-RU"/>
        </w:rPr>
        <w:t xml:space="preserve"> </w:t>
      </w:r>
      <w:r w:rsidRPr="00F55D10">
        <w:rPr>
          <w:lang w:val="ru-RU"/>
        </w:rPr>
        <w:t xml:space="preserve">которые задействованы в обеспечении готовности к </w:t>
      </w:r>
      <w:r w:rsidR="00EE4B20">
        <w:t>ДВП</w:t>
      </w:r>
      <w:r w:rsidRPr="00F55D10">
        <w:rPr>
          <w:lang w:val="ru-RU"/>
        </w:rPr>
        <w:t xml:space="preserve"> и реагировании на чрезвычайные ситуации</w:t>
      </w:r>
      <w:r w:rsidR="007706E2" w:rsidRPr="00F55D10">
        <w:rPr>
          <w:lang w:val="ru-RU"/>
        </w:rPr>
        <w:t xml:space="preserve">. </w:t>
      </w:r>
      <w:r>
        <w:rPr>
          <w:lang w:val="ru-RU"/>
        </w:rPr>
        <w:t>Определять, имеется ли необходимость в</w:t>
      </w:r>
      <w:r w:rsidR="007706E2" w:rsidRPr="00CC7675">
        <w:t>:</w:t>
      </w:r>
    </w:p>
    <w:p w14:paraId="6CC4D116" w14:textId="2103E7D1" w:rsidR="007706E2" w:rsidRPr="00F55D10" w:rsidRDefault="00F55D10" w:rsidP="00834A1C">
      <w:pPr>
        <w:pStyle w:val="ListParagraph"/>
        <w:numPr>
          <w:ilvl w:val="1"/>
          <w:numId w:val="23"/>
        </w:numPr>
        <w:rPr>
          <w:lang w:val="ru-RU"/>
        </w:rPr>
      </w:pPr>
      <w:r>
        <w:rPr>
          <w:lang w:val="ru-RU"/>
        </w:rPr>
        <w:t>поддержке</w:t>
      </w:r>
      <w:r w:rsidR="2E81E988" w:rsidRPr="00F55D10">
        <w:rPr>
          <w:lang w:val="ru-RU"/>
        </w:rPr>
        <w:t xml:space="preserve"> </w:t>
      </w:r>
      <w:r>
        <w:rPr>
          <w:lang w:val="ru-RU"/>
        </w:rPr>
        <w:t>интеграции</w:t>
      </w:r>
      <w:r w:rsidRPr="00F55D10">
        <w:rPr>
          <w:lang w:val="ru-RU"/>
        </w:rPr>
        <w:t xml:space="preserve"> </w:t>
      </w:r>
      <w:r>
        <w:rPr>
          <w:lang w:val="ru-RU"/>
        </w:rPr>
        <w:t>и</w:t>
      </w:r>
      <w:r w:rsidRPr="00F55D10">
        <w:rPr>
          <w:lang w:val="ru-RU"/>
        </w:rPr>
        <w:t xml:space="preserve"> </w:t>
      </w:r>
      <w:r>
        <w:rPr>
          <w:lang w:val="ru-RU"/>
        </w:rPr>
        <w:t>включении</w:t>
      </w:r>
      <w:r w:rsidRPr="00F55D10">
        <w:rPr>
          <w:lang w:val="ru-RU"/>
        </w:rPr>
        <w:t xml:space="preserve"> </w:t>
      </w:r>
      <w:r>
        <w:rPr>
          <w:lang w:val="ru-RU"/>
        </w:rPr>
        <w:t>аспектов</w:t>
      </w:r>
      <w:r w:rsidR="007706E2" w:rsidRPr="00F55D10">
        <w:rPr>
          <w:lang w:val="ru-RU"/>
        </w:rPr>
        <w:t xml:space="preserve"> </w:t>
      </w:r>
      <w:r w:rsidR="00EE4B20">
        <w:t>ДВП</w:t>
      </w:r>
      <w:r w:rsidR="007706E2" w:rsidRPr="00F55D10">
        <w:rPr>
          <w:lang w:val="ru-RU"/>
        </w:rPr>
        <w:t xml:space="preserve"> </w:t>
      </w:r>
      <w:r>
        <w:rPr>
          <w:lang w:val="ru-RU"/>
        </w:rPr>
        <w:t>в существующие системы, планы или инструменты</w:t>
      </w:r>
      <w:r w:rsidR="007706E2" w:rsidRPr="00F55D10">
        <w:rPr>
          <w:lang w:val="ru-RU"/>
        </w:rPr>
        <w:t xml:space="preserve"> </w:t>
      </w:r>
      <w:r w:rsidR="005636D6" w:rsidRPr="00F55D10">
        <w:rPr>
          <w:lang w:val="ru-RU"/>
        </w:rPr>
        <w:t>НО</w:t>
      </w:r>
      <w:r>
        <w:rPr>
          <w:lang w:val="ru-RU"/>
        </w:rPr>
        <w:t>;</w:t>
      </w:r>
    </w:p>
    <w:p w14:paraId="55963A64" w14:textId="547CA828" w:rsidR="007706E2" w:rsidRPr="00F55D10" w:rsidRDefault="00F55D10" w:rsidP="00834A1C">
      <w:pPr>
        <w:pStyle w:val="ListParagraph"/>
        <w:numPr>
          <w:ilvl w:val="1"/>
          <w:numId w:val="23"/>
        </w:numPr>
        <w:rPr>
          <w:lang w:val="ru-RU"/>
        </w:rPr>
      </w:pPr>
      <w:r>
        <w:rPr>
          <w:lang w:val="ru-RU"/>
        </w:rPr>
        <w:t>разработке</w:t>
      </w:r>
      <w:r w:rsidRPr="00F55D10">
        <w:rPr>
          <w:lang w:val="ru-RU"/>
        </w:rPr>
        <w:t xml:space="preserve"> </w:t>
      </w:r>
      <w:r>
        <w:rPr>
          <w:lang w:val="ru-RU"/>
        </w:rPr>
        <w:t>учитывающих</w:t>
      </w:r>
      <w:r w:rsidRPr="00F55D10">
        <w:rPr>
          <w:lang w:val="ru-RU"/>
        </w:rPr>
        <w:t xml:space="preserve"> </w:t>
      </w:r>
      <w:r>
        <w:rPr>
          <w:lang w:val="ru-RU"/>
        </w:rPr>
        <w:t>специфику</w:t>
      </w:r>
      <w:r w:rsidR="007706E2" w:rsidRPr="00F55D10">
        <w:rPr>
          <w:lang w:val="ru-RU"/>
        </w:rPr>
        <w:t xml:space="preserve"> </w:t>
      </w:r>
      <w:r w:rsidR="00EE4B20">
        <w:t>ДВП</w:t>
      </w:r>
      <w:r w:rsidRPr="00F55D10">
        <w:rPr>
          <w:lang w:val="ru-RU"/>
        </w:rPr>
        <w:t xml:space="preserve"> </w:t>
      </w:r>
      <w:r>
        <w:rPr>
          <w:lang w:val="ru-RU"/>
        </w:rPr>
        <w:t>процедур</w:t>
      </w:r>
      <w:r w:rsidR="007706E2" w:rsidRPr="00F55D10">
        <w:rPr>
          <w:lang w:val="ru-RU"/>
        </w:rPr>
        <w:t xml:space="preserve">, </w:t>
      </w:r>
      <w:r>
        <w:rPr>
          <w:lang w:val="ru-RU"/>
        </w:rPr>
        <w:t>возможностей</w:t>
      </w:r>
      <w:r w:rsidR="007706E2" w:rsidRPr="00F55D10">
        <w:rPr>
          <w:lang w:val="ru-RU"/>
        </w:rPr>
        <w:t xml:space="preserve">, </w:t>
      </w:r>
      <w:r>
        <w:rPr>
          <w:lang w:val="ru-RU"/>
        </w:rPr>
        <w:t>планов или инструментов</w:t>
      </w:r>
      <w:r w:rsidR="007706E2" w:rsidRPr="00F55D10">
        <w:rPr>
          <w:lang w:val="ru-RU"/>
        </w:rPr>
        <w:t xml:space="preserve"> (</w:t>
      </w:r>
      <w:r>
        <w:rPr>
          <w:lang w:val="ru-RU"/>
        </w:rPr>
        <w:t>взятых и</w:t>
      </w:r>
      <w:r w:rsidR="00B8734D">
        <w:rPr>
          <w:lang w:val="ru-RU"/>
        </w:rPr>
        <w:t>з</w:t>
      </w:r>
      <w:r>
        <w:rPr>
          <w:lang w:val="ru-RU"/>
        </w:rPr>
        <w:t xml:space="preserve"> инструментария</w:t>
      </w:r>
      <w:r w:rsidR="00B8734D">
        <w:rPr>
          <w:lang w:val="ru-RU"/>
        </w:rPr>
        <w:t xml:space="preserve"> </w:t>
      </w:r>
      <w:r w:rsidR="00D03D5E">
        <w:rPr>
          <w:lang w:val="ru-RU"/>
        </w:rPr>
        <w:t xml:space="preserve">денежной </w:t>
      </w:r>
      <w:r w:rsidR="00B8734D">
        <w:rPr>
          <w:lang w:val="ru-RU"/>
        </w:rPr>
        <w:t xml:space="preserve">помощи </w:t>
      </w:r>
      <w:r w:rsidR="00D03D5E">
        <w:rPr>
          <w:lang w:val="ru-RU"/>
        </w:rPr>
        <w:t>в</w:t>
      </w:r>
      <w:r w:rsidR="00B8734D">
        <w:rPr>
          <w:lang w:val="ru-RU"/>
        </w:rPr>
        <w:t xml:space="preserve"> чрезвычайных ситуациях</w:t>
      </w:r>
      <w:r w:rsidR="007706E2" w:rsidRPr="00F55D10">
        <w:rPr>
          <w:lang w:val="ru-RU"/>
        </w:rPr>
        <w:t xml:space="preserve"> </w:t>
      </w:r>
      <w:r w:rsidR="00B8734D">
        <w:rPr>
          <w:lang w:val="ru-RU"/>
        </w:rPr>
        <w:t>(</w:t>
      </w:r>
      <w:r w:rsidR="00D03D5E">
        <w:rPr>
          <w:lang w:val="ru-RU"/>
        </w:rPr>
        <w:t>ДПЧС</w:t>
      </w:r>
      <w:r w:rsidR="00B8734D">
        <w:rPr>
          <w:lang w:val="ru-RU"/>
        </w:rPr>
        <w:t>)</w:t>
      </w:r>
      <w:r w:rsidR="007706E2" w:rsidRPr="00F55D10">
        <w:rPr>
          <w:lang w:val="ru-RU"/>
        </w:rPr>
        <w:t xml:space="preserve"> </w:t>
      </w:r>
      <w:r>
        <w:rPr>
          <w:lang w:val="ru-RU"/>
        </w:rPr>
        <w:t>и адаптированных</w:t>
      </w:r>
      <w:r w:rsidR="00D03D5E">
        <w:rPr>
          <w:lang w:val="ru-RU"/>
        </w:rPr>
        <w:t xml:space="preserve"> инструментов</w:t>
      </w:r>
      <w:r w:rsidR="007706E2" w:rsidRPr="00F55D10">
        <w:rPr>
          <w:lang w:val="ru-RU"/>
        </w:rPr>
        <w:t>)</w:t>
      </w:r>
      <w:r>
        <w:rPr>
          <w:lang w:val="ru-RU"/>
        </w:rPr>
        <w:t>.</w:t>
      </w:r>
    </w:p>
    <w:p w14:paraId="425A9493" w14:textId="71F53818" w:rsidR="003417FD" w:rsidRPr="00E83D74" w:rsidRDefault="00F55D10" w:rsidP="00CC767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Определять</w:t>
      </w:r>
      <w:r w:rsidRPr="00E83D74">
        <w:rPr>
          <w:lang w:val="ru-RU"/>
        </w:rPr>
        <w:t xml:space="preserve"> </w:t>
      </w:r>
      <w:r>
        <w:rPr>
          <w:lang w:val="ru-RU"/>
        </w:rPr>
        <w:t>очередность</w:t>
      </w:r>
      <w:r w:rsidRPr="00E83D74">
        <w:rPr>
          <w:lang w:val="ru-RU"/>
        </w:rPr>
        <w:t xml:space="preserve"> </w:t>
      </w:r>
      <w:r>
        <w:rPr>
          <w:lang w:val="ru-RU"/>
        </w:rPr>
        <w:t>решения</w:t>
      </w:r>
      <w:r w:rsidRPr="00E83D74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E83D74">
        <w:rPr>
          <w:lang w:val="ru-RU"/>
        </w:rPr>
        <w:t xml:space="preserve"> </w:t>
      </w:r>
      <w:r>
        <w:rPr>
          <w:lang w:val="ru-RU"/>
        </w:rPr>
        <w:t>задач</w:t>
      </w:r>
      <w:r w:rsidRPr="00E83D74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E83D74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E83D74">
        <w:rPr>
          <w:lang w:val="ru-RU"/>
        </w:rPr>
        <w:t xml:space="preserve"> </w:t>
      </w:r>
      <w:r>
        <w:rPr>
          <w:lang w:val="ru-RU"/>
        </w:rPr>
        <w:t>к</w:t>
      </w:r>
      <w:r w:rsidR="007706E2" w:rsidRPr="00E83D74">
        <w:rPr>
          <w:lang w:val="ru-RU"/>
        </w:rPr>
        <w:t xml:space="preserve"> </w:t>
      </w:r>
      <w:r w:rsidR="00EE4B20">
        <w:t>ДВП</w:t>
      </w:r>
      <w:r w:rsidR="007706E2" w:rsidRPr="00E83D74">
        <w:rPr>
          <w:lang w:val="ru-RU"/>
        </w:rPr>
        <w:t xml:space="preserve"> </w:t>
      </w:r>
      <w:r w:rsidR="00E83D74" w:rsidRPr="00E83D74">
        <w:rPr>
          <w:lang w:val="ru-RU"/>
        </w:rPr>
        <w:t xml:space="preserve">на основе выработанных на </w:t>
      </w:r>
      <w:r w:rsidR="00E14E18">
        <w:rPr>
          <w:lang w:val="ru-RU"/>
        </w:rPr>
        <w:t>семинарах</w:t>
      </w:r>
      <w:r w:rsidR="00E83D74" w:rsidRPr="00E83D74">
        <w:rPr>
          <w:lang w:val="ru-RU"/>
        </w:rPr>
        <w:t xml:space="preserve"> по </w:t>
      </w:r>
      <w:r w:rsidR="00EE4B20">
        <w:t>ДВП</w:t>
      </w:r>
      <w:r w:rsidR="00E83D74" w:rsidRPr="00E83D74">
        <w:rPr>
          <w:lang w:val="ru-RU"/>
        </w:rPr>
        <w:t xml:space="preserve"> рекомендаций, приоритетов, ресурсов и целенаправленных политик НО. В качестве альтернативы, как минимум, следует принимать участие в рабочих семинарах по </w:t>
      </w:r>
      <w:r w:rsidR="00EE4B20">
        <w:t>ДВП</w:t>
      </w:r>
      <w:r w:rsidR="00E83D74" w:rsidRPr="00E83D74">
        <w:rPr>
          <w:lang w:val="ru-RU"/>
        </w:rPr>
        <w:t>, особенно в случае первоначальных и циклически повторяющихся оценок</w:t>
      </w:r>
      <w:r w:rsidR="00617DC0" w:rsidRPr="00E83D74">
        <w:rPr>
          <w:lang w:val="ru-RU"/>
        </w:rPr>
        <w:t>.</w:t>
      </w:r>
    </w:p>
    <w:p w14:paraId="7BB8DD40" w14:textId="57B6FF46" w:rsidR="007706E2" w:rsidRPr="00E83D74" w:rsidRDefault="00E83D74" w:rsidP="00CC767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Разработать</w:t>
      </w:r>
      <w:r w:rsidRPr="00E83D74">
        <w:rPr>
          <w:lang w:val="ru-RU"/>
        </w:rPr>
        <w:t xml:space="preserve"> </w:t>
      </w:r>
      <w:r>
        <w:rPr>
          <w:lang w:val="ru-RU"/>
        </w:rPr>
        <w:t>план</w:t>
      </w:r>
      <w:r w:rsidRPr="00E83D74">
        <w:rPr>
          <w:lang w:val="ru-RU"/>
        </w:rPr>
        <w:t xml:space="preserve"> </w:t>
      </w:r>
      <w:r>
        <w:rPr>
          <w:lang w:val="ru-RU"/>
        </w:rPr>
        <w:t>действий</w:t>
      </w:r>
      <w:r w:rsidRPr="00E83D74">
        <w:rPr>
          <w:lang w:val="ru-RU"/>
        </w:rPr>
        <w:t xml:space="preserve"> (</w:t>
      </w:r>
      <w:r>
        <w:rPr>
          <w:lang w:val="ru-RU"/>
        </w:rPr>
        <w:t>ПД</w:t>
      </w:r>
      <w:r w:rsidRPr="00E83D74">
        <w:rPr>
          <w:lang w:val="ru-RU"/>
        </w:rPr>
        <w:t xml:space="preserve">) </w:t>
      </w:r>
      <w:r>
        <w:rPr>
          <w:lang w:val="ru-RU"/>
        </w:rPr>
        <w:t>для</w:t>
      </w:r>
      <w:r w:rsidRPr="00E83D74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E83D74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E83D74">
        <w:rPr>
          <w:lang w:val="ru-RU"/>
        </w:rPr>
        <w:t xml:space="preserve"> </w:t>
      </w:r>
      <w:r>
        <w:rPr>
          <w:lang w:val="ru-RU"/>
        </w:rPr>
        <w:t>к</w:t>
      </w:r>
      <w:r w:rsidR="007706E2" w:rsidRPr="00E83D74">
        <w:rPr>
          <w:lang w:val="ru-RU"/>
        </w:rPr>
        <w:t xml:space="preserve"> </w:t>
      </w:r>
      <w:r w:rsidR="00EE4B20">
        <w:t>ДВП</w:t>
      </w:r>
      <w:r>
        <w:rPr>
          <w:lang w:val="ru-RU"/>
        </w:rPr>
        <w:t>, который</w:t>
      </w:r>
      <w:r w:rsidR="007706E2" w:rsidRPr="00E83D74">
        <w:rPr>
          <w:lang w:val="ru-RU"/>
        </w:rPr>
        <w:t xml:space="preserve"> </w:t>
      </w:r>
      <w:r>
        <w:rPr>
          <w:lang w:val="ru-RU"/>
        </w:rPr>
        <w:t>согласуется</w:t>
      </w:r>
      <w:r w:rsidR="007706E2" w:rsidRPr="00E83D74">
        <w:rPr>
          <w:lang w:val="ru-RU"/>
        </w:rPr>
        <w:t xml:space="preserve"> </w:t>
      </w:r>
      <w:r w:rsidR="000660C1">
        <w:rPr>
          <w:lang w:val="ru-RU"/>
        </w:rPr>
        <w:t>с</w:t>
      </w:r>
      <w:r>
        <w:rPr>
          <w:lang w:val="ru-RU"/>
        </w:rPr>
        <w:t xml:space="preserve"> пятью </w:t>
      </w:r>
      <w:r w:rsidR="00A73EFA">
        <w:rPr>
          <w:lang w:val="ru-RU"/>
        </w:rPr>
        <w:t>сферами</w:t>
      </w:r>
      <w:r w:rsidR="007706E2" w:rsidRPr="00E83D74">
        <w:rPr>
          <w:lang w:val="ru-RU"/>
        </w:rPr>
        <w:t xml:space="preserve"> </w:t>
      </w:r>
      <w:r>
        <w:rPr>
          <w:lang w:val="ru-RU"/>
        </w:rPr>
        <w:t>управления</w:t>
      </w:r>
      <w:r w:rsidR="007706E2" w:rsidRPr="00E83D74">
        <w:rPr>
          <w:lang w:val="ru-RU"/>
        </w:rPr>
        <w:t xml:space="preserve"> </w:t>
      </w:r>
      <w:r w:rsidR="00FE59E7">
        <w:t>ГДВП</w:t>
      </w:r>
      <w:r w:rsidR="007706E2" w:rsidRPr="00E83D74">
        <w:rPr>
          <w:lang w:val="ru-RU"/>
        </w:rPr>
        <w:t>:</w:t>
      </w:r>
    </w:p>
    <w:p w14:paraId="7E0CD6DC" w14:textId="31E1152A" w:rsidR="007706E2" w:rsidRPr="004B3333" w:rsidRDefault="00E83D74" w:rsidP="00834A1C">
      <w:pPr>
        <w:pStyle w:val="ListParagraph"/>
        <w:numPr>
          <w:ilvl w:val="1"/>
          <w:numId w:val="23"/>
        </w:numPr>
      </w:pPr>
      <w:r>
        <w:rPr>
          <w:lang w:val="ru-RU"/>
        </w:rPr>
        <w:t>Целенаправленная политика руководства</w:t>
      </w:r>
    </w:p>
    <w:p w14:paraId="4D9BA471" w14:textId="3D812271" w:rsidR="007706E2" w:rsidRPr="00E83D74" w:rsidRDefault="00E83D74" w:rsidP="00834A1C">
      <w:pPr>
        <w:pStyle w:val="ListParagraph"/>
        <w:numPr>
          <w:ilvl w:val="1"/>
          <w:numId w:val="23"/>
        </w:numPr>
        <w:rPr>
          <w:lang w:val="ru-RU"/>
        </w:rPr>
      </w:pPr>
      <w:r>
        <w:rPr>
          <w:lang w:val="ru-RU"/>
        </w:rPr>
        <w:t>Процессы</w:t>
      </w:r>
      <w:r w:rsidR="007706E2" w:rsidRPr="00E83D74">
        <w:rPr>
          <w:lang w:val="ru-RU"/>
        </w:rPr>
        <w:t xml:space="preserve">, </w:t>
      </w:r>
      <w:r>
        <w:rPr>
          <w:lang w:val="ru-RU"/>
        </w:rPr>
        <w:t>системы и инструменты</w:t>
      </w:r>
    </w:p>
    <w:p w14:paraId="670059E4" w14:textId="1C30189E" w:rsidR="007706E2" w:rsidRPr="00E83D74" w:rsidRDefault="00E83D74" w:rsidP="00834A1C">
      <w:pPr>
        <w:pStyle w:val="ListParagraph"/>
        <w:numPr>
          <w:ilvl w:val="1"/>
          <w:numId w:val="23"/>
        </w:numPr>
        <w:rPr>
          <w:lang w:val="ru-RU"/>
        </w:rPr>
      </w:pPr>
      <w:r>
        <w:rPr>
          <w:lang w:val="ru-RU"/>
        </w:rPr>
        <w:t xml:space="preserve">Финансовые и </w:t>
      </w:r>
      <w:r w:rsidR="00E1358C">
        <w:rPr>
          <w:lang w:val="ru-RU"/>
        </w:rPr>
        <w:t>кадровые</w:t>
      </w:r>
      <w:r>
        <w:rPr>
          <w:lang w:val="ru-RU"/>
        </w:rPr>
        <w:t xml:space="preserve"> ресурсы и возможности</w:t>
      </w:r>
    </w:p>
    <w:p w14:paraId="13856DAD" w14:textId="749C8CF4" w:rsidR="007706E2" w:rsidRPr="008D45CF" w:rsidRDefault="003F4898" w:rsidP="00834A1C">
      <w:pPr>
        <w:pStyle w:val="ListParagraph"/>
        <w:numPr>
          <w:ilvl w:val="1"/>
          <w:numId w:val="23"/>
        </w:numPr>
        <w:rPr>
          <w:lang w:val="ru-RU"/>
        </w:rPr>
      </w:pPr>
      <w:r>
        <w:rPr>
          <w:lang w:val="ru-RU"/>
        </w:rPr>
        <w:t>Вовлечение сообществ и ответственность</w:t>
      </w:r>
      <w:r w:rsidR="007706E2" w:rsidRPr="008D45CF">
        <w:rPr>
          <w:lang w:val="ru-RU"/>
        </w:rPr>
        <w:t xml:space="preserve"> (</w:t>
      </w:r>
      <w:r>
        <w:rPr>
          <w:lang w:val="ru-RU"/>
        </w:rPr>
        <w:t>ВСО</w:t>
      </w:r>
      <w:r w:rsidR="007706E2" w:rsidRPr="008D45CF">
        <w:rPr>
          <w:lang w:val="ru-RU"/>
        </w:rPr>
        <w:t xml:space="preserve">), </w:t>
      </w:r>
      <w:r w:rsidR="00E83D74">
        <w:rPr>
          <w:lang w:val="ru-RU"/>
        </w:rPr>
        <w:t>координация</w:t>
      </w:r>
      <w:r w:rsidR="00E83D74" w:rsidRPr="008D45CF">
        <w:rPr>
          <w:lang w:val="ru-RU"/>
        </w:rPr>
        <w:t xml:space="preserve"> </w:t>
      </w:r>
      <w:r w:rsidR="00E83D74">
        <w:rPr>
          <w:lang w:val="ru-RU"/>
        </w:rPr>
        <w:t>и</w:t>
      </w:r>
      <w:r w:rsidR="00E83D74" w:rsidRPr="008D45CF">
        <w:rPr>
          <w:lang w:val="ru-RU"/>
        </w:rPr>
        <w:t xml:space="preserve"> </w:t>
      </w:r>
      <w:r w:rsidR="00E83D74">
        <w:rPr>
          <w:lang w:val="ru-RU"/>
        </w:rPr>
        <w:t>партнерство</w:t>
      </w:r>
    </w:p>
    <w:p w14:paraId="00CD4444" w14:textId="4C10065A" w:rsidR="007706E2" w:rsidRPr="008D45CF" w:rsidRDefault="008D45CF" w:rsidP="00834A1C">
      <w:pPr>
        <w:pStyle w:val="ListParagraph"/>
        <w:numPr>
          <w:ilvl w:val="1"/>
          <w:numId w:val="23"/>
        </w:numPr>
        <w:rPr>
          <w:lang w:val="ru-RU"/>
        </w:rPr>
      </w:pPr>
      <w:r>
        <w:rPr>
          <w:lang w:val="ru-RU"/>
        </w:rPr>
        <w:t>Тестирование</w:t>
      </w:r>
      <w:r w:rsidR="007706E2" w:rsidRPr="008D45CF">
        <w:rPr>
          <w:lang w:val="ru-RU"/>
        </w:rPr>
        <w:t xml:space="preserve">, </w:t>
      </w:r>
      <w:r>
        <w:rPr>
          <w:lang w:val="ru-RU"/>
        </w:rPr>
        <w:t>обобщение</w:t>
      </w:r>
      <w:r w:rsidR="00720C52">
        <w:rPr>
          <w:lang w:val="ru-RU"/>
        </w:rPr>
        <w:t xml:space="preserve"> полученного</w:t>
      </w:r>
      <w:r>
        <w:rPr>
          <w:lang w:val="ru-RU"/>
        </w:rPr>
        <w:t xml:space="preserve"> опыта</w:t>
      </w:r>
      <w:r w:rsidR="007706E2" w:rsidRPr="008D45CF">
        <w:rPr>
          <w:lang w:val="ru-RU"/>
        </w:rPr>
        <w:t xml:space="preserve"> </w:t>
      </w:r>
      <w:r>
        <w:rPr>
          <w:lang w:val="ru-RU"/>
        </w:rPr>
        <w:t>и усовершенствование</w:t>
      </w:r>
    </w:p>
    <w:p w14:paraId="7A0647B8" w14:textId="24C8ED79" w:rsidR="00617DC0" w:rsidRPr="00A03E84" w:rsidRDefault="00A03E84" w:rsidP="00834A1C">
      <w:pPr>
        <w:pStyle w:val="ListParagraph"/>
        <w:numPr>
          <w:ilvl w:val="0"/>
          <w:numId w:val="22"/>
        </w:numPr>
        <w:rPr>
          <w:lang w:val="ru-RU"/>
        </w:rPr>
      </w:pPr>
      <w:r w:rsidRPr="00A03E84">
        <w:rPr>
          <w:lang w:val="ru-RU"/>
        </w:rPr>
        <w:t xml:space="preserve">Определять критерии и процесс отбора для принятия решения касательно того, какие филиалы будут участвовать в реализации ключевых </w:t>
      </w:r>
      <w:r w:rsidR="00B468C7">
        <w:rPr>
          <w:lang w:val="ru-RU"/>
        </w:rPr>
        <w:t>мероприятий</w:t>
      </w:r>
      <w:r w:rsidRPr="00A03E84">
        <w:rPr>
          <w:lang w:val="ru-RU"/>
        </w:rPr>
        <w:t xml:space="preserve"> по </w:t>
      </w:r>
      <w:r w:rsidR="00FE59E7">
        <w:t>ГДВП</w:t>
      </w:r>
      <w:r w:rsidRPr="00A03E84">
        <w:rPr>
          <w:lang w:val="ru-RU"/>
        </w:rPr>
        <w:t xml:space="preserve"> (самостоятельная оценка и разработка общей концепции, ПД, </w:t>
      </w:r>
      <w:r w:rsidR="00365DC2">
        <w:rPr>
          <w:lang w:val="ru-RU"/>
        </w:rPr>
        <w:t>составление карты</w:t>
      </w:r>
      <w:r w:rsidRPr="00A03E84">
        <w:rPr>
          <w:lang w:val="ru-RU"/>
        </w:rPr>
        <w:t xml:space="preserve"> и оценка рынк</w:t>
      </w:r>
      <w:r w:rsidR="00365DC2">
        <w:rPr>
          <w:lang w:val="ru-RU"/>
        </w:rPr>
        <w:t>ов</w:t>
      </w:r>
      <w:r w:rsidRPr="00A03E84">
        <w:rPr>
          <w:lang w:val="ru-RU"/>
        </w:rPr>
        <w:t xml:space="preserve">, </w:t>
      </w:r>
      <w:r w:rsidR="00E27F55">
        <w:rPr>
          <w:lang w:val="ru-RU"/>
        </w:rPr>
        <w:t>составление карты</w:t>
      </w:r>
      <w:r w:rsidR="00204835">
        <w:rPr>
          <w:lang w:val="ru-RU"/>
        </w:rPr>
        <w:t xml:space="preserve"> поставщик</w:t>
      </w:r>
      <w:r w:rsidR="00E27F55">
        <w:rPr>
          <w:lang w:val="ru-RU"/>
        </w:rPr>
        <w:t>ов</w:t>
      </w:r>
      <w:r w:rsidR="00204835">
        <w:rPr>
          <w:lang w:val="ru-RU"/>
        </w:rPr>
        <w:t xml:space="preserve"> финансовых услуг</w:t>
      </w:r>
      <w:r w:rsidRPr="00A03E84">
        <w:rPr>
          <w:lang w:val="ru-RU"/>
        </w:rPr>
        <w:t xml:space="preserve"> </w:t>
      </w:r>
      <w:r w:rsidR="00204835">
        <w:rPr>
          <w:lang w:val="ru-RU"/>
        </w:rPr>
        <w:t>(</w:t>
      </w:r>
      <w:r w:rsidRPr="00A03E84">
        <w:rPr>
          <w:lang w:val="ru-RU"/>
        </w:rPr>
        <w:t>ПФУ</w:t>
      </w:r>
      <w:r w:rsidR="00204835">
        <w:rPr>
          <w:lang w:val="ru-RU"/>
        </w:rPr>
        <w:t>)</w:t>
      </w:r>
      <w:r w:rsidRPr="00A03E84">
        <w:rPr>
          <w:lang w:val="ru-RU"/>
        </w:rPr>
        <w:t xml:space="preserve">, </w:t>
      </w:r>
      <w:r w:rsidR="00365DC2">
        <w:rPr>
          <w:lang w:val="ru-RU"/>
        </w:rPr>
        <w:t>определение сумм перевод</w:t>
      </w:r>
      <w:r w:rsidR="009B313C">
        <w:rPr>
          <w:lang w:val="ru-RU"/>
        </w:rPr>
        <w:t>а средств</w:t>
      </w:r>
      <w:r w:rsidRPr="00A03E84">
        <w:rPr>
          <w:lang w:val="ru-RU"/>
        </w:rPr>
        <w:t xml:space="preserve"> для различных</w:t>
      </w:r>
      <w:r w:rsidR="00B51B10">
        <w:rPr>
          <w:lang w:val="ru-RU"/>
        </w:rPr>
        <w:t xml:space="preserve"> конечных</w:t>
      </w:r>
      <w:r w:rsidRPr="00A03E84">
        <w:rPr>
          <w:lang w:val="ru-RU"/>
        </w:rPr>
        <w:t xml:space="preserve"> результатов помощи и восстановления и т.д.)</w:t>
      </w:r>
      <w:r w:rsidR="00617DC0" w:rsidRPr="00A03E84">
        <w:rPr>
          <w:lang w:val="ru-RU"/>
        </w:rPr>
        <w:t xml:space="preserve">. </w:t>
      </w:r>
    </w:p>
    <w:p w14:paraId="5DC0A3F1" w14:textId="797EA9BD" w:rsidR="007706E2" w:rsidRPr="0093519F" w:rsidRDefault="0093519F" w:rsidP="00834A1C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Реализовывать</w:t>
      </w:r>
      <w:r w:rsidRPr="0093519F">
        <w:rPr>
          <w:lang w:val="ru-RU"/>
        </w:rPr>
        <w:t xml:space="preserve"> </w:t>
      </w:r>
      <w:r>
        <w:rPr>
          <w:lang w:val="ru-RU"/>
        </w:rPr>
        <w:t>и</w:t>
      </w:r>
      <w:r w:rsidRPr="0093519F">
        <w:rPr>
          <w:lang w:val="ru-RU"/>
        </w:rPr>
        <w:t xml:space="preserve"> </w:t>
      </w:r>
      <w:r>
        <w:rPr>
          <w:lang w:val="ru-RU"/>
        </w:rPr>
        <w:t>контролировать</w:t>
      </w:r>
      <w:r w:rsidRPr="0093519F">
        <w:rPr>
          <w:lang w:val="ru-RU"/>
        </w:rPr>
        <w:t xml:space="preserve"> </w:t>
      </w:r>
      <w:r>
        <w:rPr>
          <w:lang w:val="ru-RU"/>
        </w:rPr>
        <w:t>мероприятия</w:t>
      </w:r>
      <w:r w:rsidR="007706E2" w:rsidRPr="0093519F">
        <w:rPr>
          <w:lang w:val="ru-RU"/>
        </w:rPr>
        <w:t xml:space="preserve"> </w:t>
      </w:r>
      <w:r>
        <w:rPr>
          <w:lang w:val="ru-RU"/>
        </w:rPr>
        <w:t>и</w:t>
      </w:r>
      <w:r w:rsidR="003D5703">
        <w:rPr>
          <w:lang w:val="ru-RU"/>
        </w:rPr>
        <w:t xml:space="preserve"> промежуточные</w:t>
      </w:r>
      <w:r w:rsidRPr="0093519F">
        <w:rPr>
          <w:lang w:val="ru-RU"/>
        </w:rPr>
        <w:t xml:space="preserve"> </w:t>
      </w:r>
      <w:r>
        <w:rPr>
          <w:lang w:val="ru-RU"/>
        </w:rPr>
        <w:t>результаты</w:t>
      </w:r>
      <w:r w:rsidR="007706E2" w:rsidRPr="0093519F">
        <w:rPr>
          <w:lang w:val="ru-RU"/>
        </w:rPr>
        <w:t xml:space="preserve"> </w:t>
      </w:r>
      <w:r w:rsidR="00F10F56" w:rsidRPr="0093519F">
        <w:rPr>
          <w:lang w:val="ru-RU"/>
        </w:rPr>
        <w:t xml:space="preserve">ПД по </w:t>
      </w:r>
      <w:r w:rsidR="00FE59E7">
        <w:t>ГДВП</w:t>
      </w:r>
      <w:r>
        <w:rPr>
          <w:lang w:val="ru-RU"/>
        </w:rPr>
        <w:t>,</w:t>
      </w:r>
      <w:r w:rsidR="001F24E2" w:rsidRPr="0093519F">
        <w:rPr>
          <w:lang w:val="ru-RU"/>
        </w:rPr>
        <w:t xml:space="preserve"> </w:t>
      </w:r>
      <w:r>
        <w:rPr>
          <w:lang w:val="ru-RU"/>
        </w:rPr>
        <w:t>а также</w:t>
      </w:r>
      <w:r w:rsidR="001F24E2" w:rsidRPr="0093519F">
        <w:rPr>
          <w:lang w:val="ru-RU"/>
        </w:rPr>
        <w:t xml:space="preserve"> </w:t>
      </w:r>
      <w:r>
        <w:rPr>
          <w:lang w:val="ru-RU"/>
        </w:rPr>
        <w:t>осуществлять надзор за</w:t>
      </w:r>
      <w:r w:rsidR="001F24E2" w:rsidRPr="0093519F">
        <w:rPr>
          <w:lang w:val="ru-RU"/>
        </w:rPr>
        <w:t xml:space="preserve"> </w:t>
      </w:r>
      <w:r>
        <w:rPr>
          <w:lang w:val="ru-RU"/>
        </w:rPr>
        <w:t>окончательной</w:t>
      </w:r>
      <w:r w:rsidR="001F24E2" w:rsidRPr="0093519F">
        <w:rPr>
          <w:lang w:val="ru-RU"/>
        </w:rPr>
        <w:t xml:space="preserve"> </w:t>
      </w:r>
      <w:r>
        <w:rPr>
          <w:lang w:val="ru-RU"/>
        </w:rPr>
        <w:t>оценкой</w:t>
      </w:r>
      <w:r w:rsidR="001F24E2" w:rsidRPr="0093519F">
        <w:rPr>
          <w:lang w:val="ru-RU"/>
        </w:rPr>
        <w:t xml:space="preserve"> </w:t>
      </w:r>
      <w:r w:rsidR="005636D6" w:rsidRPr="0093519F">
        <w:rPr>
          <w:lang w:val="ru-RU"/>
        </w:rPr>
        <w:t>ПД</w:t>
      </w:r>
      <w:r w:rsidR="001F24E2" w:rsidRPr="0093519F">
        <w:rPr>
          <w:lang w:val="ru-RU"/>
        </w:rPr>
        <w:t>.</w:t>
      </w:r>
    </w:p>
    <w:p w14:paraId="05923619" w14:textId="13E6C60B" w:rsidR="006724FF" w:rsidRPr="00B15FE4" w:rsidRDefault="00B15FE4" w:rsidP="00834A1C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lastRenderedPageBreak/>
        <w:t>Разработать</w:t>
      </w:r>
      <w:r w:rsidRPr="00B15FE4">
        <w:rPr>
          <w:lang w:val="ru-RU"/>
        </w:rPr>
        <w:t xml:space="preserve"> </w:t>
      </w:r>
      <w:r>
        <w:rPr>
          <w:lang w:val="ru-RU"/>
        </w:rPr>
        <w:t>и</w:t>
      </w:r>
      <w:r w:rsidRPr="00B15FE4">
        <w:rPr>
          <w:lang w:val="ru-RU"/>
        </w:rPr>
        <w:t xml:space="preserve"> </w:t>
      </w:r>
      <w:r>
        <w:rPr>
          <w:lang w:val="ru-RU"/>
        </w:rPr>
        <w:t>внедрить стандартные операционные процедуры</w:t>
      </w:r>
      <w:r w:rsidR="006E712A" w:rsidRPr="00B15FE4">
        <w:rPr>
          <w:lang w:val="ru-RU"/>
        </w:rPr>
        <w:t xml:space="preserve"> </w:t>
      </w:r>
      <w:r>
        <w:rPr>
          <w:lang w:val="ru-RU"/>
        </w:rPr>
        <w:t>(СОП)</w:t>
      </w:r>
      <w:r w:rsidR="006E712A" w:rsidRPr="00B15FE4">
        <w:rPr>
          <w:lang w:val="ru-RU"/>
        </w:rPr>
        <w:t xml:space="preserve"> </w:t>
      </w:r>
      <w:r>
        <w:rPr>
          <w:lang w:val="ru-RU"/>
        </w:rPr>
        <w:t>для</w:t>
      </w:r>
      <w:r w:rsidR="006E712A" w:rsidRPr="00B15FE4">
        <w:rPr>
          <w:lang w:val="ru-RU"/>
        </w:rPr>
        <w:t xml:space="preserve"> </w:t>
      </w:r>
      <w:r w:rsidR="00EE4B20">
        <w:t>ДВП</w:t>
      </w:r>
      <w:r w:rsidR="006E712A" w:rsidRPr="00B15FE4">
        <w:rPr>
          <w:lang w:val="ru-RU"/>
        </w:rPr>
        <w:t xml:space="preserve"> </w:t>
      </w:r>
      <w:r w:rsidR="0093519F">
        <w:rPr>
          <w:lang w:val="ru-RU"/>
        </w:rPr>
        <w:t>на</w:t>
      </w:r>
      <w:r w:rsidR="0093519F" w:rsidRPr="00B15FE4">
        <w:rPr>
          <w:lang w:val="ru-RU"/>
        </w:rPr>
        <w:t xml:space="preserve"> </w:t>
      </w:r>
      <w:r w:rsidR="0093519F">
        <w:rPr>
          <w:lang w:val="ru-RU"/>
        </w:rPr>
        <w:t>уровне</w:t>
      </w:r>
      <w:r w:rsidR="006E712A" w:rsidRPr="00B15FE4">
        <w:rPr>
          <w:lang w:val="ru-RU"/>
        </w:rPr>
        <w:t xml:space="preserve"> </w:t>
      </w:r>
      <w:r w:rsidR="0093519F">
        <w:rPr>
          <w:lang w:val="ru-RU"/>
        </w:rPr>
        <w:t>национально</w:t>
      </w:r>
      <w:r w:rsidR="004A6648">
        <w:rPr>
          <w:lang w:val="ru-RU"/>
        </w:rPr>
        <w:t>го</w:t>
      </w:r>
      <w:r w:rsidR="0093519F" w:rsidRPr="00B15FE4">
        <w:rPr>
          <w:lang w:val="ru-RU"/>
        </w:rPr>
        <w:t xml:space="preserve"> </w:t>
      </w:r>
      <w:r w:rsidR="004A6648">
        <w:rPr>
          <w:lang w:val="ru-RU"/>
        </w:rPr>
        <w:t>головного офиса</w:t>
      </w:r>
      <w:r w:rsidR="006E712A" w:rsidRPr="00B15FE4">
        <w:rPr>
          <w:lang w:val="ru-RU"/>
        </w:rPr>
        <w:t xml:space="preserve"> </w:t>
      </w:r>
      <w:r w:rsidR="0093519F">
        <w:rPr>
          <w:lang w:val="ru-RU"/>
        </w:rPr>
        <w:t>и</w:t>
      </w:r>
      <w:r w:rsidR="0093519F" w:rsidRPr="00B15FE4">
        <w:rPr>
          <w:lang w:val="ru-RU"/>
        </w:rPr>
        <w:t xml:space="preserve"> </w:t>
      </w:r>
      <w:r w:rsidR="0093519F">
        <w:rPr>
          <w:lang w:val="ru-RU"/>
        </w:rPr>
        <w:t>филиалов</w:t>
      </w:r>
      <w:r>
        <w:rPr>
          <w:lang w:val="ru-RU"/>
        </w:rPr>
        <w:t xml:space="preserve">, а также, при необходимости, провести мероприятия в рамках </w:t>
      </w:r>
      <w:r w:rsidRPr="00B15FE4">
        <w:rPr>
          <w:lang w:val="ru-RU"/>
        </w:rPr>
        <w:t>матриц</w:t>
      </w:r>
      <w:r>
        <w:rPr>
          <w:lang w:val="ru-RU"/>
        </w:rPr>
        <w:t>ы</w:t>
      </w:r>
      <w:r w:rsidRPr="00B15FE4">
        <w:rPr>
          <w:lang w:val="ru-RU"/>
        </w:rPr>
        <w:t xml:space="preserve"> распределения ответственности RACI</w:t>
      </w:r>
      <w:r w:rsidR="006E712A" w:rsidRPr="00B15FE4">
        <w:rPr>
          <w:lang w:val="ru-RU"/>
        </w:rPr>
        <w:t>.</w:t>
      </w:r>
    </w:p>
    <w:p w14:paraId="425E3A14" w14:textId="1A27045D" w:rsidR="007706E2" w:rsidRPr="008847AC" w:rsidRDefault="008847AC" w:rsidP="00834A1C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Разработать</w:t>
      </w:r>
      <w:r w:rsidRPr="008847AC">
        <w:rPr>
          <w:lang w:val="ru-RU"/>
        </w:rPr>
        <w:t xml:space="preserve"> </w:t>
      </w:r>
      <w:r>
        <w:rPr>
          <w:lang w:val="ru-RU"/>
        </w:rPr>
        <w:t>календарь</w:t>
      </w:r>
      <w:r w:rsidRPr="008847AC">
        <w:rPr>
          <w:lang w:val="ru-RU"/>
        </w:rPr>
        <w:t xml:space="preserve"> </w:t>
      </w:r>
      <w:r>
        <w:rPr>
          <w:lang w:val="ru-RU"/>
        </w:rPr>
        <w:t>со</w:t>
      </w:r>
      <w:r w:rsidR="00653E5A">
        <w:rPr>
          <w:lang w:val="ru-RU"/>
        </w:rPr>
        <w:t>браний</w:t>
      </w:r>
      <w:r w:rsidR="007706E2" w:rsidRPr="008847AC">
        <w:rPr>
          <w:lang w:val="ru-RU"/>
        </w:rPr>
        <w:t xml:space="preserve"> </w:t>
      </w:r>
      <w:r>
        <w:rPr>
          <w:lang w:val="ru-RU"/>
        </w:rPr>
        <w:t>и</w:t>
      </w:r>
      <w:r w:rsidRPr="008847AC">
        <w:rPr>
          <w:lang w:val="ru-RU"/>
        </w:rPr>
        <w:t xml:space="preserve"> </w:t>
      </w:r>
      <w:r>
        <w:rPr>
          <w:lang w:val="ru-RU"/>
        </w:rPr>
        <w:t>участвовать</w:t>
      </w:r>
      <w:r w:rsidRPr="008847AC">
        <w:rPr>
          <w:lang w:val="ru-RU"/>
        </w:rPr>
        <w:t xml:space="preserve"> </w:t>
      </w:r>
      <w:r>
        <w:rPr>
          <w:lang w:val="ru-RU"/>
        </w:rPr>
        <w:t>в</w:t>
      </w:r>
      <w:r w:rsidR="007706E2" w:rsidRPr="008847AC">
        <w:rPr>
          <w:lang w:val="ru-RU"/>
        </w:rPr>
        <w:t xml:space="preserve"> </w:t>
      </w:r>
      <w:r w:rsidRPr="008847AC">
        <w:rPr>
          <w:lang w:val="ru-RU"/>
        </w:rPr>
        <w:t>регулярных внутренних со</w:t>
      </w:r>
      <w:r w:rsidR="00653E5A">
        <w:rPr>
          <w:lang w:val="ru-RU"/>
        </w:rPr>
        <w:t>браниях</w:t>
      </w:r>
      <w:r w:rsidRPr="008847AC">
        <w:rPr>
          <w:lang w:val="ru-RU"/>
        </w:rPr>
        <w:t xml:space="preserve"> для обмена информацией и мониторинга </w:t>
      </w:r>
      <w:r w:rsidR="00257D50">
        <w:rPr>
          <w:lang w:val="ru-RU"/>
        </w:rPr>
        <w:t>хода выполнения</w:t>
      </w:r>
      <w:r w:rsidRPr="008847AC">
        <w:rPr>
          <w:lang w:val="ru-RU"/>
        </w:rPr>
        <w:t xml:space="preserve">, а также выявления </w:t>
      </w:r>
      <w:r w:rsidR="00533E0B">
        <w:rPr>
          <w:lang w:val="ru-RU"/>
        </w:rPr>
        <w:t>сдерживающих факторов</w:t>
      </w:r>
      <w:r w:rsidRPr="008847AC">
        <w:rPr>
          <w:lang w:val="ru-RU"/>
        </w:rPr>
        <w:t xml:space="preserve"> и необходимых корректирующих действий в связи с реализацией ПД по </w:t>
      </w:r>
      <w:r w:rsidR="00FE59E7">
        <w:t>ГДВП</w:t>
      </w:r>
      <w:r w:rsidR="007706E2" w:rsidRPr="008847AC">
        <w:rPr>
          <w:lang w:val="ru-RU"/>
        </w:rPr>
        <w:t>.</w:t>
      </w:r>
    </w:p>
    <w:p w14:paraId="33E6FB4A" w14:textId="3C8096E2" w:rsidR="007706E2" w:rsidRPr="00D05320" w:rsidRDefault="00D05320" w:rsidP="00834A1C">
      <w:pPr>
        <w:pStyle w:val="ListParagraph"/>
        <w:numPr>
          <w:ilvl w:val="0"/>
          <w:numId w:val="22"/>
        </w:numPr>
        <w:rPr>
          <w:lang w:val="ru-RU"/>
        </w:rPr>
      </w:pPr>
      <w:r w:rsidRPr="00D05320">
        <w:rPr>
          <w:lang w:val="ru-RU"/>
        </w:rPr>
        <w:t>Участвовать во внешних совещаниях</w:t>
      </w:r>
      <w:r w:rsidR="00653E5A">
        <w:rPr>
          <w:lang w:val="ru-RU"/>
        </w:rPr>
        <w:t xml:space="preserve"> по</w:t>
      </w:r>
      <w:r w:rsidRPr="00D05320">
        <w:rPr>
          <w:lang w:val="ru-RU"/>
        </w:rPr>
        <w:t xml:space="preserve"> </w:t>
      </w:r>
      <w:r w:rsidR="00EE4B20">
        <w:t>ДВП</w:t>
      </w:r>
      <w:r w:rsidRPr="00D05320">
        <w:rPr>
          <w:lang w:val="ru-RU"/>
        </w:rPr>
        <w:t xml:space="preserve">, когда это необходимо, например, с рабочей группой по </w:t>
      </w:r>
      <w:r w:rsidR="00D03D5E">
        <w:rPr>
          <w:lang w:val="ru-RU"/>
        </w:rPr>
        <w:t>вопросам денежной помощи</w:t>
      </w:r>
      <w:r w:rsidRPr="00D05320">
        <w:rPr>
          <w:lang w:val="ru-RU"/>
        </w:rPr>
        <w:t xml:space="preserve"> и любыми кластерами (через координатора по </w:t>
      </w:r>
      <w:r w:rsidR="00EE4B20">
        <w:t>ДВП</w:t>
      </w:r>
      <w:r w:rsidRPr="00D05320">
        <w:rPr>
          <w:lang w:val="ru-RU"/>
        </w:rPr>
        <w:t xml:space="preserve"> или другого заместителя представителя ТРГ</w:t>
      </w:r>
      <w:r w:rsidR="001F24E2" w:rsidRPr="00D05320">
        <w:rPr>
          <w:lang w:val="ru-RU"/>
        </w:rPr>
        <w:t xml:space="preserve">) </w:t>
      </w:r>
    </w:p>
    <w:p w14:paraId="150196EE" w14:textId="2B60884F" w:rsidR="007706E2" w:rsidRPr="00CA32ED" w:rsidRDefault="00CA32ED" w:rsidP="00834A1C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Продвигать и выступать в поддержку</w:t>
      </w:r>
      <w:r w:rsidR="007706E2" w:rsidRPr="00CA32ED">
        <w:rPr>
          <w:lang w:val="ru-RU"/>
        </w:rPr>
        <w:t xml:space="preserve"> </w:t>
      </w:r>
      <w:r w:rsidR="00EE4B20">
        <w:t>ДВП</w:t>
      </w:r>
      <w:r w:rsidR="007706E2" w:rsidRPr="00CA32ED">
        <w:rPr>
          <w:lang w:val="ru-RU"/>
        </w:rPr>
        <w:t xml:space="preserve"> </w:t>
      </w:r>
      <w:r>
        <w:rPr>
          <w:lang w:val="ru-RU"/>
        </w:rPr>
        <w:t>в</w:t>
      </w:r>
      <w:r w:rsidR="007706E2" w:rsidRPr="00CA32ED">
        <w:rPr>
          <w:lang w:val="ru-RU"/>
        </w:rPr>
        <w:t xml:space="preserve"> </w:t>
      </w:r>
      <w:r w:rsidR="005636D6" w:rsidRPr="00CA32ED">
        <w:rPr>
          <w:lang w:val="ru-RU"/>
        </w:rPr>
        <w:t>НО</w:t>
      </w:r>
      <w:r w:rsidR="007706E2" w:rsidRPr="00CA32ED">
        <w:rPr>
          <w:lang w:val="ru-RU"/>
        </w:rPr>
        <w:t xml:space="preserve"> </w:t>
      </w:r>
      <w:r>
        <w:rPr>
          <w:lang w:val="ru-RU"/>
        </w:rPr>
        <w:t>и</w:t>
      </w:r>
      <w:r w:rsidR="007706E2" w:rsidRPr="00CA32ED">
        <w:rPr>
          <w:lang w:val="ru-RU"/>
        </w:rPr>
        <w:t xml:space="preserve"> </w:t>
      </w:r>
      <w:r w:rsidR="00F86055" w:rsidRPr="00CA32ED">
        <w:rPr>
          <w:lang w:val="ru-RU"/>
        </w:rPr>
        <w:t>Международно</w:t>
      </w:r>
      <w:r>
        <w:rPr>
          <w:lang w:val="ru-RU"/>
        </w:rPr>
        <w:t>м</w:t>
      </w:r>
      <w:r w:rsidR="00F86055" w:rsidRPr="00CA32ED">
        <w:rPr>
          <w:lang w:val="ru-RU"/>
        </w:rPr>
        <w:t xml:space="preserve"> Движени</w:t>
      </w:r>
      <w:r>
        <w:rPr>
          <w:lang w:val="ru-RU"/>
        </w:rPr>
        <w:t>и</w:t>
      </w:r>
      <w:r w:rsidR="00F86055" w:rsidRPr="00CA32ED">
        <w:rPr>
          <w:lang w:val="ru-RU"/>
        </w:rPr>
        <w:t xml:space="preserve"> </w:t>
      </w:r>
      <w:r w:rsidR="005E0200">
        <w:rPr>
          <w:lang w:val="ru-RU"/>
        </w:rPr>
        <w:t>КК и КП</w:t>
      </w:r>
      <w:r w:rsidR="007706E2" w:rsidRPr="00CA32ED">
        <w:rPr>
          <w:lang w:val="ru-RU"/>
        </w:rPr>
        <w:t xml:space="preserve"> </w:t>
      </w:r>
      <w:r>
        <w:rPr>
          <w:lang w:val="ru-RU"/>
        </w:rPr>
        <w:t>в стране</w:t>
      </w:r>
      <w:r w:rsidR="007706E2" w:rsidRPr="00CA32ED">
        <w:rPr>
          <w:lang w:val="ru-RU"/>
        </w:rPr>
        <w:t>.</w:t>
      </w:r>
    </w:p>
    <w:p w14:paraId="6084539C" w14:textId="3D7A7542" w:rsidR="007706E2" w:rsidRPr="00257D50" w:rsidRDefault="00257D50" w:rsidP="004B3333">
      <w:pPr>
        <w:rPr>
          <w:color w:val="000000"/>
          <w:szCs w:val="22"/>
          <w:lang w:val="ru-RU" w:eastAsia="en-GB"/>
        </w:rPr>
      </w:pPr>
      <w:r w:rsidRPr="00257D50">
        <w:rPr>
          <w:lang w:val="ru-RU"/>
        </w:rPr>
        <w:t xml:space="preserve">За каждым участником группы в ПД по </w:t>
      </w:r>
      <w:r w:rsidR="00FE59E7">
        <w:t>ГДВП</w:t>
      </w:r>
      <w:r w:rsidRPr="00257D50">
        <w:rPr>
          <w:lang w:val="ru-RU"/>
        </w:rPr>
        <w:t xml:space="preserve"> будет закреплено получение конкретных</w:t>
      </w:r>
      <w:r w:rsidR="00B51B10">
        <w:rPr>
          <w:lang w:val="ru-RU"/>
        </w:rPr>
        <w:t xml:space="preserve"> промежуточных</w:t>
      </w:r>
      <w:r w:rsidRPr="00257D50">
        <w:rPr>
          <w:lang w:val="ru-RU"/>
        </w:rPr>
        <w:t xml:space="preserve"> результатов, и он будет отвечать за мониторинг хода выполнения и отчетность от имени своего отдела</w:t>
      </w:r>
      <w:r w:rsidR="007706E2" w:rsidRPr="00257D50">
        <w:rPr>
          <w:lang w:val="ru-RU"/>
        </w:rPr>
        <w:t>.</w:t>
      </w:r>
    </w:p>
    <w:p w14:paraId="18CBBFAD" w14:textId="77777777" w:rsidR="005E7565" w:rsidRPr="00257D50" w:rsidRDefault="005E7565" w:rsidP="004B3333">
      <w:pPr>
        <w:pStyle w:val="Bullet2"/>
        <w:keepNext/>
        <w:numPr>
          <w:ilvl w:val="0"/>
          <w:numId w:val="0"/>
        </w:numPr>
        <w:contextualSpacing w:val="0"/>
        <w:rPr>
          <w:lang w:val="ru-RU" w:eastAsia="en-GB"/>
        </w:rPr>
      </w:pPr>
    </w:p>
    <w:p w14:paraId="7BEE30E7" w14:textId="2C496CB7" w:rsidR="00862EDC" w:rsidRPr="007E4274" w:rsidRDefault="00204AAB" w:rsidP="00F57D0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Состав и особые функции</w:t>
      </w:r>
      <w:r w:rsidR="006C7A42" w:rsidRPr="007E4274">
        <w:rPr>
          <w:b/>
          <w:sz w:val="24"/>
          <w:szCs w:val="24"/>
          <w:lang w:val="ru-RU"/>
        </w:rPr>
        <w:t xml:space="preserve"> </w:t>
      </w:r>
    </w:p>
    <w:p w14:paraId="29A448E0" w14:textId="277B5BDD" w:rsidR="004D667D" w:rsidRPr="004F6F90" w:rsidRDefault="007E4274" w:rsidP="004D667D">
      <w:pPr>
        <w:rPr>
          <w:color w:val="000000" w:themeColor="text1"/>
          <w:lang w:val="ru-RU" w:eastAsia="en-GB"/>
        </w:rPr>
      </w:pPr>
      <w:r w:rsidRPr="007E4274">
        <w:rPr>
          <w:color w:val="000000" w:themeColor="text1"/>
          <w:lang w:val="ru-RU" w:eastAsia="en-GB"/>
        </w:rPr>
        <w:t xml:space="preserve">В состав ТРГ, как правило, и в идеальном случае, входят следующие отделы НО, сотрудники которых участвуют или будут участвовать в реализации </w:t>
      </w:r>
      <w:r w:rsidR="00EE4B20">
        <w:rPr>
          <w:color w:val="000000" w:themeColor="text1"/>
          <w:lang w:eastAsia="en-GB"/>
        </w:rPr>
        <w:t>ДВП</w:t>
      </w:r>
      <w:r w:rsidRPr="007E4274">
        <w:rPr>
          <w:color w:val="000000" w:themeColor="text1"/>
          <w:lang w:val="ru-RU" w:eastAsia="en-GB"/>
        </w:rPr>
        <w:t xml:space="preserve">. </w:t>
      </w:r>
      <w:r w:rsidRPr="004F6F90">
        <w:rPr>
          <w:color w:val="000000" w:themeColor="text1"/>
          <w:lang w:val="ru-RU" w:eastAsia="en-GB"/>
        </w:rPr>
        <w:t xml:space="preserve">Это могут быть сотрудники </w:t>
      </w:r>
      <w:r>
        <w:rPr>
          <w:color w:val="000000" w:themeColor="text1"/>
          <w:lang w:val="ru-RU" w:eastAsia="en-GB"/>
        </w:rPr>
        <w:t>из</w:t>
      </w:r>
      <w:r w:rsidR="00617DC0" w:rsidRPr="004F6F90">
        <w:rPr>
          <w:color w:val="000000" w:themeColor="text1"/>
          <w:lang w:val="ru-RU" w:eastAsia="en-GB"/>
        </w:rPr>
        <w:t xml:space="preserve"> </w:t>
      </w:r>
      <w:r w:rsidR="004F6F90">
        <w:rPr>
          <w:color w:val="000000" w:themeColor="text1"/>
          <w:lang w:val="ru-RU" w:eastAsia="en-GB"/>
        </w:rPr>
        <w:t>национально</w:t>
      </w:r>
      <w:r w:rsidR="004A6648">
        <w:rPr>
          <w:color w:val="000000" w:themeColor="text1"/>
          <w:lang w:val="ru-RU" w:eastAsia="en-GB"/>
        </w:rPr>
        <w:t>го головного</w:t>
      </w:r>
      <w:r w:rsidR="004F6F90" w:rsidRPr="004F6F90">
        <w:rPr>
          <w:color w:val="000000" w:themeColor="text1"/>
          <w:lang w:val="ru-RU" w:eastAsia="en-GB"/>
        </w:rPr>
        <w:t xml:space="preserve"> </w:t>
      </w:r>
      <w:r w:rsidR="004A6648">
        <w:rPr>
          <w:color w:val="000000" w:themeColor="text1"/>
          <w:lang w:val="ru-RU" w:eastAsia="en-GB"/>
        </w:rPr>
        <w:t>офиса</w:t>
      </w:r>
      <w:r w:rsidR="004F6F90">
        <w:rPr>
          <w:color w:val="000000" w:themeColor="text1"/>
          <w:lang w:val="ru-RU" w:eastAsia="en-GB"/>
        </w:rPr>
        <w:t xml:space="preserve"> или </w:t>
      </w:r>
      <w:r w:rsidR="00A31BFD">
        <w:rPr>
          <w:color w:val="000000" w:themeColor="text1"/>
          <w:lang w:val="ru-RU" w:eastAsia="en-GB"/>
        </w:rPr>
        <w:t>филиалов</w:t>
      </w:r>
      <w:r w:rsidR="00617DC0" w:rsidRPr="004F6F90">
        <w:rPr>
          <w:color w:val="000000" w:themeColor="text1"/>
          <w:lang w:val="ru-RU" w:eastAsia="en-GB"/>
        </w:rPr>
        <w:t xml:space="preserve">, </w:t>
      </w:r>
      <w:r w:rsidR="004F6F90">
        <w:rPr>
          <w:color w:val="000000" w:themeColor="text1"/>
          <w:lang w:val="ru-RU" w:eastAsia="en-GB"/>
        </w:rPr>
        <w:t xml:space="preserve">в зависимости от </w:t>
      </w:r>
      <w:r w:rsidR="00A31BFD">
        <w:rPr>
          <w:color w:val="000000" w:themeColor="text1"/>
          <w:lang w:val="ru-RU" w:eastAsia="en-GB"/>
        </w:rPr>
        <w:t>потенциала</w:t>
      </w:r>
      <w:r w:rsidR="004F6F90">
        <w:rPr>
          <w:color w:val="000000" w:themeColor="text1"/>
          <w:lang w:val="ru-RU" w:eastAsia="en-GB"/>
        </w:rPr>
        <w:t xml:space="preserve"> и опыта</w:t>
      </w:r>
      <w:r w:rsidR="00617DC0" w:rsidRPr="004F6F90">
        <w:rPr>
          <w:color w:val="000000" w:themeColor="text1"/>
          <w:lang w:val="ru-RU" w:eastAsia="en-GB"/>
        </w:rPr>
        <w:t xml:space="preserve"> </w:t>
      </w:r>
      <w:r w:rsidR="005636D6" w:rsidRPr="004F6F90">
        <w:rPr>
          <w:color w:val="000000" w:themeColor="text1"/>
          <w:lang w:val="ru-RU" w:eastAsia="en-GB"/>
        </w:rPr>
        <w:t>НО</w:t>
      </w:r>
      <w:r w:rsidR="00617DC0" w:rsidRPr="004F6F90">
        <w:rPr>
          <w:color w:val="000000" w:themeColor="text1"/>
          <w:lang w:val="ru-RU" w:eastAsia="en-GB"/>
        </w:rPr>
        <w:t>.</w:t>
      </w:r>
    </w:p>
    <w:p w14:paraId="0D26289E" w14:textId="6389D00F" w:rsidR="00510A94" w:rsidRPr="007E4274" w:rsidRDefault="004F6F90" w:rsidP="00510A94">
      <w:pPr>
        <w:rPr>
          <w:lang w:val="ru-RU"/>
        </w:rPr>
      </w:pPr>
      <w:r>
        <w:rPr>
          <w:lang w:val="ru-RU" w:eastAsia="en-GB"/>
        </w:rPr>
        <w:t>Также могут быть приглашены сотрудники партнеров</w:t>
      </w:r>
      <w:r w:rsidR="00510A94" w:rsidRPr="007E4274">
        <w:rPr>
          <w:lang w:val="ru-RU" w:eastAsia="en-GB"/>
        </w:rPr>
        <w:t xml:space="preserve"> </w:t>
      </w:r>
      <w:r w:rsidR="00F86055" w:rsidRPr="007E4274">
        <w:rPr>
          <w:lang w:val="ru-RU" w:eastAsia="en-GB"/>
        </w:rPr>
        <w:t>Международно</w:t>
      </w:r>
      <w:r>
        <w:rPr>
          <w:lang w:val="ru-RU" w:eastAsia="en-GB"/>
        </w:rPr>
        <w:t>го</w:t>
      </w:r>
      <w:r w:rsidR="00F86055" w:rsidRPr="007E4274">
        <w:rPr>
          <w:lang w:val="ru-RU" w:eastAsia="en-GB"/>
        </w:rPr>
        <w:t xml:space="preserve"> Движени</w:t>
      </w:r>
      <w:r>
        <w:rPr>
          <w:lang w:val="ru-RU" w:eastAsia="en-GB"/>
        </w:rPr>
        <w:t>я</w:t>
      </w:r>
      <w:r w:rsidR="00F86055" w:rsidRPr="007E4274">
        <w:rPr>
          <w:lang w:val="ru-RU" w:eastAsia="en-GB"/>
        </w:rPr>
        <w:t xml:space="preserve"> </w:t>
      </w:r>
      <w:r w:rsidR="005E0200">
        <w:rPr>
          <w:lang w:val="ru-RU" w:eastAsia="en-GB"/>
        </w:rPr>
        <w:t>КК и КП</w:t>
      </w:r>
      <w:r w:rsidR="00510A94" w:rsidRPr="007E4274">
        <w:rPr>
          <w:lang w:val="ru-RU" w:eastAsia="en-GB"/>
        </w:rPr>
        <w:t xml:space="preserve"> </w:t>
      </w:r>
      <w:r>
        <w:rPr>
          <w:lang w:val="ru-RU" w:eastAsia="en-GB"/>
        </w:rPr>
        <w:t>в стране</w:t>
      </w:r>
      <w:r w:rsidR="00510A94" w:rsidRPr="007E4274">
        <w:rPr>
          <w:lang w:val="ru-RU" w:eastAsia="en-GB"/>
        </w:rPr>
        <w:t xml:space="preserve"> (</w:t>
      </w:r>
      <w:r w:rsidR="006B3168" w:rsidRPr="007E4274">
        <w:rPr>
          <w:lang w:val="ru-RU"/>
        </w:rPr>
        <w:t>Международная федерация Красного Креста и Красного Полумесяца</w:t>
      </w:r>
      <w:r w:rsidR="00510A94" w:rsidRPr="007E4274">
        <w:rPr>
          <w:lang w:val="ru-RU"/>
        </w:rPr>
        <w:t xml:space="preserve">, </w:t>
      </w:r>
      <w:r w:rsidR="006B3168" w:rsidRPr="007E4274">
        <w:rPr>
          <w:lang w:val="ru-RU"/>
        </w:rPr>
        <w:t>Международный комитет Красного Креста</w:t>
      </w:r>
      <w:r w:rsidR="00510A94" w:rsidRPr="007E4274">
        <w:rPr>
          <w:lang w:val="ru-RU"/>
        </w:rPr>
        <w:t xml:space="preserve"> </w:t>
      </w:r>
      <w:r>
        <w:rPr>
          <w:lang w:val="ru-RU"/>
        </w:rPr>
        <w:t>и партнерское</w:t>
      </w:r>
      <w:r w:rsidR="00510A94" w:rsidRPr="007E4274">
        <w:rPr>
          <w:lang w:val="ru-RU"/>
        </w:rPr>
        <w:t xml:space="preserve"> </w:t>
      </w:r>
      <w:r w:rsidR="005636D6" w:rsidRPr="007E4274">
        <w:rPr>
          <w:lang w:val="ru-RU"/>
        </w:rPr>
        <w:t>НО</w:t>
      </w:r>
      <w:r w:rsidR="00510A94" w:rsidRPr="007E4274">
        <w:rPr>
          <w:lang w:val="ru-RU"/>
        </w:rPr>
        <w:t>)</w:t>
      </w:r>
      <w:r>
        <w:rPr>
          <w:lang w:val="ru-RU"/>
        </w:rPr>
        <w:t>,</w:t>
      </w:r>
      <w:r w:rsidR="00510A94" w:rsidRPr="007E4274">
        <w:rPr>
          <w:lang w:val="ru-RU"/>
        </w:rPr>
        <w:t xml:space="preserve"> </w:t>
      </w:r>
      <w:r>
        <w:rPr>
          <w:lang w:val="ru-RU"/>
        </w:rPr>
        <w:t>если они отвечают нижеуказанным критериям</w:t>
      </w:r>
      <w:r w:rsidR="00510A94" w:rsidRPr="007E4274">
        <w:rPr>
          <w:lang w:val="ru-RU"/>
        </w:rPr>
        <w:t>:</w:t>
      </w:r>
    </w:p>
    <w:p w14:paraId="0BF0E6A1" w14:textId="6AA169A6" w:rsidR="00510A94" w:rsidRPr="004F6F90" w:rsidRDefault="004F6F90" w:rsidP="00D1665D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Демонстрируют прямо</w:t>
      </w:r>
      <w:r w:rsidRPr="004F6F90">
        <w:rPr>
          <w:lang w:val="ru-RU"/>
        </w:rPr>
        <w:t xml:space="preserve"> </w:t>
      </w:r>
      <w:r>
        <w:rPr>
          <w:lang w:val="ru-RU"/>
        </w:rPr>
        <w:t>выраженную</w:t>
      </w:r>
      <w:r w:rsidRPr="004F6F90">
        <w:rPr>
          <w:lang w:val="ru-RU"/>
        </w:rPr>
        <w:t xml:space="preserve"> </w:t>
      </w:r>
      <w:r>
        <w:rPr>
          <w:lang w:val="ru-RU"/>
        </w:rPr>
        <w:t>приверженность</w:t>
      </w:r>
      <w:r w:rsidR="00510A94" w:rsidRPr="004F6F90">
        <w:rPr>
          <w:lang w:val="ru-RU"/>
        </w:rPr>
        <w:t xml:space="preserve"> </w:t>
      </w:r>
      <w:r>
        <w:rPr>
          <w:lang w:val="ru-RU"/>
        </w:rPr>
        <w:t>поддерживать</w:t>
      </w:r>
      <w:r w:rsidR="00510A94" w:rsidRPr="004F6F90">
        <w:rPr>
          <w:lang w:val="ru-RU"/>
        </w:rPr>
        <w:t xml:space="preserve"> </w:t>
      </w:r>
      <w:r>
        <w:rPr>
          <w:lang w:val="ru-RU"/>
        </w:rPr>
        <w:t>обсуждение технических вопросов</w:t>
      </w:r>
      <w:r w:rsidR="00510A94" w:rsidRPr="004F6F90">
        <w:rPr>
          <w:lang w:val="ru-RU"/>
        </w:rPr>
        <w:t xml:space="preserve"> </w:t>
      </w:r>
      <w:r>
        <w:rPr>
          <w:lang w:val="ru-RU"/>
        </w:rPr>
        <w:t>и развитие</w:t>
      </w:r>
      <w:r w:rsidR="00510A94" w:rsidRPr="004F6F90">
        <w:rPr>
          <w:lang w:val="ru-RU"/>
        </w:rPr>
        <w:t xml:space="preserve"> </w:t>
      </w:r>
      <w:r w:rsidR="00EE4B20">
        <w:t>ДВП</w:t>
      </w:r>
      <w:r w:rsidR="00510A94" w:rsidRPr="004F6F90">
        <w:rPr>
          <w:lang w:val="ru-RU"/>
        </w:rPr>
        <w:t xml:space="preserve"> </w:t>
      </w:r>
      <w:r>
        <w:rPr>
          <w:lang w:val="ru-RU"/>
        </w:rPr>
        <w:t>в</w:t>
      </w:r>
      <w:r w:rsidR="00510A94" w:rsidRPr="004F6F90">
        <w:rPr>
          <w:lang w:val="ru-RU"/>
        </w:rPr>
        <w:t xml:space="preserve"> </w:t>
      </w:r>
      <w:r w:rsidR="005636D6" w:rsidRPr="004F6F90">
        <w:rPr>
          <w:lang w:val="ru-RU"/>
        </w:rPr>
        <w:t>НО</w:t>
      </w:r>
    </w:p>
    <w:p w14:paraId="33CC6EED" w14:textId="4FDF0F5B" w:rsidR="00510A94" w:rsidRPr="004F6F90" w:rsidRDefault="004F6F90" w:rsidP="00D1665D">
      <w:pPr>
        <w:pStyle w:val="ListParagraph"/>
        <w:numPr>
          <w:ilvl w:val="0"/>
          <w:numId w:val="22"/>
        </w:numPr>
        <w:rPr>
          <w:lang w:val="ru-RU"/>
        </w:rPr>
      </w:pPr>
      <w:r w:rsidRPr="004F6F90">
        <w:rPr>
          <w:lang w:val="ru-RU"/>
        </w:rPr>
        <w:t xml:space="preserve">Активно участвуют или будут участвовать (прямо или косвенно) в реализации </w:t>
      </w:r>
      <w:r w:rsidR="00EE4B20">
        <w:t>ДВП</w:t>
      </w:r>
      <w:r w:rsidRPr="004F6F90">
        <w:rPr>
          <w:lang w:val="ru-RU"/>
        </w:rPr>
        <w:t xml:space="preserve"> в НО</w:t>
      </w:r>
    </w:p>
    <w:p w14:paraId="5330AB3D" w14:textId="63BE92AC" w:rsidR="00510A94" w:rsidRPr="004F6F90" w:rsidRDefault="004F6F90" w:rsidP="004D667D">
      <w:pPr>
        <w:rPr>
          <w:color w:val="000000"/>
          <w:lang w:val="ru-RU" w:eastAsia="en-GB"/>
        </w:rPr>
      </w:pPr>
      <w:r>
        <w:rPr>
          <w:color w:val="000000" w:themeColor="text1"/>
          <w:lang w:val="ru-RU" w:eastAsia="en-GB"/>
        </w:rPr>
        <w:t>В</w:t>
      </w:r>
      <w:r w:rsidRPr="004F6F90">
        <w:rPr>
          <w:color w:val="000000" w:themeColor="text1"/>
          <w:lang w:val="ru-RU" w:eastAsia="en-GB"/>
        </w:rPr>
        <w:t xml:space="preserve"> </w:t>
      </w:r>
      <w:r>
        <w:rPr>
          <w:color w:val="000000" w:themeColor="text1"/>
          <w:lang w:val="ru-RU" w:eastAsia="en-GB"/>
        </w:rPr>
        <w:t>некоторых</w:t>
      </w:r>
      <w:r w:rsidRPr="004F6F90">
        <w:rPr>
          <w:color w:val="000000" w:themeColor="text1"/>
          <w:lang w:val="ru-RU" w:eastAsia="en-GB"/>
        </w:rPr>
        <w:t xml:space="preserve"> </w:t>
      </w:r>
      <w:r>
        <w:rPr>
          <w:color w:val="000000" w:themeColor="text1"/>
          <w:lang w:val="ru-RU" w:eastAsia="en-GB"/>
        </w:rPr>
        <w:t>конкретных</w:t>
      </w:r>
      <w:r w:rsidRPr="004F6F90">
        <w:rPr>
          <w:color w:val="000000" w:themeColor="text1"/>
          <w:lang w:val="ru-RU" w:eastAsia="en-GB"/>
        </w:rPr>
        <w:t xml:space="preserve"> </w:t>
      </w:r>
      <w:r>
        <w:rPr>
          <w:color w:val="000000" w:themeColor="text1"/>
          <w:lang w:val="ru-RU" w:eastAsia="en-GB"/>
        </w:rPr>
        <w:t>ситуациях</w:t>
      </w:r>
      <w:r w:rsidR="00510A94" w:rsidRPr="004F6F90">
        <w:rPr>
          <w:color w:val="000000" w:themeColor="text1"/>
          <w:lang w:val="ru-RU" w:eastAsia="en-GB"/>
        </w:rPr>
        <w:t xml:space="preserve"> </w:t>
      </w:r>
      <w:r w:rsidRPr="004F6F90">
        <w:rPr>
          <w:color w:val="000000" w:themeColor="text1"/>
          <w:lang w:val="ru-RU" w:eastAsia="en-GB"/>
        </w:rPr>
        <w:t>к участию в ТРГ могут быть дополнительно выборочно приглашены несколько внешних участников с соответствующим опытом</w:t>
      </w:r>
      <w:r w:rsidR="00510A94" w:rsidRPr="004F6F90">
        <w:rPr>
          <w:color w:val="000000" w:themeColor="text1"/>
          <w:lang w:val="ru-RU" w:eastAsia="en-GB"/>
        </w:rPr>
        <w:t>.</w:t>
      </w:r>
    </w:p>
    <w:p w14:paraId="12DB5082" w14:textId="77777777" w:rsidR="00510A94" w:rsidRPr="004F6F90" w:rsidRDefault="00510A94" w:rsidP="004D667D">
      <w:pPr>
        <w:rPr>
          <w:color w:val="000000"/>
          <w:lang w:val="ru-RU" w:eastAsia="en-GB"/>
        </w:rPr>
      </w:pP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6487"/>
        <w:gridCol w:w="3361"/>
      </w:tblGrid>
      <w:tr w:rsidR="00343F71" w14:paraId="2D48D7CC" w14:textId="77777777" w:rsidTr="0046094E">
        <w:tc>
          <w:tcPr>
            <w:tcW w:w="6487" w:type="dxa"/>
            <w:shd w:val="clear" w:color="auto" w:fill="DC281E"/>
            <w:vAlign w:val="bottom"/>
          </w:tcPr>
          <w:p w14:paraId="7E90F06A" w14:textId="23DCC28A" w:rsidR="00343F71" w:rsidRPr="0046094E" w:rsidRDefault="004F6F90" w:rsidP="0046094E">
            <w:pPr>
              <w:pStyle w:val="Default"/>
              <w:spacing w:before="60" w:after="6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 xml:space="preserve">Отдел/сектор </w:t>
            </w:r>
            <w:r w:rsidR="005636D6">
              <w:rPr>
                <w:b/>
                <w:color w:val="FFFFFF" w:themeColor="background1"/>
                <w:sz w:val="20"/>
                <w:szCs w:val="20"/>
              </w:rPr>
              <w:t>НО</w:t>
            </w:r>
          </w:p>
        </w:tc>
        <w:tc>
          <w:tcPr>
            <w:tcW w:w="3361" w:type="dxa"/>
            <w:shd w:val="clear" w:color="auto" w:fill="DC281E"/>
            <w:vAlign w:val="bottom"/>
          </w:tcPr>
          <w:p w14:paraId="1964060D" w14:textId="12F36A6F" w:rsidR="00343F71" w:rsidRPr="004F6F90" w:rsidRDefault="004F6F90" w:rsidP="00311C5D">
            <w:pPr>
              <w:pStyle w:val="Default"/>
              <w:spacing w:before="60" w:after="60"/>
              <w:rPr>
                <w:b/>
                <w:color w:val="FFFFFF" w:themeColor="background1"/>
                <w:lang w:val="ru-RU" w:eastAsia="en-GB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>Должность</w:t>
            </w:r>
            <w:r w:rsidR="00343F71" w:rsidRPr="00311C5D">
              <w:rPr>
                <w:b/>
                <w:color w:val="FFFFFF" w:themeColor="background1"/>
                <w:sz w:val="20"/>
                <w:szCs w:val="20"/>
              </w:rPr>
              <w:t>/</w:t>
            </w:r>
            <w:r>
              <w:rPr>
                <w:b/>
                <w:color w:val="FFFFFF" w:themeColor="background1"/>
                <w:sz w:val="20"/>
                <w:szCs w:val="20"/>
                <w:lang w:val="ru-RU"/>
              </w:rPr>
              <w:t>функциональное подразделение</w:t>
            </w:r>
          </w:p>
        </w:tc>
      </w:tr>
      <w:tr w:rsidR="00343F71" w14:paraId="06B94255" w14:textId="77777777" w:rsidTr="00A3686F">
        <w:tc>
          <w:tcPr>
            <w:tcW w:w="6487" w:type="dxa"/>
            <w:shd w:val="clear" w:color="auto" w:fill="E6E6E6"/>
            <w:vAlign w:val="center"/>
          </w:tcPr>
          <w:p w14:paraId="5E8B73FD" w14:textId="7A3D9BC3" w:rsidR="00343F71" w:rsidRPr="007E4160" w:rsidRDefault="00F10F56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 xml:space="preserve">Координатор по </w:t>
            </w:r>
            <w:r w:rsidR="00EE4B20">
              <w:rPr>
                <w:color w:val="000000"/>
                <w:lang w:val="ru-RU" w:eastAsia="en-GB"/>
              </w:rPr>
              <w:t>ДВП</w:t>
            </w:r>
            <w:r w:rsidR="00343F71" w:rsidRPr="007E4160">
              <w:rPr>
                <w:color w:val="000000"/>
                <w:lang w:val="ru-RU" w:eastAsia="en-GB"/>
              </w:rPr>
              <w:t xml:space="preserve"> - 1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26EDAAAC" w14:textId="7E3B45C3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Секретариат</w:t>
            </w:r>
            <w:r w:rsidR="00343F71" w:rsidRPr="007E4160">
              <w:rPr>
                <w:color w:val="000000"/>
                <w:lang w:val="ru-RU" w:eastAsia="en-GB"/>
              </w:rPr>
              <w:t xml:space="preserve"> (</w:t>
            </w:r>
            <w:r w:rsidRPr="007E4160">
              <w:rPr>
                <w:color w:val="000000"/>
                <w:lang w:val="ru-RU" w:eastAsia="en-GB"/>
              </w:rPr>
              <w:t>председатель</w:t>
            </w:r>
            <w:r w:rsidR="00343F71" w:rsidRPr="007E4160">
              <w:rPr>
                <w:color w:val="000000"/>
                <w:lang w:val="ru-RU" w:eastAsia="en-GB"/>
              </w:rPr>
              <w:t>)</w:t>
            </w:r>
          </w:p>
        </w:tc>
      </w:tr>
      <w:tr w:rsidR="00343F71" w14:paraId="3ABC38A4" w14:textId="77777777" w:rsidTr="00A3686F">
        <w:tc>
          <w:tcPr>
            <w:tcW w:w="6487" w:type="dxa"/>
            <w:shd w:val="clear" w:color="auto" w:fill="E6E6E6"/>
            <w:vAlign w:val="center"/>
          </w:tcPr>
          <w:p w14:paraId="0C32730D" w14:textId="49B8C52A" w:rsidR="00343F71" w:rsidRPr="007E4160" w:rsidRDefault="00441D22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Отдел по ликвидации последствий стихийных бедствий</w:t>
            </w:r>
            <w:r w:rsidR="00343F71" w:rsidRPr="007E4160">
              <w:rPr>
                <w:color w:val="000000"/>
                <w:lang w:val="ru-RU" w:eastAsia="en-GB"/>
              </w:rPr>
              <w:t xml:space="preserve"> – 1 (</w:t>
            </w:r>
            <w:r w:rsidRPr="007E4160">
              <w:rPr>
                <w:color w:val="000000"/>
                <w:lang w:val="ru-RU" w:eastAsia="en-GB"/>
              </w:rPr>
              <w:t>минимум</w:t>
            </w:r>
            <w:r w:rsidR="00343F71" w:rsidRPr="007E4160">
              <w:rPr>
                <w:color w:val="000000"/>
                <w:lang w:val="ru-RU" w:eastAsia="en-GB"/>
              </w:rPr>
              <w:t>)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067467BC" w14:textId="6B8F59DD" w:rsidR="00343F71" w:rsidRPr="007E4160" w:rsidRDefault="00441D22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Секретариат (сопредседатель</w:t>
            </w:r>
            <w:r w:rsidR="00343F71" w:rsidRPr="007E4160">
              <w:rPr>
                <w:color w:val="000000"/>
                <w:lang w:val="ru-RU" w:eastAsia="en-GB"/>
              </w:rPr>
              <w:t>)</w:t>
            </w:r>
          </w:p>
        </w:tc>
      </w:tr>
      <w:tr w:rsidR="00343F71" w14:paraId="61539065" w14:textId="77777777" w:rsidTr="00A3686F">
        <w:tc>
          <w:tcPr>
            <w:tcW w:w="6487" w:type="dxa"/>
            <w:shd w:val="clear" w:color="auto" w:fill="E6E6E6"/>
            <w:vAlign w:val="center"/>
          </w:tcPr>
          <w:p w14:paraId="61D5BEE6" w14:textId="7ADCE3E3" w:rsidR="00343F71" w:rsidRPr="007E4160" w:rsidRDefault="00441D22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Финансовая служба</w:t>
            </w:r>
            <w:r w:rsidR="00343F71" w:rsidRPr="007E4160">
              <w:rPr>
                <w:color w:val="000000"/>
                <w:lang w:val="ru-RU" w:eastAsia="en-GB"/>
              </w:rPr>
              <w:t xml:space="preserve"> </w:t>
            </w:r>
            <w:r w:rsidR="00DF200C" w:rsidRPr="007E4160">
              <w:rPr>
                <w:color w:val="000000"/>
                <w:lang w:val="ru-RU" w:eastAsia="en-GB"/>
              </w:rPr>
              <w:t>– 1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600956CB" w14:textId="3AF403B3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77E4892D" w14:textId="77777777" w:rsidTr="00A3686F">
        <w:tc>
          <w:tcPr>
            <w:tcW w:w="6487" w:type="dxa"/>
            <w:shd w:val="clear" w:color="auto" w:fill="E6E6E6"/>
            <w:vAlign w:val="center"/>
          </w:tcPr>
          <w:p w14:paraId="372E5DD1" w14:textId="634EC97A" w:rsidR="00343F71" w:rsidRPr="007E4160" w:rsidRDefault="00441D22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Отдел логистики</w:t>
            </w:r>
            <w:r w:rsidR="00DF200C" w:rsidRPr="007E4160">
              <w:rPr>
                <w:color w:val="000000"/>
                <w:lang w:val="ru-RU" w:eastAsia="en-GB"/>
              </w:rPr>
              <w:t xml:space="preserve"> – 1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08D1E901" w14:textId="07911CF9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3FE77D75" w14:textId="77777777" w:rsidTr="00A3686F">
        <w:tc>
          <w:tcPr>
            <w:tcW w:w="6487" w:type="dxa"/>
            <w:shd w:val="clear" w:color="auto" w:fill="E6E6E6"/>
            <w:vAlign w:val="center"/>
          </w:tcPr>
          <w:p w14:paraId="56D0161F" w14:textId="0D84B89D" w:rsidR="00343F71" w:rsidRPr="007E4160" w:rsidRDefault="00950FE9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Отдел закупок</w:t>
            </w:r>
            <w:r w:rsidR="00A31BB9" w:rsidRPr="007E4160">
              <w:rPr>
                <w:color w:val="000000"/>
                <w:lang w:val="ru-RU" w:eastAsia="en-GB"/>
              </w:rPr>
              <w:t xml:space="preserve"> – 1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07ED912F" w14:textId="5F549666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49A663C7" w14:textId="77777777" w:rsidTr="00A3686F">
        <w:tc>
          <w:tcPr>
            <w:tcW w:w="6487" w:type="dxa"/>
            <w:shd w:val="clear" w:color="auto" w:fill="E6E6E6"/>
            <w:vAlign w:val="center"/>
          </w:tcPr>
          <w:p w14:paraId="29C08324" w14:textId="0789D051" w:rsidR="00343F71" w:rsidRPr="007E4160" w:rsidRDefault="00441D22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 xml:space="preserve">Отдел </w:t>
            </w:r>
            <w:r w:rsidR="00950FE9" w:rsidRPr="007E4160">
              <w:rPr>
                <w:color w:val="000000"/>
                <w:lang w:val="ru-RU" w:eastAsia="en-GB"/>
              </w:rPr>
              <w:t>управления информацией</w:t>
            </w:r>
            <w:r w:rsidR="00A8292C" w:rsidRPr="007E4160">
              <w:rPr>
                <w:color w:val="000000"/>
                <w:lang w:val="ru-RU" w:eastAsia="en-GB"/>
              </w:rPr>
              <w:t>/</w:t>
            </w:r>
            <w:r w:rsidR="00950FE9" w:rsidRPr="007E4160">
              <w:rPr>
                <w:color w:val="000000"/>
                <w:lang w:val="ru-RU" w:eastAsia="en-GB"/>
              </w:rPr>
              <w:t>технологий</w:t>
            </w:r>
            <w:r w:rsidR="00343F71" w:rsidRPr="007E4160">
              <w:rPr>
                <w:color w:val="000000"/>
                <w:lang w:val="ru-RU" w:eastAsia="en-GB"/>
              </w:rPr>
              <w:t xml:space="preserve"> </w:t>
            </w:r>
            <w:r w:rsidR="00A31BB9" w:rsidRPr="007E4160">
              <w:rPr>
                <w:color w:val="000000"/>
                <w:lang w:val="ru-RU" w:eastAsia="en-GB"/>
              </w:rPr>
              <w:t xml:space="preserve">– 1 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5973C701" w14:textId="5BDCB1D9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4D683434" w14:textId="77777777" w:rsidTr="00A3686F">
        <w:tc>
          <w:tcPr>
            <w:tcW w:w="6487" w:type="dxa"/>
            <w:shd w:val="clear" w:color="auto" w:fill="E6E6E6"/>
            <w:vAlign w:val="center"/>
          </w:tcPr>
          <w:p w14:paraId="77A1847C" w14:textId="7D658F6E" w:rsidR="00343F71" w:rsidRPr="007E4160" w:rsidRDefault="00441D22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 xml:space="preserve">Отдел </w:t>
            </w:r>
            <w:r w:rsidR="00950FE9" w:rsidRPr="007E4160">
              <w:rPr>
                <w:color w:val="000000"/>
                <w:lang w:val="ru-RU" w:eastAsia="en-GB"/>
              </w:rPr>
              <w:t>мониторинга и оценки</w:t>
            </w:r>
            <w:r w:rsidR="00343F71" w:rsidRPr="007E4160">
              <w:rPr>
                <w:color w:val="000000"/>
                <w:lang w:val="ru-RU" w:eastAsia="en-GB"/>
              </w:rPr>
              <w:t xml:space="preserve"> </w:t>
            </w:r>
            <w:r w:rsidR="00A31BB9" w:rsidRPr="007E4160">
              <w:rPr>
                <w:color w:val="000000"/>
                <w:lang w:val="ru-RU" w:eastAsia="en-GB"/>
              </w:rPr>
              <w:t>–</w:t>
            </w:r>
            <w:r w:rsidR="00343F71" w:rsidRPr="007E4160">
              <w:rPr>
                <w:color w:val="000000"/>
                <w:lang w:val="ru-RU" w:eastAsia="en-GB"/>
              </w:rPr>
              <w:t xml:space="preserve"> 1</w:t>
            </w:r>
            <w:r w:rsidR="00A31BB9" w:rsidRPr="007E4160">
              <w:rPr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0A6485A8" w14:textId="561F04EC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2619F244" w14:textId="77777777" w:rsidTr="00A3686F">
        <w:tc>
          <w:tcPr>
            <w:tcW w:w="6487" w:type="dxa"/>
            <w:shd w:val="clear" w:color="auto" w:fill="E6E6E6"/>
            <w:vAlign w:val="center"/>
          </w:tcPr>
          <w:p w14:paraId="5425ECCF" w14:textId="6C1F4C63" w:rsidR="00343F71" w:rsidRPr="007E4160" w:rsidRDefault="00441D22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 xml:space="preserve">Отдел </w:t>
            </w:r>
            <w:r w:rsidR="00950FE9" w:rsidRPr="007E4160">
              <w:rPr>
                <w:color w:val="000000"/>
                <w:lang w:val="ru-RU" w:eastAsia="en-GB"/>
              </w:rPr>
              <w:t>коммуникаций</w:t>
            </w:r>
            <w:r w:rsidR="00343F71" w:rsidRPr="007E4160">
              <w:rPr>
                <w:color w:val="000000"/>
                <w:lang w:val="ru-RU" w:eastAsia="en-GB"/>
              </w:rPr>
              <w:t xml:space="preserve"> </w:t>
            </w:r>
            <w:r w:rsidR="00A31BB9" w:rsidRPr="007E4160">
              <w:rPr>
                <w:color w:val="000000"/>
                <w:lang w:val="ru-RU" w:eastAsia="en-GB"/>
              </w:rPr>
              <w:t>–</w:t>
            </w:r>
            <w:r w:rsidR="00343F71" w:rsidRPr="007E4160">
              <w:rPr>
                <w:color w:val="000000"/>
                <w:lang w:val="ru-RU" w:eastAsia="en-GB"/>
              </w:rPr>
              <w:t xml:space="preserve"> 1</w:t>
            </w:r>
            <w:r w:rsidR="00A31BB9" w:rsidRPr="007E4160">
              <w:rPr>
                <w:color w:val="000000"/>
                <w:lang w:val="ru-RU" w:eastAsia="en-GB"/>
              </w:rPr>
              <w:t xml:space="preserve"> 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4DFAB5B6" w14:textId="2336228D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260EACFE" w14:textId="77777777" w:rsidTr="00A3686F">
        <w:tc>
          <w:tcPr>
            <w:tcW w:w="6487" w:type="dxa"/>
            <w:shd w:val="clear" w:color="auto" w:fill="E6E6E6"/>
            <w:vAlign w:val="center"/>
          </w:tcPr>
          <w:p w14:paraId="00F73F87" w14:textId="68D78647" w:rsidR="00343F71" w:rsidRPr="007E4160" w:rsidRDefault="00441D22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 xml:space="preserve">Отдел </w:t>
            </w:r>
            <w:r w:rsidR="00950FE9" w:rsidRPr="007E4160">
              <w:rPr>
                <w:color w:val="000000"/>
                <w:lang w:val="ru-RU" w:eastAsia="en-GB"/>
              </w:rPr>
              <w:t>организационного развития</w:t>
            </w:r>
            <w:r w:rsidR="00343F71" w:rsidRPr="007E4160">
              <w:rPr>
                <w:color w:val="000000"/>
                <w:lang w:val="ru-RU" w:eastAsia="en-GB"/>
              </w:rPr>
              <w:t xml:space="preserve"> </w:t>
            </w:r>
            <w:r w:rsidR="00506DBF" w:rsidRPr="007E4160">
              <w:rPr>
                <w:color w:val="000000"/>
                <w:lang w:val="ru-RU" w:eastAsia="en-GB"/>
              </w:rPr>
              <w:t>–</w:t>
            </w:r>
            <w:r w:rsidR="00343F71" w:rsidRPr="007E4160">
              <w:rPr>
                <w:color w:val="000000"/>
                <w:lang w:val="ru-RU" w:eastAsia="en-GB"/>
              </w:rPr>
              <w:t xml:space="preserve"> 1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284CD185" w14:textId="7A7DECEA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4AB06DFB" w14:textId="77777777" w:rsidTr="00A3686F">
        <w:tc>
          <w:tcPr>
            <w:tcW w:w="6487" w:type="dxa"/>
            <w:shd w:val="clear" w:color="auto" w:fill="E6E6E6"/>
            <w:vAlign w:val="center"/>
          </w:tcPr>
          <w:p w14:paraId="75E9A8B2" w14:textId="58CE3DFC" w:rsidR="00343F71" w:rsidRPr="007E4160" w:rsidRDefault="00950FE9" w:rsidP="00D32142">
            <w:pPr>
              <w:jc w:val="left"/>
              <w:rPr>
                <w:iCs/>
                <w:color w:val="000000"/>
                <w:lang w:val="ru-RU" w:eastAsia="en-GB"/>
              </w:rPr>
            </w:pPr>
            <w:r w:rsidRPr="007E4160">
              <w:rPr>
                <w:iCs/>
                <w:color w:val="000000"/>
                <w:lang w:val="ru-RU" w:eastAsia="en-GB"/>
              </w:rPr>
              <w:t>Отдел программ, которые</w:t>
            </w:r>
            <w:r w:rsidR="00D32142" w:rsidRPr="007E4160">
              <w:rPr>
                <w:iCs/>
                <w:color w:val="000000"/>
                <w:lang w:val="ru-RU" w:eastAsia="en-GB"/>
              </w:rPr>
              <w:t xml:space="preserve"> </w:t>
            </w:r>
            <w:r w:rsidRPr="007E4160">
              <w:rPr>
                <w:iCs/>
                <w:color w:val="000000"/>
                <w:lang w:val="ru-RU" w:eastAsia="en-GB"/>
              </w:rPr>
              <w:t>определенным образом связаны с</w:t>
            </w:r>
            <w:r w:rsidR="00617DC0" w:rsidRPr="007E4160">
              <w:rPr>
                <w:iCs/>
                <w:color w:val="000000"/>
                <w:lang w:val="ru-RU" w:eastAsia="en-GB"/>
              </w:rPr>
              <w:t xml:space="preserve"> </w:t>
            </w:r>
            <w:r w:rsidR="00EE4B20">
              <w:rPr>
                <w:iCs/>
                <w:color w:val="000000"/>
                <w:lang w:val="ru-RU" w:eastAsia="en-GB"/>
              </w:rPr>
              <w:t>ДВП</w:t>
            </w:r>
            <w:r w:rsidR="00617DC0" w:rsidRPr="007E4160">
              <w:rPr>
                <w:iCs/>
                <w:color w:val="000000"/>
                <w:lang w:val="ru-RU" w:eastAsia="en-GB"/>
              </w:rPr>
              <w:t xml:space="preserve"> (</w:t>
            </w:r>
            <w:r w:rsidRPr="007E4160">
              <w:rPr>
                <w:iCs/>
                <w:color w:val="000000"/>
                <w:lang w:val="ru-RU" w:eastAsia="en-GB"/>
              </w:rPr>
              <w:t>например,</w:t>
            </w:r>
            <w:r w:rsidR="000B56F3" w:rsidRPr="007E4160">
              <w:rPr>
                <w:iCs/>
                <w:color w:val="000000"/>
                <w:lang w:val="ru-RU" w:eastAsia="en-GB"/>
              </w:rPr>
              <w:t xml:space="preserve"> по</w:t>
            </w:r>
            <w:r w:rsidR="00617DC0" w:rsidRPr="007E4160">
              <w:rPr>
                <w:iCs/>
                <w:color w:val="000000"/>
                <w:lang w:val="ru-RU" w:eastAsia="en-GB"/>
              </w:rPr>
              <w:t xml:space="preserve"> </w:t>
            </w:r>
            <w:r w:rsidR="000B56F3" w:rsidRPr="007E4160">
              <w:rPr>
                <w:iCs/>
                <w:color w:val="000000"/>
                <w:lang w:val="ru-RU" w:eastAsia="en-GB"/>
              </w:rPr>
              <w:t>продовольственной безопасности и средствам к существованию</w:t>
            </w:r>
            <w:r w:rsidR="00617DC0" w:rsidRPr="007E4160">
              <w:rPr>
                <w:iCs/>
                <w:color w:val="000000"/>
                <w:lang w:val="ru-RU" w:eastAsia="en-GB"/>
              </w:rPr>
              <w:t xml:space="preserve">, </w:t>
            </w:r>
            <w:r w:rsidR="000B56F3" w:rsidRPr="007E4160">
              <w:rPr>
                <w:iCs/>
                <w:color w:val="000000"/>
                <w:lang w:val="ru-RU" w:eastAsia="en-GB"/>
              </w:rPr>
              <w:t>здравоохранению</w:t>
            </w:r>
            <w:r w:rsidR="00617DC0" w:rsidRPr="007E4160">
              <w:rPr>
                <w:iCs/>
                <w:color w:val="000000"/>
                <w:lang w:val="ru-RU" w:eastAsia="en-GB"/>
              </w:rPr>
              <w:t>,</w:t>
            </w:r>
            <w:r w:rsidR="000B56F3" w:rsidRPr="007E4160">
              <w:rPr>
                <w:iCs/>
                <w:color w:val="000000"/>
                <w:lang w:val="ru-RU" w:eastAsia="en-GB"/>
              </w:rPr>
              <w:t xml:space="preserve"> обеспечению доступа к</w:t>
            </w:r>
            <w:r w:rsidR="00617DC0" w:rsidRPr="007E4160">
              <w:rPr>
                <w:iCs/>
                <w:color w:val="000000"/>
                <w:lang w:val="ru-RU" w:eastAsia="en-GB"/>
              </w:rPr>
              <w:t xml:space="preserve"> </w:t>
            </w:r>
            <w:r w:rsidR="000B56F3" w:rsidRPr="007E4160">
              <w:rPr>
                <w:iCs/>
                <w:color w:val="000000"/>
                <w:lang w:val="ru-RU" w:eastAsia="en-GB"/>
              </w:rPr>
              <w:t>инфраструктуре водоснабжения, санитарии и гигиены</w:t>
            </w:r>
            <w:r w:rsidR="00D32142" w:rsidRPr="007E4160">
              <w:rPr>
                <w:iCs/>
                <w:color w:val="000000"/>
                <w:lang w:val="ru-RU" w:eastAsia="en-GB"/>
              </w:rPr>
              <w:t xml:space="preserve">, </w:t>
            </w:r>
            <w:r w:rsidR="007E4160" w:rsidRPr="007E4160">
              <w:rPr>
                <w:iCs/>
                <w:color w:val="000000"/>
                <w:lang w:val="ru-RU" w:eastAsia="en-GB"/>
              </w:rPr>
              <w:t>снижению риска стихийных бедствий</w:t>
            </w:r>
            <w:r w:rsidR="00617DC0" w:rsidRPr="007E4160">
              <w:rPr>
                <w:iCs/>
                <w:color w:val="000000"/>
                <w:lang w:val="ru-RU" w:eastAsia="en-GB"/>
              </w:rPr>
              <w:t>)</w:t>
            </w:r>
            <w:r w:rsidR="00D32142" w:rsidRPr="007E4160">
              <w:rPr>
                <w:iCs/>
                <w:color w:val="000000"/>
                <w:lang w:val="ru-RU" w:eastAsia="en-GB"/>
              </w:rPr>
              <w:t xml:space="preserve"> – </w:t>
            </w:r>
            <w:r w:rsidRPr="007E4160">
              <w:rPr>
                <w:iCs/>
                <w:color w:val="000000"/>
                <w:lang w:val="ru-RU" w:eastAsia="en-GB"/>
              </w:rPr>
              <w:t>при необходимости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1FF9BC10" w14:textId="55F1E4F3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6DC60B3F" w14:textId="77777777" w:rsidTr="00A3686F">
        <w:tc>
          <w:tcPr>
            <w:tcW w:w="6487" w:type="dxa"/>
            <w:shd w:val="clear" w:color="auto" w:fill="E6E6E6"/>
            <w:vAlign w:val="center"/>
          </w:tcPr>
          <w:p w14:paraId="3C01F258" w14:textId="1FD269F3" w:rsidR="00343F71" w:rsidRPr="007E4160" w:rsidRDefault="00950FE9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Отдел подготовки кадров</w:t>
            </w:r>
            <w:r w:rsidR="00644235" w:rsidRPr="007E4160">
              <w:rPr>
                <w:color w:val="000000"/>
                <w:lang w:val="ru-RU" w:eastAsia="en-GB"/>
              </w:rPr>
              <w:t xml:space="preserve"> – 1 </w:t>
            </w:r>
            <w:r w:rsidR="00617DC0" w:rsidRPr="007E4160">
              <w:rPr>
                <w:color w:val="000000"/>
                <w:lang w:val="ru-RU" w:eastAsia="en-GB"/>
              </w:rPr>
              <w:t>(</w:t>
            </w:r>
            <w:r w:rsidRPr="007E4160">
              <w:rPr>
                <w:color w:val="000000"/>
                <w:lang w:val="ru-RU" w:eastAsia="en-GB"/>
              </w:rPr>
              <w:t>при необходимости</w:t>
            </w:r>
            <w:r w:rsidR="00617DC0" w:rsidRPr="007E4160">
              <w:rPr>
                <w:color w:val="000000"/>
                <w:lang w:val="ru-RU" w:eastAsia="en-GB"/>
              </w:rPr>
              <w:t>)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31BAFE99" w14:textId="7A23937D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6B2CB0DA" w14:textId="77777777" w:rsidTr="00A3686F">
        <w:tc>
          <w:tcPr>
            <w:tcW w:w="6487" w:type="dxa"/>
            <w:shd w:val="clear" w:color="auto" w:fill="E6E6E6"/>
            <w:vAlign w:val="center"/>
          </w:tcPr>
          <w:p w14:paraId="76D3FEEA" w14:textId="116013F1" w:rsidR="00343F71" w:rsidRPr="007E4160" w:rsidRDefault="007E416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Отдел по работе с молодежью</w:t>
            </w:r>
            <w:r w:rsidR="00617DC0" w:rsidRPr="007E4160">
              <w:rPr>
                <w:color w:val="000000"/>
                <w:lang w:val="ru-RU" w:eastAsia="en-GB"/>
              </w:rPr>
              <w:t xml:space="preserve"> – 1 (</w:t>
            </w:r>
            <w:r w:rsidR="00950FE9" w:rsidRPr="007E4160">
              <w:rPr>
                <w:color w:val="000000"/>
                <w:lang w:val="ru-RU" w:eastAsia="en-GB"/>
              </w:rPr>
              <w:t>при необходимости</w:t>
            </w:r>
            <w:r w:rsidR="00617DC0" w:rsidRPr="007E4160">
              <w:rPr>
                <w:color w:val="000000"/>
                <w:lang w:val="ru-RU" w:eastAsia="en-GB"/>
              </w:rPr>
              <w:t>)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3DE73D6F" w14:textId="7EE3353C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  <w:tr w:rsidR="00343F71" w14:paraId="7B138260" w14:textId="77777777" w:rsidTr="00A3686F">
        <w:tc>
          <w:tcPr>
            <w:tcW w:w="6487" w:type="dxa"/>
            <w:shd w:val="clear" w:color="auto" w:fill="E6E6E6"/>
            <w:vAlign w:val="center"/>
          </w:tcPr>
          <w:p w14:paraId="5C2E962A" w14:textId="227681B6" w:rsidR="00343F71" w:rsidRPr="007E4160" w:rsidRDefault="007E416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 w:themeColor="text1"/>
                <w:lang w:val="ru-RU" w:eastAsia="en-GB"/>
              </w:rPr>
              <w:t>Представитель/отдел волонтеров</w:t>
            </w:r>
            <w:r w:rsidR="00617DC0" w:rsidRPr="007E4160">
              <w:rPr>
                <w:color w:val="000000" w:themeColor="text1"/>
                <w:lang w:val="ru-RU" w:eastAsia="en-GB"/>
              </w:rPr>
              <w:t xml:space="preserve"> </w:t>
            </w:r>
            <w:r w:rsidR="00A31BB9" w:rsidRPr="007E4160">
              <w:rPr>
                <w:color w:val="000000" w:themeColor="text1"/>
                <w:lang w:val="ru-RU" w:eastAsia="en-GB"/>
              </w:rPr>
              <w:t>–</w:t>
            </w:r>
            <w:r w:rsidR="00617DC0" w:rsidRPr="007E4160">
              <w:rPr>
                <w:color w:val="000000" w:themeColor="text1"/>
                <w:lang w:val="ru-RU" w:eastAsia="en-GB"/>
              </w:rPr>
              <w:t xml:space="preserve"> 1</w:t>
            </w:r>
            <w:r w:rsidR="00A31BB9" w:rsidRPr="007E4160">
              <w:rPr>
                <w:color w:val="000000" w:themeColor="text1"/>
                <w:lang w:val="ru-RU" w:eastAsia="en-GB"/>
              </w:rPr>
              <w:t xml:space="preserve"> </w:t>
            </w:r>
            <w:r w:rsidR="00617DC0" w:rsidRPr="007E4160">
              <w:rPr>
                <w:color w:val="000000" w:themeColor="text1"/>
                <w:lang w:val="ru-RU" w:eastAsia="en-GB"/>
              </w:rPr>
              <w:t>(</w:t>
            </w:r>
            <w:r w:rsidR="00950FE9" w:rsidRPr="007E4160">
              <w:rPr>
                <w:color w:val="000000" w:themeColor="text1"/>
                <w:lang w:val="ru-RU" w:eastAsia="en-GB"/>
              </w:rPr>
              <w:t>при необходимости</w:t>
            </w:r>
            <w:r w:rsidR="00617DC0" w:rsidRPr="007E4160">
              <w:rPr>
                <w:color w:val="000000" w:themeColor="text1"/>
                <w:lang w:val="ru-RU" w:eastAsia="en-GB"/>
              </w:rPr>
              <w:t>)</w:t>
            </w:r>
          </w:p>
        </w:tc>
        <w:tc>
          <w:tcPr>
            <w:tcW w:w="3361" w:type="dxa"/>
            <w:shd w:val="clear" w:color="auto" w:fill="F3F3F3"/>
            <w:vAlign w:val="center"/>
          </w:tcPr>
          <w:p w14:paraId="0243B8C1" w14:textId="1D5DEAAE" w:rsidR="00343F71" w:rsidRPr="007E4160" w:rsidRDefault="004F6F90" w:rsidP="006D3136">
            <w:pPr>
              <w:jc w:val="left"/>
              <w:rPr>
                <w:color w:val="000000"/>
                <w:lang w:val="ru-RU" w:eastAsia="en-GB"/>
              </w:rPr>
            </w:pPr>
            <w:r w:rsidRPr="007E4160">
              <w:rPr>
                <w:color w:val="000000"/>
                <w:lang w:val="ru-RU" w:eastAsia="en-GB"/>
              </w:rPr>
              <w:t>Участник</w:t>
            </w:r>
          </w:p>
        </w:tc>
      </w:tr>
    </w:tbl>
    <w:p w14:paraId="1AFAE5B7" w14:textId="77777777" w:rsidR="004862DE" w:rsidRPr="00391DE4" w:rsidRDefault="004862DE" w:rsidP="004862DE">
      <w:pPr>
        <w:pStyle w:val="Bullet2"/>
        <w:keepNext/>
        <w:numPr>
          <w:ilvl w:val="0"/>
          <w:numId w:val="0"/>
        </w:numPr>
        <w:contextualSpacing w:val="0"/>
        <w:rPr>
          <w:lang w:val="ru-RU" w:eastAsia="en-GB"/>
        </w:rPr>
      </w:pPr>
    </w:p>
    <w:p w14:paraId="19CF63E1" w14:textId="47F940D8" w:rsidR="006724FF" w:rsidRPr="00391DE4" w:rsidRDefault="00391DE4" w:rsidP="006724FF">
      <w:pPr>
        <w:pStyle w:val="Bullet2"/>
        <w:keepNext/>
        <w:numPr>
          <w:ilvl w:val="0"/>
          <w:numId w:val="0"/>
        </w:numPr>
        <w:contextualSpacing w:val="0"/>
        <w:rPr>
          <w:lang w:val="ru-RU" w:eastAsia="en-GB"/>
        </w:rPr>
      </w:pPr>
      <w:r w:rsidRPr="00391DE4">
        <w:rPr>
          <w:lang w:val="ru-RU" w:eastAsia="en-GB"/>
        </w:rPr>
        <w:t xml:space="preserve">Все участники ТРГ должны иметь либо соответствующий опыт работы с </w:t>
      </w:r>
      <w:r w:rsidR="00EE4B20">
        <w:rPr>
          <w:lang w:eastAsia="en-GB"/>
        </w:rPr>
        <w:t>ДВП</w:t>
      </w:r>
      <w:r w:rsidRPr="00391DE4">
        <w:rPr>
          <w:lang w:val="ru-RU" w:eastAsia="en-GB"/>
        </w:rPr>
        <w:t xml:space="preserve">, пройти базовый учебный курс или курс по повышению осведомленности о </w:t>
      </w:r>
      <w:r w:rsidR="00EE4B20">
        <w:rPr>
          <w:lang w:eastAsia="en-GB"/>
        </w:rPr>
        <w:t>ДВП</w:t>
      </w:r>
      <w:r w:rsidRPr="00391DE4">
        <w:rPr>
          <w:lang w:val="ru-RU" w:eastAsia="en-GB"/>
        </w:rPr>
        <w:t>, с последующим повышением квалификации за счет дополнительного обучения или приобретения опыта</w:t>
      </w:r>
      <w:r w:rsidR="006724FF" w:rsidRPr="00391DE4">
        <w:rPr>
          <w:lang w:val="ru-RU" w:eastAsia="en-GB"/>
        </w:rPr>
        <w:t xml:space="preserve">. </w:t>
      </w:r>
    </w:p>
    <w:p w14:paraId="4EB57A34" w14:textId="4ABBCCD5" w:rsidR="006724FF" w:rsidRPr="00E13315" w:rsidRDefault="00E13315" w:rsidP="006724FF">
      <w:pPr>
        <w:rPr>
          <w:color w:val="000000"/>
          <w:lang w:val="ru-RU" w:eastAsia="en-GB"/>
        </w:rPr>
      </w:pPr>
      <w:r w:rsidRPr="00E13315">
        <w:rPr>
          <w:lang w:val="ru-RU" w:eastAsia="en-GB"/>
        </w:rPr>
        <w:t xml:space="preserve">Каждый участник ТРГ должен выделить реальное рабочее время для поддержки работы группы, чтобы обеспечить комплексный прогресс </w:t>
      </w:r>
      <w:r w:rsidR="00FE59E7">
        <w:rPr>
          <w:lang w:val="ru-RU" w:eastAsia="en-GB"/>
        </w:rPr>
        <w:t>ГДВП</w:t>
      </w:r>
      <w:r w:rsidRPr="00E13315">
        <w:rPr>
          <w:lang w:val="ru-RU" w:eastAsia="en-GB"/>
        </w:rPr>
        <w:t xml:space="preserve"> в масштабах всего Общества.  Не всем участникам группы может потребоваться одинаковое количество времени, это зависит от их должностных функций</w:t>
      </w:r>
      <w:r w:rsidR="006724FF" w:rsidRPr="00E13315">
        <w:rPr>
          <w:lang w:val="ru-RU" w:eastAsia="en-GB"/>
        </w:rPr>
        <w:t>.</w:t>
      </w:r>
    </w:p>
    <w:p w14:paraId="231E08B7" w14:textId="3142B21A" w:rsidR="006724FF" w:rsidRPr="00E13315" w:rsidRDefault="00E13315" w:rsidP="006724FF">
      <w:pPr>
        <w:rPr>
          <w:lang w:val="ru-RU" w:eastAsia="en-GB"/>
        </w:rPr>
      </w:pPr>
      <w:r w:rsidRPr="00E13315">
        <w:rPr>
          <w:lang w:val="ru-RU" w:eastAsia="en-GB"/>
        </w:rPr>
        <w:t xml:space="preserve">Если участники группы не могут присутствовать на каком-либо </w:t>
      </w:r>
      <w:r w:rsidR="00653E5A">
        <w:rPr>
          <w:lang w:val="ru-RU" w:eastAsia="en-GB"/>
        </w:rPr>
        <w:t>собра</w:t>
      </w:r>
      <w:r w:rsidRPr="00E13315">
        <w:rPr>
          <w:lang w:val="ru-RU" w:eastAsia="en-GB"/>
        </w:rPr>
        <w:t>нии, необходимо привлечь альтернативных представителей</w:t>
      </w:r>
      <w:r w:rsidR="006724FF" w:rsidRPr="00E13315">
        <w:rPr>
          <w:lang w:val="ru-RU" w:eastAsia="en-GB"/>
        </w:rPr>
        <w:t xml:space="preserve">.  </w:t>
      </w:r>
    </w:p>
    <w:p w14:paraId="52411691" w14:textId="16A95094" w:rsidR="006724FF" w:rsidRPr="00E13315" w:rsidRDefault="00E13315" w:rsidP="006724FF">
      <w:pPr>
        <w:rPr>
          <w:color w:val="000000"/>
          <w:lang w:val="ru-RU" w:eastAsia="en-GB"/>
        </w:rPr>
      </w:pPr>
      <w:r w:rsidRPr="00E13315">
        <w:rPr>
          <w:color w:val="000000"/>
          <w:lang w:val="ru-RU" w:eastAsia="en-GB"/>
        </w:rPr>
        <w:t>Состав может быть пересматриваться и изменяться ТРГ при необходимости, и утверждаться руководством НО</w:t>
      </w:r>
      <w:r w:rsidR="006724FF" w:rsidRPr="00E13315">
        <w:rPr>
          <w:color w:val="000000"/>
          <w:lang w:val="ru-RU" w:eastAsia="en-GB"/>
        </w:rPr>
        <w:t>.</w:t>
      </w:r>
    </w:p>
    <w:p w14:paraId="260B9A76" w14:textId="75C6D0B7" w:rsidR="006724FF" w:rsidRPr="00E13315" w:rsidRDefault="00E13315" w:rsidP="006724FF">
      <w:pPr>
        <w:rPr>
          <w:color w:val="000000"/>
          <w:lang w:val="ru-RU" w:eastAsia="en-GB"/>
        </w:rPr>
      </w:pPr>
      <w:r w:rsidRPr="00E13315">
        <w:rPr>
          <w:color w:val="000000"/>
          <w:lang w:val="ru-RU" w:eastAsia="en-GB"/>
        </w:rPr>
        <w:t xml:space="preserve">Для НО с широким профилем деятельности по ликвидации последствий стихийных бедствий может быть рассмотрен вопрос о включении всех менеджеров по ликвидации последствий стихийных бедствий </w:t>
      </w:r>
      <w:r w:rsidR="00A31BFD">
        <w:rPr>
          <w:color w:val="000000"/>
          <w:lang w:val="ru-RU" w:eastAsia="en-GB"/>
        </w:rPr>
        <w:t>из</w:t>
      </w:r>
      <w:r w:rsidRPr="00E13315">
        <w:rPr>
          <w:color w:val="000000"/>
          <w:lang w:val="ru-RU" w:eastAsia="en-GB"/>
        </w:rPr>
        <w:t xml:space="preserve"> </w:t>
      </w:r>
      <w:r w:rsidR="00A31BFD">
        <w:rPr>
          <w:color w:val="000000"/>
          <w:lang w:val="ru-RU" w:eastAsia="en-GB"/>
        </w:rPr>
        <w:t>головного офиса</w:t>
      </w:r>
      <w:r w:rsidR="00204835">
        <w:rPr>
          <w:color w:val="000000"/>
          <w:lang w:val="ru-RU" w:eastAsia="en-GB"/>
        </w:rPr>
        <w:t xml:space="preserve"> и</w:t>
      </w:r>
      <w:r w:rsidRPr="00E13315">
        <w:rPr>
          <w:color w:val="000000"/>
          <w:lang w:val="ru-RU" w:eastAsia="en-GB"/>
        </w:rPr>
        <w:t xml:space="preserve"> соответствующих филиал</w:t>
      </w:r>
      <w:r w:rsidR="00204835">
        <w:rPr>
          <w:color w:val="000000"/>
          <w:lang w:val="ru-RU" w:eastAsia="en-GB"/>
        </w:rPr>
        <w:t>ов</w:t>
      </w:r>
      <w:r w:rsidRPr="00E13315">
        <w:rPr>
          <w:color w:val="000000"/>
          <w:lang w:val="ru-RU" w:eastAsia="en-GB"/>
        </w:rPr>
        <w:t xml:space="preserve"> в качестве автоматических участников</w:t>
      </w:r>
      <w:r w:rsidR="006724FF" w:rsidRPr="00E13315">
        <w:rPr>
          <w:color w:val="000000"/>
          <w:lang w:val="ru-RU" w:eastAsia="en-GB"/>
        </w:rPr>
        <w:t>.</w:t>
      </w:r>
    </w:p>
    <w:p w14:paraId="6C28E6DE" w14:textId="24C5E89D" w:rsidR="00617DC0" w:rsidRPr="00204835" w:rsidRDefault="00204835" w:rsidP="6F23CE4A">
      <w:pPr>
        <w:rPr>
          <w:lang w:val="ru-RU" w:eastAsia="en-GB"/>
        </w:rPr>
      </w:pPr>
      <w:r>
        <w:rPr>
          <w:lang w:val="ru-RU" w:eastAsia="en-GB"/>
        </w:rPr>
        <w:t>Участникам</w:t>
      </w:r>
      <w:r w:rsidR="00617DC0" w:rsidRPr="00204835">
        <w:rPr>
          <w:lang w:val="ru-RU" w:eastAsia="en-GB"/>
        </w:rPr>
        <w:t xml:space="preserve"> </w:t>
      </w:r>
      <w:r w:rsidR="00F86055" w:rsidRPr="00204835">
        <w:rPr>
          <w:lang w:val="ru-RU" w:eastAsia="en-GB"/>
        </w:rPr>
        <w:t>ТРГ</w:t>
      </w:r>
      <w:r w:rsidR="00617DC0" w:rsidRPr="00204835">
        <w:rPr>
          <w:lang w:val="ru-RU" w:eastAsia="en-GB"/>
        </w:rPr>
        <w:t xml:space="preserve"> </w:t>
      </w:r>
      <w:r w:rsidRPr="00204835">
        <w:rPr>
          <w:lang w:val="ru-RU" w:eastAsia="en-GB"/>
        </w:rPr>
        <w:t xml:space="preserve">также может быть предложено возглавить определенную работу в рамках </w:t>
      </w:r>
      <w:r w:rsidR="00FE59E7">
        <w:rPr>
          <w:lang w:eastAsia="en-GB"/>
        </w:rPr>
        <w:t>ГДВП</w:t>
      </w:r>
      <w:r w:rsidRPr="00204835">
        <w:rPr>
          <w:lang w:val="ru-RU" w:eastAsia="en-GB"/>
        </w:rPr>
        <w:t xml:space="preserve"> (например, включить </w:t>
      </w:r>
      <w:r w:rsidR="00EE4B20">
        <w:rPr>
          <w:lang w:eastAsia="en-GB"/>
        </w:rPr>
        <w:t>ДВП</w:t>
      </w:r>
      <w:r w:rsidRPr="00204835">
        <w:rPr>
          <w:lang w:val="ru-RU" w:eastAsia="en-GB"/>
        </w:rPr>
        <w:t xml:space="preserve"> в существующую учебную программу, провести закупочные процессы ПФУ, создать системы </w:t>
      </w:r>
      <w:r>
        <w:rPr>
          <w:lang w:val="ru-RU" w:eastAsia="en-GB"/>
        </w:rPr>
        <w:t>управления информацией</w:t>
      </w:r>
      <w:r w:rsidRPr="00204835">
        <w:rPr>
          <w:lang w:val="ru-RU" w:eastAsia="en-GB"/>
        </w:rPr>
        <w:t xml:space="preserve"> в НО, разработать тематические исследования и т.д.</w:t>
      </w:r>
      <w:r w:rsidR="00617DC0" w:rsidRPr="00204835">
        <w:rPr>
          <w:lang w:val="ru-RU" w:eastAsia="en-GB"/>
        </w:rPr>
        <w:t>)</w:t>
      </w:r>
    </w:p>
    <w:p w14:paraId="52EFB536" w14:textId="5322C823" w:rsidR="005E7565" w:rsidRPr="00391DE4" w:rsidRDefault="00391DE4" w:rsidP="005E7565">
      <w:pPr>
        <w:rPr>
          <w:b/>
          <w:sz w:val="22"/>
          <w:szCs w:val="22"/>
          <w:lang w:val="ru-RU"/>
        </w:rPr>
      </w:pPr>
      <w:r w:rsidRPr="00391DE4">
        <w:rPr>
          <w:lang w:val="ru-RU" w:eastAsia="en-GB"/>
        </w:rPr>
        <w:t xml:space="preserve">Руководство ТРГ по </w:t>
      </w:r>
      <w:r w:rsidR="00EE4B20">
        <w:rPr>
          <w:lang w:eastAsia="en-GB"/>
        </w:rPr>
        <w:t>ДВП</w:t>
      </w:r>
      <w:r w:rsidRPr="00391DE4">
        <w:rPr>
          <w:lang w:val="ru-RU" w:eastAsia="en-GB"/>
        </w:rPr>
        <w:t xml:space="preserve"> будет осуществляться координатором по </w:t>
      </w:r>
      <w:r w:rsidR="00EE4B20">
        <w:rPr>
          <w:lang w:eastAsia="en-GB"/>
        </w:rPr>
        <w:t>ДВП</w:t>
      </w:r>
      <w:r w:rsidRPr="00391DE4">
        <w:rPr>
          <w:lang w:val="ru-RU" w:eastAsia="en-GB"/>
        </w:rPr>
        <w:t xml:space="preserve"> и сопредседателем </w:t>
      </w:r>
      <w:r w:rsidR="00204835">
        <w:rPr>
          <w:lang w:val="ru-RU" w:eastAsia="en-GB"/>
        </w:rPr>
        <w:t>–</w:t>
      </w:r>
      <w:r w:rsidRPr="00391DE4">
        <w:rPr>
          <w:lang w:val="ru-RU" w:eastAsia="en-GB"/>
        </w:rPr>
        <w:t xml:space="preserve"> руководителем</w:t>
      </w:r>
      <w:r w:rsidR="00204835">
        <w:rPr>
          <w:lang w:val="ru-RU" w:eastAsia="en-GB"/>
        </w:rPr>
        <w:t xml:space="preserve"> </w:t>
      </w:r>
      <w:r w:rsidRPr="00391DE4">
        <w:rPr>
          <w:lang w:val="ru-RU" w:eastAsia="en-GB"/>
        </w:rPr>
        <w:t>отдела по ликвидации последствий стихийных бедствий</w:t>
      </w:r>
      <w:r>
        <w:rPr>
          <w:lang w:val="ru-RU" w:eastAsia="en-GB"/>
        </w:rPr>
        <w:t>.</w:t>
      </w:r>
    </w:p>
    <w:p w14:paraId="1995508D" w14:textId="77777777" w:rsidR="005E7565" w:rsidRPr="00391DE4" w:rsidRDefault="005E7565" w:rsidP="00F57D0E">
      <w:pPr>
        <w:rPr>
          <w:b/>
          <w:sz w:val="22"/>
          <w:szCs w:val="22"/>
          <w:lang w:val="ru-RU"/>
        </w:rPr>
      </w:pPr>
    </w:p>
    <w:p w14:paraId="45986952" w14:textId="302B9081" w:rsidR="00F57D0E" w:rsidRPr="00E14E18" w:rsidRDefault="00A769D1" w:rsidP="00F57D0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Периодичность</w:t>
      </w:r>
      <w:r w:rsidRPr="00E14E1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проведения</w:t>
      </w:r>
      <w:r w:rsidRPr="00E14E1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собраний</w:t>
      </w:r>
    </w:p>
    <w:p w14:paraId="644AB747" w14:textId="59EE020A" w:rsidR="00A83FA9" w:rsidRPr="00CA2AC0" w:rsidRDefault="00CA2AC0" w:rsidP="00F57D0E">
      <w:pPr>
        <w:rPr>
          <w:lang w:val="ru-RU"/>
        </w:rPr>
      </w:pPr>
      <w:r w:rsidRPr="00CA2AC0">
        <w:rPr>
          <w:lang w:val="ru-RU"/>
        </w:rPr>
        <w:t>В течение первых шести месяцев после создания ТРГ будет проводить собрания не реже одного раза в месяц. Эта периодичность может варьироваться в зависимости от того, будет ли ситуация носить чрезвычайная или не чрезвычайный характер. Однако ТРГ не должна дублировать работу целевой группы НО по чрезвычайным ситуациям</w:t>
      </w:r>
      <w:r w:rsidR="00FA1E3A" w:rsidRPr="00CA2AC0">
        <w:rPr>
          <w:lang w:val="ru-RU"/>
        </w:rPr>
        <w:t>.</w:t>
      </w:r>
    </w:p>
    <w:p w14:paraId="030D476F" w14:textId="09B7BE21" w:rsidR="00F57D0E" w:rsidRPr="00CA2AC0" w:rsidRDefault="00CA2AC0" w:rsidP="00430A20">
      <w:pPr>
        <w:pStyle w:val="ListParagraph"/>
        <w:numPr>
          <w:ilvl w:val="0"/>
          <w:numId w:val="22"/>
        </w:numPr>
        <w:rPr>
          <w:lang w:val="ru-RU"/>
        </w:rPr>
      </w:pPr>
      <w:r w:rsidRPr="00CA2AC0">
        <w:rPr>
          <w:lang w:val="ru-RU"/>
        </w:rPr>
        <w:t>ТРГ будет проводить собрания раз в две недели или чаще на начальном этапе чрезвычайной ситуации, а после начала ликвидации последствий - раз в месяц</w:t>
      </w:r>
      <w:r w:rsidR="00D91FC1" w:rsidRPr="00CA2AC0">
        <w:rPr>
          <w:lang w:val="ru-RU"/>
        </w:rPr>
        <w:t>.</w:t>
      </w:r>
    </w:p>
    <w:p w14:paraId="7B90C7FA" w14:textId="4E14F079" w:rsidR="003F7BAA" w:rsidRPr="00CA2AC0" w:rsidRDefault="00CA2AC0" w:rsidP="00430A20">
      <w:pPr>
        <w:pStyle w:val="ListParagraph"/>
        <w:numPr>
          <w:ilvl w:val="0"/>
          <w:numId w:val="22"/>
        </w:numPr>
        <w:rPr>
          <w:lang w:val="ru-RU"/>
        </w:rPr>
      </w:pPr>
      <w:r w:rsidRPr="00CA2AC0">
        <w:rPr>
          <w:lang w:val="ru-RU"/>
        </w:rPr>
        <w:t xml:space="preserve">Потребности во время отсутствия чрезвычайных ситуаций будут согласовываться и рассматриваться НО. После начала реализации программы </w:t>
      </w:r>
      <w:r w:rsidR="00FE59E7">
        <w:t>ГДВП</w:t>
      </w:r>
      <w:r w:rsidRPr="00CA2AC0">
        <w:rPr>
          <w:lang w:val="ru-RU"/>
        </w:rPr>
        <w:t xml:space="preserve"> предполагаемая периодичность составит один раз в два месяца или квартал, или в соответствии с инструментами мониторинга и отчетности для </w:t>
      </w:r>
      <w:r w:rsidR="00FE59E7">
        <w:t>ГДВП</w:t>
      </w:r>
      <w:r w:rsidR="00551584" w:rsidRPr="00CA2AC0">
        <w:rPr>
          <w:lang w:val="ru-RU"/>
        </w:rPr>
        <w:t>.</w:t>
      </w:r>
    </w:p>
    <w:p w14:paraId="10EFC60E" w14:textId="1E90865C" w:rsidR="003F7BAA" w:rsidRPr="00CA2AC0" w:rsidRDefault="00CA2AC0" w:rsidP="00430A20">
      <w:pPr>
        <w:pStyle w:val="ListParagraph"/>
        <w:numPr>
          <w:ilvl w:val="0"/>
          <w:numId w:val="22"/>
        </w:numPr>
        <w:rPr>
          <w:lang w:val="ru-RU"/>
        </w:rPr>
      </w:pPr>
      <w:r w:rsidRPr="00CA2AC0">
        <w:rPr>
          <w:lang w:val="ru-RU"/>
        </w:rPr>
        <w:t xml:space="preserve">Во время действия ограничений на передвижение (включая </w:t>
      </w:r>
      <w:r w:rsidRPr="00CA2AC0">
        <w:t>Covid</w:t>
      </w:r>
      <w:r w:rsidRPr="00CA2AC0">
        <w:rPr>
          <w:lang w:val="ru-RU"/>
        </w:rPr>
        <w:t xml:space="preserve">), в зависимости от срочности повестки дня собрания могут проводиться удаленно по </w:t>
      </w:r>
      <w:r w:rsidRPr="00CA2AC0">
        <w:t>Skype</w:t>
      </w:r>
      <w:r w:rsidR="003F7BAA" w:rsidRPr="00CA2AC0">
        <w:rPr>
          <w:lang w:val="ru-RU"/>
        </w:rPr>
        <w:t>.</w:t>
      </w:r>
    </w:p>
    <w:p w14:paraId="41843BFB" w14:textId="37E62913" w:rsidR="002D585C" w:rsidRPr="00CA2AC0" w:rsidRDefault="00CA2AC0" w:rsidP="00430A20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>Частота очных собраний также может ограничиваться финансированием</w:t>
      </w:r>
      <w:r w:rsidR="00D91FC1" w:rsidRPr="00CA2AC0">
        <w:rPr>
          <w:lang w:val="ru-RU"/>
        </w:rPr>
        <w:t>.</w:t>
      </w:r>
    </w:p>
    <w:p w14:paraId="768E7E1B" w14:textId="77777777" w:rsidR="00A31BB9" w:rsidRPr="00CA2AC0" w:rsidRDefault="00A31BB9" w:rsidP="00F57D0E">
      <w:pPr>
        <w:rPr>
          <w:b/>
          <w:sz w:val="24"/>
          <w:szCs w:val="24"/>
          <w:lang w:val="ru-RU"/>
        </w:rPr>
      </w:pPr>
    </w:p>
    <w:p w14:paraId="7A99D208" w14:textId="3FABAE88" w:rsidR="00F57D0E" w:rsidRPr="00E14E18" w:rsidRDefault="00A769D1" w:rsidP="00F57D0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Отчетность</w:t>
      </w:r>
    </w:p>
    <w:p w14:paraId="28D56873" w14:textId="69D25475" w:rsidR="004862DE" w:rsidRPr="00CA2AC0" w:rsidRDefault="00CA2AC0" w:rsidP="00F57D0E">
      <w:pPr>
        <w:rPr>
          <w:lang w:val="ru-RU"/>
        </w:rPr>
      </w:pPr>
      <w:r w:rsidRPr="00CA2AC0">
        <w:rPr>
          <w:lang w:val="ru-RU"/>
        </w:rPr>
        <w:t>Все собрания ТРГ нужно документально оформлять, а протоколы должны предоставляться для участников и более широкой аудитории</w:t>
      </w:r>
      <w:r w:rsidR="003F7BAA" w:rsidRPr="00CA2AC0">
        <w:rPr>
          <w:lang w:val="ru-RU"/>
        </w:rPr>
        <w:t xml:space="preserve"> </w:t>
      </w:r>
      <w:r w:rsidR="00F86055" w:rsidRPr="00CA2AC0">
        <w:rPr>
          <w:lang w:val="ru-RU"/>
        </w:rPr>
        <w:t>Международно</w:t>
      </w:r>
      <w:r>
        <w:rPr>
          <w:lang w:val="ru-RU"/>
        </w:rPr>
        <w:t>го</w:t>
      </w:r>
      <w:r w:rsidR="00F86055" w:rsidRPr="00CA2AC0">
        <w:rPr>
          <w:lang w:val="ru-RU"/>
        </w:rPr>
        <w:t xml:space="preserve"> Движени</w:t>
      </w:r>
      <w:r>
        <w:rPr>
          <w:lang w:val="ru-RU"/>
        </w:rPr>
        <w:t>я</w:t>
      </w:r>
      <w:r w:rsidR="00F86055" w:rsidRPr="00CA2AC0">
        <w:rPr>
          <w:lang w:val="ru-RU"/>
        </w:rPr>
        <w:t xml:space="preserve"> </w:t>
      </w:r>
      <w:r w:rsidR="005E0200">
        <w:rPr>
          <w:lang w:val="ru-RU"/>
        </w:rPr>
        <w:t>КК и КП</w:t>
      </w:r>
      <w:r w:rsidR="003F7BAA" w:rsidRPr="00CA2AC0">
        <w:rPr>
          <w:lang w:val="ru-RU"/>
        </w:rPr>
        <w:t xml:space="preserve"> </w:t>
      </w:r>
      <w:r w:rsidRPr="00CA2AC0">
        <w:rPr>
          <w:lang w:val="ru-RU"/>
        </w:rPr>
        <w:t xml:space="preserve">в </w:t>
      </w:r>
      <w:r w:rsidR="00A31BFD">
        <w:rPr>
          <w:lang w:val="ru-RU"/>
        </w:rPr>
        <w:t>головном офисе</w:t>
      </w:r>
      <w:r w:rsidRPr="00CA2AC0">
        <w:rPr>
          <w:lang w:val="ru-RU"/>
        </w:rPr>
        <w:t>, филиалах и внутри</w:t>
      </w:r>
      <w:r w:rsidR="004862DE" w:rsidRPr="00CA2AC0">
        <w:rPr>
          <w:lang w:val="ru-RU"/>
        </w:rPr>
        <w:t xml:space="preserve"> </w:t>
      </w:r>
      <w:r w:rsidR="00F86055" w:rsidRPr="00CA2AC0">
        <w:rPr>
          <w:lang w:val="ru-RU"/>
        </w:rPr>
        <w:t>Международно</w:t>
      </w:r>
      <w:r>
        <w:rPr>
          <w:lang w:val="ru-RU"/>
        </w:rPr>
        <w:t>го</w:t>
      </w:r>
      <w:r w:rsidR="00F86055" w:rsidRPr="00CA2AC0">
        <w:rPr>
          <w:lang w:val="ru-RU"/>
        </w:rPr>
        <w:t xml:space="preserve"> Движени</w:t>
      </w:r>
      <w:r>
        <w:rPr>
          <w:lang w:val="ru-RU"/>
        </w:rPr>
        <w:t>я</w:t>
      </w:r>
      <w:r w:rsidR="00F86055" w:rsidRPr="00CA2AC0">
        <w:rPr>
          <w:lang w:val="ru-RU"/>
        </w:rPr>
        <w:t xml:space="preserve"> </w:t>
      </w:r>
      <w:r w:rsidR="005E0200">
        <w:rPr>
          <w:lang w:val="ru-RU"/>
        </w:rPr>
        <w:t>КК и КП</w:t>
      </w:r>
      <w:r w:rsidR="004862DE" w:rsidRPr="00CA2AC0">
        <w:rPr>
          <w:lang w:val="ru-RU"/>
        </w:rPr>
        <w:t xml:space="preserve">, </w:t>
      </w:r>
      <w:r>
        <w:rPr>
          <w:lang w:val="ru-RU"/>
        </w:rPr>
        <w:t>при необходимости</w:t>
      </w:r>
      <w:r w:rsidR="004862DE" w:rsidRPr="00CA2AC0">
        <w:rPr>
          <w:lang w:val="ru-RU"/>
        </w:rPr>
        <w:t xml:space="preserve">. </w:t>
      </w:r>
    </w:p>
    <w:p w14:paraId="4807B0A0" w14:textId="4B5023DD" w:rsidR="003F7BAA" w:rsidRPr="00953A16" w:rsidRDefault="00953A16" w:rsidP="00F57D0E">
      <w:pPr>
        <w:rPr>
          <w:lang w:val="ru-RU"/>
        </w:rPr>
      </w:pPr>
      <w:r w:rsidRPr="00953A16">
        <w:rPr>
          <w:lang w:val="ru-RU"/>
        </w:rPr>
        <w:t>Координатор</w:t>
      </w:r>
      <w:r>
        <w:rPr>
          <w:lang w:val="ru-RU"/>
        </w:rPr>
        <w:t xml:space="preserve"> по</w:t>
      </w:r>
      <w:r w:rsidRPr="00953A16">
        <w:rPr>
          <w:lang w:val="ru-RU"/>
        </w:rPr>
        <w:t xml:space="preserve"> </w:t>
      </w:r>
      <w:r w:rsidR="00EE4B20">
        <w:rPr>
          <w:lang w:val="ru-RU"/>
        </w:rPr>
        <w:t>ДВП</w:t>
      </w:r>
      <w:r w:rsidRPr="00953A16">
        <w:rPr>
          <w:lang w:val="ru-RU"/>
        </w:rPr>
        <w:t xml:space="preserve"> отвечает за обеспечение ведения и рассылки точных протоколов</w:t>
      </w:r>
      <w:r w:rsidR="004862DE" w:rsidRPr="00953A16">
        <w:rPr>
          <w:lang w:val="ru-RU"/>
        </w:rPr>
        <w:t>.</w:t>
      </w:r>
    </w:p>
    <w:p w14:paraId="2EA52A96" w14:textId="627A20D7" w:rsidR="00D91FC1" w:rsidRPr="00953A16" w:rsidRDefault="00953A16" w:rsidP="00F57D0E">
      <w:pPr>
        <w:rPr>
          <w:lang w:val="ru-RU"/>
        </w:rPr>
      </w:pPr>
      <w:r w:rsidRPr="00953A16">
        <w:rPr>
          <w:lang w:val="ru-RU"/>
        </w:rPr>
        <w:t>Координатор</w:t>
      </w:r>
      <w:r>
        <w:rPr>
          <w:lang w:val="ru-RU"/>
        </w:rPr>
        <w:t xml:space="preserve"> по</w:t>
      </w:r>
      <w:r w:rsidRPr="00953A16">
        <w:rPr>
          <w:lang w:val="ru-RU"/>
        </w:rPr>
        <w:t xml:space="preserve"> </w:t>
      </w:r>
      <w:r w:rsidR="00EE4B20">
        <w:rPr>
          <w:lang w:val="ru-RU"/>
        </w:rPr>
        <w:t>ДВП</w:t>
      </w:r>
      <w:r w:rsidRPr="00953A16">
        <w:rPr>
          <w:lang w:val="ru-RU"/>
        </w:rPr>
        <w:t xml:space="preserve"> будет обеспечивать ведение обновленного журнала решений, реестра рисков и контрольной ведомости планирования </w:t>
      </w:r>
      <w:r w:rsidR="00FE59E7">
        <w:rPr>
          <w:lang w:val="ru-RU"/>
        </w:rPr>
        <w:t>ГДВП</w:t>
      </w:r>
      <w:r w:rsidR="002D585C" w:rsidRPr="00953A16">
        <w:rPr>
          <w:lang w:val="ru-RU"/>
        </w:rPr>
        <w:t>.</w:t>
      </w:r>
    </w:p>
    <w:p w14:paraId="2905F285" w14:textId="77777777" w:rsidR="00F57D0E" w:rsidRPr="00953A16" w:rsidRDefault="00F57D0E" w:rsidP="00F57D0E">
      <w:pPr>
        <w:pStyle w:val="Bullet2"/>
        <w:numPr>
          <w:ilvl w:val="0"/>
          <w:numId w:val="0"/>
        </w:numPr>
        <w:contextualSpacing w:val="0"/>
        <w:rPr>
          <w:lang w:val="ru-RU" w:eastAsia="en-GB"/>
        </w:rPr>
      </w:pPr>
    </w:p>
    <w:sectPr w:rsidR="00F57D0E" w:rsidRPr="00953A16" w:rsidSect="0098529C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3CF3" w14:textId="77777777" w:rsidR="00D3672D" w:rsidRDefault="00D3672D" w:rsidP="00AF5FEA">
      <w:r>
        <w:separator/>
      </w:r>
    </w:p>
    <w:p w14:paraId="067534E9" w14:textId="77777777" w:rsidR="00D3672D" w:rsidRDefault="00D3672D"/>
  </w:endnote>
  <w:endnote w:type="continuationSeparator" w:id="0">
    <w:p w14:paraId="7219327C" w14:textId="77777777" w:rsidR="00D3672D" w:rsidRDefault="00D3672D" w:rsidP="00AF5FEA">
      <w:r>
        <w:continuationSeparator/>
      </w:r>
    </w:p>
    <w:p w14:paraId="4BB2A386" w14:textId="77777777" w:rsidR="00D3672D" w:rsidRDefault="00D3672D"/>
  </w:endnote>
  <w:endnote w:type="continuationNotice" w:id="1">
    <w:p w14:paraId="4B5CCA73" w14:textId="77777777" w:rsidR="00D3672D" w:rsidRDefault="00D367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DC58" w14:textId="2DB7CDDA" w:rsidR="00551584" w:rsidRDefault="00551584" w:rsidP="00B57B50">
    <w:pPr>
      <w:pStyle w:val="Footer"/>
      <w:framePr w:wrap="around" w:vAnchor="text" w:hAnchor="margin" w:xAlign="right" w:y="1"/>
      <w:rPr>
        <w:rStyle w:val="PageNumber"/>
      </w:rPr>
    </w:pPr>
    <w:r>
      <w:rPr>
        <w:b/>
        <w:noProof/>
        <w:lang w:val="ru-RU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F60E8AD" wp14:editId="6518D69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69265" cy="231140"/>
              <wp:effectExtent l="0" t="0" r="6985" b="1651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1CFDC" w14:textId="4F8FF8C6" w:rsidR="00551584" w:rsidRPr="00482F89" w:rsidRDefault="00551584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482F89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0E8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6.95pt;height:18.2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" filled="f" stroked="f">
              <v:textbox style="mso-fit-shape-to-text:t" inset="5pt,0,0,0">
                <w:txbxContent>
                  <w:p w14:paraId="3B01CFDC" w14:textId="4F8FF8C6" w:rsidR="00551584" w:rsidRPr="00482F89" w:rsidRDefault="00551584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482F89">
                      <w:rPr>
                        <w:rFonts w:ascii="Calibri" w:eastAsia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2DF058" w14:textId="77777777" w:rsidR="00551584" w:rsidRDefault="00551584" w:rsidP="00B57B50">
    <w:pPr>
      <w:pStyle w:val="Footer"/>
      <w:ind w:right="360"/>
    </w:pPr>
  </w:p>
  <w:p w14:paraId="4A640F0E" w14:textId="77777777" w:rsidR="00551584" w:rsidRDefault="005515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29FF" w14:textId="0DA48A03" w:rsidR="00551584" w:rsidRPr="00EE4B20" w:rsidRDefault="00F86055" w:rsidP="00DE61F7">
    <w:pPr>
      <w:pStyle w:val="Footer"/>
      <w:rPr>
        <w:lang w:val="ru-RU"/>
      </w:rPr>
    </w:pPr>
    <w:r>
      <w:rPr>
        <w:color w:val="FF0000"/>
        <w:lang w:val="ru-RU"/>
      </w:rPr>
      <w:t>Компонент</w:t>
    </w:r>
    <w:r w:rsidRPr="0019074B">
      <w:rPr>
        <w:color w:val="FF0000"/>
        <w:lang w:val="ru-RU"/>
      </w:rPr>
      <w:t xml:space="preserve"> 1.2 </w:t>
    </w:r>
    <w:r>
      <w:rPr>
        <w:color w:val="FF0000"/>
        <w:lang w:val="ru-RU"/>
      </w:rPr>
      <w:t>Организационная структура</w:t>
    </w:r>
    <w:r w:rsidRPr="0019074B">
      <w:rPr>
        <w:color w:val="FF0000"/>
        <w:lang w:val="ru-RU"/>
      </w:rPr>
      <w:t xml:space="preserve"> </w:t>
    </w:r>
    <w:r w:rsidRPr="00D95BFB">
      <w:rPr>
        <w:rStyle w:val="PageNumber"/>
        <w:szCs w:val="16"/>
      </w:rPr>
      <w:t>I</w:t>
    </w:r>
    <w:r w:rsidRPr="0019074B">
      <w:rPr>
        <w:lang w:val="ru-RU"/>
      </w:rPr>
      <w:t xml:space="preserve"> </w:t>
    </w:r>
    <w:r>
      <w:rPr>
        <w:b/>
        <w:bCs/>
        <w:lang w:val="ru-RU"/>
      </w:rPr>
      <w:t>Техническое задание</w:t>
    </w:r>
    <w:r w:rsidRPr="0019074B">
      <w:rPr>
        <w:b/>
        <w:bCs/>
        <w:lang w:val="ru-RU"/>
      </w:rPr>
      <w:t xml:space="preserve"> (</w:t>
    </w:r>
    <w:r>
      <w:rPr>
        <w:b/>
        <w:bCs/>
        <w:lang w:val="ru-RU"/>
      </w:rPr>
      <w:t>ТЗ)</w:t>
    </w:r>
    <w:r w:rsidR="00211B44" w:rsidRPr="0019074B">
      <w:rPr>
        <w:rStyle w:val="PageNumber"/>
        <w:bCs/>
        <w:szCs w:val="16"/>
        <w:lang w:val="ru-RU"/>
      </w:rPr>
      <w:t xml:space="preserve"> –</w:t>
    </w:r>
    <w:r>
      <w:rPr>
        <w:rStyle w:val="PageNumber"/>
        <w:bCs/>
        <w:szCs w:val="16"/>
        <w:lang w:val="ru-RU"/>
      </w:rPr>
      <w:t xml:space="preserve"> Техническая рабочая группа</w:t>
    </w:r>
    <w:r w:rsidR="00211B44" w:rsidRPr="0019074B">
      <w:rPr>
        <w:rStyle w:val="PageNumber"/>
        <w:bCs/>
        <w:szCs w:val="16"/>
        <w:lang w:val="ru-RU"/>
      </w:rPr>
      <w:t xml:space="preserve"> (</w:t>
    </w:r>
    <w:r w:rsidRPr="0019074B">
      <w:rPr>
        <w:rStyle w:val="PageNumber"/>
        <w:bCs/>
        <w:szCs w:val="16"/>
        <w:lang w:val="ru-RU"/>
      </w:rPr>
      <w:t>ТРГ</w:t>
    </w:r>
    <w:r w:rsidR="00211B44" w:rsidRPr="0019074B">
      <w:rPr>
        <w:rStyle w:val="PageNumber"/>
        <w:bCs/>
        <w:szCs w:val="16"/>
        <w:lang w:val="ru-RU"/>
      </w:rPr>
      <w:t>)</w:t>
    </w:r>
    <w:r>
      <w:rPr>
        <w:rStyle w:val="PageNumber"/>
        <w:bCs/>
        <w:szCs w:val="16"/>
        <w:lang w:val="ru-RU"/>
      </w:rPr>
      <w:t xml:space="preserve"> по </w:t>
    </w:r>
    <w:r w:rsidR="00EE4B20">
      <w:rPr>
        <w:rStyle w:val="PageNumber"/>
        <w:bCs/>
        <w:szCs w:val="16"/>
        <w:lang w:val="ru-RU"/>
      </w:rPr>
      <w:t>ДВП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53E6" w14:textId="4A754123" w:rsidR="00551584" w:rsidRDefault="00551584">
    <w:pPr>
      <w:pStyle w:val="Footer"/>
    </w:pPr>
    <w:r>
      <w:rPr>
        <w:noProof/>
        <w:lang w:val="ru-RU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50C00C" wp14:editId="73FC672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69265" cy="231140"/>
              <wp:effectExtent l="0" t="0" r="6985" b="1651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D93C3" w14:textId="02FA714A" w:rsidR="00551584" w:rsidRPr="00482F89" w:rsidRDefault="00551584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482F89">
                            <w:rPr>
                              <w:rFonts w:ascii="Calibri" w:eastAsia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0C0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6.95pt;height:18.2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" filled="f" stroked="f">
              <v:textbox style="mso-fit-shape-to-text:t" inset="5pt,0,0,0">
                <w:txbxContent>
                  <w:p w14:paraId="4A5D93C3" w14:textId="02FA714A" w:rsidR="00551584" w:rsidRPr="00482F89" w:rsidRDefault="00551584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482F89">
                      <w:rPr>
                        <w:rFonts w:ascii="Calibri" w:eastAsia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BDD7" w14:textId="77777777" w:rsidR="00D3672D" w:rsidRDefault="00D3672D" w:rsidP="00F24AD6">
      <w:pPr>
        <w:spacing w:after="0"/>
      </w:pPr>
      <w:r>
        <w:separator/>
      </w:r>
    </w:p>
  </w:footnote>
  <w:footnote w:type="continuationSeparator" w:id="0">
    <w:p w14:paraId="4A334C34" w14:textId="77777777" w:rsidR="00D3672D" w:rsidRDefault="00D3672D" w:rsidP="00AF5FEA">
      <w:r>
        <w:continuationSeparator/>
      </w:r>
    </w:p>
    <w:p w14:paraId="2CFF3B73" w14:textId="77777777" w:rsidR="00D3672D" w:rsidRDefault="00D3672D"/>
  </w:footnote>
  <w:footnote w:type="continuationNotice" w:id="1">
    <w:p w14:paraId="312AB558" w14:textId="77777777" w:rsidR="00D3672D" w:rsidRDefault="00D367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8316" w14:textId="59121D70" w:rsidR="00551584" w:rsidRPr="0019074B" w:rsidRDefault="00EE4B20" w:rsidP="00DE61F7">
    <w:pPr>
      <w:pStyle w:val="Header"/>
      <w:rPr>
        <w:szCs w:val="16"/>
        <w:lang w:val="ru-RU"/>
      </w:rPr>
    </w:pPr>
    <w:r w:rsidRPr="002A556D">
      <w:rPr>
        <w:rFonts w:cs="Caecilia-Light"/>
        <w:iCs/>
        <w:color w:val="DC281E"/>
        <w:sz w:val="14"/>
        <w:szCs w:val="14"/>
        <w:lang w:val="ru-RU"/>
      </w:rPr>
      <w:t>Международное Движение КК и КП</w:t>
    </w:r>
    <w:r w:rsidRPr="00446BC5">
      <w:rPr>
        <w:rFonts w:cs="Caecilia-Light"/>
        <w:color w:val="FF0000"/>
        <w:sz w:val="14"/>
        <w:szCs w:val="14"/>
        <w:lang w:val="ru-RU"/>
      </w:rPr>
      <w:t xml:space="preserve"> </w:t>
    </w:r>
    <w:r w:rsidRPr="00446BC5">
      <w:rPr>
        <w:rStyle w:val="PageNumber"/>
        <w:bCs/>
        <w:sz w:val="14"/>
        <w:szCs w:val="14"/>
        <w:lang w:val="ru-RU"/>
      </w:rPr>
      <w:t>I</w:t>
    </w:r>
    <w:r w:rsidRPr="00446BC5">
      <w:rPr>
        <w:rStyle w:val="PageNumber"/>
        <w:color w:val="FF0000"/>
        <w:sz w:val="14"/>
        <w:szCs w:val="14"/>
        <w:lang w:val="ru-RU"/>
      </w:rPr>
      <w:t xml:space="preserve"> </w:t>
    </w:r>
    <w:r w:rsidRPr="00446BC5">
      <w:rPr>
        <w:b/>
        <w:sz w:val="14"/>
        <w:szCs w:val="14"/>
        <w:lang w:val="ru-RU"/>
      </w:rPr>
      <w:t xml:space="preserve">Инструментарий </w:t>
    </w:r>
    <w:r>
      <w:rPr>
        <w:b/>
        <w:sz w:val="14"/>
        <w:szCs w:val="14"/>
        <w:lang w:val="ru-RU"/>
      </w:rPr>
      <w:t>денежной помощи в</w:t>
    </w:r>
    <w:r w:rsidRPr="00446BC5">
      <w:rPr>
        <w:b/>
        <w:sz w:val="14"/>
        <w:szCs w:val="14"/>
        <w:lang w:val="ru-RU"/>
      </w:rPr>
      <w:t xml:space="preserve"> чрезвычайных ситуациях</w:t>
    </w:r>
    <w:r>
      <w:rPr>
        <w:b/>
        <w:sz w:val="14"/>
        <w:szCs w:val="14"/>
        <w:lang w:val="ru-RU"/>
      </w:rPr>
      <w:t xml:space="preserve"> (ДПЧС)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1DE0"/>
    <w:multiLevelType w:val="hybridMultilevel"/>
    <w:tmpl w:val="BA4EE8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981CB5"/>
    <w:multiLevelType w:val="hybridMultilevel"/>
    <w:tmpl w:val="70D2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19A1"/>
    <w:multiLevelType w:val="hybridMultilevel"/>
    <w:tmpl w:val="C4D809F8"/>
    <w:lvl w:ilvl="0" w:tplc="5C8A9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281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7164"/>
    <w:multiLevelType w:val="hybridMultilevel"/>
    <w:tmpl w:val="9C644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7EF4"/>
    <w:multiLevelType w:val="hybridMultilevel"/>
    <w:tmpl w:val="CEAC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16AB"/>
    <w:multiLevelType w:val="hybridMultilevel"/>
    <w:tmpl w:val="0EAA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3881"/>
    <w:multiLevelType w:val="hybridMultilevel"/>
    <w:tmpl w:val="DFE4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9AB"/>
    <w:multiLevelType w:val="hybridMultilevel"/>
    <w:tmpl w:val="BEFC66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73369F"/>
    <w:multiLevelType w:val="hybridMultilevel"/>
    <w:tmpl w:val="8666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B4F52"/>
    <w:multiLevelType w:val="hybridMultilevel"/>
    <w:tmpl w:val="E6CCA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40C56"/>
    <w:multiLevelType w:val="hybridMultilevel"/>
    <w:tmpl w:val="CAAA55CA"/>
    <w:lvl w:ilvl="0" w:tplc="5C8A9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281E"/>
      </w:rPr>
    </w:lvl>
    <w:lvl w:ilvl="1" w:tplc="C5DE656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b/>
        <w:color w:val="DC281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00AFB"/>
    <w:multiLevelType w:val="hybridMultilevel"/>
    <w:tmpl w:val="E4CC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E51A8"/>
    <w:multiLevelType w:val="hybridMultilevel"/>
    <w:tmpl w:val="155A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03915"/>
    <w:multiLevelType w:val="hybridMultilevel"/>
    <w:tmpl w:val="42BA2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2A79CE"/>
    <w:multiLevelType w:val="hybridMultilevel"/>
    <w:tmpl w:val="2B12B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680756"/>
    <w:multiLevelType w:val="hybridMultilevel"/>
    <w:tmpl w:val="4B3C9D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00AB5"/>
    <w:multiLevelType w:val="hybridMultilevel"/>
    <w:tmpl w:val="15FE1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893203">
    <w:abstractNumId w:val="6"/>
  </w:num>
  <w:num w:numId="2" w16cid:durableId="1065683773">
    <w:abstractNumId w:val="18"/>
  </w:num>
  <w:num w:numId="3" w16cid:durableId="1406025176">
    <w:abstractNumId w:val="0"/>
  </w:num>
  <w:num w:numId="4" w16cid:durableId="1437362358">
    <w:abstractNumId w:val="17"/>
  </w:num>
  <w:num w:numId="5" w16cid:durableId="1737315508">
    <w:abstractNumId w:val="20"/>
  </w:num>
  <w:num w:numId="6" w16cid:durableId="1369986852">
    <w:abstractNumId w:val="19"/>
  </w:num>
  <w:num w:numId="7" w16cid:durableId="1660620985">
    <w:abstractNumId w:val="2"/>
  </w:num>
  <w:num w:numId="8" w16cid:durableId="1010569473">
    <w:abstractNumId w:val="7"/>
  </w:num>
  <w:num w:numId="9" w16cid:durableId="419955134">
    <w:abstractNumId w:val="11"/>
  </w:num>
  <w:num w:numId="10" w16cid:durableId="918322588">
    <w:abstractNumId w:val="14"/>
  </w:num>
  <w:num w:numId="11" w16cid:durableId="1195147180">
    <w:abstractNumId w:val="5"/>
  </w:num>
  <w:num w:numId="12" w16cid:durableId="1901282859">
    <w:abstractNumId w:val="21"/>
  </w:num>
  <w:num w:numId="13" w16cid:durableId="1004941213">
    <w:abstractNumId w:val="16"/>
  </w:num>
  <w:num w:numId="14" w16cid:durableId="620460205">
    <w:abstractNumId w:val="15"/>
  </w:num>
  <w:num w:numId="15" w16cid:durableId="1755122885">
    <w:abstractNumId w:val="1"/>
  </w:num>
  <w:num w:numId="16" w16cid:durableId="1677072247">
    <w:abstractNumId w:val="8"/>
  </w:num>
  <w:num w:numId="17" w16cid:durableId="64230943">
    <w:abstractNumId w:val="13"/>
  </w:num>
  <w:num w:numId="18" w16cid:durableId="2077891755">
    <w:abstractNumId w:val="9"/>
  </w:num>
  <w:num w:numId="19" w16cid:durableId="508301786">
    <w:abstractNumId w:val="4"/>
  </w:num>
  <w:num w:numId="20" w16cid:durableId="1499733423">
    <w:abstractNumId w:val="10"/>
  </w:num>
  <w:num w:numId="21" w16cid:durableId="272907777">
    <w:abstractNumId w:val="22"/>
  </w:num>
  <w:num w:numId="22" w16cid:durableId="1427576693">
    <w:abstractNumId w:val="3"/>
  </w:num>
  <w:num w:numId="23" w16cid:durableId="92519391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00E"/>
    <w:rsid w:val="00032C42"/>
    <w:rsid w:val="0003746D"/>
    <w:rsid w:val="000477A1"/>
    <w:rsid w:val="000660C1"/>
    <w:rsid w:val="000804C9"/>
    <w:rsid w:val="0009493B"/>
    <w:rsid w:val="000A25BA"/>
    <w:rsid w:val="000A5A0E"/>
    <w:rsid w:val="000B56F3"/>
    <w:rsid w:val="000C0108"/>
    <w:rsid w:val="000C015A"/>
    <w:rsid w:val="000D5A4C"/>
    <w:rsid w:val="000E2664"/>
    <w:rsid w:val="000F488E"/>
    <w:rsid w:val="00110EFC"/>
    <w:rsid w:val="00127BF5"/>
    <w:rsid w:val="00130176"/>
    <w:rsid w:val="0015176D"/>
    <w:rsid w:val="00164699"/>
    <w:rsid w:val="001705E9"/>
    <w:rsid w:val="00170678"/>
    <w:rsid w:val="0019074B"/>
    <w:rsid w:val="00197801"/>
    <w:rsid w:val="001A5FCE"/>
    <w:rsid w:val="001B304A"/>
    <w:rsid w:val="001C2083"/>
    <w:rsid w:val="001C6BC7"/>
    <w:rsid w:val="001F170C"/>
    <w:rsid w:val="001F24E2"/>
    <w:rsid w:val="001F5B26"/>
    <w:rsid w:val="002037D4"/>
    <w:rsid w:val="00204835"/>
    <w:rsid w:val="00204AAB"/>
    <w:rsid w:val="00211B44"/>
    <w:rsid w:val="002162B6"/>
    <w:rsid w:val="00257D50"/>
    <w:rsid w:val="00281157"/>
    <w:rsid w:val="002B0CA2"/>
    <w:rsid w:val="002B5510"/>
    <w:rsid w:val="002D3AA7"/>
    <w:rsid w:val="002D585C"/>
    <w:rsid w:val="00311C5D"/>
    <w:rsid w:val="003302F9"/>
    <w:rsid w:val="00340AAA"/>
    <w:rsid w:val="003417FD"/>
    <w:rsid w:val="00341DEB"/>
    <w:rsid w:val="00342964"/>
    <w:rsid w:val="00343F71"/>
    <w:rsid w:val="00345A64"/>
    <w:rsid w:val="003600D0"/>
    <w:rsid w:val="003652BF"/>
    <w:rsid w:val="00365DC2"/>
    <w:rsid w:val="00382130"/>
    <w:rsid w:val="00391DE4"/>
    <w:rsid w:val="003B6607"/>
    <w:rsid w:val="003C6E1C"/>
    <w:rsid w:val="003D05DB"/>
    <w:rsid w:val="003D5703"/>
    <w:rsid w:val="003E4AE4"/>
    <w:rsid w:val="003F4898"/>
    <w:rsid w:val="003F7BAA"/>
    <w:rsid w:val="004063F7"/>
    <w:rsid w:val="004131DF"/>
    <w:rsid w:val="0042195E"/>
    <w:rsid w:val="00430A20"/>
    <w:rsid w:val="00431C6C"/>
    <w:rsid w:val="00441D22"/>
    <w:rsid w:val="00447D73"/>
    <w:rsid w:val="0046094E"/>
    <w:rsid w:val="00482F89"/>
    <w:rsid w:val="004862DE"/>
    <w:rsid w:val="00495680"/>
    <w:rsid w:val="004A4558"/>
    <w:rsid w:val="004A6648"/>
    <w:rsid w:val="004B330F"/>
    <w:rsid w:val="004B3333"/>
    <w:rsid w:val="004D667D"/>
    <w:rsid w:val="004E53BA"/>
    <w:rsid w:val="004E6F53"/>
    <w:rsid w:val="004F665C"/>
    <w:rsid w:val="004F6F90"/>
    <w:rsid w:val="00506DBF"/>
    <w:rsid w:val="00510A94"/>
    <w:rsid w:val="00511FF0"/>
    <w:rsid w:val="0052052A"/>
    <w:rsid w:val="00526260"/>
    <w:rsid w:val="00533E0B"/>
    <w:rsid w:val="0054634C"/>
    <w:rsid w:val="00551584"/>
    <w:rsid w:val="005574F8"/>
    <w:rsid w:val="005636D6"/>
    <w:rsid w:val="005A4BEF"/>
    <w:rsid w:val="005A7335"/>
    <w:rsid w:val="005E0200"/>
    <w:rsid w:val="005E7565"/>
    <w:rsid w:val="005F243C"/>
    <w:rsid w:val="00600A49"/>
    <w:rsid w:val="00617DC0"/>
    <w:rsid w:val="00635E2D"/>
    <w:rsid w:val="00644235"/>
    <w:rsid w:val="00653E5A"/>
    <w:rsid w:val="006724FF"/>
    <w:rsid w:val="00695B45"/>
    <w:rsid w:val="006B3168"/>
    <w:rsid w:val="006C202C"/>
    <w:rsid w:val="006C7A42"/>
    <w:rsid w:val="006D3136"/>
    <w:rsid w:val="006E6E2B"/>
    <w:rsid w:val="006E712A"/>
    <w:rsid w:val="007036B2"/>
    <w:rsid w:val="00720C52"/>
    <w:rsid w:val="007312DE"/>
    <w:rsid w:val="00735D0B"/>
    <w:rsid w:val="00736385"/>
    <w:rsid w:val="00751C69"/>
    <w:rsid w:val="007706E2"/>
    <w:rsid w:val="007A5FDE"/>
    <w:rsid w:val="007E041F"/>
    <w:rsid w:val="007E35E2"/>
    <w:rsid w:val="007E4160"/>
    <w:rsid w:val="007E4274"/>
    <w:rsid w:val="007F7D9D"/>
    <w:rsid w:val="008047EA"/>
    <w:rsid w:val="00806822"/>
    <w:rsid w:val="00834A1C"/>
    <w:rsid w:val="00862EDC"/>
    <w:rsid w:val="00884591"/>
    <w:rsid w:val="008847AC"/>
    <w:rsid w:val="008A02AD"/>
    <w:rsid w:val="008B2DCA"/>
    <w:rsid w:val="008B55B6"/>
    <w:rsid w:val="008C0FA7"/>
    <w:rsid w:val="008C19B9"/>
    <w:rsid w:val="008D45CF"/>
    <w:rsid w:val="008F3060"/>
    <w:rsid w:val="00916F3F"/>
    <w:rsid w:val="00917FAC"/>
    <w:rsid w:val="009226AB"/>
    <w:rsid w:val="009276DF"/>
    <w:rsid w:val="0093519F"/>
    <w:rsid w:val="00950FE9"/>
    <w:rsid w:val="00953A16"/>
    <w:rsid w:val="00973301"/>
    <w:rsid w:val="0098529C"/>
    <w:rsid w:val="00990576"/>
    <w:rsid w:val="009A3566"/>
    <w:rsid w:val="009A3FD0"/>
    <w:rsid w:val="009B313C"/>
    <w:rsid w:val="009D683F"/>
    <w:rsid w:val="009D7D6F"/>
    <w:rsid w:val="009E5BE6"/>
    <w:rsid w:val="00A03E84"/>
    <w:rsid w:val="00A10002"/>
    <w:rsid w:val="00A11574"/>
    <w:rsid w:val="00A21648"/>
    <w:rsid w:val="00A30779"/>
    <w:rsid w:val="00A31BB9"/>
    <w:rsid w:val="00A31BFD"/>
    <w:rsid w:val="00A3686F"/>
    <w:rsid w:val="00A73EFA"/>
    <w:rsid w:val="00A769D1"/>
    <w:rsid w:val="00A8292C"/>
    <w:rsid w:val="00A833A3"/>
    <w:rsid w:val="00A83FA9"/>
    <w:rsid w:val="00A8400E"/>
    <w:rsid w:val="00A853F9"/>
    <w:rsid w:val="00A94AD9"/>
    <w:rsid w:val="00AB21CA"/>
    <w:rsid w:val="00AE110C"/>
    <w:rsid w:val="00AF5FEA"/>
    <w:rsid w:val="00B03F08"/>
    <w:rsid w:val="00B14DDC"/>
    <w:rsid w:val="00B15FE4"/>
    <w:rsid w:val="00B27558"/>
    <w:rsid w:val="00B36CDC"/>
    <w:rsid w:val="00B468C7"/>
    <w:rsid w:val="00B51B10"/>
    <w:rsid w:val="00B57B50"/>
    <w:rsid w:val="00B6256B"/>
    <w:rsid w:val="00B67F24"/>
    <w:rsid w:val="00B8734D"/>
    <w:rsid w:val="00BB309B"/>
    <w:rsid w:val="00BD352E"/>
    <w:rsid w:val="00BD6921"/>
    <w:rsid w:val="00BD7271"/>
    <w:rsid w:val="00BE131C"/>
    <w:rsid w:val="00BF01EE"/>
    <w:rsid w:val="00BF0FB1"/>
    <w:rsid w:val="00C02990"/>
    <w:rsid w:val="00C054D8"/>
    <w:rsid w:val="00C1718C"/>
    <w:rsid w:val="00C3478B"/>
    <w:rsid w:val="00C41879"/>
    <w:rsid w:val="00C5530A"/>
    <w:rsid w:val="00C62B57"/>
    <w:rsid w:val="00C904FD"/>
    <w:rsid w:val="00C9099E"/>
    <w:rsid w:val="00C97C56"/>
    <w:rsid w:val="00CA1F17"/>
    <w:rsid w:val="00CA2AC0"/>
    <w:rsid w:val="00CA32ED"/>
    <w:rsid w:val="00CC7675"/>
    <w:rsid w:val="00CE6435"/>
    <w:rsid w:val="00D03D5E"/>
    <w:rsid w:val="00D05320"/>
    <w:rsid w:val="00D109F3"/>
    <w:rsid w:val="00D1665D"/>
    <w:rsid w:val="00D222A3"/>
    <w:rsid w:val="00D25960"/>
    <w:rsid w:val="00D320A7"/>
    <w:rsid w:val="00D32142"/>
    <w:rsid w:val="00D3672D"/>
    <w:rsid w:val="00D829A9"/>
    <w:rsid w:val="00D91FC1"/>
    <w:rsid w:val="00DA6CB2"/>
    <w:rsid w:val="00DB6863"/>
    <w:rsid w:val="00DD4F0D"/>
    <w:rsid w:val="00DD7109"/>
    <w:rsid w:val="00DE26D1"/>
    <w:rsid w:val="00DE61F7"/>
    <w:rsid w:val="00DF200C"/>
    <w:rsid w:val="00E07E15"/>
    <w:rsid w:val="00E13315"/>
    <w:rsid w:val="00E1358C"/>
    <w:rsid w:val="00E14E18"/>
    <w:rsid w:val="00E27BFE"/>
    <w:rsid w:val="00E27F55"/>
    <w:rsid w:val="00E34C5C"/>
    <w:rsid w:val="00E40A2E"/>
    <w:rsid w:val="00E46903"/>
    <w:rsid w:val="00E55BF2"/>
    <w:rsid w:val="00E70465"/>
    <w:rsid w:val="00E7193B"/>
    <w:rsid w:val="00E83D74"/>
    <w:rsid w:val="00E945A9"/>
    <w:rsid w:val="00E970DC"/>
    <w:rsid w:val="00EA1CF2"/>
    <w:rsid w:val="00EA4946"/>
    <w:rsid w:val="00EA79E5"/>
    <w:rsid w:val="00ED4949"/>
    <w:rsid w:val="00EE4B20"/>
    <w:rsid w:val="00F012F5"/>
    <w:rsid w:val="00F10F56"/>
    <w:rsid w:val="00F24AD6"/>
    <w:rsid w:val="00F25912"/>
    <w:rsid w:val="00F30E98"/>
    <w:rsid w:val="00F33EB4"/>
    <w:rsid w:val="00F41831"/>
    <w:rsid w:val="00F52653"/>
    <w:rsid w:val="00F55D10"/>
    <w:rsid w:val="00F57D0E"/>
    <w:rsid w:val="00F7672F"/>
    <w:rsid w:val="00F80A98"/>
    <w:rsid w:val="00F86055"/>
    <w:rsid w:val="00FA1E3A"/>
    <w:rsid w:val="00FE59E7"/>
    <w:rsid w:val="00FF3CC9"/>
    <w:rsid w:val="036EF699"/>
    <w:rsid w:val="03DF6667"/>
    <w:rsid w:val="066108F4"/>
    <w:rsid w:val="06960FBD"/>
    <w:rsid w:val="07B2D423"/>
    <w:rsid w:val="09CE9338"/>
    <w:rsid w:val="0A285B52"/>
    <w:rsid w:val="0CDB3318"/>
    <w:rsid w:val="0DB4FCA7"/>
    <w:rsid w:val="0F9E80D5"/>
    <w:rsid w:val="0FA82A04"/>
    <w:rsid w:val="1247AFEF"/>
    <w:rsid w:val="14516F7A"/>
    <w:rsid w:val="145858ED"/>
    <w:rsid w:val="15B06848"/>
    <w:rsid w:val="179FF67A"/>
    <w:rsid w:val="1B978256"/>
    <w:rsid w:val="2006AE0A"/>
    <w:rsid w:val="223A1A50"/>
    <w:rsid w:val="28672565"/>
    <w:rsid w:val="2E81E988"/>
    <w:rsid w:val="30411882"/>
    <w:rsid w:val="32688619"/>
    <w:rsid w:val="33332ADD"/>
    <w:rsid w:val="371A8367"/>
    <w:rsid w:val="387322F9"/>
    <w:rsid w:val="3A2372B9"/>
    <w:rsid w:val="3A42A905"/>
    <w:rsid w:val="3A975E44"/>
    <w:rsid w:val="3B166D85"/>
    <w:rsid w:val="3BAF99BB"/>
    <w:rsid w:val="3FA51649"/>
    <w:rsid w:val="400206A5"/>
    <w:rsid w:val="43883B34"/>
    <w:rsid w:val="46C45D9C"/>
    <w:rsid w:val="4721104C"/>
    <w:rsid w:val="48C4E9F4"/>
    <w:rsid w:val="48C8E08B"/>
    <w:rsid w:val="519C8BF5"/>
    <w:rsid w:val="53A40714"/>
    <w:rsid w:val="5AFC79E0"/>
    <w:rsid w:val="5C549456"/>
    <w:rsid w:val="5D3BAC66"/>
    <w:rsid w:val="60F38E44"/>
    <w:rsid w:val="61AB8353"/>
    <w:rsid w:val="61F1A932"/>
    <w:rsid w:val="63AEFD77"/>
    <w:rsid w:val="643F5AA1"/>
    <w:rsid w:val="64F85AFB"/>
    <w:rsid w:val="657256E6"/>
    <w:rsid w:val="69A865C1"/>
    <w:rsid w:val="6B8B949B"/>
    <w:rsid w:val="6C4CFC3B"/>
    <w:rsid w:val="6DBD36AE"/>
    <w:rsid w:val="6F23CE4A"/>
    <w:rsid w:val="7261C186"/>
    <w:rsid w:val="72716A9D"/>
    <w:rsid w:val="73F33235"/>
    <w:rsid w:val="75BF6898"/>
    <w:rsid w:val="75DDE5AB"/>
    <w:rsid w:val="75E9195B"/>
    <w:rsid w:val="7705DDC1"/>
    <w:rsid w:val="7800755F"/>
    <w:rsid w:val="784276F6"/>
    <w:rsid w:val="790B8337"/>
    <w:rsid w:val="7920BA1D"/>
    <w:rsid w:val="7A038624"/>
    <w:rsid w:val="7C585ADF"/>
    <w:rsid w:val="7C64BF2D"/>
    <w:rsid w:val="7DDB00B3"/>
    <w:rsid w:val="7E17424E"/>
    <w:rsid w:val="7F8FFBA1"/>
    <w:rsid w:val="7FA6AA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E6AF0"/>
  <w15:docId w15:val="{A55FE296-5CAC-4C73-9807-26DBA8E5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8C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C1718C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1718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18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18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1718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18C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C1718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1718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718C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C1718C"/>
    <w:rPr>
      <w:b/>
    </w:rPr>
  </w:style>
  <w:style w:type="paragraph" w:styleId="Header">
    <w:name w:val="header"/>
    <w:basedOn w:val="Normal"/>
    <w:link w:val="HeaderChar"/>
    <w:uiPriority w:val="99"/>
    <w:unhideWhenUsed/>
    <w:rsid w:val="00C1718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1718C"/>
    <w:rPr>
      <w:rFonts w:ascii="Arial" w:hAnsi="Arial" w:cs="Times New Roman"/>
      <w:sz w:val="16"/>
    </w:rPr>
  </w:style>
  <w:style w:type="paragraph" w:styleId="NoSpacing">
    <w:name w:val="No Spacing"/>
    <w:uiPriority w:val="1"/>
    <w:qFormat/>
    <w:rsid w:val="00495680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1718C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customStyle="1" w:styleId="Bullet3">
    <w:name w:val="Bullet 3"/>
    <w:basedOn w:val="ListParagraph"/>
    <w:qFormat/>
    <w:rsid w:val="00C1718C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1718C"/>
    <w:rPr>
      <w:rFonts w:ascii="Arial" w:hAnsi="Arial" w:cs="Times New Roman"/>
      <w:b/>
      <w:sz w:val="22"/>
      <w:szCs w:val="24"/>
    </w:rPr>
  </w:style>
  <w:style w:type="table" w:styleId="TableGrid">
    <w:name w:val="Table Grid"/>
    <w:basedOn w:val="TableNormal"/>
    <w:uiPriority w:val="59"/>
    <w:rsid w:val="00C1718C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C6BC7"/>
    <w:pPr>
      <w:spacing w:before="120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718C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1718C"/>
    <w:rPr>
      <w:rFonts w:ascii="Arial" w:hAnsi="Arial" w:cs="Times New Roman"/>
      <w:b/>
      <w:caps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171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2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29C"/>
    <w:rPr>
      <w:rFonts w:ascii="Arial" w:hAnsi="Arial" w:cs="Arial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1718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1718C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18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18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1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18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1718C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C1718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1718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autoRedefine/>
    <w:rsid w:val="00C1718C"/>
    <w:pPr>
      <w:numPr>
        <w:numId w:val="1"/>
      </w:numPr>
      <w:spacing w:before="60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1718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1718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1718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1718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1718C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C1718C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F24AD6"/>
    <w:pPr>
      <w:numPr>
        <w:numId w:val="2"/>
      </w:numPr>
      <w:tabs>
        <w:tab w:val="left" w:pos="7230"/>
      </w:tabs>
      <w:spacing w:before="60" w:after="120"/>
      <w:ind w:left="714" w:hanging="357"/>
    </w:pPr>
    <w:rPr>
      <w:rFonts w:cs="Arial"/>
    </w:rPr>
  </w:style>
  <w:style w:type="paragraph" w:customStyle="1" w:styleId="ListNumber1">
    <w:name w:val="List Number 1"/>
    <w:basedOn w:val="Normal"/>
    <w:rsid w:val="00C1718C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718C"/>
    <w:rPr>
      <w:rFonts w:ascii="Arial" w:eastAsiaTheme="minorHAnsi" w:hAnsi="Arial" w:cstheme="minorBidi"/>
      <w:szCs w:val="22"/>
    </w:rPr>
  </w:style>
  <w:style w:type="paragraph" w:customStyle="1" w:styleId="NormalNo">
    <w:name w:val="Normal + No"/>
    <w:basedOn w:val="Normal"/>
    <w:qFormat/>
    <w:rsid w:val="00C1718C"/>
    <w:pPr>
      <w:numPr>
        <w:numId w:val="4"/>
      </w:numPr>
    </w:pPr>
    <w:rPr>
      <w:rFonts w:eastAsia="MS Mincho"/>
      <w:b/>
      <w:sz w:val="22"/>
    </w:rPr>
  </w:style>
  <w:style w:type="paragraph" w:customStyle="1" w:styleId="Indent">
    <w:name w:val="Indent"/>
    <w:basedOn w:val="Normal"/>
    <w:qFormat/>
    <w:rsid w:val="00C1718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1718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1718C"/>
    <w:pPr>
      <w:keepNext/>
      <w:keepLines/>
      <w:framePr w:hSpace="141" w:wrap="around" w:vAnchor="text" w:hAnchor="margin" w:y="402"/>
      <w:numPr>
        <w:numId w:val="6"/>
      </w:numPr>
      <w:spacing w:beforeLines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0e0d46-bfc3-4fcf-89a2-869473193083">
      <Terms xmlns="http://schemas.microsoft.com/office/infopath/2007/PartnerControls"/>
    </lcf76f155ced4ddcb4097134ff3c332f>
    <TaxCatchAll xmlns="2022f264-a01a-479c-9a1f-db50914a6761" xsi:nil="true"/>
  </documentManagement>
</p:properties>
</file>

<file path=customXml/itemProps1.xml><?xml version="1.0" encoding="utf-8"?>
<ds:datastoreItem xmlns:ds="http://schemas.openxmlformats.org/officeDocument/2006/customXml" ds:itemID="{89CBFB01-48B2-4536-B116-F9A441EA9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22DB-D671-4BE4-955C-95761E6E8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28832-B5C4-44A8-B2FA-5550D4FADD40}">
  <ds:schemaRefs>
    <ds:schemaRef ds:uri="http://schemas.microsoft.com/office/2006/metadata/properties"/>
    <ds:schemaRef ds:uri="http://schemas.microsoft.com/office/infopath/2007/PartnerControls"/>
    <ds:schemaRef ds:uri="1f0e0d46-bfc3-4fcf-89a2-869473193083"/>
    <ds:schemaRef ds:uri="2022f264-a01a-479c-9a1f-db50914a67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1511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Olessya Zhuravleva</cp:lastModifiedBy>
  <cp:revision>67</cp:revision>
  <cp:lastPrinted>2015-09-17T02:31:00Z</cp:lastPrinted>
  <dcterms:created xsi:type="dcterms:W3CDTF">2024-11-08T08:49:00Z</dcterms:created>
  <dcterms:modified xsi:type="dcterms:W3CDTF">2025-02-12T08:38:00Z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6627b15a-80ec-4ef7-8353-f32e3c89bf3e_Enabled">
    <vt:lpwstr>true</vt:lpwstr>
  </property>
  <property fmtid="{D5CDD505-2E9C-101B-9397-08002B2CF9AE}" pid="7" name="MSIP_Label_6627b15a-80ec-4ef7-8353-f32e3c89bf3e_SetDate">
    <vt:lpwstr>2021-06-29T13:49:21Z</vt:lpwstr>
  </property>
  <property fmtid="{D5CDD505-2E9C-101B-9397-08002B2CF9AE}" pid="8" name="MSIP_Label_6627b15a-80ec-4ef7-8353-f32e3c89bf3e_Method">
    <vt:lpwstr>Privileged</vt:lpwstr>
  </property>
  <property fmtid="{D5CDD505-2E9C-101B-9397-08002B2CF9AE}" pid="9" name="MSIP_Label_6627b15a-80ec-4ef7-8353-f32e3c89bf3e_Name">
    <vt:lpwstr>IFRC Internal</vt:lpwstr>
  </property>
  <property fmtid="{D5CDD505-2E9C-101B-9397-08002B2CF9AE}" pid="10" name="MSIP_Label_6627b15a-80ec-4ef7-8353-f32e3c89bf3e_SiteId">
    <vt:lpwstr>a2b53be5-734e-4e6c-ab0d-d184f60fd917</vt:lpwstr>
  </property>
  <property fmtid="{D5CDD505-2E9C-101B-9397-08002B2CF9AE}" pid="11" name="MSIP_Label_6627b15a-80ec-4ef7-8353-f32e3c89bf3e_ActionId">
    <vt:lpwstr>97a8597b-fca9-45ba-bf9f-f90cebc14357</vt:lpwstr>
  </property>
  <property fmtid="{D5CDD505-2E9C-101B-9397-08002B2CF9AE}" pid="12" name="MSIP_Label_6627b15a-80ec-4ef7-8353-f32e3c89bf3e_ContentBits">
    <vt:lpwstr>2</vt:lpwstr>
  </property>
  <property fmtid="{D5CDD505-2E9C-101B-9397-08002B2CF9AE}" pid="13" name="MediaServiceImageTags">
    <vt:lpwstr/>
  </property>
</Properties>
</file>