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F8D89" w14:textId="77777777" w:rsidR="00941853" w:rsidRDefault="00941853">
      <w:pPr>
        <w:spacing w:after="0"/>
        <w:ind w:left="2"/>
        <w:rPr>
          <w:noProof/>
        </w:rPr>
      </w:pPr>
    </w:p>
    <w:p w14:paraId="1EA5F3C0" w14:textId="0DB92CD5" w:rsidR="00941853" w:rsidRDefault="00941853" w:rsidP="00941853">
      <w:pPr>
        <w:contextualSpacing/>
        <w:rPr>
          <w:color w:val="auto"/>
          <w:sz w:val="32"/>
          <w:szCs w:val="32"/>
        </w:rPr>
      </w:pPr>
      <w:r w:rsidRPr="00B3443F">
        <w:rPr>
          <w:color w:val="auto"/>
          <w:sz w:val="32"/>
          <w:szCs w:val="32"/>
        </w:rPr>
        <w:t xml:space="preserve">Example 2.1.4 - Rental programme </w:t>
      </w:r>
      <w:r>
        <w:rPr>
          <w:color w:val="auto"/>
          <w:sz w:val="32"/>
          <w:szCs w:val="32"/>
        </w:rPr>
        <w:t>selection criteria</w:t>
      </w:r>
    </w:p>
    <w:p w14:paraId="4C99F706" w14:textId="71FB805A" w:rsidR="002E67D4" w:rsidRDefault="00941853" w:rsidP="00CA1EEE">
      <w:pPr>
        <w:contextualSpacing/>
      </w:pPr>
      <w:r w:rsidRPr="39DAC3F4">
        <w:rPr>
          <w:color w:val="FF0000"/>
        </w:rPr>
        <w:t xml:space="preserve">Note: This is a real example of </w:t>
      </w:r>
      <w:r>
        <w:rPr>
          <w:color w:val="FF0000"/>
        </w:rPr>
        <w:t xml:space="preserve">selection criteria used in </w:t>
      </w:r>
      <w:r w:rsidRPr="39DAC3F4">
        <w:rPr>
          <w:color w:val="FF0000"/>
        </w:rPr>
        <w:t xml:space="preserve">response </w:t>
      </w:r>
      <w:r>
        <w:rPr>
          <w:color w:val="FF0000"/>
        </w:rPr>
        <w:t xml:space="preserve">to Hurricane Dorian </w:t>
      </w:r>
      <w:r w:rsidR="00CA1EEE">
        <w:rPr>
          <w:color w:val="FF0000"/>
        </w:rPr>
        <w:t>2019 in the Bahamas</w:t>
      </w:r>
      <w:r w:rsidRPr="39DAC3F4">
        <w:rPr>
          <w:color w:val="FF0000"/>
        </w:rPr>
        <w:t xml:space="preserve">. </w:t>
      </w:r>
    </w:p>
    <w:p w14:paraId="49A69252" w14:textId="075D3383" w:rsidR="002E67D4" w:rsidRDefault="000B1D6C">
      <w:pPr>
        <w:spacing w:after="24"/>
        <w:ind w:right="81"/>
        <w:jc w:val="center"/>
      </w:pPr>
      <w:r>
        <w:rPr>
          <w:rFonts w:ascii="Arial" w:eastAsia="Arial" w:hAnsi="Arial" w:cs="Arial"/>
          <w:b/>
          <w:color w:val="FF0000"/>
          <w:sz w:val="28"/>
        </w:rPr>
        <w:t xml:space="preserve">                     </w:t>
      </w:r>
    </w:p>
    <w:p w14:paraId="16483845" w14:textId="77777777" w:rsidR="002E67D4" w:rsidRDefault="000B1D6C">
      <w:pPr>
        <w:spacing w:after="0"/>
        <w:ind w:left="10" w:right="2" w:hanging="10"/>
        <w:jc w:val="center"/>
      </w:pPr>
      <w:r>
        <w:rPr>
          <w:rFonts w:ascii="Arial" w:eastAsia="Arial" w:hAnsi="Arial" w:cs="Arial"/>
          <w:b/>
          <w:color w:val="FF0000"/>
          <w:sz w:val="28"/>
        </w:rPr>
        <w:t xml:space="preserve">  </w:t>
      </w:r>
      <w:r>
        <w:rPr>
          <w:rFonts w:ascii="Arial" w:eastAsia="Arial" w:hAnsi="Arial" w:cs="Arial"/>
          <w:b/>
          <w:sz w:val="28"/>
        </w:rPr>
        <w:t>Shelter Recovery Phase</w:t>
      </w:r>
      <w:r>
        <w:rPr>
          <w:rFonts w:ascii="Arial" w:eastAsia="Arial" w:hAnsi="Arial" w:cs="Arial"/>
          <w:b/>
          <w:color w:val="FF0000"/>
          <w:sz w:val="28"/>
        </w:rPr>
        <w:t xml:space="preserve"> </w:t>
      </w:r>
    </w:p>
    <w:p w14:paraId="6BA378CB" w14:textId="77777777" w:rsidR="002E67D4" w:rsidRDefault="000B1D6C">
      <w:pPr>
        <w:spacing w:after="0"/>
        <w:ind w:left="10" w:right="2" w:hanging="10"/>
        <w:jc w:val="center"/>
      </w:pPr>
      <w:r>
        <w:rPr>
          <w:rFonts w:ascii="Arial" w:eastAsia="Arial" w:hAnsi="Arial" w:cs="Arial"/>
          <w:b/>
          <w:sz w:val="28"/>
        </w:rPr>
        <w:t xml:space="preserve">Financial Assistance for Rent </w:t>
      </w:r>
    </w:p>
    <w:p w14:paraId="2577AC7C" w14:textId="17CD5672" w:rsidR="002E67D4" w:rsidRDefault="000B1D6C" w:rsidP="00CF5D9A">
      <w:pPr>
        <w:spacing w:after="0"/>
        <w:ind w:left="720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</w:p>
    <w:p w14:paraId="7B20D587" w14:textId="77777777" w:rsidR="002E67D4" w:rsidRDefault="000B1D6C">
      <w:pPr>
        <w:spacing w:after="0"/>
      </w:pPr>
      <w:r>
        <w:rPr>
          <w:rFonts w:ascii="Arial" w:eastAsia="Arial" w:hAnsi="Arial" w:cs="Arial"/>
          <w:color w:val="1E487D"/>
        </w:rPr>
        <w:t xml:space="preserve">• </w:t>
      </w:r>
      <w:r>
        <w:rPr>
          <w:rFonts w:ascii="Arial" w:eastAsia="Arial" w:hAnsi="Arial" w:cs="Arial"/>
          <w:b/>
          <w:color w:val="1E487D"/>
        </w:rPr>
        <w:t xml:space="preserve">Selection criteria </w:t>
      </w:r>
      <w:r>
        <w:rPr>
          <w:rFonts w:ascii="Arial" w:eastAsia="Arial" w:hAnsi="Arial" w:cs="Arial"/>
          <w:color w:val="1E487D"/>
        </w:rPr>
        <w:t xml:space="preserve"> </w:t>
      </w:r>
    </w:p>
    <w:tbl>
      <w:tblPr>
        <w:tblStyle w:val="TableGrid"/>
        <w:tblW w:w="9539" w:type="dxa"/>
        <w:tblInd w:w="-14" w:type="dxa"/>
        <w:tblCellMar>
          <w:top w:w="0" w:type="dxa"/>
          <w:left w:w="72" w:type="dxa"/>
          <w:bottom w:w="6" w:type="dxa"/>
          <w:right w:w="66" w:type="dxa"/>
        </w:tblCellMar>
        <w:tblLook w:val="04A0" w:firstRow="1" w:lastRow="0" w:firstColumn="1" w:lastColumn="0" w:noHBand="0" w:noVBand="1"/>
      </w:tblPr>
      <w:tblGrid>
        <w:gridCol w:w="8482"/>
        <w:gridCol w:w="1057"/>
      </w:tblGrid>
      <w:tr w:rsidR="002E67D4" w14:paraId="0679C01F" w14:textId="77777777">
        <w:trPr>
          <w:trHeight w:val="469"/>
        </w:trPr>
        <w:tc>
          <w:tcPr>
            <w:tcW w:w="84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808080"/>
            <w:vAlign w:val="center"/>
          </w:tcPr>
          <w:p w14:paraId="35AC9CFF" w14:textId="77777777" w:rsidR="002E67D4" w:rsidRDefault="000B1D6C">
            <w:pPr>
              <w:spacing w:after="0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ELIBIGIBILITY CRITERIA </w:t>
            </w:r>
          </w:p>
        </w:tc>
        <w:tc>
          <w:tcPr>
            <w:tcW w:w="105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808080"/>
            <w:vAlign w:val="bottom"/>
          </w:tcPr>
          <w:p w14:paraId="3A0FAD57" w14:textId="77777777" w:rsidR="002E67D4" w:rsidRDefault="000B1D6C">
            <w:pPr>
              <w:spacing w:after="0"/>
              <w:ind w:left="82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YES/NO </w:t>
            </w:r>
          </w:p>
        </w:tc>
      </w:tr>
      <w:tr w:rsidR="002E67D4" w14:paraId="5D5853C3" w14:textId="77777777">
        <w:trPr>
          <w:trHeight w:val="248"/>
        </w:trPr>
        <w:tc>
          <w:tcPr>
            <w:tcW w:w="8482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D9D9D9"/>
          </w:tcPr>
          <w:p w14:paraId="07CC0CC1" w14:textId="77777777" w:rsidR="002E67D4" w:rsidRDefault="000B1D6C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A. Level of damage of the house  </w:t>
            </w:r>
          </w:p>
        </w:tc>
        <w:tc>
          <w:tcPr>
            <w:tcW w:w="1057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D9D9D9"/>
          </w:tcPr>
          <w:p w14:paraId="3A11F106" w14:textId="77777777" w:rsidR="002E67D4" w:rsidRDefault="002E67D4"/>
        </w:tc>
      </w:tr>
      <w:tr w:rsidR="002E67D4" w14:paraId="0505D6F3" w14:textId="77777777">
        <w:trPr>
          <w:trHeight w:val="251"/>
        </w:trPr>
        <w:tc>
          <w:tcPr>
            <w:tcW w:w="84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0923EDA" w14:textId="77777777" w:rsidR="002E67D4" w:rsidRDefault="000B1D6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Minimal Damage </w:t>
            </w:r>
          </w:p>
        </w:tc>
        <w:tc>
          <w:tcPr>
            <w:tcW w:w="105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581F0F6" w14:textId="77777777" w:rsidR="002E67D4" w:rsidRDefault="000B1D6C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No </w:t>
            </w:r>
          </w:p>
        </w:tc>
      </w:tr>
      <w:tr w:rsidR="002E67D4" w14:paraId="4CEB2BA2" w14:textId="77777777">
        <w:trPr>
          <w:trHeight w:val="250"/>
        </w:trPr>
        <w:tc>
          <w:tcPr>
            <w:tcW w:w="84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C13E9FD" w14:textId="77777777" w:rsidR="002E67D4" w:rsidRDefault="000B1D6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Minor Damage </w:t>
            </w:r>
          </w:p>
        </w:tc>
        <w:tc>
          <w:tcPr>
            <w:tcW w:w="105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3047437" w14:textId="77777777" w:rsidR="002E67D4" w:rsidRDefault="000B1D6C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No </w:t>
            </w:r>
          </w:p>
        </w:tc>
      </w:tr>
      <w:tr w:rsidR="002E67D4" w14:paraId="7B33CAFA" w14:textId="77777777">
        <w:trPr>
          <w:trHeight w:val="250"/>
        </w:trPr>
        <w:tc>
          <w:tcPr>
            <w:tcW w:w="84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4F5D4E4" w14:textId="77777777" w:rsidR="002E67D4" w:rsidRDefault="000B1D6C">
            <w:pPr>
              <w:spacing w:after="0"/>
            </w:pPr>
            <w:r>
              <w:rPr>
                <w:rFonts w:ascii="Arial" w:eastAsia="Arial" w:hAnsi="Arial" w:cs="Arial"/>
                <w:b/>
                <w:color w:val="FF0000"/>
                <w:sz w:val="20"/>
              </w:rPr>
              <w:t xml:space="preserve">Major Damage </w:t>
            </w:r>
          </w:p>
        </w:tc>
        <w:tc>
          <w:tcPr>
            <w:tcW w:w="105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5F53660" w14:textId="77777777" w:rsidR="002E67D4" w:rsidRDefault="000B1D6C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b/>
                <w:color w:val="FF0000"/>
                <w:sz w:val="20"/>
              </w:rPr>
              <w:t xml:space="preserve">Yes </w:t>
            </w:r>
          </w:p>
        </w:tc>
      </w:tr>
      <w:tr w:rsidR="002E67D4" w14:paraId="654AAE97" w14:textId="77777777">
        <w:trPr>
          <w:trHeight w:val="250"/>
        </w:trPr>
        <w:tc>
          <w:tcPr>
            <w:tcW w:w="84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CFECB50" w14:textId="77777777" w:rsidR="002E67D4" w:rsidRDefault="000B1D6C">
            <w:pPr>
              <w:spacing w:after="0"/>
            </w:pPr>
            <w:r>
              <w:rPr>
                <w:rFonts w:ascii="Arial" w:eastAsia="Arial" w:hAnsi="Arial" w:cs="Arial"/>
                <w:b/>
                <w:color w:val="FF0000"/>
                <w:sz w:val="20"/>
              </w:rPr>
              <w:t xml:space="preserve">Destroyed house </w:t>
            </w:r>
          </w:p>
        </w:tc>
        <w:tc>
          <w:tcPr>
            <w:tcW w:w="105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5CA8485" w14:textId="77777777" w:rsidR="002E67D4" w:rsidRDefault="000B1D6C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b/>
                <w:color w:val="FF0000"/>
                <w:sz w:val="20"/>
              </w:rPr>
              <w:t xml:space="preserve">Yes </w:t>
            </w:r>
          </w:p>
        </w:tc>
      </w:tr>
      <w:tr w:rsidR="002E67D4" w14:paraId="53A573AE" w14:textId="77777777">
        <w:trPr>
          <w:trHeight w:val="253"/>
        </w:trPr>
        <w:tc>
          <w:tcPr>
            <w:tcW w:w="84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D18D39C" w14:textId="77777777" w:rsidR="002E67D4" w:rsidRDefault="000B1D6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C7AF212" w14:textId="77777777" w:rsidR="002E67D4" w:rsidRDefault="000B1D6C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E67D4" w14:paraId="230CB19C" w14:textId="77777777">
        <w:trPr>
          <w:trHeight w:val="486"/>
        </w:trPr>
        <w:tc>
          <w:tcPr>
            <w:tcW w:w="8482" w:type="dxa"/>
            <w:tcBorders>
              <w:top w:val="single" w:sz="4" w:space="0" w:color="D9D9D9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7E7E7E"/>
          </w:tcPr>
          <w:p w14:paraId="0D53BD92" w14:textId="77777777" w:rsidR="002E67D4" w:rsidRDefault="000B1D6C">
            <w:pPr>
              <w:spacing w:after="0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>Additional TARGET CRITERIA</w:t>
            </w:r>
            <w:r>
              <w:rPr>
                <w:rFonts w:ascii="Arial" w:eastAsia="Arial" w:hAnsi="Arial" w:cs="Arial"/>
                <w:color w:val="FFFFFF"/>
                <w:sz w:val="20"/>
              </w:rPr>
              <w:t xml:space="preserve"> </w:t>
            </w:r>
          </w:p>
          <w:p w14:paraId="609C37F8" w14:textId="77777777" w:rsidR="002E67D4" w:rsidRDefault="000B1D6C">
            <w:pPr>
              <w:spacing w:after="0"/>
            </w:pPr>
            <w:r>
              <w:rPr>
                <w:rFonts w:ascii="Arial" w:eastAsia="Arial" w:hAnsi="Arial" w:cs="Arial"/>
                <w:color w:val="FFFFFF"/>
                <w:sz w:val="20"/>
              </w:rPr>
              <w:t xml:space="preserve">VULNERABILITY for priority selection for IFRC Shelter package assistance </w:t>
            </w:r>
          </w:p>
        </w:tc>
        <w:tc>
          <w:tcPr>
            <w:tcW w:w="1057" w:type="dxa"/>
            <w:tcBorders>
              <w:top w:val="single" w:sz="4" w:space="0" w:color="D9D9D9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808080"/>
            <w:vAlign w:val="bottom"/>
          </w:tcPr>
          <w:p w14:paraId="641C0C31" w14:textId="77777777" w:rsidR="002E67D4" w:rsidRDefault="000B1D6C">
            <w:pPr>
              <w:spacing w:after="0"/>
              <w:ind w:left="104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SCORE </w:t>
            </w:r>
          </w:p>
        </w:tc>
      </w:tr>
      <w:tr w:rsidR="002E67D4" w14:paraId="71568121" w14:textId="77777777">
        <w:trPr>
          <w:trHeight w:val="298"/>
        </w:trPr>
        <w:tc>
          <w:tcPr>
            <w:tcW w:w="848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906602D" w14:textId="77777777" w:rsidR="002E67D4" w:rsidRDefault="000B1D6C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A. Family composition and social characteristics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4A46228" w14:textId="77777777" w:rsidR="002E67D4" w:rsidRDefault="000B1D6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2E67D4" w14:paraId="58414745" w14:textId="77777777">
        <w:trPr>
          <w:trHeight w:val="245"/>
        </w:trPr>
        <w:tc>
          <w:tcPr>
            <w:tcW w:w="8482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EA4BEB5" w14:textId="77777777" w:rsidR="002E67D4" w:rsidRDefault="000B1D6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Household is headed by a single </w:t>
            </w:r>
            <w:r>
              <w:rPr>
                <w:rFonts w:ascii="Arial" w:eastAsia="Arial" w:hAnsi="Arial" w:cs="Arial"/>
                <w:sz w:val="20"/>
              </w:rPr>
              <w:t xml:space="preserve">parent (widow, unmarried, divorced/separated) </w:t>
            </w:r>
          </w:p>
        </w:tc>
        <w:tc>
          <w:tcPr>
            <w:tcW w:w="1057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134F900" w14:textId="77777777" w:rsidR="002E67D4" w:rsidRDefault="000B1D6C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 </w:t>
            </w:r>
          </w:p>
        </w:tc>
      </w:tr>
      <w:tr w:rsidR="002E67D4" w14:paraId="57251952" w14:textId="77777777">
        <w:trPr>
          <w:trHeight w:val="250"/>
        </w:trPr>
        <w:tc>
          <w:tcPr>
            <w:tcW w:w="84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B580CD6" w14:textId="77777777" w:rsidR="002E67D4" w:rsidRDefault="000B1D6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Elderly household (60+) </w:t>
            </w:r>
          </w:p>
        </w:tc>
        <w:tc>
          <w:tcPr>
            <w:tcW w:w="105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BF167B9" w14:textId="77777777" w:rsidR="002E67D4" w:rsidRDefault="000B1D6C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</w:tr>
      <w:tr w:rsidR="002E67D4" w14:paraId="14C59BA5" w14:textId="77777777">
        <w:trPr>
          <w:trHeight w:val="250"/>
        </w:trPr>
        <w:tc>
          <w:tcPr>
            <w:tcW w:w="84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54934F5" w14:textId="77777777" w:rsidR="002E67D4" w:rsidRDefault="000B1D6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Household is made up of 5 members or more </w:t>
            </w:r>
          </w:p>
        </w:tc>
        <w:tc>
          <w:tcPr>
            <w:tcW w:w="105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4817080" w14:textId="77777777" w:rsidR="002E67D4" w:rsidRDefault="000B1D6C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</w:tr>
      <w:tr w:rsidR="002E67D4" w14:paraId="4A96CFCA" w14:textId="77777777">
        <w:trPr>
          <w:trHeight w:val="250"/>
        </w:trPr>
        <w:tc>
          <w:tcPr>
            <w:tcW w:w="84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BF0C4CE" w14:textId="77777777" w:rsidR="002E67D4" w:rsidRDefault="000B1D6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There is a child in the household less than 5 years of age </w:t>
            </w:r>
          </w:p>
        </w:tc>
        <w:tc>
          <w:tcPr>
            <w:tcW w:w="105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EBB180F" w14:textId="77777777" w:rsidR="002E67D4" w:rsidRDefault="000B1D6C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</w:tr>
      <w:tr w:rsidR="002E67D4" w14:paraId="54A8DDFD" w14:textId="77777777">
        <w:trPr>
          <w:trHeight w:val="485"/>
        </w:trPr>
        <w:tc>
          <w:tcPr>
            <w:tcW w:w="8482" w:type="dxa"/>
            <w:tcBorders>
              <w:top w:val="single" w:sz="4" w:space="0" w:color="D9D9D9"/>
              <w:left w:val="single" w:sz="4" w:space="0" w:color="D9D9D9"/>
              <w:bottom w:val="nil"/>
              <w:right w:val="single" w:sz="4" w:space="0" w:color="D9D9D9"/>
            </w:tcBorders>
          </w:tcPr>
          <w:p w14:paraId="16AE5825" w14:textId="77777777" w:rsidR="002E67D4" w:rsidRDefault="000B1D6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Household </w:t>
            </w:r>
            <w:r>
              <w:rPr>
                <w:rFonts w:ascii="Arial" w:eastAsia="Arial" w:hAnsi="Arial" w:cs="Arial"/>
                <w:sz w:val="20"/>
              </w:rPr>
              <w:t xml:space="preserve">member(s) have a disabilities, chronic illness or special needs (physical, mental, sensory, behavioural, cognitive or emotional impairment or limiting conditions) </w:t>
            </w:r>
          </w:p>
        </w:tc>
        <w:tc>
          <w:tcPr>
            <w:tcW w:w="1057" w:type="dxa"/>
            <w:tcBorders>
              <w:top w:val="single" w:sz="4" w:space="0" w:color="D9D9D9"/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14:paraId="39783C2A" w14:textId="77777777" w:rsidR="002E67D4" w:rsidRDefault="000B1D6C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</w:tr>
      <w:tr w:rsidR="002E67D4" w14:paraId="146C9589" w14:textId="77777777">
        <w:trPr>
          <w:trHeight w:val="259"/>
        </w:trPr>
        <w:tc>
          <w:tcPr>
            <w:tcW w:w="848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D591EBB" w14:textId="77777777" w:rsidR="002E67D4" w:rsidRDefault="000B1D6C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B. Social and Economic Characteristics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EFCD463" w14:textId="77777777" w:rsidR="002E67D4" w:rsidRDefault="000B1D6C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</w:tr>
      <w:tr w:rsidR="002E67D4" w14:paraId="4F211CB5" w14:textId="77777777">
        <w:trPr>
          <w:trHeight w:val="250"/>
        </w:trPr>
        <w:tc>
          <w:tcPr>
            <w:tcW w:w="8482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4B16BC2" w14:textId="77777777" w:rsidR="002E67D4" w:rsidRDefault="000B1D6C">
            <w:pPr>
              <w:spacing w:after="0"/>
              <w:ind w:left="72" w:right="56" w:hanging="72"/>
            </w:pPr>
            <w:r>
              <w:rPr>
                <w:rFonts w:ascii="Arial" w:eastAsia="Arial" w:hAnsi="Arial" w:cs="Arial"/>
                <w:sz w:val="13"/>
              </w:rPr>
              <w:t xml:space="preserve">1 </w:t>
            </w:r>
            <w:r>
              <w:rPr>
                <w:rFonts w:ascii="Arial" w:eastAsia="Arial" w:hAnsi="Arial" w:cs="Arial"/>
                <w:sz w:val="20"/>
              </w:rPr>
              <w:t xml:space="preserve">No one in the Household is currently engaged in income generating activities and no benefits </w:t>
            </w:r>
          </w:p>
        </w:tc>
        <w:tc>
          <w:tcPr>
            <w:tcW w:w="1057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57FB3CA" w14:textId="77777777" w:rsidR="002E67D4" w:rsidRDefault="000B1D6C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 </w:t>
            </w:r>
          </w:p>
        </w:tc>
      </w:tr>
      <w:tr w:rsidR="002E67D4" w:rsidRPr="00CA1EEE" w14:paraId="51CEB8F6" w14:textId="77777777" w:rsidTr="00CA1EEE">
        <w:trPr>
          <w:trHeight w:val="403"/>
        </w:trPr>
        <w:tc>
          <w:tcPr>
            <w:tcW w:w="84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4571ACE" w14:textId="1CDA9272" w:rsidR="002E67D4" w:rsidRPr="00CA1EEE" w:rsidRDefault="000B1D6C" w:rsidP="00CA1EEE">
            <w:pPr>
              <w:spacing w:after="0"/>
              <w:ind w:left="72" w:right="56" w:hanging="72"/>
              <w:rPr>
                <w:rFonts w:ascii="Arial" w:eastAsia="Arial" w:hAnsi="Arial" w:cs="Arial"/>
                <w:sz w:val="13"/>
              </w:rPr>
            </w:pPr>
            <w:r>
              <w:rPr>
                <w:rFonts w:ascii="Arial" w:eastAsia="Arial" w:hAnsi="Arial" w:cs="Arial"/>
                <w:sz w:val="13"/>
              </w:rPr>
              <w:t xml:space="preserve">2 </w:t>
            </w:r>
            <w:r w:rsidRPr="00CA1EEE">
              <w:rPr>
                <w:rFonts w:ascii="Arial" w:eastAsia="Arial" w:hAnsi="Arial" w:cs="Arial"/>
                <w:sz w:val="20"/>
              </w:rPr>
              <w:t xml:space="preserve">Property </w:t>
            </w:r>
            <w:r w:rsidR="00CA1EEE" w:rsidRPr="00CA1EEE">
              <w:rPr>
                <w:rFonts w:ascii="Arial" w:eastAsia="Arial" w:hAnsi="Arial" w:cs="Arial"/>
                <w:sz w:val="20"/>
              </w:rPr>
              <w:t>o</w:t>
            </w:r>
            <w:r w:rsidRPr="00CA1EEE">
              <w:rPr>
                <w:rFonts w:ascii="Arial" w:eastAsia="Arial" w:hAnsi="Arial" w:cs="Arial"/>
                <w:sz w:val="20"/>
              </w:rPr>
              <w:t>wner</w:t>
            </w:r>
          </w:p>
        </w:tc>
        <w:tc>
          <w:tcPr>
            <w:tcW w:w="105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CAC1C83" w14:textId="77777777" w:rsidR="002E67D4" w:rsidRPr="00CA1EEE" w:rsidRDefault="000B1D6C" w:rsidP="00CA1EEE">
            <w:pPr>
              <w:spacing w:after="0"/>
              <w:ind w:right="1"/>
              <w:jc w:val="center"/>
              <w:rPr>
                <w:rFonts w:ascii="Arial" w:eastAsia="Arial" w:hAnsi="Arial" w:cs="Arial"/>
                <w:sz w:val="13"/>
              </w:rPr>
            </w:pPr>
            <w:r w:rsidRPr="00CA1EEE"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</w:tr>
      <w:tr w:rsidR="002E67D4" w14:paraId="0D6FC034" w14:textId="77777777">
        <w:trPr>
          <w:trHeight w:val="250"/>
        </w:trPr>
        <w:tc>
          <w:tcPr>
            <w:tcW w:w="84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29A9A60" w14:textId="77777777" w:rsidR="002E67D4" w:rsidRDefault="000B1D6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Legal status unknown </w:t>
            </w:r>
          </w:p>
        </w:tc>
        <w:tc>
          <w:tcPr>
            <w:tcW w:w="105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02102A9" w14:textId="77777777" w:rsidR="002E67D4" w:rsidRDefault="000B1D6C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</w:tr>
    </w:tbl>
    <w:p w14:paraId="132D34D9" w14:textId="77777777" w:rsidR="002E67D4" w:rsidRDefault="000B1D6C">
      <w:pPr>
        <w:spacing w:after="0"/>
      </w:pPr>
      <w:r>
        <w:rPr>
          <w:rFonts w:ascii="Arial" w:eastAsia="Arial" w:hAnsi="Arial" w:cs="Arial"/>
          <w:b/>
          <w:color w:val="181817"/>
        </w:rPr>
        <w:t xml:space="preserve"> </w:t>
      </w:r>
    </w:p>
    <w:tbl>
      <w:tblPr>
        <w:tblStyle w:val="TableGrid"/>
        <w:tblW w:w="3781" w:type="dxa"/>
        <w:tblInd w:w="-13" w:type="dxa"/>
        <w:tblCellMar>
          <w:top w:w="27" w:type="dxa"/>
          <w:left w:w="7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56"/>
        <w:gridCol w:w="3125"/>
      </w:tblGrid>
      <w:tr w:rsidR="002E67D4" w14:paraId="6C69E0D7" w14:textId="77777777">
        <w:trPr>
          <w:trHeight w:val="276"/>
        </w:trPr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51279F" w14:textId="77777777" w:rsidR="002E67D4" w:rsidRDefault="000B1D6C">
            <w:pPr>
              <w:spacing w:after="0"/>
              <w:ind w:left="4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SCORE for priority selection </w:t>
            </w:r>
          </w:p>
        </w:tc>
      </w:tr>
      <w:tr w:rsidR="002E67D4" w14:paraId="4F2F3CE9" w14:textId="77777777">
        <w:trPr>
          <w:trHeight w:val="28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8F64" w14:textId="77777777" w:rsidR="002E67D4" w:rsidRDefault="000B1D6C">
            <w:pPr>
              <w:spacing w:after="0"/>
              <w:ind w:left="4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16 </w:t>
            </w:r>
          </w:p>
        </w:tc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0CFC3" w14:textId="77777777" w:rsidR="002E67D4" w:rsidRDefault="000B1D6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More eligible </w:t>
            </w:r>
          </w:p>
        </w:tc>
      </w:tr>
      <w:tr w:rsidR="002E67D4" w14:paraId="6512E046" w14:textId="77777777">
        <w:trPr>
          <w:trHeight w:val="28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0A503" w14:textId="77777777" w:rsidR="002E67D4" w:rsidRDefault="000B1D6C">
            <w:pPr>
              <w:spacing w:after="0"/>
              <w:ind w:left="4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075348" w14:textId="77777777" w:rsidR="002E67D4" w:rsidRDefault="002E67D4"/>
        </w:tc>
      </w:tr>
      <w:tr w:rsidR="002E67D4" w14:paraId="6AF8642A" w14:textId="77777777">
        <w:trPr>
          <w:trHeight w:val="2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C595" w14:textId="77777777" w:rsidR="002E67D4" w:rsidRDefault="000B1D6C">
            <w:pPr>
              <w:spacing w:after="0"/>
              <w:ind w:left="4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AB09" w14:textId="77777777" w:rsidR="002E67D4" w:rsidRDefault="002E67D4"/>
        </w:tc>
      </w:tr>
      <w:tr w:rsidR="002E67D4" w14:paraId="051B16E3" w14:textId="77777777">
        <w:trPr>
          <w:trHeight w:val="2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78EAD" w14:textId="77777777" w:rsidR="002E67D4" w:rsidRDefault="000B1D6C">
            <w:pPr>
              <w:spacing w:after="0"/>
              <w:ind w:left="4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10 </w:t>
            </w:r>
          </w:p>
        </w:tc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96095" w14:textId="77777777" w:rsidR="002E67D4" w:rsidRDefault="000B1D6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Eligible </w:t>
            </w:r>
          </w:p>
        </w:tc>
      </w:tr>
      <w:tr w:rsidR="002E67D4" w14:paraId="3E7F8993" w14:textId="77777777">
        <w:trPr>
          <w:trHeight w:val="28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C55F" w14:textId="77777777" w:rsidR="002E67D4" w:rsidRDefault="000B1D6C">
            <w:pPr>
              <w:spacing w:after="0"/>
              <w:ind w:left="4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25D595" w14:textId="77777777" w:rsidR="002E67D4" w:rsidRDefault="002E67D4"/>
        </w:tc>
      </w:tr>
      <w:tr w:rsidR="002E67D4" w14:paraId="3F4E37D8" w14:textId="77777777">
        <w:trPr>
          <w:trHeight w:val="2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9B14" w14:textId="77777777" w:rsidR="002E67D4" w:rsidRDefault="000B1D6C">
            <w:pPr>
              <w:spacing w:after="0"/>
              <w:ind w:left="4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31D78" w14:textId="77777777" w:rsidR="002E67D4" w:rsidRDefault="002E67D4"/>
        </w:tc>
      </w:tr>
      <w:tr w:rsidR="002E67D4" w14:paraId="33737358" w14:textId="77777777">
        <w:trPr>
          <w:trHeight w:val="2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13C9A" w14:textId="77777777" w:rsidR="002E67D4" w:rsidRDefault="000B1D6C">
            <w:pPr>
              <w:spacing w:after="0"/>
              <w:ind w:left="4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</w:tc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E9F56" w14:textId="77777777" w:rsidR="002E67D4" w:rsidRDefault="000B1D6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Less eligible </w:t>
            </w:r>
          </w:p>
        </w:tc>
      </w:tr>
      <w:tr w:rsidR="002E67D4" w14:paraId="7020E19D" w14:textId="77777777">
        <w:trPr>
          <w:trHeight w:val="28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CD49" w14:textId="77777777" w:rsidR="002E67D4" w:rsidRDefault="000B1D6C">
            <w:pPr>
              <w:spacing w:after="0"/>
              <w:ind w:left="4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C4CF3" w14:textId="77777777" w:rsidR="002E67D4" w:rsidRDefault="002E67D4"/>
        </w:tc>
      </w:tr>
    </w:tbl>
    <w:p w14:paraId="189F0FFC" w14:textId="77777777" w:rsidR="002E67D4" w:rsidRDefault="000B1D6C">
      <w:pPr>
        <w:spacing w:after="0"/>
      </w:pPr>
      <w:r>
        <w:rPr>
          <w:rFonts w:ascii="Times New Roman" w:eastAsia="Times New Roman" w:hAnsi="Times New Roman" w:cs="Times New Roman"/>
          <w:strike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</w:p>
    <w:p w14:paraId="2935005A" w14:textId="4BB8F9CE" w:rsidR="002E67D4" w:rsidRDefault="000B1D6C" w:rsidP="00FE1EF1">
      <w:pPr>
        <w:numPr>
          <w:ilvl w:val="0"/>
          <w:numId w:val="1"/>
        </w:numPr>
        <w:spacing w:after="0" w:line="216" w:lineRule="auto"/>
        <w:ind w:right="-572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No income / jobless and nobody in the family get a pension, </w:t>
      </w:r>
      <w:r w:rsidR="00FE1EF1">
        <w:rPr>
          <w:rFonts w:ascii="Arial" w:eastAsia="Arial" w:hAnsi="Arial" w:cs="Arial"/>
          <w:sz w:val="20"/>
        </w:rPr>
        <w:t>s</w:t>
      </w:r>
      <w:r>
        <w:rPr>
          <w:rFonts w:ascii="Arial" w:eastAsia="Arial" w:hAnsi="Arial" w:cs="Arial"/>
          <w:sz w:val="20"/>
        </w:rPr>
        <w:t xml:space="preserve">ocial assistance or other support </w:t>
      </w:r>
    </w:p>
    <w:p w14:paraId="715B534F" w14:textId="7C575FAD" w:rsidR="002E67D4" w:rsidRDefault="000B1D6C" w:rsidP="00FE1EF1">
      <w:pPr>
        <w:numPr>
          <w:ilvl w:val="0"/>
          <w:numId w:val="1"/>
        </w:numPr>
        <w:spacing w:after="502" w:line="216" w:lineRule="auto"/>
        <w:ind w:right="-5"/>
      </w:pPr>
      <w:r>
        <w:rPr>
          <w:rFonts w:ascii="Arial" w:eastAsia="Arial" w:hAnsi="Arial" w:cs="Arial"/>
          <w:sz w:val="20"/>
        </w:rPr>
        <w:t xml:space="preserve"> House owned by the beneficiaries and lived</w:t>
      </w:r>
      <w:r>
        <w:rPr>
          <w:rFonts w:ascii="Arial" w:eastAsia="Arial" w:hAnsi="Arial" w:cs="Arial"/>
          <w:sz w:val="20"/>
        </w:rPr>
        <w:t xml:space="preserve"> in </w:t>
      </w:r>
    </w:p>
    <w:p w14:paraId="5797FD00" w14:textId="77777777" w:rsidR="002E67D4" w:rsidRDefault="000B1D6C">
      <w:pPr>
        <w:tabs>
          <w:tab w:val="right" w:pos="8926"/>
        </w:tabs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1 </w:t>
      </w:r>
    </w:p>
    <w:sectPr w:rsidR="002E67D4">
      <w:pgSz w:w="11900" w:h="16840"/>
      <w:pgMar w:top="720" w:right="1265" w:bottom="1440" w:left="1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50473C"/>
    <w:multiLevelType w:val="hybridMultilevel"/>
    <w:tmpl w:val="FE8A784A"/>
    <w:lvl w:ilvl="0" w:tplc="4E126190">
      <w:start w:val="1"/>
      <w:numFmt w:val="decimal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516295D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B2F4C54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11761AF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1E46E0D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C8C6DCC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288CE34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F0349F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0908E7F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1320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7D4"/>
    <w:rsid w:val="000B1D6C"/>
    <w:rsid w:val="002E67D4"/>
    <w:rsid w:val="00372CAA"/>
    <w:rsid w:val="00941853"/>
    <w:rsid w:val="00CA1EEE"/>
    <w:rsid w:val="00CF5D9A"/>
    <w:rsid w:val="00FE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F6543"/>
  <w15:docId w15:val="{779C8DB2-691B-4329-84F9-519616D2F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EEC02ECE9364C866743DCEBCBA81E" ma:contentTypeVersion="20" ma:contentTypeDescription="Create a new document." ma:contentTypeScope="" ma:versionID="6e419c919cceda35f0b0830e6819265c">
  <xsd:schema xmlns:xsd="http://www.w3.org/2001/XMLSchema" xmlns:xs="http://www.w3.org/2001/XMLSchema" xmlns:p="http://schemas.microsoft.com/office/2006/metadata/properties" xmlns:ns2="5be3a04b-565b-41d5-bfea-4873f858184d" xmlns:ns3="4297dbc7-cb4d-4be0-a09a-a304cbbc6b20" targetNamespace="http://schemas.microsoft.com/office/2006/metadata/properties" ma:root="true" ma:fieldsID="b3628daf95bc278bd13bac5fa92dbe28" ns2:_="" ns3:_="">
    <xsd:import namespace="5be3a04b-565b-41d5-bfea-4873f858184d"/>
    <xsd:import namespace="4297dbc7-cb4d-4be0-a09a-a304cbbc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3a04b-565b-41d5-bfea-4873f8581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3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7dbc7-cb4d-4be0-a09a-a304cbbc6b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8ac761-d52b-452c-a743-5d498e3e30ae}" ma:internalName="TaxCatchAll" ma:showField="CatchAllData" ma:web="4297dbc7-cb4d-4be0-a09a-a304cbbc6b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e3a04b-565b-41d5-bfea-4873f858184d">
      <Terms xmlns="http://schemas.microsoft.com/office/infopath/2007/PartnerControls"/>
    </lcf76f155ced4ddcb4097134ff3c332f>
    <TaxCatchAll xmlns="4297dbc7-cb4d-4be0-a09a-a304cbbc6b20" xsi:nil="true"/>
    <Notes xmlns="5be3a04b-565b-41d5-bfea-4873f858184d" xsi:nil="true"/>
  </documentManagement>
</p:properties>
</file>

<file path=customXml/itemProps1.xml><?xml version="1.0" encoding="utf-8"?>
<ds:datastoreItem xmlns:ds="http://schemas.openxmlformats.org/officeDocument/2006/customXml" ds:itemID="{C5BD63B4-904F-44FC-AF85-C94C69DD83DC}"/>
</file>

<file path=customXml/itemProps2.xml><?xml version="1.0" encoding="utf-8"?>
<ds:datastoreItem xmlns:ds="http://schemas.openxmlformats.org/officeDocument/2006/customXml" ds:itemID="{5C38CD1C-325D-45B9-8B18-B5810A35E34E}"/>
</file>

<file path=customXml/itemProps3.xml><?xml version="1.0" encoding="utf-8"?>
<ds:datastoreItem xmlns:ds="http://schemas.openxmlformats.org/officeDocument/2006/customXml" ds:itemID="{45CCB8F9-BCF3-4991-9716-48E2D878A9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SHELTER_Selection Criteria for Rental Assistance.docx</dc:title>
  <dc:subject/>
  <dc:creator>David DALGADO</dc:creator>
  <cp:keywords/>
  <cp:lastModifiedBy>David DALGADO</cp:lastModifiedBy>
  <cp:revision>7</cp:revision>
  <dcterms:created xsi:type="dcterms:W3CDTF">2023-11-24T09:57:00Z</dcterms:created>
  <dcterms:modified xsi:type="dcterms:W3CDTF">2023-11-24T10:03:00Z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0x010100732EEC02ECE9364C866743DCEBCBA81E</vt:lpwstr>
  </property>
</Properties>
</file>