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C670" w14:textId="683536BA" w:rsidR="001301EF" w:rsidRPr="001301EF" w:rsidRDefault="00AA5480" w:rsidP="329541FC">
      <w:pPr>
        <w:pStyle w:val="Title"/>
        <w:jc w:val="left"/>
      </w:pPr>
      <w:r>
        <w:t>Example</w:t>
      </w:r>
      <w:r w:rsidR="001301EF">
        <w:t xml:space="preserve"> </w:t>
      </w:r>
      <w:r w:rsidR="00CB1353">
        <w:t>2</w:t>
      </w:r>
      <w:r w:rsidR="001301EF">
        <w:t>.</w:t>
      </w:r>
      <w:r w:rsidR="00B31F78">
        <w:t>1</w:t>
      </w:r>
      <w:r w:rsidR="00CB1353">
        <w:t>.</w:t>
      </w:r>
      <w:r w:rsidR="00887785">
        <w:t>5</w:t>
      </w:r>
      <w:r w:rsidR="001301EF">
        <w:t xml:space="preserve"> – </w:t>
      </w:r>
      <w:r w:rsidR="00887785">
        <w:t xml:space="preserve">Community Engagement and Accountability (CEA) </w:t>
      </w:r>
      <w:r w:rsidR="005B20A6">
        <w:t>Plan</w:t>
      </w:r>
      <w:r w:rsidR="00887785">
        <w:t xml:space="preserve"> for Rental Assistance</w:t>
      </w:r>
    </w:p>
    <w:p w14:paraId="57C072AC" w14:textId="5A9AD20A" w:rsidR="329541FC" w:rsidRDefault="3687F83E" w:rsidP="329541FC">
      <w:r w:rsidRPr="329541FC">
        <w:rPr>
          <w:i/>
          <w:iCs/>
          <w:color w:val="FF0000"/>
        </w:rPr>
        <w:t xml:space="preserve">Note: </w:t>
      </w:r>
      <w:r w:rsidR="00AA5480">
        <w:rPr>
          <w:i/>
          <w:iCs/>
          <w:color w:val="FF0000"/>
        </w:rPr>
        <w:t xml:space="preserve">This an overview </w:t>
      </w:r>
      <w:r w:rsidRPr="329541FC">
        <w:rPr>
          <w:i/>
          <w:iCs/>
          <w:color w:val="FF0000"/>
        </w:rPr>
        <w:t>CEA plan for Rental Assistance</w:t>
      </w:r>
      <w:r w:rsidR="00AA5480">
        <w:rPr>
          <w:i/>
          <w:iCs/>
          <w:color w:val="FF0000"/>
        </w:rPr>
        <w:t>, that can be used as a template for developing the plan for your own rental programme’s CEA plan.</w:t>
      </w:r>
    </w:p>
    <w:p w14:paraId="1C9BD251" w14:textId="4F782C23" w:rsidR="00EC15B6" w:rsidRPr="00F14540" w:rsidRDefault="001301EF" w:rsidP="00F14540">
      <w:pPr>
        <w:pStyle w:val="Heading1"/>
      </w:pPr>
      <w:r w:rsidRPr="00F14540">
        <w:t>Introduction</w:t>
      </w:r>
    </w:p>
    <w:p w14:paraId="53CBED5F" w14:textId="27FAF0FF" w:rsidR="005B20A6" w:rsidRDefault="005B20A6" w:rsidP="00342BCD">
      <w:pPr>
        <w:pStyle w:val="ListParagraph"/>
        <w:numPr>
          <w:ilvl w:val="0"/>
          <w:numId w:val="1"/>
        </w:numPr>
      </w:pPr>
      <w:r>
        <w:t>Purpose of doc</w:t>
      </w:r>
    </w:p>
    <w:p w14:paraId="4836DA82" w14:textId="0E62201D" w:rsidR="005B20A6" w:rsidRDefault="005B20A6" w:rsidP="00342BCD">
      <w:pPr>
        <w:pStyle w:val="ListParagraph"/>
        <w:numPr>
          <w:ilvl w:val="0"/>
          <w:numId w:val="1"/>
        </w:numPr>
      </w:pPr>
      <w:r>
        <w:t>Background (general information on Response)</w:t>
      </w:r>
    </w:p>
    <w:p w14:paraId="70168F60" w14:textId="77777777" w:rsidR="00883B80" w:rsidRDefault="00883B80" w:rsidP="00883B80"/>
    <w:p w14:paraId="0811DDB0" w14:textId="61662B07" w:rsidR="00883B80" w:rsidRDefault="00883B80" w:rsidP="00883B80">
      <w:pPr>
        <w:pStyle w:val="Heading1"/>
      </w:pPr>
      <w:r>
        <w:t>Communication Pathways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83B80" w14:paraId="525BBF1D" w14:textId="77777777" w:rsidTr="00883B80">
        <w:tc>
          <w:tcPr>
            <w:tcW w:w="3005" w:type="dxa"/>
          </w:tcPr>
          <w:p w14:paraId="0240C260" w14:textId="4991CE62" w:rsidR="00883B80" w:rsidRDefault="00883B80" w:rsidP="00883B80">
            <w:r>
              <w:t>Stakeholders</w:t>
            </w:r>
          </w:p>
        </w:tc>
        <w:tc>
          <w:tcPr>
            <w:tcW w:w="3005" w:type="dxa"/>
          </w:tcPr>
          <w:p w14:paraId="096D9AEB" w14:textId="11698ED1" w:rsidR="00883B80" w:rsidRDefault="00883B80" w:rsidP="00883B80">
            <w:r>
              <w:t>Medium</w:t>
            </w:r>
          </w:p>
        </w:tc>
        <w:tc>
          <w:tcPr>
            <w:tcW w:w="3006" w:type="dxa"/>
          </w:tcPr>
          <w:p w14:paraId="4CDCEC22" w14:textId="169F04BD" w:rsidR="00883B80" w:rsidRDefault="00883B80" w:rsidP="00883B80">
            <w:r>
              <w:t>Notes</w:t>
            </w:r>
          </w:p>
        </w:tc>
      </w:tr>
      <w:tr w:rsidR="00883B80" w14:paraId="3ED0A419" w14:textId="77777777" w:rsidTr="00883B80">
        <w:tc>
          <w:tcPr>
            <w:tcW w:w="3005" w:type="dxa"/>
          </w:tcPr>
          <w:p w14:paraId="24BFA63C" w14:textId="4217AAAE" w:rsidR="00883B80" w:rsidRDefault="00883B80" w:rsidP="00883B80">
            <w:r>
              <w:t>National government</w:t>
            </w:r>
          </w:p>
        </w:tc>
        <w:tc>
          <w:tcPr>
            <w:tcW w:w="3005" w:type="dxa"/>
          </w:tcPr>
          <w:p w14:paraId="67591872" w14:textId="2628D633" w:rsidR="00883B80" w:rsidRDefault="00883B80" w:rsidP="00883B80">
            <w:r>
              <w:t>Coordination Forums</w:t>
            </w:r>
          </w:p>
        </w:tc>
        <w:tc>
          <w:tcPr>
            <w:tcW w:w="3006" w:type="dxa"/>
          </w:tcPr>
          <w:p w14:paraId="600BC6A5" w14:textId="77777777" w:rsidR="00883B80" w:rsidRDefault="00883B80" w:rsidP="00883B80"/>
        </w:tc>
      </w:tr>
      <w:tr w:rsidR="00883B80" w14:paraId="058709FC" w14:textId="77777777" w:rsidTr="00883B80">
        <w:tc>
          <w:tcPr>
            <w:tcW w:w="3005" w:type="dxa"/>
          </w:tcPr>
          <w:p w14:paraId="65342C18" w14:textId="41AADB31" w:rsidR="00883B80" w:rsidRDefault="00883B80" w:rsidP="00883B80">
            <w:r>
              <w:t>Local Authorities</w:t>
            </w:r>
          </w:p>
        </w:tc>
        <w:tc>
          <w:tcPr>
            <w:tcW w:w="3005" w:type="dxa"/>
          </w:tcPr>
          <w:p w14:paraId="1D8C8CD5" w14:textId="5A83D7E1" w:rsidR="00883B80" w:rsidRDefault="00883B80" w:rsidP="00883B80">
            <w:r>
              <w:t>Coordination Forums, Mayors Office</w:t>
            </w:r>
          </w:p>
        </w:tc>
        <w:tc>
          <w:tcPr>
            <w:tcW w:w="3006" w:type="dxa"/>
          </w:tcPr>
          <w:p w14:paraId="34038160" w14:textId="77777777" w:rsidR="00883B80" w:rsidRDefault="00883B80" w:rsidP="00883B80"/>
        </w:tc>
      </w:tr>
      <w:tr w:rsidR="00883B80" w14:paraId="4968429C" w14:textId="77777777" w:rsidTr="00883B80">
        <w:tc>
          <w:tcPr>
            <w:tcW w:w="3005" w:type="dxa"/>
          </w:tcPr>
          <w:p w14:paraId="2896AE50" w14:textId="13F1FFAD" w:rsidR="00883B80" w:rsidRDefault="00883B80" w:rsidP="00883B80">
            <w:r>
              <w:t>Letting Agents</w:t>
            </w:r>
          </w:p>
        </w:tc>
        <w:tc>
          <w:tcPr>
            <w:tcW w:w="3005" w:type="dxa"/>
          </w:tcPr>
          <w:p w14:paraId="37A9FB85" w14:textId="34EFD3D5" w:rsidR="00883B80" w:rsidRDefault="00883B80" w:rsidP="00883B80">
            <w:r>
              <w:t xml:space="preserve">NS </w:t>
            </w:r>
            <w:proofErr w:type="gramStart"/>
            <w:r>
              <w:t>Social Media</w:t>
            </w:r>
            <w:proofErr w:type="gramEnd"/>
            <w:r>
              <w:t>, Letting Agent Associations</w:t>
            </w:r>
          </w:p>
        </w:tc>
        <w:tc>
          <w:tcPr>
            <w:tcW w:w="3006" w:type="dxa"/>
          </w:tcPr>
          <w:p w14:paraId="0F22E999" w14:textId="77777777" w:rsidR="00883B80" w:rsidRDefault="00883B80" w:rsidP="00883B80"/>
        </w:tc>
      </w:tr>
      <w:tr w:rsidR="00883B80" w14:paraId="031ED6F9" w14:textId="77777777" w:rsidTr="00883B80">
        <w:tc>
          <w:tcPr>
            <w:tcW w:w="3005" w:type="dxa"/>
          </w:tcPr>
          <w:p w14:paraId="3FD04512" w14:textId="21732324" w:rsidR="00883B80" w:rsidRDefault="00883B80" w:rsidP="00883B80">
            <w:r>
              <w:t>Property Owners</w:t>
            </w:r>
          </w:p>
        </w:tc>
        <w:tc>
          <w:tcPr>
            <w:tcW w:w="3005" w:type="dxa"/>
          </w:tcPr>
          <w:p w14:paraId="4C91EDC9" w14:textId="03604FB6" w:rsidR="00883B80" w:rsidRDefault="00883B80" w:rsidP="00883B80">
            <w:r>
              <w:t xml:space="preserve">NS </w:t>
            </w:r>
            <w:proofErr w:type="gramStart"/>
            <w:r>
              <w:t>Social Media</w:t>
            </w:r>
            <w:proofErr w:type="gramEnd"/>
            <w:r>
              <w:t>, Letting Agent Associations, National Landlord Association, Radio, Adverts in news papers</w:t>
            </w:r>
          </w:p>
          <w:p w14:paraId="33F69AAF" w14:textId="3A2E616A" w:rsidR="00883B80" w:rsidRDefault="00883B80" w:rsidP="00883B80">
            <w:r>
              <w:t>KIIs</w:t>
            </w:r>
          </w:p>
        </w:tc>
        <w:tc>
          <w:tcPr>
            <w:tcW w:w="3006" w:type="dxa"/>
          </w:tcPr>
          <w:p w14:paraId="1698E892" w14:textId="77777777" w:rsidR="00883B80" w:rsidRDefault="00883B80" w:rsidP="00883B80"/>
        </w:tc>
      </w:tr>
      <w:tr w:rsidR="00883B80" w14:paraId="62B3A974" w14:textId="77777777" w:rsidTr="00883B80">
        <w:tc>
          <w:tcPr>
            <w:tcW w:w="3005" w:type="dxa"/>
          </w:tcPr>
          <w:p w14:paraId="5129CF32" w14:textId="66B2E2C9" w:rsidR="00883B80" w:rsidRDefault="00883B80" w:rsidP="00883B80">
            <w:r>
              <w:t>Target Population</w:t>
            </w:r>
          </w:p>
        </w:tc>
        <w:tc>
          <w:tcPr>
            <w:tcW w:w="3005" w:type="dxa"/>
          </w:tcPr>
          <w:p w14:paraId="14B723B1" w14:textId="77777777" w:rsidR="00883B80" w:rsidRDefault="00883B80" w:rsidP="00883B80">
            <w:r>
              <w:t>Community representatives</w:t>
            </w:r>
          </w:p>
          <w:p w14:paraId="6825D296" w14:textId="77777777" w:rsidR="00883B80" w:rsidRDefault="00883B80" w:rsidP="00883B80">
            <w:r>
              <w:t>CSOs (</w:t>
            </w:r>
            <w:proofErr w:type="gramStart"/>
            <w:r>
              <w:t>e.g.</w:t>
            </w:r>
            <w:proofErr w:type="gramEnd"/>
            <w:r>
              <w:t xml:space="preserve"> Churches)</w:t>
            </w:r>
          </w:p>
          <w:p w14:paraId="551ADE42" w14:textId="324C4503" w:rsidR="00883B80" w:rsidRDefault="00883B80" w:rsidP="00883B80">
            <w:r>
              <w:t>Collective Centre Notice boards</w:t>
            </w:r>
          </w:p>
          <w:p w14:paraId="4BFE889B" w14:textId="62C460ED" w:rsidR="00883B80" w:rsidRDefault="00883B80" w:rsidP="00883B80">
            <w:r>
              <w:t>KIIs, FGDs</w:t>
            </w:r>
          </w:p>
        </w:tc>
        <w:tc>
          <w:tcPr>
            <w:tcW w:w="3006" w:type="dxa"/>
          </w:tcPr>
          <w:p w14:paraId="7ECB922C" w14:textId="77777777" w:rsidR="00883B80" w:rsidRDefault="00883B80" w:rsidP="00883B80"/>
        </w:tc>
      </w:tr>
      <w:tr w:rsidR="00883B80" w14:paraId="5C2EA2AD" w14:textId="77777777" w:rsidTr="00883B80">
        <w:tc>
          <w:tcPr>
            <w:tcW w:w="3005" w:type="dxa"/>
          </w:tcPr>
          <w:p w14:paraId="2178B091" w14:textId="556DC6AD" w:rsidR="00883B80" w:rsidRDefault="00883B80" w:rsidP="00883B80">
            <w:r>
              <w:t>Host Community</w:t>
            </w:r>
          </w:p>
        </w:tc>
        <w:tc>
          <w:tcPr>
            <w:tcW w:w="3005" w:type="dxa"/>
          </w:tcPr>
          <w:p w14:paraId="2E1A73F5" w14:textId="5DD6EB28" w:rsidR="00883B80" w:rsidRDefault="00883B80" w:rsidP="00883B80">
            <w:r>
              <w:t>Social Media, Radio, Adverts in News Papers.</w:t>
            </w:r>
          </w:p>
        </w:tc>
        <w:tc>
          <w:tcPr>
            <w:tcW w:w="3006" w:type="dxa"/>
          </w:tcPr>
          <w:p w14:paraId="47DF4A35" w14:textId="77777777" w:rsidR="00883B80" w:rsidRDefault="00883B80" w:rsidP="00883B80"/>
        </w:tc>
      </w:tr>
    </w:tbl>
    <w:p w14:paraId="7F2E0523" w14:textId="77777777" w:rsidR="00883B80" w:rsidRPr="00883B80" w:rsidRDefault="00883B80" w:rsidP="00883B80"/>
    <w:p w14:paraId="1447658D" w14:textId="7E58836B" w:rsidR="005B20A6" w:rsidRDefault="005B20A6" w:rsidP="00342BCD">
      <w:pPr>
        <w:pStyle w:val="Heading1"/>
      </w:pPr>
      <w:r>
        <w:t>Summary CEA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366"/>
      </w:tblGrid>
      <w:tr w:rsidR="005B20A6" w14:paraId="3C175086" w14:textId="77777777" w:rsidTr="00057535">
        <w:tc>
          <w:tcPr>
            <w:tcW w:w="2122" w:type="dxa"/>
          </w:tcPr>
          <w:p w14:paraId="5D9EDAB6" w14:textId="77777777" w:rsidR="005B20A6" w:rsidRPr="005112AE" w:rsidRDefault="005B20A6" w:rsidP="001843E1">
            <w:pPr>
              <w:rPr>
                <w:b/>
                <w:bCs/>
              </w:rPr>
            </w:pPr>
            <w:r w:rsidRPr="005112AE">
              <w:rPr>
                <w:b/>
                <w:bCs/>
              </w:rPr>
              <w:t>Programme Phase</w:t>
            </w:r>
          </w:p>
        </w:tc>
        <w:tc>
          <w:tcPr>
            <w:tcW w:w="5528" w:type="dxa"/>
          </w:tcPr>
          <w:p w14:paraId="3239594D" w14:textId="77777777" w:rsidR="005B20A6" w:rsidRPr="005112AE" w:rsidRDefault="005B20A6" w:rsidP="001843E1">
            <w:pPr>
              <w:rPr>
                <w:b/>
                <w:bCs/>
              </w:rPr>
            </w:pPr>
            <w:r w:rsidRPr="005112AE">
              <w:rPr>
                <w:b/>
                <w:bCs/>
              </w:rPr>
              <w:t>Activity</w:t>
            </w:r>
          </w:p>
        </w:tc>
        <w:tc>
          <w:tcPr>
            <w:tcW w:w="1366" w:type="dxa"/>
          </w:tcPr>
          <w:p w14:paraId="5D23A900" w14:textId="77777777" w:rsidR="005B20A6" w:rsidRPr="005112AE" w:rsidRDefault="005B20A6" w:rsidP="001843E1">
            <w:pPr>
              <w:rPr>
                <w:b/>
                <w:bCs/>
              </w:rPr>
            </w:pPr>
            <w:r w:rsidRPr="005112AE">
              <w:rPr>
                <w:b/>
                <w:bCs/>
              </w:rPr>
              <w:t>Planned Date and Resources Needs</w:t>
            </w:r>
          </w:p>
        </w:tc>
      </w:tr>
      <w:tr w:rsidR="005112AE" w14:paraId="4890CBD4" w14:textId="77777777" w:rsidTr="00057535">
        <w:tc>
          <w:tcPr>
            <w:tcW w:w="2122" w:type="dxa"/>
            <w:vMerge w:val="restart"/>
          </w:tcPr>
          <w:p w14:paraId="7162F8F4" w14:textId="0ADC456A" w:rsidR="005112AE" w:rsidRDefault="005112AE" w:rsidP="001843E1">
            <w:r>
              <w:t>Preparation</w:t>
            </w:r>
          </w:p>
        </w:tc>
        <w:tc>
          <w:tcPr>
            <w:tcW w:w="5528" w:type="dxa"/>
          </w:tcPr>
          <w:p w14:paraId="7CF5A3AB" w14:textId="4C16725C" w:rsidR="005112AE" w:rsidRDefault="005112AE" w:rsidP="001843E1">
            <w:r>
              <w:t>Consult with CEA colleagues</w:t>
            </w:r>
          </w:p>
        </w:tc>
        <w:tc>
          <w:tcPr>
            <w:tcW w:w="1366" w:type="dxa"/>
          </w:tcPr>
          <w:p w14:paraId="7694E136" w14:textId="77777777" w:rsidR="005112AE" w:rsidRDefault="005112AE" w:rsidP="001843E1"/>
        </w:tc>
      </w:tr>
      <w:tr w:rsidR="005112AE" w14:paraId="1169F587" w14:textId="77777777" w:rsidTr="00057535">
        <w:tc>
          <w:tcPr>
            <w:tcW w:w="2122" w:type="dxa"/>
            <w:vMerge/>
          </w:tcPr>
          <w:p w14:paraId="3A749FA1" w14:textId="6E59ECBF" w:rsidR="005112AE" w:rsidRDefault="005112AE" w:rsidP="001843E1"/>
        </w:tc>
        <w:tc>
          <w:tcPr>
            <w:tcW w:w="5528" w:type="dxa"/>
          </w:tcPr>
          <w:p w14:paraId="271CB550" w14:textId="23F08970" w:rsidR="005112AE" w:rsidRDefault="005112AE" w:rsidP="001843E1">
            <w:r>
              <w:t xml:space="preserve">Working with leadership, other sectors and </w:t>
            </w:r>
            <w:proofErr w:type="spellStart"/>
            <w:r>
              <w:t>thematics</w:t>
            </w:r>
            <w:proofErr w:type="spellEnd"/>
            <w:r>
              <w:t xml:space="preserve"> establish feedback hotline</w:t>
            </w:r>
          </w:p>
        </w:tc>
        <w:tc>
          <w:tcPr>
            <w:tcW w:w="1366" w:type="dxa"/>
          </w:tcPr>
          <w:p w14:paraId="13647F07" w14:textId="77777777" w:rsidR="005112AE" w:rsidRDefault="005112AE" w:rsidP="001843E1"/>
        </w:tc>
      </w:tr>
      <w:tr w:rsidR="005112AE" w14:paraId="789101D8" w14:textId="77777777" w:rsidTr="00057535">
        <w:tc>
          <w:tcPr>
            <w:tcW w:w="2122" w:type="dxa"/>
            <w:vMerge/>
          </w:tcPr>
          <w:p w14:paraId="659B1D55" w14:textId="0ACD67C3" w:rsidR="005112AE" w:rsidRDefault="005112AE" w:rsidP="001843E1"/>
        </w:tc>
        <w:tc>
          <w:tcPr>
            <w:tcW w:w="5528" w:type="dxa"/>
          </w:tcPr>
          <w:p w14:paraId="0AC126EA" w14:textId="5083CE3C" w:rsidR="005112AE" w:rsidRDefault="005112AE" w:rsidP="001843E1">
            <w:r>
              <w:t>Train all staff and volunteers involved in rental programme in how to tack feedback</w:t>
            </w:r>
          </w:p>
        </w:tc>
        <w:tc>
          <w:tcPr>
            <w:tcW w:w="1366" w:type="dxa"/>
          </w:tcPr>
          <w:p w14:paraId="2EFE9B1A" w14:textId="77777777" w:rsidR="005112AE" w:rsidRDefault="005112AE" w:rsidP="001843E1"/>
        </w:tc>
      </w:tr>
      <w:tr w:rsidR="005112AE" w14:paraId="143DA850" w14:textId="77777777" w:rsidTr="00057535">
        <w:tc>
          <w:tcPr>
            <w:tcW w:w="2122" w:type="dxa"/>
            <w:vMerge w:val="restart"/>
          </w:tcPr>
          <w:p w14:paraId="6578F141" w14:textId="6EC4F2D7" w:rsidR="005112AE" w:rsidRDefault="005112AE" w:rsidP="001843E1">
            <w:r>
              <w:t>Assessment</w:t>
            </w:r>
          </w:p>
        </w:tc>
        <w:tc>
          <w:tcPr>
            <w:tcW w:w="5528" w:type="dxa"/>
          </w:tcPr>
          <w:p w14:paraId="6BCC3CE0" w14:textId="0A6C52F1" w:rsidR="005112AE" w:rsidRDefault="005112AE" w:rsidP="001843E1">
            <w:r>
              <w:t>KIIs with displaced people living in collective centres, and collective centre managers.</w:t>
            </w:r>
          </w:p>
        </w:tc>
        <w:tc>
          <w:tcPr>
            <w:tcW w:w="1366" w:type="dxa"/>
          </w:tcPr>
          <w:p w14:paraId="15485DA8" w14:textId="77777777" w:rsidR="005112AE" w:rsidRDefault="005112AE" w:rsidP="001843E1"/>
        </w:tc>
      </w:tr>
      <w:tr w:rsidR="005112AE" w14:paraId="2D1189EE" w14:textId="77777777" w:rsidTr="00057535">
        <w:tc>
          <w:tcPr>
            <w:tcW w:w="2122" w:type="dxa"/>
            <w:vMerge/>
          </w:tcPr>
          <w:p w14:paraId="1C6EB3F8" w14:textId="77777777" w:rsidR="005112AE" w:rsidRDefault="005112AE" w:rsidP="001843E1"/>
        </w:tc>
        <w:tc>
          <w:tcPr>
            <w:tcW w:w="5528" w:type="dxa"/>
          </w:tcPr>
          <w:p w14:paraId="5DFAFFB1" w14:textId="44E79DFC" w:rsidR="005112AE" w:rsidRDefault="005112AE" w:rsidP="001843E1">
            <w:r>
              <w:t>KIIs with displaced people who have managed to find somewhere to rent. Found via. letting agents and CSOs.</w:t>
            </w:r>
          </w:p>
        </w:tc>
        <w:tc>
          <w:tcPr>
            <w:tcW w:w="1366" w:type="dxa"/>
          </w:tcPr>
          <w:p w14:paraId="013017E6" w14:textId="77777777" w:rsidR="005112AE" w:rsidRDefault="005112AE" w:rsidP="001843E1"/>
        </w:tc>
      </w:tr>
      <w:tr w:rsidR="005112AE" w14:paraId="73C9D4C9" w14:textId="77777777" w:rsidTr="00057535">
        <w:tc>
          <w:tcPr>
            <w:tcW w:w="2122" w:type="dxa"/>
            <w:vMerge/>
          </w:tcPr>
          <w:p w14:paraId="023E8117" w14:textId="77777777" w:rsidR="005112AE" w:rsidRDefault="005112AE" w:rsidP="001843E1"/>
        </w:tc>
        <w:tc>
          <w:tcPr>
            <w:tcW w:w="5528" w:type="dxa"/>
          </w:tcPr>
          <w:p w14:paraId="32EB07DA" w14:textId="60E6B9F1" w:rsidR="005112AE" w:rsidRDefault="005112AE" w:rsidP="001843E1">
            <w:r>
              <w:t>KIIs with community reps of displaced people.</w:t>
            </w:r>
          </w:p>
        </w:tc>
        <w:tc>
          <w:tcPr>
            <w:tcW w:w="1366" w:type="dxa"/>
          </w:tcPr>
          <w:p w14:paraId="7D990E63" w14:textId="77777777" w:rsidR="005112AE" w:rsidRDefault="005112AE" w:rsidP="001843E1"/>
        </w:tc>
      </w:tr>
      <w:tr w:rsidR="005112AE" w14:paraId="1DB189F1" w14:textId="77777777" w:rsidTr="00057535">
        <w:tc>
          <w:tcPr>
            <w:tcW w:w="2122" w:type="dxa"/>
            <w:vMerge/>
          </w:tcPr>
          <w:p w14:paraId="4459CEC0" w14:textId="77777777" w:rsidR="005112AE" w:rsidRDefault="005112AE" w:rsidP="001843E1"/>
        </w:tc>
        <w:tc>
          <w:tcPr>
            <w:tcW w:w="5528" w:type="dxa"/>
          </w:tcPr>
          <w:p w14:paraId="445D8194" w14:textId="48D2CA62" w:rsidR="005112AE" w:rsidRDefault="005112AE" w:rsidP="001843E1">
            <w:r>
              <w:t>KIIs with property owners and letting agents</w:t>
            </w:r>
          </w:p>
        </w:tc>
        <w:tc>
          <w:tcPr>
            <w:tcW w:w="1366" w:type="dxa"/>
          </w:tcPr>
          <w:p w14:paraId="5240DED6" w14:textId="77777777" w:rsidR="005112AE" w:rsidRDefault="005112AE" w:rsidP="001843E1"/>
        </w:tc>
      </w:tr>
      <w:tr w:rsidR="005112AE" w14:paraId="3190515F" w14:textId="77777777" w:rsidTr="00057535">
        <w:tc>
          <w:tcPr>
            <w:tcW w:w="2122" w:type="dxa"/>
            <w:vMerge/>
          </w:tcPr>
          <w:p w14:paraId="3B9A2C3B" w14:textId="77777777" w:rsidR="005112AE" w:rsidRDefault="005112AE" w:rsidP="001843E1"/>
        </w:tc>
        <w:tc>
          <w:tcPr>
            <w:tcW w:w="5528" w:type="dxa"/>
          </w:tcPr>
          <w:p w14:paraId="249F99B8" w14:textId="5E94ABDF" w:rsidR="005112AE" w:rsidRDefault="005112AE" w:rsidP="001843E1">
            <w:r>
              <w:t>Landlord hesitancy workshop with letting agents and landlords</w:t>
            </w:r>
          </w:p>
        </w:tc>
        <w:tc>
          <w:tcPr>
            <w:tcW w:w="1366" w:type="dxa"/>
          </w:tcPr>
          <w:p w14:paraId="19D8E9DC" w14:textId="77777777" w:rsidR="005112AE" w:rsidRDefault="005112AE" w:rsidP="001843E1"/>
        </w:tc>
      </w:tr>
      <w:tr w:rsidR="005112AE" w14:paraId="75743098" w14:textId="77777777" w:rsidTr="00057535">
        <w:tc>
          <w:tcPr>
            <w:tcW w:w="2122" w:type="dxa"/>
            <w:vMerge w:val="restart"/>
          </w:tcPr>
          <w:p w14:paraId="14E52BDB" w14:textId="3DE8F0FB" w:rsidR="005112AE" w:rsidRDefault="005112AE" w:rsidP="001843E1">
            <w:r>
              <w:t>Planning and Design</w:t>
            </w:r>
          </w:p>
        </w:tc>
        <w:tc>
          <w:tcPr>
            <w:tcW w:w="5528" w:type="dxa"/>
          </w:tcPr>
          <w:p w14:paraId="36D03EF9" w14:textId="5D97D800" w:rsidR="005112AE" w:rsidRDefault="005112AE" w:rsidP="001843E1">
            <w:r>
              <w:t>Workshop with key stakeholders on problem tree and decision tree. Held in 3 NS branch offices.</w:t>
            </w:r>
          </w:p>
        </w:tc>
        <w:tc>
          <w:tcPr>
            <w:tcW w:w="1366" w:type="dxa"/>
          </w:tcPr>
          <w:p w14:paraId="6E0CA072" w14:textId="77777777" w:rsidR="005112AE" w:rsidRDefault="005112AE" w:rsidP="001843E1"/>
        </w:tc>
      </w:tr>
      <w:tr w:rsidR="005112AE" w14:paraId="4AB4B2DC" w14:textId="77777777" w:rsidTr="00057535">
        <w:tc>
          <w:tcPr>
            <w:tcW w:w="2122" w:type="dxa"/>
            <w:vMerge/>
          </w:tcPr>
          <w:p w14:paraId="057928BD" w14:textId="77777777" w:rsidR="005112AE" w:rsidRDefault="005112AE" w:rsidP="001843E1"/>
        </w:tc>
        <w:tc>
          <w:tcPr>
            <w:tcW w:w="5528" w:type="dxa"/>
          </w:tcPr>
          <w:p w14:paraId="141C9555" w14:textId="2B27D15C" w:rsidR="005112AE" w:rsidRDefault="005112AE" w:rsidP="001843E1">
            <w:r>
              <w:t>KIIs with various stakeholders incl. community representatives of different groups to hear feedback on draft plans.</w:t>
            </w:r>
          </w:p>
        </w:tc>
        <w:tc>
          <w:tcPr>
            <w:tcW w:w="1366" w:type="dxa"/>
          </w:tcPr>
          <w:p w14:paraId="279999F9" w14:textId="77777777" w:rsidR="005112AE" w:rsidRDefault="005112AE" w:rsidP="001843E1"/>
        </w:tc>
      </w:tr>
      <w:tr w:rsidR="005112AE" w14:paraId="3A10687E" w14:textId="77777777" w:rsidTr="00057535">
        <w:tc>
          <w:tcPr>
            <w:tcW w:w="2122" w:type="dxa"/>
            <w:vMerge/>
          </w:tcPr>
          <w:p w14:paraId="113E6DC1" w14:textId="77777777" w:rsidR="005112AE" w:rsidRDefault="005112AE" w:rsidP="001843E1"/>
        </w:tc>
        <w:tc>
          <w:tcPr>
            <w:tcW w:w="5528" w:type="dxa"/>
          </w:tcPr>
          <w:p w14:paraId="230531B3" w14:textId="63A7CD46" w:rsidR="005112AE" w:rsidRDefault="005112AE" w:rsidP="001843E1">
            <w:r>
              <w:t>“Town Hall” style meeting with displaced community to discuss vulnerability criteria.</w:t>
            </w:r>
          </w:p>
        </w:tc>
        <w:tc>
          <w:tcPr>
            <w:tcW w:w="1366" w:type="dxa"/>
          </w:tcPr>
          <w:p w14:paraId="1950566E" w14:textId="77777777" w:rsidR="005112AE" w:rsidRDefault="005112AE" w:rsidP="001843E1"/>
        </w:tc>
      </w:tr>
      <w:tr w:rsidR="005112AE" w14:paraId="544E30EE" w14:textId="77777777" w:rsidTr="00057535">
        <w:tc>
          <w:tcPr>
            <w:tcW w:w="2122" w:type="dxa"/>
            <w:vMerge/>
          </w:tcPr>
          <w:p w14:paraId="22857BE6" w14:textId="77777777" w:rsidR="005112AE" w:rsidRDefault="005112AE" w:rsidP="001843E1"/>
        </w:tc>
        <w:tc>
          <w:tcPr>
            <w:tcW w:w="5528" w:type="dxa"/>
          </w:tcPr>
          <w:p w14:paraId="75EEDD06" w14:textId="4D17E340" w:rsidR="005112AE" w:rsidRDefault="005112AE" w:rsidP="001843E1">
            <w:r>
              <w:t>Further KIIs to consult on draft plans with various stakeholders.</w:t>
            </w:r>
          </w:p>
        </w:tc>
        <w:tc>
          <w:tcPr>
            <w:tcW w:w="1366" w:type="dxa"/>
          </w:tcPr>
          <w:p w14:paraId="67A23167" w14:textId="77777777" w:rsidR="005112AE" w:rsidRDefault="005112AE" w:rsidP="001843E1"/>
        </w:tc>
      </w:tr>
      <w:tr w:rsidR="00342BCD" w14:paraId="3B58223E" w14:textId="77777777" w:rsidTr="00057535">
        <w:tc>
          <w:tcPr>
            <w:tcW w:w="2122" w:type="dxa"/>
          </w:tcPr>
          <w:p w14:paraId="78ADFD14" w14:textId="233DCA8E" w:rsidR="00342BCD" w:rsidRDefault="00342BCD" w:rsidP="001843E1">
            <w:r>
              <w:t>Implementation and Monitoring</w:t>
            </w:r>
          </w:p>
        </w:tc>
        <w:tc>
          <w:tcPr>
            <w:tcW w:w="5528" w:type="dxa"/>
          </w:tcPr>
          <w:p w14:paraId="45D2E638" w14:textId="425FA44C" w:rsidR="00342BCD" w:rsidRDefault="00342BCD" w:rsidP="001843E1">
            <w:r>
              <w:t>Newspaper adverts, social media adverts and engagement via. social media.</w:t>
            </w:r>
          </w:p>
        </w:tc>
        <w:tc>
          <w:tcPr>
            <w:tcW w:w="1366" w:type="dxa"/>
          </w:tcPr>
          <w:p w14:paraId="46D6D938" w14:textId="77777777" w:rsidR="00342BCD" w:rsidRDefault="00342BCD" w:rsidP="001843E1"/>
        </w:tc>
      </w:tr>
      <w:tr w:rsidR="005112AE" w14:paraId="63BA7455" w14:textId="77777777" w:rsidTr="00057535">
        <w:tc>
          <w:tcPr>
            <w:tcW w:w="2122" w:type="dxa"/>
            <w:vMerge w:val="restart"/>
          </w:tcPr>
          <w:p w14:paraId="3AAFFB19" w14:textId="77777777" w:rsidR="005112AE" w:rsidRDefault="005112AE" w:rsidP="001843E1"/>
        </w:tc>
        <w:tc>
          <w:tcPr>
            <w:tcW w:w="5528" w:type="dxa"/>
          </w:tcPr>
          <w:p w14:paraId="0C40D377" w14:textId="001B7BA5" w:rsidR="005112AE" w:rsidRDefault="005112AE" w:rsidP="001843E1">
            <w:r>
              <w:t>Draft FAQs via. FGD with displaced people and separately KIIs with property owners and letting agents.</w:t>
            </w:r>
          </w:p>
        </w:tc>
        <w:tc>
          <w:tcPr>
            <w:tcW w:w="1366" w:type="dxa"/>
          </w:tcPr>
          <w:p w14:paraId="2DFD267E" w14:textId="77777777" w:rsidR="005112AE" w:rsidRDefault="005112AE" w:rsidP="001843E1"/>
        </w:tc>
      </w:tr>
      <w:tr w:rsidR="005112AE" w14:paraId="0E126A52" w14:textId="77777777" w:rsidTr="00057535">
        <w:tc>
          <w:tcPr>
            <w:tcW w:w="2122" w:type="dxa"/>
            <w:vMerge/>
          </w:tcPr>
          <w:p w14:paraId="49F82A8D" w14:textId="77777777" w:rsidR="005112AE" w:rsidRDefault="005112AE" w:rsidP="001843E1"/>
        </w:tc>
        <w:tc>
          <w:tcPr>
            <w:tcW w:w="5528" w:type="dxa"/>
          </w:tcPr>
          <w:p w14:paraId="50854AD9" w14:textId="6C81B096" w:rsidR="005112AE" w:rsidRDefault="005112AE" w:rsidP="001843E1">
            <w:r>
              <w:t>Orientation meetings with prospective tenants.</w:t>
            </w:r>
          </w:p>
        </w:tc>
        <w:tc>
          <w:tcPr>
            <w:tcW w:w="1366" w:type="dxa"/>
          </w:tcPr>
          <w:p w14:paraId="249548B1" w14:textId="77777777" w:rsidR="005112AE" w:rsidRDefault="005112AE" w:rsidP="001843E1"/>
        </w:tc>
      </w:tr>
      <w:tr w:rsidR="005112AE" w14:paraId="2FF487F2" w14:textId="77777777" w:rsidTr="00057535">
        <w:tc>
          <w:tcPr>
            <w:tcW w:w="2122" w:type="dxa"/>
            <w:vMerge/>
          </w:tcPr>
          <w:p w14:paraId="56B8059B" w14:textId="77777777" w:rsidR="005112AE" w:rsidRDefault="005112AE" w:rsidP="001843E1"/>
        </w:tc>
        <w:tc>
          <w:tcPr>
            <w:tcW w:w="5528" w:type="dxa"/>
          </w:tcPr>
          <w:p w14:paraId="6CBC01C5" w14:textId="682649A6" w:rsidR="005112AE" w:rsidRDefault="005112AE" w:rsidP="001843E1">
            <w:r>
              <w:t>Act on feedback from feedback mechanisms and monitoring.</w:t>
            </w:r>
          </w:p>
        </w:tc>
        <w:tc>
          <w:tcPr>
            <w:tcW w:w="1366" w:type="dxa"/>
          </w:tcPr>
          <w:p w14:paraId="039CC314" w14:textId="77777777" w:rsidR="005112AE" w:rsidRDefault="005112AE" w:rsidP="001843E1"/>
        </w:tc>
      </w:tr>
      <w:tr w:rsidR="00342BCD" w14:paraId="42EAFFFA" w14:textId="77777777" w:rsidTr="00057535">
        <w:tc>
          <w:tcPr>
            <w:tcW w:w="2122" w:type="dxa"/>
          </w:tcPr>
          <w:p w14:paraId="2EB23774" w14:textId="254F2B67" w:rsidR="00342BCD" w:rsidRDefault="00342BCD" w:rsidP="001843E1">
            <w:r>
              <w:t>Evaluation</w:t>
            </w:r>
          </w:p>
        </w:tc>
        <w:tc>
          <w:tcPr>
            <w:tcW w:w="5528" w:type="dxa"/>
          </w:tcPr>
          <w:p w14:paraId="06063389" w14:textId="551B9891" w:rsidR="00342BCD" w:rsidRDefault="00342BCD" w:rsidP="001843E1">
            <w:r>
              <w:t>KIIs and FGDs with tenants and property owners, and host community representatives.</w:t>
            </w:r>
          </w:p>
        </w:tc>
        <w:tc>
          <w:tcPr>
            <w:tcW w:w="1366" w:type="dxa"/>
          </w:tcPr>
          <w:p w14:paraId="36F3D2CE" w14:textId="77777777" w:rsidR="00342BCD" w:rsidRDefault="00342BCD" w:rsidP="001843E1"/>
        </w:tc>
      </w:tr>
    </w:tbl>
    <w:p w14:paraId="406429A8" w14:textId="77777777" w:rsidR="005B20A6" w:rsidRDefault="005B20A6" w:rsidP="005B20A6"/>
    <w:p w14:paraId="2061CCCB" w14:textId="34A1DAFB" w:rsidR="005B20A6" w:rsidRDefault="005B20A6" w:rsidP="005B20A6">
      <w:r>
        <w:t>CSOs – Civil Society Organisations</w:t>
      </w:r>
    </w:p>
    <w:p w14:paraId="3A0991A5" w14:textId="701BA318" w:rsidR="00531AEC" w:rsidRDefault="005B20A6" w:rsidP="00286F31">
      <w:r>
        <w:t>KII – Key Informant Interviews</w:t>
      </w:r>
    </w:p>
    <w:sectPr w:rsidR="00531AEC" w:rsidSect="008503C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B340" w14:textId="77777777" w:rsidR="00827960" w:rsidRDefault="00827960" w:rsidP="001301EF">
      <w:pPr>
        <w:spacing w:after="0" w:line="240" w:lineRule="auto"/>
      </w:pPr>
      <w:r>
        <w:separator/>
      </w:r>
    </w:p>
  </w:endnote>
  <w:endnote w:type="continuationSeparator" w:id="0">
    <w:p w14:paraId="4039AC83" w14:textId="77777777" w:rsidR="00827960" w:rsidRDefault="00827960" w:rsidP="001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86C8" w14:textId="2F047624" w:rsidR="005F218C" w:rsidRDefault="005F218C" w:rsidP="005F218C">
    <w:pPr>
      <w:pStyle w:val="Footer"/>
      <w:jc w:val="right"/>
    </w:pPr>
    <w:r>
      <w:t>2023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F12E" w14:textId="77777777" w:rsidR="00827960" w:rsidRDefault="00827960" w:rsidP="001301EF">
      <w:pPr>
        <w:spacing w:after="0" w:line="240" w:lineRule="auto"/>
      </w:pPr>
      <w:r>
        <w:separator/>
      </w:r>
    </w:p>
  </w:footnote>
  <w:footnote w:type="continuationSeparator" w:id="0">
    <w:p w14:paraId="1917A3EE" w14:textId="77777777" w:rsidR="00827960" w:rsidRDefault="00827960" w:rsidP="0013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CFE1" w14:textId="566BD5D6" w:rsidR="005F218C" w:rsidRDefault="00AA5480">
    <w:pPr>
      <w:pStyle w:val="Header"/>
    </w:pPr>
    <w:r>
      <w:t>Example</w:t>
    </w:r>
    <w:r w:rsidR="005F218C">
      <w:t xml:space="preserve"> </w:t>
    </w:r>
    <w:r w:rsidR="00CB1353">
      <w:t>2</w:t>
    </w:r>
    <w:r w:rsidR="005F218C">
      <w:t>.</w:t>
    </w:r>
    <w:r w:rsidR="00B31F78">
      <w:t>1</w:t>
    </w:r>
    <w:r w:rsidR="00CB1353">
      <w:t>.</w:t>
    </w:r>
    <w:r w:rsidR="00887785">
      <w:t>5</w:t>
    </w:r>
    <w:r w:rsidR="005F218C">
      <w:t xml:space="preserve"> – </w:t>
    </w:r>
    <w:r w:rsidR="00887785">
      <w:t xml:space="preserve">Community Engagement and Accountability (CEA) </w:t>
    </w:r>
    <w:r w:rsidR="0082064C"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20A62"/>
    <w:multiLevelType w:val="hybridMultilevel"/>
    <w:tmpl w:val="F432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12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A4"/>
    <w:rsid w:val="00011279"/>
    <w:rsid w:val="0003251C"/>
    <w:rsid w:val="00057535"/>
    <w:rsid w:val="0006517E"/>
    <w:rsid w:val="00075681"/>
    <w:rsid w:val="000D011B"/>
    <w:rsid w:val="000D058A"/>
    <w:rsid w:val="000D5009"/>
    <w:rsid w:val="000E3F2E"/>
    <w:rsid w:val="000F4B24"/>
    <w:rsid w:val="00121044"/>
    <w:rsid w:val="001301EF"/>
    <w:rsid w:val="0015601A"/>
    <w:rsid w:val="001603F2"/>
    <w:rsid w:val="001660CA"/>
    <w:rsid w:val="001810D1"/>
    <w:rsid w:val="001B04E4"/>
    <w:rsid w:val="001B7FC5"/>
    <w:rsid w:val="001C33AF"/>
    <w:rsid w:val="001D6179"/>
    <w:rsid w:val="001D7142"/>
    <w:rsid w:val="00202E28"/>
    <w:rsid w:val="002128E5"/>
    <w:rsid w:val="00215ACA"/>
    <w:rsid w:val="00237B51"/>
    <w:rsid w:val="0024264F"/>
    <w:rsid w:val="002544E8"/>
    <w:rsid w:val="002562CF"/>
    <w:rsid w:val="002623CE"/>
    <w:rsid w:val="00274B75"/>
    <w:rsid w:val="00286F31"/>
    <w:rsid w:val="00297EF3"/>
    <w:rsid w:val="002D0CBF"/>
    <w:rsid w:val="002D282E"/>
    <w:rsid w:val="00316EB8"/>
    <w:rsid w:val="00342BCD"/>
    <w:rsid w:val="00342D67"/>
    <w:rsid w:val="00365C3A"/>
    <w:rsid w:val="0037318F"/>
    <w:rsid w:val="003E38BE"/>
    <w:rsid w:val="00405E6E"/>
    <w:rsid w:val="00430A9A"/>
    <w:rsid w:val="00435951"/>
    <w:rsid w:val="00440DE4"/>
    <w:rsid w:val="00452BD6"/>
    <w:rsid w:val="00460E1A"/>
    <w:rsid w:val="0048292D"/>
    <w:rsid w:val="004855AD"/>
    <w:rsid w:val="004C616E"/>
    <w:rsid w:val="004D3756"/>
    <w:rsid w:val="004E75F6"/>
    <w:rsid w:val="004F7259"/>
    <w:rsid w:val="0050200D"/>
    <w:rsid w:val="005112AE"/>
    <w:rsid w:val="00513E6E"/>
    <w:rsid w:val="005270E6"/>
    <w:rsid w:val="00531AEC"/>
    <w:rsid w:val="0053246C"/>
    <w:rsid w:val="00565A14"/>
    <w:rsid w:val="00597956"/>
    <w:rsid w:val="005A054D"/>
    <w:rsid w:val="005B20A6"/>
    <w:rsid w:val="005D512C"/>
    <w:rsid w:val="005F218C"/>
    <w:rsid w:val="00630E9E"/>
    <w:rsid w:val="006423C6"/>
    <w:rsid w:val="006634EB"/>
    <w:rsid w:val="00665755"/>
    <w:rsid w:val="0068172F"/>
    <w:rsid w:val="006D6CF5"/>
    <w:rsid w:val="006E73BC"/>
    <w:rsid w:val="006F3339"/>
    <w:rsid w:val="006F356D"/>
    <w:rsid w:val="006F743A"/>
    <w:rsid w:val="00704FA4"/>
    <w:rsid w:val="00705759"/>
    <w:rsid w:val="007103B2"/>
    <w:rsid w:val="00712AE8"/>
    <w:rsid w:val="00751BD9"/>
    <w:rsid w:val="00753E03"/>
    <w:rsid w:val="00764D76"/>
    <w:rsid w:val="0076528D"/>
    <w:rsid w:val="0077738D"/>
    <w:rsid w:val="00794B4F"/>
    <w:rsid w:val="007976D8"/>
    <w:rsid w:val="007B57AA"/>
    <w:rsid w:val="007F1454"/>
    <w:rsid w:val="00811934"/>
    <w:rsid w:val="0082064C"/>
    <w:rsid w:val="00821898"/>
    <w:rsid w:val="00824D81"/>
    <w:rsid w:val="00826F2D"/>
    <w:rsid w:val="00827960"/>
    <w:rsid w:val="008503CD"/>
    <w:rsid w:val="008527D7"/>
    <w:rsid w:val="00853E03"/>
    <w:rsid w:val="0088272D"/>
    <w:rsid w:val="00883B80"/>
    <w:rsid w:val="00887785"/>
    <w:rsid w:val="008964D7"/>
    <w:rsid w:val="008D5351"/>
    <w:rsid w:val="008D77B5"/>
    <w:rsid w:val="00902945"/>
    <w:rsid w:val="009358FC"/>
    <w:rsid w:val="00940B7C"/>
    <w:rsid w:val="00947462"/>
    <w:rsid w:val="00973AD0"/>
    <w:rsid w:val="009819FD"/>
    <w:rsid w:val="00992F72"/>
    <w:rsid w:val="009957D8"/>
    <w:rsid w:val="009C3843"/>
    <w:rsid w:val="009C3DE0"/>
    <w:rsid w:val="009D2CD2"/>
    <w:rsid w:val="009E5F37"/>
    <w:rsid w:val="009F75D3"/>
    <w:rsid w:val="00A40E6F"/>
    <w:rsid w:val="00A60741"/>
    <w:rsid w:val="00A614AF"/>
    <w:rsid w:val="00A81CD4"/>
    <w:rsid w:val="00AA5480"/>
    <w:rsid w:val="00AB610D"/>
    <w:rsid w:val="00AD7E68"/>
    <w:rsid w:val="00AE0B34"/>
    <w:rsid w:val="00AE1C05"/>
    <w:rsid w:val="00B06DFD"/>
    <w:rsid w:val="00B24AAC"/>
    <w:rsid w:val="00B250CA"/>
    <w:rsid w:val="00B31F78"/>
    <w:rsid w:val="00B43243"/>
    <w:rsid w:val="00B546A9"/>
    <w:rsid w:val="00B5547A"/>
    <w:rsid w:val="00B659F0"/>
    <w:rsid w:val="00BA32EE"/>
    <w:rsid w:val="00BA7951"/>
    <w:rsid w:val="00BB3D9B"/>
    <w:rsid w:val="00BB47D1"/>
    <w:rsid w:val="00BD71B3"/>
    <w:rsid w:val="00BF0AB2"/>
    <w:rsid w:val="00BF6918"/>
    <w:rsid w:val="00C13FC3"/>
    <w:rsid w:val="00C20768"/>
    <w:rsid w:val="00C24F4E"/>
    <w:rsid w:val="00C365A5"/>
    <w:rsid w:val="00C37AC2"/>
    <w:rsid w:val="00C71696"/>
    <w:rsid w:val="00C8056A"/>
    <w:rsid w:val="00CB1353"/>
    <w:rsid w:val="00CB1A6A"/>
    <w:rsid w:val="00CB417B"/>
    <w:rsid w:val="00CB50B5"/>
    <w:rsid w:val="00CC0ED3"/>
    <w:rsid w:val="00CF07CA"/>
    <w:rsid w:val="00D12ECE"/>
    <w:rsid w:val="00D14776"/>
    <w:rsid w:val="00D92FBE"/>
    <w:rsid w:val="00DC1593"/>
    <w:rsid w:val="00DE24E8"/>
    <w:rsid w:val="00DF52A4"/>
    <w:rsid w:val="00E077F5"/>
    <w:rsid w:val="00E11343"/>
    <w:rsid w:val="00E30A24"/>
    <w:rsid w:val="00E55730"/>
    <w:rsid w:val="00E62F64"/>
    <w:rsid w:val="00E719E9"/>
    <w:rsid w:val="00E95DEC"/>
    <w:rsid w:val="00EA0FAE"/>
    <w:rsid w:val="00EA4712"/>
    <w:rsid w:val="00EB2829"/>
    <w:rsid w:val="00EB56DD"/>
    <w:rsid w:val="00EC15B6"/>
    <w:rsid w:val="00EE283B"/>
    <w:rsid w:val="00F0238B"/>
    <w:rsid w:val="00F14540"/>
    <w:rsid w:val="00F65566"/>
    <w:rsid w:val="00F96046"/>
    <w:rsid w:val="00FB4A29"/>
    <w:rsid w:val="00FD3267"/>
    <w:rsid w:val="00FD4224"/>
    <w:rsid w:val="00FF090E"/>
    <w:rsid w:val="00FF16B8"/>
    <w:rsid w:val="085EA929"/>
    <w:rsid w:val="08C38C80"/>
    <w:rsid w:val="0F8CC298"/>
    <w:rsid w:val="11D7D6E8"/>
    <w:rsid w:val="20DE1867"/>
    <w:rsid w:val="252D88FA"/>
    <w:rsid w:val="2A158647"/>
    <w:rsid w:val="2C3DF9E5"/>
    <w:rsid w:val="3163FE94"/>
    <w:rsid w:val="329541FC"/>
    <w:rsid w:val="345E1118"/>
    <w:rsid w:val="3687F83E"/>
    <w:rsid w:val="3BDE44EF"/>
    <w:rsid w:val="46897000"/>
    <w:rsid w:val="49C7698E"/>
    <w:rsid w:val="516B2C85"/>
    <w:rsid w:val="5FE726C9"/>
    <w:rsid w:val="73DAC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D398"/>
  <w15:chartTrackingRefBased/>
  <w15:docId w15:val="{2D13EE23-8D9C-4A06-A99B-E14D35D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3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EF"/>
  </w:style>
  <w:style w:type="paragraph" w:styleId="Footer">
    <w:name w:val="footer"/>
    <w:basedOn w:val="Normal"/>
    <w:link w:val="Foot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EF"/>
  </w:style>
  <w:style w:type="character" w:customStyle="1" w:styleId="Heading2Char">
    <w:name w:val="Heading 2 Char"/>
    <w:basedOn w:val="DefaultParagraphFont"/>
    <w:link w:val="Heading2"/>
    <w:uiPriority w:val="9"/>
    <w:rsid w:val="001301EF"/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1301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01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01EF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0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4540"/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5351"/>
    <w:rPr>
      <w:rFonts w:asciiTheme="majorHAnsi" w:eastAsiaTheme="majorEastAsia" w:hAnsiTheme="majorHAnsi" w:cstheme="majorBidi"/>
      <w:color w:val="FF0000"/>
    </w:rPr>
  </w:style>
  <w:style w:type="paragraph" w:styleId="Revision">
    <w:name w:val="Revision"/>
    <w:hidden/>
    <w:uiPriority w:val="99"/>
    <w:semiHidden/>
    <w:rsid w:val="007103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103B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5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6D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7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74B75"/>
    <w:rPr>
      <w:b/>
      <w:bCs/>
    </w:rPr>
  </w:style>
  <w:style w:type="character" w:customStyle="1" w:styleId="normaltextrun">
    <w:name w:val="normaltextrun"/>
    <w:basedOn w:val="DefaultParagraphFont"/>
    <w:rsid w:val="00BB47D1"/>
  </w:style>
  <w:style w:type="character" w:customStyle="1" w:styleId="A5">
    <w:name w:val="A5"/>
    <w:uiPriority w:val="99"/>
    <w:rsid w:val="00B659F0"/>
    <w:rPr>
      <w:rFonts w:cs="Open Sans Light"/>
      <w:color w:val="000000"/>
      <w:sz w:val="19"/>
      <w:szCs w:val="19"/>
    </w:rPr>
  </w:style>
  <w:style w:type="character" w:customStyle="1" w:styleId="A7">
    <w:name w:val="A7"/>
    <w:uiPriority w:val="99"/>
    <w:rsid w:val="00751BD9"/>
    <w:rPr>
      <w:rFonts w:cs="Open Sans Light"/>
      <w:color w:val="000000"/>
      <w:sz w:val="14"/>
      <w:szCs w:val="1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2F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F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14B87BD6-9DD1-414A-AE72-D6D1410F8409}"/>
</file>

<file path=customXml/itemProps2.xml><?xml version="1.0" encoding="utf-8"?>
<ds:datastoreItem xmlns:ds="http://schemas.openxmlformats.org/officeDocument/2006/customXml" ds:itemID="{7B068257-FDBD-4A01-8A29-42BF8D3EA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7F115-B16C-4934-B631-C17492825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2AE76D-FB55-426D-A25D-6C2F7EDBF039}">
  <ds:schemaRefs>
    <ds:schemaRef ds:uri="http://schemas.microsoft.com/office/2006/metadata/properties"/>
    <ds:schemaRef ds:uri="http://schemas.microsoft.com/office/infopath/2007/PartnerControls"/>
    <ds:schemaRef ds:uri="c13a658c-1113-4236-b459-6ca707408ca7"/>
    <ds:schemaRef ds:uri="cdf225ff-25f7-4ca7-b2ed-43bdccd05242"/>
    <ds:schemaRef ds:uri="http://schemas.microsoft.com/sharepoint/v3"/>
    <ds:schemaRef ds:uri="5be3a04b-565b-41d5-bfea-4873f858184d"/>
    <ds:schemaRef ds:uri="4297dbc7-cb4d-4be0-a09a-a304cbbc6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DALGADO</dc:creator>
  <cp:keywords/>
  <dc:description/>
  <cp:lastModifiedBy>David DALGADO</cp:lastModifiedBy>
  <cp:revision>30</cp:revision>
  <dcterms:created xsi:type="dcterms:W3CDTF">2023-06-12T11:55:00Z</dcterms:created>
  <dcterms:modified xsi:type="dcterms:W3CDTF">2023-11-24T11:03:00Z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ClassificationContentMarkingFooterShapeIds">
    <vt:lpwstr>1,15,17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2023-04-06T10:56:29Z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5dd2d289-eb2f-4373-b481-fc5bd21d5b23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  <property fmtid="{D5CDD505-2E9C-101B-9397-08002B2CF9AE}" pid="14" name="GrammarlyDocumentId">
    <vt:lpwstr>14a2a5afe3c82bf30b00415b81a3bff607b7e1e056ba1111094791b99980271e</vt:lpwstr>
  </property>
</Properties>
</file>