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26F45" w:rsidRPr="00F1453B" w:rsidRDefault="001301EF" w:rsidP="00E47717">
      <w:pPr>
        <w:pStyle w:val="Heading1"/>
        <w:jc w:val="both"/>
        <w:rPr>
          <w:rFonts w:ascii="Century Gothic" w:hAnsi="Century Gothic" w:cs="Arial"/>
          <w:b/>
          <w:bCs/>
          <w:sz w:val="22"/>
          <w:szCs w:val="22"/>
        </w:rPr>
      </w:pPr>
      <w:r w:rsidRPr="00F1453B">
        <w:rPr>
          <w:rFonts w:ascii="Century Gothic" w:hAnsi="Century Gothic" w:cs="Arial"/>
          <w:b/>
          <w:bCs/>
          <w:sz w:val="22"/>
          <w:szCs w:val="22"/>
        </w:rPr>
        <w:t>Introduction</w:t>
      </w:r>
    </w:p>
    <w:p w14:paraId="52B3D632" w14:textId="17F011A0" w:rsidR="00826F2D" w:rsidRPr="00E47717" w:rsidRDefault="00E47717" w:rsidP="00E47717">
      <w:pPr>
        <w:jc w:val="both"/>
        <w:rPr>
          <w:rFonts w:ascii="Arial" w:hAnsi="Arial" w:cs="Arial"/>
          <w:sz w:val="19"/>
          <w:szCs w:val="19"/>
        </w:rPr>
      </w:pPr>
      <w:r>
        <w:rPr>
          <w:rFonts w:ascii="Arial" w:hAnsi="Arial" w:cs="Arial"/>
          <w:sz w:val="19"/>
          <w:szCs w:val="19"/>
        </w:rPr>
        <w:br/>
      </w:r>
      <w:r w:rsidR="001301EF" w:rsidRPr="00E47717">
        <w:rPr>
          <w:rFonts w:ascii="Arial" w:hAnsi="Arial" w:cs="Arial"/>
          <w:sz w:val="19"/>
          <w:szCs w:val="19"/>
        </w:rPr>
        <w:t>Developing an appropriate Information Management</w:t>
      </w:r>
      <w:r w:rsidR="00826F2D" w:rsidRPr="00E47717">
        <w:rPr>
          <w:rFonts w:ascii="Arial" w:hAnsi="Arial" w:cs="Arial"/>
          <w:sz w:val="19"/>
          <w:szCs w:val="19"/>
        </w:rPr>
        <w:t xml:space="preserve"> (IM)</w:t>
      </w:r>
      <w:r w:rsidR="001301EF" w:rsidRPr="00E47717">
        <w:rPr>
          <w:rFonts w:ascii="Arial" w:hAnsi="Arial" w:cs="Arial"/>
          <w:sz w:val="19"/>
          <w:szCs w:val="19"/>
        </w:rPr>
        <w:t xml:space="preserve"> </w:t>
      </w:r>
      <w:r w:rsidR="00826F2D" w:rsidRPr="00E47717">
        <w:rPr>
          <w:rFonts w:ascii="Arial" w:hAnsi="Arial" w:cs="Arial"/>
          <w:sz w:val="19"/>
          <w:szCs w:val="19"/>
        </w:rPr>
        <w:t>s</w:t>
      </w:r>
      <w:r w:rsidR="001301EF" w:rsidRPr="00E47717">
        <w:rPr>
          <w:rFonts w:ascii="Arial" w:hAnsi="Arial" w:cs="Arial"/>
          <w:sz w:val="19"/>
          <w:szCs w:val="19"/>
        </w:rPr>
        <w:t xml:space="preserve">ystem </w:t>
      </w:r>
      <w:r w:rsidR="00A970B3" w:rsidRPr="00E47717">
        <w:rPr>
          <w:rFonts w:ascii="Arial" w:hAnsi="Arial" w:cs="Arial"/>
          <w:sz w:val="19"/>
          <w:szCs w:val="19"/>
        </w:rPr>
        <w:t>can:</w:t>
      </w:r>
    </w:p>
    <w:p w14:paraId="486AF39E" w14:textId="4C8A08F0" w:rsidR="00826F2D" w:rsidRPr="00E47717" w:rsidRDefault="00826F2D" w:rsidP="00E47717">
      <w:pPr>
        <w:pStyle w:val="ListParagraph"/>
        <w:numPr>
          <w:ilvl w:val="0"/>
          <w:numId w:val="2"/>
        </w:numPr>
        <w:jc w:val="both"/>
        <w:rPr>
          <w:rFonts w:ascii="Arial" w:hAnsi="Arial" w:cs="Arial"/>
          <w:sz w:val="19"/>
          <w:szCs w:val="19"/>
        </w:rPr>
      </w:pPr>
      <w:r w:rsidRPr="00E47717">
        <w:rPr>
          <w:rFonts w:ascii="Arial" w:hAnsi="Arial" w:cs="Arial"/>
          <w:sz w:val="19"/>
          <w:szCs w:val="19"/>
        </w:rPr>
        <w:t>help you deliver a timely response</w:t>
      </w:r>
    </w:p>
    <w:p w14:paraId="44488A39" w14:textId="690037D6" w:rsidR="00826F2D" w:rsidRPr="00E47717" w:rsidRDefault="001301EF" w:rsidP="00E47717">
      <w:pPr>
        <w:pStyle w:val="ListParagraph"/>
        <w:numPr>
          <w:ilvl w:val="0"/>
          <w:numId w:val="2"/>
        </w:numPr>
        <w:jc w:val="both"/>
        <w:rPr>
          <w:rFonts w:ascii="Arial" w:hAnsi="Arial" w:cs="Arial"/>
          <w:sz w:val="19"/>
          <w:szCs w:val="19"/>
        </w:rPr>
      </w:pPr>
      <w:r w:rsidRPr="00E47717">
        <w:rPr>
          <w:rFonts w:ascii="Arial" w:hAnsi="Arial" w:cs="Arial"/>
          <w:sz w:val="19"/>
          <w:szCs w:val="19"/>
        </w:rPr>
        <w:t>improve the ease at which you can deliver your rental assistance programme</w:t>
      </w:r>
    </w:p>
    <w:p w14:paraId="20B07CF5" w14:textId="136E1547" w:rsidR="00826F2D" w:rsidRPr="00E47717" w:rsidRDefault="001301EF" w:rsidP="00E47717">
      <w:pPr>
        <w:pStyle w:val="ListParagraph"/>
        <w:numPr>
          <w:ilvl w:val="0"/>
          <w:numId w:val="2"/>
        </w:numPr>
        <w:jc w:val="both"/>
        <w:rPr>
          <w:rFonts w:ascii="Arial" w:hAnsi="Arial" w:cs="Arial"/>
          <w:sz w:val="19"/>
          <w:szCs w:val="19"/>
        </w:rPr>
      </w:pPr>
      <w:r w:rsidRPr="00E47717">
        <w:rPr>
          <w:rFonts w:ascii="Arial" w:hAnsi="Arial" w:cs="Arial"/>
          <w:sz w:val="19"/>
          <w:szCs w:val="19"/>
        </w:rPr>
        <w:t xml:space="preserve">help you </w:t>
      </w:r>
      <w:r w:rsidR="00826F2D" w:rsidRPr="00E47717">
        <w:rPr>
          <w:rFonts w:ascii="Arial" w:hAnsi="Arial" w:cs="Arial"/>
          <w:sz w:val="19"/>
          <w:szCs w:val="19"/>
        </w:rPr>
        <w:t xml:space="preserve">monitor your </w:t>
      </w:r>
      <w:r w:rsidRPr="00E47717">
        <w:rPr>
          <w:rFonts w:ascii="Arial" w:hAnsi="Arial" w:cs="Arial"/>
          <w:sz w:val="19"/>
          <w:szCs w:val="19"/>
        </w:rPr>
        <w:t xml:space="preserve">programme </w:t>
      </w:r>
      <w:r w:rsidR="00826F2D" w:rsidRPr="00E47717">
        <w:rPr>
          <w:rFonts w:ascii="Arial" w:hAnsi="Arial" w:cs="Arial"/>
          <w:sz w:val="19"/>
          <w:szCs w:val="19"/>
        </w:rPr>
        <w:t>to make m</w:t>
      </w:r>
      <w:r w:rsidRPr="00E47717">
        <w:rPr>
          <w:rFonts w:ascii="Arial" w:hAnsi="Arial" w:cs="Arial"/>
          <w:sz w:val="19"/>
          <w:szCs w:val="19"/>
        </w:rPr>
        <w:t>anagement</w:t>
      </w:r>
      <w:r w:rsidR="00826F2D" w:rsidRPr="00E47717">
        <w:rPr>
          <w:rFonts w:ascii="Arial" w:hAnsi="Arial" w:cs="Arial"/>
          <w:sz w:val="19"/>
          <w:szCs w:val="19"/>
        </w:rPr>
        <w:t xml:space="preserve"> and programmatic</w:t>
      </w:r>
      <w:r w:rsidRPr="00E47717">
        <w:rPr>
          <w:rFonts w:ascii="Arial" w:hAnsi="Arial" w:cs="Arial"/>
          <w:sz w:val="19"/>
          <w:szCs w:val="19"/>
        </w:rPr>
        <w:t xml:space="preserve"> decisions</w:t>
      </w:r>
      <w:r w:rsidR="00826F2D" w:rsidRPr="00E47717">
        <w:rPr>
          <w:rFonts w:ascii="Arial" w:hAnsi="Arial" w:cs="Arial"/>
          <w:sz w:val="19"/>
          <w:szCs w:val="19"/>
        </w:rPr>
        <w:t xml:space="preserve"> and changes</w:t>
      </w:r>
    </w:p>
    <w:p w14:paraId="59E51CF7" w14:textId="4E4906E6" w:rsidR="001301EF" w:rsidRPr="00E47717" w:rsidRDefault="00826F2D" w:rsidP="00E47717">
      <w:pPr>
        <w:jc w:val="both"/>
        <w:rPr>
          <w:rFonts w:ascii="Arial" w:hAnsi="Arial" w:cs="Arial"/>
          <w:sz w:val="19"/>
          <w:szCs w:val="19"/>
        </w:rPr>
      </w:pPr>
      <w:r w:rsidRPr="00E47717">
        <w:rPr>
          <w:rFonts w:ascii="Arial" w:hAnsi="Arial" w:cs="Arial"/>
          <w:sz w:val="19"/>
          <w:szCs w:val="19"/>
        </w:rPr>
        <w:t>These can all contribute to</w:t>
      </w:r>
      <w:r w:rsidR="001301EF" w:rsidRPr="00E47717">
        <w:rPr>
          <w:rFonts w:ascii="Arial" w:hAnsi="Arial" w:cs="Arial"/>
          <w:sz w:val="19"/>
          <w:szCs w:val="19"/>
        </w:rPr>
        <w:t xml:space="preserve"> you achiev</w:t>
      </w:r>
      <w:r w:rsidRPr="00E47717">
        <w:rPr>
          <w:rFonts w:ascii="Arial" w:hAnsi="Arial" w:cs="Arial"/>
          <w:sz w:val="19"/>
          <w:szCs w:val="19"/>
        </w:rPr>
        <w:t>ing</w:t>
      </w:r>
      <w:r w:rsidR="001301EF" w:rsidRPr="00E47717">
        <w:rPr>
          <w:rFonts w:ascii="Arial" w:hAnsi="Arial" w:cs="Arial"/>
          <w:sz w:val="19"/>
          <w:szCs w:val="19"/>
        </w:rPr>
        <w:t xml:space="preserve"> the intended outcome of your programme by increasing its effectiveness</w:t>
      </w:r>
      <w:r w:rsidRPr="00E47717">
        <w:rPr>
          <w:rFonts w:ascii="Arial" w:hAnsi="Arial" w:cs="Arial"/>
          <w:sz w:val="19"/>
          <w:szCs w:val="19"/>
        </w:rPr>
        <w:t>.</w:t>
      </w:r>
    </w:p>
    <w:p w14:paraId="7610D9C0" w14:textId="5022D3B9" w:rsidR="00440DE4" w:rsidRPr="00E47717" w:rsidRDefault="00826F2D" w:rsidP="00E47717">
      <w:pPr>
        <w:jc w:val="both"/>
        <w:rPr>
          <w:rFonts w:ascii="Arial" w:hAnsi="Arial" w:cs="Arial"/>
          <w:sz w:val="19"/>
          <w:szCs w:val="19"/>
        </w:rPr>
      </w:pPr>
      <w:r w:rsidRPr="00E47717">
        <w:rPr>
          <w:rFonts w:ascii="Arial" w:hAnsi="Arial" w:cs="Arial"/>
          <w:sz w:val="19"/>
          <w:szCs w:val="19"/>
        </w:rPr>
        <w:t>Systems will never be perfect</w:t>
      </w:r>
      <w:r w:rsidR="008D5351" w:rsidRPr="00E47717">
        <w:rPr>
          <w:rFonts w:ascii="Arial" w:hAnsi="Arial" w:cs="Arial"/>
          <w:sz w:val="19"/>
          <w:szCs w:val="19"/>
        </w:rPr>
        <w:t>ly</w:t>
      </w:r>
      <w:r w:rsidRPr="00E47717">
        <w:rPr>
          <w:rFonts w:ascii="Arial" w:hAnsi="Arial" w:cs="Arial"/>
          <w:sz w:val="19"/>
          <w:szCs w:val="19"/>
        </w:rPr>
        <w:t xml:space="preserve"> </w:t>
      </w:r>
      <w:r w:rsidR="008D5351" w:rsidRPr="00E47717">
        <w:rPr>
          <w:rFonts w:ascii="Arial" w:hAnsi="Arial" w:cs="Arial"/>
          <w:sz w:val="19"/>
          <w:szCs w:val="19"/>
        </w:rPr>
        <w:t xml:space="preserve">setup </w:t>
      </w:r>
      <w:r w:rsidRPr="00E47717">
        <w:rPr>
          <w:rFonts w:ascii="Arial" w:hAnsi="Arial" w:cs="Arial"/>
          <w:sz w:val="19"/>
          <w:szCs w:val="19"/>
        </w:rPr>
        <w:t xml:space="preserve">from the </w:t>
      </w:r>
      <w:r w:rsidR="008D5351" w:rsidRPr="00E47717">
        <w:rPr>
          <w:rFonts w:ascii="Arial" w:hAnsi="Arial" w:cs="Arial"/>
          <w:sz w:val="19"/>
          <w:szCs w:val="19"/>
        </w:rPr>
        <w:t>start</w:t>
      </w:r>
      <w:r w:rsidRPr="00E47717">
        <w:rPr>
          <w:rFonts w:ascii="Arial" w:hAnsi="Arial" w:cs="Arial"/>
          <w:sz w:val="19"/>
          <w:szCs w:val="19"/>
        </w:rPr>
        <w:t xml:space="preserve"> and will </w:t>
      </w:r>
      <w:r w:rsidR="008D5351" w:rsidRPr="00E47717">
        <w:rPr>
          <w:rFonts w:ascii="Arial" w:hAnsi="Arial" w:cs="Arial"/>
          <w:sz w:val="19"/>
          <w:szCs w:val="19"/>
        </w:rPr>
        <w:t xml:space="preserve">need to </w:t>
      </w:r>
      <w:r w:rsidRPr="00E47717">
        <w:rPr>
          <w:rFonts w:ascii="Arial" w:hAnsi="Arial" w:cs="Arial"/>
          <w:sz w:val="19"/>
          <w:szCs w:val="19"/>
        </w:rPr>
        <w:t>develop over-time, however it is useful to try to develop it relatively comprehensively from the beginning</w:t>
      </w:r>
      <w:r w:rsidR="002623CE" w:rsidRPr="00E47717">
        <w:rPr>
          <w:rFonts w:ascii="Arial" w:hAnsi="Arial" w:cs="Arial"/>
          <w:sz w:val="19"/>
          <w:szCs w:val="19"/>
        </w:rPr>
        <w:t xml:space="preserve"> and to adopt a system tha</w:t>
      </w:r>
      <w:r w:rsidR="002A59C4" w:rsidRPr="00E47717">
        <w:rPr>
          <w:rFonts w:ascii="Arial" w:hAnsi="Arial" w:cs="Arial"/>
          <w:sz w:val="19"/>
          <w:szCs w:val="19"/>
        </w:rPr>
        <w:t>t</w:t>
      </w:r>
      <w:r w:rsidR="002623CE" w:rsidRPr="00E47717">
        <w:rPr>
          <w:rFonts w:ascii="Arial" w:hAnsi="Arial" w:cs="Arial"/>
          <w:sz w:val="19"/>
          <w:szCs w:val="19"/>
        </w:rPr>
        <w:t xml:space="preserve"> </w:t>
      </w:r>
      <w:r w:rsidR="008D5351" w:rsidRPr="00E47717">
        <w:rPr>
          <w:rFonts w:ascii="Arial" w:hAnsi="Arial" w:cs="Arial"/>
          <w:sz w:val="19"/>
          <w:szCs w:val="19"/>
        </w:rPr>
        <w:t>has the</w:t>
      </w:r>
      <w:r w:rsidR="002623CE" w:rsidRPr="00E47717">
        <w:rPr>
          <w:rFonts w:ascii="Arial" w:hAnsi="Arial" w:cs="Arial"/>
          <w:sz w:val="19"/>
          <w:szCs w:val="19"/>
        </w:rPr>
        <w:t xml:space="preserve"> flexibility to be developed</w:t>
      </w:r>
      <w:r w:rsidR="008D5351" w:rsidRPr="00E47717">
        <w:rPr>
          <w:rFonts w:ascii="Arial" w:hAnsi="Arial" w:cs="Arial"/>
          <w:sz w:val="19"/>
          <w:szCs w:val="19"/>
        </w:rPr>
        <w:t xml:space="preserve"> easily. </w:t>
      </w:r>
      <w:r w:rsidR="002A59C4" w:rsidRPr="00E47717">
        <w:rPr>
          <w:rFonts w:ascii="Arial" w:hAnsi="Arial" w:cs="Arial"/>
          <w:sz w:val="19"/>
          <w:szCs w:val="19"/>
        </w:rPr>
        <w:t>The programme manager</w:t>
      </w:r>
      <w:r w:rsidR="008D5351" w:rsidRPr="00E47717">
        <w:rPr>
          <w:rFonts w:ascii="Arial" w:hAnsi="Arial" w:cs="Arial"/>
          <w:sz w:val="19"/>
          <w:szCs w:val="19"/>
        </w:rPr>
        <w:t xml:space="preserve"> should reach out to Information Management colleagues as early as possible for support with </w:t>
      </w:r>
      <w:r w:rsidR="00712AE8" w:rsidRPr="00E47717">
        <w:rPr>
          <w:rFonts w:ascii="Arial" w:hAnsi="Arial" w:cs="Arial"/>
          <w:sz w:val="19"/>
          <w:szCs w:val="19"/>
        </w:rPr>
        <w:t>exploring and establishing an appropriate Information Management system.</w:t>
      </w:r>
    </w:p>
    <w:p w14:paraId="6BF66E4C" w14:textId="4C1B43C7" w:rsidR="002A59C4" w:rsidRPr="00E47717" w:rsidRDefault="002A59C4" w:rsidP="00E47717">
      <w:pPr>
        <w:jc w:val="both"/>
        <w:rPr>
          <w:rFonts w:ascii="Arial" w:hAnsi="Arial" w:cs="Arial"/>
          <w:sz w:val="19"/>
          <w:szCs w:val="19"/>
        </w:rPr>
      </w:pPr>
      <w:r w:rsidRPr="00E47717">
        <w:rPr>
          <w:rFonts w:ascii="Arial" w:hAnsi="Arial" w:cs="Arial"/>
          <w:noProof/>
          <w:sz w:val="19"/>
          <w:szCs w:val="19"/>
        </w:rPr>
        <mc:AlternateContent>
          <mc:Choice Requires="wps">
            <w:drawing>
              <wp:anchor distT="45720" distB="45720" distL="114300" distR="114300" simplePos="0" relativeHeight="251658261" behindDoc="0" locked="0" layoutInCell="1" allowOverlap="1" wp14:anchorId="67F24FB2" wp14:editId="7A0E1D98">
                <wp:simplePos x="0" y="0"/>
                <wp:positionH relativeFrom="column">
                  <wp:posOffset>-8890</wp:posOffset>
                </wp:positionH>
                <wp:positionV relativeFrom="paragraph">
                  <wp:posOffset>326390</wp:posOffset>
                </wp:positionV>
                <wp:extent cx="5784850" cy="4358005"/>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4358005"/>
                        </a:xfrm>
                        <a:prstGeom prst="rect">
                          <a:avLst/>
                        </a:prstGeom>
                        <a:solidFill>
                          <a:srgbClr val="FEF5F4"/>
                        </a:solidFill>
                        <a:ln w="9525">
                          <a:noFill/>
                          <a:miter lim="800000"/>
                          <a:headEnd/>
                          <a:tailEnd/>
                        </a:ln>
                      </wps:spPr>
                      <wps:txbx>
                        <w:txbxContent>
                          <w:p w14:paraId="11C3A882" w14:textId="77777777" w:rsidR="003A1BFD" w:rsidRPr="00F1453B" w:rsidRDefault="003A1BFD" w:rsidP="003A1BFD">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2.2.2_Example_EspoCRM_1pager_20220425_RentalAssistance.pdf</w:t>
                            </w:r>
                          </w:p>
                          <w:p w14:paraId="1A243030" w14:textId="0E9FE372" w:rsidR="003A1BFD" w:rsidRPr="00F1453B" w:rsidRDefault="00F16031" w:rsidP="003A1BFD">
                            <w:pPr>
                              <w:pStyle w:val="ListParagraph"/>
                              <w:numPr>
                                <w:ilvl w:val="1"/>
                                <w:numId w:val="15"/>
                              </w:numPr>
                              <w:rPr>
                                <w:rFonts w:ascii="Arial" w:hAnsi="Arial" w:cs="Arial"/>
                                <w:sz w:val="19"/>
                                <w:szCs w:val="19"/>
                              </w:rPr>
                            </w:pPr>
                            <w:r w:rsidRPr="00F1453B">
                              <w:rPr>
                                <w:rFonts w:ascii="Arial" w:hAnsi="Arial" w:cs="Arial"/>
                                <w:sz w:val="19"/>
                                <w:szCs w:val="19"/>
                              </w:rPr>
                              <w:t>Introduction of</w:t>
                            </w:r>
                            <w:r w:rsidR="003A1BFD" w:rsidRPr="00F1453B">
                              <w:rPr>
                                <w:rFonts w:ascii="Arial" w:hAnsi="Arial" w:cs="Arial"/>
                                <w:sz w:val="19"/>
                                <w:szCs w:val="19"/>
                              </w:rPr>
                              <w:t xml:space="preserve"> </w:t>
                            </w:r>
                            <w:proofErr w:type="spellStart"/>
                            <w:r w:rsidR="003A1BFD" w:rsidRPr="00F1453B">
                              <w:rPr>
                                <w:rFonts w:ascii="Arial" w:hAnsi="Arial" w:cs="Arial"/>
                                <w:sz w:val="19"/>
                                <w:szCs w:val="19"/>
                              </w:rPr>
                              <w:t>EspoCRM</w:t>
                            </w:r>
                            <w:proofErr w:type="spellEnd"/>
                            <w:r w:rsidR="003A1BFD" w:rsidRPr="00F1453B">
                              <w:rPr>
                                <w:rFonts w:ascii="Arial" w:hAnsi="Arial" w:cs="Arial"/>
                                <w:sz w:val="19"/>
                                <w:szCs w:val="19"/>
                              </w:rPr>
                              <w:t xml:space="preserve"> as a software application, </w:t>
                            </w:r>
                            <w:r w:rsidR="00246A64" w:rsidRPr="00F1453B">
                              <w:rPr>
                                <w:rFonts w:ascii="Arial" w:hAnsi="Arial" w:cs="Arial"/>
                                <w:sz w:val="19"/>
                                <w:szCs w:val="19"/>
                              </w:rPr>
                              <w:t>with explanation of</w:t>
                            </w:r>
                            <w:r w:rsidR="003A1BFD" w:rsidRPr="00F1453B">
                              <w:rPr>
                                <w:rFonts w:ascii="Arial" w:hAnsi="Arial" w:cs="Arial"/>
                                <w:sz w:val="19"/>
                                <w:szCs w:val="19"/>
                              </w:rPr>
                              <w:t xml:space="preserve"> functionality.</w:t>
                            </w:r>
                          </w:p>
                          <w:p w14:paraId="20AD5E4D" w14:textId="08FF4E59" w:rsidR="00B77999" w:rsidRPr="00F1453B" w:rsidRDefault="00B77999" w:rsidP="002A59C4">
                            <w:pPr>
                              <w:pStyle w:val="ListParagraph"/>
                              <w:numPr>
                                <w:ilvl w:val="0"/>
                                <w:numId w:val="15"/>
                              </w:numPr>
                              <w:rPr>
                                <w:rFonts w:ascii="Arial" w:hAnsi="Arial" w:cs="Arial"/>
                                <w:sz w:val="19"/>
                                <w:szCs w:val="19"/>
                              </w:rPr>
                            </w:pPr>
                            <w:r w:rsidRPr="00F1453B">
                              <w:rPr>
                                <w:rFonts w:ascii="Arial" w:hAnsi="Arial" w:cs="Arial"/>
                                <w:sz w:val="19"/>
                                <w:szCs w:val="19"/>
                              </w:rPr>
                              <w:t>2.2.2_Example_PolandSlovakia_IMArchitecture_20230322_RentalAssistance.</w:t>
                            </w:r>
                            <w:r w:rsidR="00A81377" w:rsidRPr="00F1453B">
                              <w:rPr>
                                <w:rFonts w:ascii="Arial" w:hAnsi="Arial" w:cs="Arial"/>
                                <w:sz w:val="19"/>
                                <w:szCs w:val="19"/>
                              </w:rPr>
                              <w:t>jpg</w:t>
                            </w:r>
                          </w:p>
                          <w:p w14:paraId="33E49E74" w14:textId="71155687" w:rsidR="00A81377" w:rsidRPr="00F1453B" w:rsidRDefault="00F16031" w:rsidP="00A81377">
                            <w:pPr>
                              <w:pStyle w:val="ListParagraph"/>
                              <w:numPr>
                                <w:ilvl w:val="1"/>
                                <w:numId w:val="15"/>
                              </w:numPr>
                              <w:rPr>
                                <w:rFonts w:ascii="Arial" w:hAnsi="Arial" w:cs="Arial"/>
                                <w:sz w:val="19"/>
                                <w:szCs w:val="19"/>
                              </w:rPr>
                            </w:pPr>
                            <w:r w:rsidRPr="00F1453B">
                              <w:rPr>
                                <w:rFonts w:ascii="Arial" w:hAnsi="Arial" w:cs="Arial"/>
                                <w:sz w:val="19"/>
                                <w:szCs w:val="19"/>
                              </w:rPr>
                              <w:t>Ov</w:t>
                            </w:r>
                            <w:r w:rsidR="00A81377" w:rsidRPr="00F1453B">
                              <w:rPr>
                                <w:rFonts w:ascii="Arial" w:hAnsi="Arial" w:cs="Arial"/>
                                <w:sz w:val="19"/>
                                <w:szCs w:val="19"/>
                              </w:rPr>
                              <w:t>erall information management architecture of the information system designed and used in the Ukraine response in both Poland and Slovakia in 2022.</w:t>
                            </w:r>
                          </w:p>
                          <w:p w14:paraId="20A67ED2" w14:textId="5A1C69CE" w:rsidR="00520D72" w:rsidRPr="00F1453B" w:rsidRDefault="00520D72" w:rsidP="00520D72">
                            <w:pPr>
                              <w:pStyle w:val="ListParagraph"/>
                              <w:numPr>
                                <w:ilvl w:val="0"/>
                                <w:numId w:val="15"/>
                              </w:numPr>
                              <w:rPr>
                                <w:rFonts w:ascii="Arial" w:hAnsi="Arial" w:cs="Arial"/>
                                <w:sz w:val="19"/>
                                <w:szCs w:val="19"/>
                              </w:rPr>
                            </w:pPr>
                            <w:r w:rsidRPr="00F1453B">
                              <w:rPr>
                                <w:rFonts w:ascii="Arial" w:hAnsi="Arial" w:cs="Arial"/>
                                <w:sz w:val="19"/>
                                <w:szCs w:val="19"/>
                              </w:rPr>
                              <w:t>2.2.3_Example_FlowChart_Slovakia_ProgrammeData_RentalAssistance</w:t>
                            </w:r>
                          </w:p>
                          <w:p w14:paraId="0A510ED2" w14:textId="0EF89D0F" w:rsidR="00520D72" w:rsidRPr="00F1453B" w:rsidRDefault="00246A64" w:rsidP="00520D72">
                            <w:pPr>
                              <w:pStyle w:val="ListParagraph"/>
                              <w:numPr>
                                <w:ilvl w:val="1"/>
                                <w:numId w:val="15"/>
                              </w:numPr>
                              <w:rPr>
                                <w:rFonts w:ascii="Arial" w:hAnsi="Arial" w:cs="Arial"/>
                                <w:sz w:val="19"/>
                                <w:szCs w:val="19"/>
                              </w:rPr>
                            </w:pPr>
                            <w:r w:rsidRPr="00F1453B">
                              <w:rPr>
                                <w:rFonts w:ascii="Arial" w:hAnsi="Arial" w:cs="Arial"/>
                                <w:sz w:val="19"/>
                                <w:szCs w:val="19"/>
                              </w:rPr>
                              <w:t xml:space="preserve">Flow chart showing </w:t>
                            </w:r>
                            <w:r w:rsidR="00520D72" w:rsidRPr="00F1453B">
                              <w:rPr>
                                <w:rFonts w:ascii="Arial" w:hAnsi="Arial" w:cs="Arial"/>
                                <w:sz w:val="19"/>
                                <w:szCs w:val="19"/>
                              </w:rPr>
                              <w:t>how the different IM forms work in relation to the programme processes.</w:t>
                            </w:r>
                          </w:p>
                          <w:p w14:paraId="67C9889B" w14:textId="6F005D06" w:rsidR="005456A1" w:rsidRPr="00F1453B" w:rsidRDefault="008D535F" w:rsidP="005456A1">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2.2.2_Example_RegistrationForm_RentalAssistance.xlsx</w:t>
                            </w:r>
                            <w:r w:rsidR="005456A1" w:rsidRPr="00F1453B">
                              <w:rPr>
                                <w:rFonts w:ascii="Arial" w:hAnsi="Arial" w:cs="Arial"/>
                                <w:sz w:val="19"/>
                                <w:szCs w:val="19"/>
                                <w:lang w:val="pt-PT"/>
                              </w:rPr>
                              <w:t xml:space="preserve"> &amp; 2.2.2_Example_RegistrationFormLayoutEspo_RentalAssistance.docx</w:t>
                            </w:r>
                          </w:p>
                          <w:p w14:paraId="2B12B406" w14:textId="093BE993" w:rsidR="003A1BFD" w:rsidRPr="00F1453B" w:rsidRDefault="00F56117" w:rsidP="003A1BFD">
                            <w:pPr>
                              <w:pStyle w:val="ListParagraph"/>
                              <w:numPr>
                                <w:ilvl w:val="1"/>
                                <w:numId w:val="15"/>
                              </w:numPr>
                              <w:rPr>
                                <w:rFonts w:ascii="Arial" w:hAnsi="Arial" w:cs="Arial"/>
                                <w:sz w:val="19"/>
                                <w:szCs w:val="19"/>
                              </w:rPr>
                            </w:pPr>
                            <w:r w:rsidRPr="00F1453B">
                              <w:rPr>
                                <w:rFonts w:ascii="Arial" w:hAnsi="Arial" w:cs="Arial"/>
                                <w:sz w:val="19"/>
                                <w:szCs w:val="19"/>
                              </w:rPr>
                              <w:t>First form</w:t>
                            </w:r>
                            <w:r w:rsidR="005456A1" w:rsidRPr="00F1453B">
                              <w:rPr>
                                <w:rFonts w:ascii="Arial" w:hAnsi="Arial" w:cs="Arial"/>
                                <w:sz w:val="19"/>
                                <w:szCs w:val="19"/>
                              </w:rPr>
                              <w:t xml:space="preserve"> used in the Ukraine response 2022 in Slovakia and Poland for the initial registration of those applying to the rental programme</w:t>
                            </w:r>
                            <w:r w:rsidR="00532F48" w:rsidRPr="00F1453B">
                              <w:rPr>
                                <w:rFonts w:ascii="Arial" w:hAnsi="Arial" w:cs="Arial"/>
                                <w:sz w:val="19"/>
                                <w:szCs w:val="19"/>
                              </w:rPr>
                              <w:t xml:space="preserve">, it </w:t>
                            </w:r>
                            <w:r w:rsidR="007814F4" w:rsidRPr="00F1453B">
                              <w:rPr>
                                <w:rFonts w:ascii="Arial" w:hAnsi="Arial" w:cs="Arial"/>
                                <w:sz w:val="19"/>
                                <w:szCs w:val="19"/>
                              </w:rPr>
                              <w:t>was</w:t>
                            </w:r>
                            <w:r w:rsidR="00532F48" w:rsidRPr="00F1453B">
                              <w:rPr>
                                <w:rFonts w:ascii="Arial" w:hAnsi="Arial" w:cs="Arial"/>
                                <w:sz w:val="19"/>
                                <w:szCs w:val="19"/>
                              </w:rPr>
                              <w:t xml:space="preserve"> completed with the applicant directly into </w:t>
                            </w:r>
                            <w:r w:rsidR="007814F4" w:rsidRPr="00F1453B">
                              <w:rPr>
                                <w:rFonts w:ascii="Arial" w:hAnsi="Arial" w:cs="Arial"/>
                                <w:sz w:val="19"/>
                                <w:szCs w:val="19"/>
                              </w:rPr>
                              <w:t>the case management system</w:t>
                            </w:r>
                            <w:r w:rsidR="00532F48" w:rsidRPr="00F1453B">
                              <w:rPr>
                                <w:rFonts w:ascii="Arial" w:hAnsi="Arial" w:cs="Arial"/>
                                <w:sz w:val="19"/>
                                <w:szCs w:val="19"/>
                              </w:rPr>
                              <w:t xml:space="preserve"> at either a RC branch office or a RC staffed humanitarian service point (HSP)</w:t>
                            </w:r>
                            <w:r w:rsidR="005456A1" w:rsidRPr="00F1453B">
                              <w:rPr>
                                <w:rFonts w:ascii="Arial" w:hAnsi="Arial" w:cs="Arial"/>
                                <w:sz w:val="19"/>
                                <w:szCs w:val="19"/>
                              </w:rPr>
                              <w:t xml:space="preserve">. Note that </w:t>
                            </w:r>
                            <w:proofErr w:type="gramStart"/>
                            <w:r w:rsidR="005456A1" w:rsidRPr="00F1453B">
                              <w:rPr>
                                <w:rFonts w:ascii="Arial" w:hAnsi="Arial" w:cs="Arial"/>
                                <w:sz w:val="19"/>
                                <w:szCs w:val="19"/>
                              </w:rPr>
                              <w:t>a number of</w:t>
                            </w:r>
                            <w:proofErr w:type="gramEnd"/>
                            <w:r w:rsidR="005456A1" w:rsidRPr="00F1453B">
                              <w:rPr>
                                <w:rFonts w:ascii="Arial" w:hAnsi="Arial" w:cs="Arial"/>
                                <w:sz w:val="19"/>
                                <w:szCs w:val="19"/>
                              </w:rPr>
                              <w:t xml:space="preserve"> the forms used on this programme were common for both rental and host family assistance.</w:t>
                            </w:r>
                          </w:p>
                          <w:p w14:paraId="7C1F1712" w14:textId="6D86409D" w:rsidR="005456A1" w:rsidRPr="00F1453B" w:rsidRDefault="005456A1" w:rsidP="005456A1">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2.2.2_Example_VerificationForm_RentalAssistance.xlsx &amp; 2.2.2_Example_VerificationFormLayoutKobo_RentalAssistance.docx</w:t>
                            </w:r>
                          </w:p>
                          <w:p w14:paraId="4B727B22" w14:textId="61C3CE24" w:rsidR="005456A1" w:rsidRDefault="00F56117" w:rsidP="005456A1">
                            <w:pPr>
                              <w:pStyle w:val="ListParagraph"/>
                              <w:numPr>
                                <w:ilvl w:val="1"/>
                                <w:numId w:val="15"/>
                              </w:numPr>
                              <w:rPr>
                                <w:rFonts w:ascii="Arial" w:hAnsi="Arial" w:cs="Arial"/>
                                <w:sz w:val="19"/>
                                <w:szCs w:val="19"/>
                              </w:rPr>
                            </w:pPr>
                            <w:r w:rsidRPr="00F1453B">
                              <w:rPr>
                                <w:rFonts w:ascii="Arial" w:hAnsi="Arial" w:cs="Arial"/>
                                <w:sz w:val="19"/>
                                <w:szCs w:val="19"/>
                              </w:rPr>
                              <w:t>Second</w:t>
                            </w:r>
                            <w:r w:rsidR="005456A1" w:rsidRPr="00F1453B">
                              <w:rPr>
                                <w:rFonts w:ascii="Arial" w:hAnsi="Arial" w:cs="Arial"/>
                                <w:sz w:val="19"/>
                                <w:szCs w:val="19"/>
                              </w:rPr>
                              <w:t xml:space="preserve"> form used in the </w:t>
                            </w:r>
                            <w:r w:rsidR="004F748C">
                              <w:rPr>
                                <w:rFonts w:ascii="Arial" w:hAnsi="Arial" w:cs="Arial"/>
                                <w:kern w:val="0"/>
                                <w:sz w:val="19"/>
                                <w:szCs w:val="19"/>
                                <w14:ligatures w14:val="none"/>
                              </w:rPr>
                              <w:t xml:space="preserve">2022-2023 Ukraine response </w:t>
                            </w:r>
                            <w:r w:rsidR="005456A1" w:rsidRPr="00F1453B">
                              <w:rPr>
                                <w:rFonts w:ascii="Arial" w:hAnsi="Arial" w:cs="Arial"/>
                                <w:sz w:val="19"/>
                                <w:szCs w:val="19"/>
                              </w:rPr>
                              <w:t xml:space="preserve">in Slovakia and Poland for the </w:t>
                            </w:r>
                            <w:r w:rsidR="00532F48" w:rsidRPr="00F1453B">
                              <w:rPr>
                                <w:rFonts w:ascii="Arial" w:hAnsi="Arial" w:cs="Arial"/>
                                <w:sz w:val="19"/>
                                <w:szCs w:val="19"/>
                              </w:rPr>
                              <w:t xml:space="preserve">check of the accommodation condition, this </w:t>
                            </w:r>
                            <w:r w:rsidR="00283116" w:rsidRPr="00F1453B">
                              <w:rPr>
                                <w:rFonts w:ascii="Arial" w:hAnsi="Arial" w:cs="Arial"/>
                                <w:sz w:val="19"/>
                                <w:szCs w:val="19"/>
                              </w:rPr>
                              <w:t>wa</w:t>
                            </w:r>
                            <w:r w:rsidR="00532F48" w:rsidRPr="00F1453B">
                              <w:rPr>
                                <w:rFonts w:ascii="Arial" w:hAnsi="Arial" w:cs="Arial"/>
                                <w:sz w:val="19"/>
                                <w:szCs w:val="19"/>
                              </w:rPr>
                              <w:t>s undertaken by an RC staff member during a visit to the property for rent</w:t>
                            </w:r>
                            <w:r w:rsidR="005456A1" w:rsidRPr="00F1453B">
                              <w:rPr>
                                <w:rFonts w:ascii="Arial" w:hAnsi="Arial" w:cs="Arial"/>
                                <w:sz w:val="19"/>
                                <w:szCs w:val="19"/>
                              </w:rPr>
                              <w:t xml:space="preserve">. </w:t>
                            </w:r>
                          </w:p>
                          <w:p w14:paraId="02A6007A" w14:textId="77777777" w:rsidR="00474D52" w:rsidRPr="00F1453B" w:rsidRDefault="00474D52" w:rsidP="00474D52">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2.2.2_Example_ApplicationForm_RentalAssistance.xlsx &amp; 2.2.2_Example_ApplicationFormLayoutEspo_RentalAssistance.docx</w:t>
                            </w:r>
                          </w:p>
                          <w:p w14:paraId="356D04F0" w14:textId="2E8838C6" w:rsidR="00474D52" w:rsidRDefault="00474D52" w:rsidP="00474D52">
                            <w:pPr>
                              <w:pStyle w:val="ListParagraph"/>
                              <w:numPr>
                                <w:ilvl w:val="1"/>
                                <w:numId w:val="15"/>
                              </w:numPr>
                              <w:ind w:left="720"/>
                              <w:rPr>
                                <w:rFonts w:ascii="Arial" w:hAnsi="Arial" w:cs="Arial"/>
                                <w:sz w:val="19"/>
                                <w:szCs w:val="19"/>
                              </w:rPr>
                            </w:pPr>
                            <w:r w:rsidRPr="00F1453B">
                              <w:rPr>
                                <w:rFonts w:ascii="Arial" w:hAnsi="Arial" w:cs="Arial"/>
                                <w:sz w:val="19"/>
                                <w:szCs w:val="19"/>
                              </w:rPr>
                              <w:t xml:space="preserve">Third form used in the </w:t>
                            </w:r>
                            <w:r w:rsidR="004F748C">
                              <w:rPr>
                                <w:rFonts w:ascii="Arial" w:hAnsi="Arial" w:cs="Arial"/>
                                <w:kern w:val="0"/>
                                <w:sz w:val="19"/>
                                <w:szCs w:val="19"/>
                                <w14:ligatures w14:val="none"/>
                              </w:rPr>
                              <w:t xml:space="preserve">2022-2023 Ukraine response </w:t>
                            </w:r>
                            <w:r w:rsidRPr="00F1453B">
                              <w:rPr>
                                <w:rFonts w:ascii="Arial" w:hAnsi="Arial" w:cs="Arial"/>
                                <w:sz w:val="19"/>
                                <w:szCs w:val="19"/>
                              </w:rPr>
                              <w:t>in Slovakia and Poland for enrolment of the tenant into the programme once the checks of condition and tenancy agreement have taken place. This form allows payments to be made to the tenant. This form was completed by the tenant with an RC staff member at a RC branch or staffed humanitarian service point.</w:t>
                            </w:r>
                          </w:p>
                          <w:p w14:paraId="482C68C6" w14:textId="77777777" w:rsidR="00474D52" w:rsidRPr="00F1453B" w:rsidRDefault="00474D52" w:rsidP="00474D52">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2.2.2_Example_MonitoringForm_RentalAssistance.xlsx</w:t>
                            </w:r>
                          </w:p>
                          <w:p w14:paraId="7B0349A0" w14:textId="77777777" w:rsidR="00474D52" w:rsidRPr="00F1453B" w:rsidRDefault="00474D52" w:rsidP="00474D52">
                            <w:pPr>
                              <w:pStyle w:val="ListParagraph"/>
                              <w:numPr>
                                <w:ilvl w:val="1"/>
                                <w:numId w:val="15"/>
                              </w:numPr>
                              <w:ind w:left="720"/>
                              <w:rPr>
                                <w:rFonts w:ascii="Arial" w:hAnsi="Arial" w:cs="Arial"/>
                                <w:sz w:val="19"/>
                                <w:szCs w:val="19"/>
                              </w:rPr>
                            </w:pPr>
                          </w:p>
                          <w:p w14:paraId="6DFC49BE" w14:textId="77777777" w:rsidR="00474D52" w:rsidRDefault="00474D52" w:rsidP="005456A1">
                            <w:pPr>
                              <w:pStyle w:val="ListParagraph"/>
                              <w:numPr>
                                <w:ilvl w:val="1"/>
                                <w:numId w:val="15"/>
                              </w:numPr>
                              <w:rPr>
                                <w:rFonts w:ascii="Arial" w:hAnsi="Arial" w:cs="Arial"/>
                                <w:sz w:val="19"/>
                                <w:szCs w:val="19"/>
                              </w:rPr>
                            </w:pPr>
                          </w:p>
                          <w:p w14:paraId="004FF492" w14:textId="77777777" w:rsidR="00474D52" w:rsidRPr="00F1453B" w:rsidRDefault="00474D52" w:rsidP="00474D52">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2.2.2_Example_ApplicationForm_RentalAssistance.xlsx &amp; 2.2.2_Example_ApplicationFormLayoutEspo_RentalAssistance.docx</w:t>
                            </w:r>
                          </w:p>
                          <w:p w14:paraId="16664375" w14:textId="77777777" w:rsidR="00474D52" w:rsidRPr="00F1453B" w:rsidRDefault="00474D52" w:rsidP="00474D52">
                            <w:pPr>
                              <w:pStyle w:val="ListParagraph"/>
                              <w:numPr>
                                <w:ilvl w:val="1"/>
                                <w:numId w:val="15"/>
                              </w:numPr>
                              <w:ind w:left="720"/>
                              <w:rPr>
                                <w:rFonts w:ascii="Arial" w:hAnsi="Arial" w:cs="Arial"/>
                                <w:sz w:val="19"/>
                                <w:szCs w:val="19"/>
                              </w:rPr>
                            </w:pPr>
                            <w:r w:rsidRPr="00F1453B">
                              <w:rPr>
                                <w:rFonts w:ascii="Arial" w:hAnsi="Arial" w:cs="Arial"/>
                                <w:sz w:val="19"/>
                                <w:szCs w:val="19"/>
                              </w:rPr>
                              <w:t>Third form used in the Ukraine response 2022 in Slovakia and Poland for enrolment of the tenant into the programme once the checks of condition and tenancy agreement have taken place. This form allows payments to be made to the tenant. This form was completed by the tenant with an RC staff member at a RC branch or staffed humanitarian service point.</w:t>
                            </w:r>
                          </w:p>
                          <w:p w14:paraId="298C240E" w14:textId="77777777" w:rsidR="00474D52" w:rsidRPr="00F1453B" w:rsidRDefault="00474D52" w:rsidP="005456A1">
                            <w:pPr>
                              <w:pStyle w:val="ListParagraph"/>
                              <w:numPr>
                                <w:ilvl w:val="1"/>
                                <w:numId w:val="15"/>
                              </w:numPr>
                              <w:rPr>
                                <w:rFonts w:ascii="Arial" w:hAnsi="Arial"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24FB2" id="_x0000_t202" coordsize="21600,21600" o:spt="202" path="m,l,21600r21600,l21600,xe">
                <v:stroke joinstyle="miter"/>
                <v:path gradientshapeok="t" o:connecttype="rect"/>
              </v:shapetype>
              <v:shape id="Text Box 733933811" o:spid="_x0000_s1026" type="#_x0000_t202" style="position:absolute;left:0;text-align:left;margin-left:-.7pt;margin-top:25.7pt;width:455.5pt;height:343.1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" fillcolor="#fef5f4" stroked="f">
                <v:textbox>
                  <w:txbxContent>
                    <w:p w14:paraId="11C3A882" w14:textId="77777777" w:rsidR="003A1BFD" w:rsidRPr="00F1453B" w:rsidRDefault="003A1BFD" w:rsidP="003A1BFD">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2.2.2_Example_EspoCRM_1pager_20220425_RentalAssistance.pdf</w:t>
                      </w:r>
                    </w:p>
                    <w:p w14:paraId="1A243030" w14:textId="0E9FE372" w:rsidR="003A1BFD" w:rsidRPr="00F1453B" w:rsidRDefault="00F16031" w:rsidP="003A1BFD">
                      <w:pPr>
                        <w:pStyle w:val="ListParagraph"/>
                        <w:numPr>
                          <w:ilvl w:val="1"/>
                          <w:numId w:val="15"/>
                        </w:numPr>
                        <w:rPr>
                          <w:rFonts w:ascii="Arial" w:hAnsi="Arial" w:cs="Arial"/>
                          <w:sz w:val="19"/>
                          <w:szCs w:val="19"/>
                        </w:rPr>
                      </w:pPr>
                      <w:r w:rsidRPr="00F1453B">
                        <w:rPr>
                          <w:rFonts w:ascii="Arial" w:hAnsi="Arial" w:cs="Arial"/>
                          <w:sz w:val="19"/>
                          <w:szCs w:val="19"/>
                        </w:rPr>
                        <w:t>Introduction of</w:t>
                      </w:r>
                      <w:r w:rsidR="003A1BFD" w:rsidRPr="00F1453B">
                        <w:rPr>
                          <w:rFonts w:ascii="Arial" w:hAnsi="Arial" w:cs="Arial"/>
                          <w:sz w:val="19"/>
                          <w:szCs w:val="19"/>
                        </w:rPr>
                        <w:t xml:space="preserve"> </w:t>
                      </w:r>
                      <w:proofErr w:type="spellStart"/>
                      <w:r w:rsidR="003A1BFD" w:rsidRPr="00F1453B">
                        <w:rPr>
                          <w:rFonts w:ascii="Arial" w:hAnsi="Arial" w:cs="Arial"/>
                          <w:sz w:val="19"/>
                          <w:szCs w:val="19"/>
                        </w:rPr>
                        <w:t>EspoCRM</w:t>
                      </w:r>
                      <w:proofErr w:type="spellEnd"/>
                      <w:r w:rsidR="003A1BFD" w:rsidRPr="00F1453B">
                        <w:rPr>
                          <w:rFonts w:ascii="Arial" w:hAnsi="Arial" w:cs="Arial"/>
                          <w:sz w:val="19"/>
                          <w:szCs w:val="19"/>
                        </w:rPr>
                        <w:t xml:space="preserve"> as a software application, </w:t>
                      </w:r>
                      <w:r w:rsidR="00246A64" w:rsidRPr="00F1453B">
                        <w:rPr>
                          <w:rFonts w:ascii="Arial" w:hAnsi="Arial" w:cs="Arial"/>
                          <w:sz w:val="19"/>
                          <w:szCs w:val="19"/>
                        </w:rPr>
                        <w:t>with explanation of</w:t>
                      </w:r>
                      <w:r w:rsidR="003A1BFD" w:rsidRPr="00F1453B">
                        <w:rPr>
                          <w:rFonts w:ascii="Arial" w:hAnsi="Arial" w:cs="Arial"/>
                          <w:sz w:val="19"/>
                          <w:szCs w:val="19"/>
                        </w:rPr>
                        <w:t xml:space="preserve"> functionality.</w:t>
                      </w:r>
                    </w:p>
                    <w:p w14:paraId="20AD5E4D" w14:textId="08FF4E59" w:rsidR="00B77999" w:rsidRPr="00F1453B" w:rsidRDefault="00B77999" w:rsidP="002A59C4">
                      <w:pPr>
                        <w:pStyle w:val="ListParagraph"/>
                        <w:numPr>
                          <w:ilvl w:val="0"/>
                          <w:numId w:val="15"/>
                        </w:numPr>
                        <w:rPr>
                          <w:rFonts w:ascii="Arial" w:hAnsi="Arial" w:cs="Arial"/>
                          <w:sz w:val="19"/>
                          <w:szCs w:val="19"/>
                        </w:rPr>
                      </w:pPr>
                      <w:r w:rsidRPr="00F1453B">
                        <w:rPr>
                          <w:rFonts w:ascii="Arial" w:hAnsi="Arial" w:cs="Arial"/>
                          <w:sz w:val="19"/>
                          <w:szCs w:val="19"/>
                        </w:rPr>
                        <w:t>2.2.2_Example_PolandSlovakia_IMArchitecture_20230322_RentalAssistance.</w:t>
                      </w:r>
                      <w:r w:rsidR="00A81377" w:rsidRPr="00F1453B">
                        <w:rPr>
                          <w:rFonts w:ascii="Arial" w:hAnsi="Arial" w:cs="Arial"/>
                          <w:sz w:val="19"/>
                          <w:szCs w:val="19"/>
                        </w:rPr>
                        <w:t>jpg</w:t>
                      </w:r>
                    </w:p>
                    <w:p w14:paraId="33E49E74" w14:textId="71155687" w:rsidR="00A81377" w:rsidRPr="00F1453B" w:rsidRDefault="00F16031" w:rsidP="00A81377">
                      <w:pPr>
                        <w:pStyle w:val="ListParagraph"/>
                        <w:numPr>
                          <w:ilvl w:val="1"/>
                          <w:numId w:val="15"/>
                        </w:numPr>
                        <w:rPr>
                          <w:rFonts w:ascii="Arial" w:hAnsi="Arial" w:cs="Arial"/>
                          <w:sz w:val="19"/>
                          <w:szCs w:val="19"/>
                        </w:rPr>
                      </w:pPr>
                      <w:r w:rsidRPr="00F1453B">
                        <w:rPr>
                          <w:rFonts w:ascii="Arial" w:hAnsi="Arial" w:cs="Arial"/>
                          <w:sz w:val="19"/>
                          <w:szCs w:val="19"/>
                        </w:rPr>
                        <w:t>Ov</w:t>
                      </w:r>
                      <w:r w:rsidR="00A81377" w:rsidRPr="00F1453B">
                        <w:rPr>
                          <w:rFonts w:ascii="Arial" w:hAnsi="Arial" w:cs="Arial"/>
                          <w:sz w:val="19"/>
                          <w:szCs w:val="19"/>
                        </w:rPr>
                        <w:t>erall information management architecture of the information system designed and used in the Ukraine response in both Poland and Slovakia in 2022.</w:t>
                      </w:r>
                    </w:p>
                    <w:p w14:paraId="20A67ED2" w14:textId="5A1C69CE" w:rsidR="00520D72" w:rsidRPr="00F1453B" w:rsidRDefault="00520D72" w:rsidP="00520D72">
                      <w:pPr>
                        <w:pStyle w:val="ListParagraph"/>
                        <w:numPr>
                          <w:ilvl w:val="0"/>
                          <w:numId w:val="15"/>
                        </w:numPr>
                        <w:rPr>
                          <w:rFonts w:ascii="Arial" w:hAnsi="Arial" w:cs="Arial"/>
                          <w:sz w:val="19"/>
                          <w:szCs w:val="19"/>
                        </w:rPr>
                      </w:pPr>
                      <w:r w:rsidRPr="00F1453B">
                        <w:rPr>
                          <w:rFonts w:ascii="Arial" w:hAnsi="Arial" w:cs="Arial"/>
                          <w:sz w:val="19"/>
                          <w:szCs w:val="19"/>
                        </w:rPr>
                        <w:t>2.2.3_Example_FlowChart_Slovakia_ProgrammeData_RentalAssistance</w:t>
                      </w:r>
                    </w:p>
                    <w:p w14:paraId="0A510ED2" w14:textId="0EF89D0F" w:rsidR="00520D72" w:rsidRPr="00F1453B" w:rsidRDefault="00246A64" w:rsidP="00520D72">
                      <w:pPr>
                        <w:pStyle w:val="ListParagraph"/>
                        <w:numPr>
                          <w:ilvl w:val="1"/>
                          <w:numId w:val="15"/>
                        </w:numPr>
                        <w:rPr>
                          <w:rFonts w:ascii="Arial" w:hAnsi="Arial" w:cs="Arial"/>
                          <w:sz w:val="19"/>
                          <w:szCs w:val="19"/>
                        </w:rPr>
                      </w:pPr>
                      <w:r w:rsidRPr="00F1453B">
                        <w:rPr>
                          <w:rFonts w:ascii="Arial" w:hAnsi="Arial" w:cs="Arial"/>
                          <w:sz w:val="19"/>
                          <w:szCs w:val="19"/>
                        </w:rPr>
                        <w:t xml:space="preserve">Flow chart showing </w:t>
                      </w:r>
                      <w:r w:rsidR="00520D72" w:rsidRPr="00F1453B">
                        <w:rPr>
                          <w:rFonts w:ascii="Arial" w:hAnsi="Arial" w:cs="Arial"/>
                          <w:sz w:val="19"/>
                          <w:szCs w:val="19"/>
                        </w:rPr>
                        <w:t>how the different IM forms work in relation to the programme processes.</w:t>
                      </w:r>
                    </w:p>
                    <w:p w14:paraId="67C9889B" w14:textId="6F005D06" w:rsidR="005456A1" w:rsidRPr="00F1453B" w:rsidRDefault="008D535F" w:rsidP="005456A1">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2.2.2_Example_RegistrationForm_RentalAssistance.xlsx</w:t>
                      </w:r>
                      <w:r w:rsidR="005456A1" w:rsidRPr="00F1453B">
                        <w:rPr>
                          <w:rFonts w:ascii="Arial" w:hAnsi="Arial" w:cs="Arial"/>
                          <w:sz w:val="19"/>
                          <w:szCs w:val="19"/>
                          <w:lang w:val="pt-PT"/>
                        </w:rPr>
                        <w:t xml:space="preserve"> &amp; 2.2.2_Example_RegistrationFormLayoutEspo_RentalAssistance.docx</w:t>
                      </w:r>
                    </w:p>
                    <w:p w14:paraId="2B12B406" w14:textId="093BE993" w:rsidR="003A1BFD" w:rsidRPr="00F1453B" w:rsidRDefault="00F56117" w:rsidP="003A1BFD">
                      <w:pPr>
                        <w:pStyle w:val="ListParagraph"/>
                        <w:numPr>
                          <w:ilvl w:val="1"/>
                          <w:numId w:val="15"/>
                        </w:numPr>
                        <w:rPr>
                          <w:rFonts w:ascii="Arial" w:hAnsi="Arial" w:cs="Arial"/>
                          <w:sz w:val="19"/>
                          <w:szCs w:val="19"/>
                        </w:rPr>
                      </w:pPr>
                      <w:r w:rsidRPr="00F1453B">
                        <w:rPr>
                          <w:rFonts w:ascii="Arial" w:hAnsi="Arial" w:cs="Arial"/>
                          <w:sz w:val="19"/>
                          <w:szCs w:val="19"/>
                        </w:rPr>
                        <w:t>First form</w:t>
                      </w:r>
                      <w:r w:rsidR="005456A1" w:rsidRPr="00F1453B">
                        <w:rPr>
                          <w:rFonts w:ascii="Arial" w:hAnsi="Arial" w:cs="Arial"/>
                          <w:sz w:val="19"/>
                          <w:szCs w:val="19"/>
                        </w:rPr>
                        <w:t xml:space="preserve"> used in the Ukraine response 2022 in Slovakia and Poland for the initial registration of those applying to the rental programme</w:t>
                      </w:r>
                      <w:r w:rsidR="00532F48" w:rsidRPr="00F1453B">
                        <w:rPr>
                          <w:rFonts w:ascii="Arial" w:hAnsi="Arial" w:cs="Arial"/>
                          <w:sz w:val="19"/>
                          <w:szCs w:val="19"/>
                        </w:rPr>
                        <w:t xml:space="preserve">, it </w:t>
                      </w:r>
                      <w:r w:rsidR="007814F4" w:rsidRPr="00F1453B">
                        <w:rPr>
                          <w:rFonts w:ascii="Arial" w:hAnsi="Arial" w:cs="Arial"/>
                          <w:sz w:val="19"/>
                          <w:szCs w:val="19"/>
                        </w:rPr>
                        <w:t>was</w:t>
                      </w:r>
                      <w:r w:rsidR="00532F48" w:rsidRPr="00F1453B">
                        <w:rPr>
                          <w:rFonts w:ascii="Arial" w:hAnsi="Arial" w:cs="Arial"/>
                          <w:sz w:val="19"/>
                          <w:szCs w:val="19"/>
                        </w:rPr>
                        <w:t xml:space="preserve"> completed with the applicant directly into </w:t>
                      </w:r>
                      <w:r w:rsidR="007814F4" w:rsidRPr="00F1453B">
                        <w:rPr>
                          <w:rFonts w:ascii="Arial" w:hAnsi="Arial" w:cs="Arial"/>
                          <w:sz w:val="19"/>
                          <w:szCs w:val="19"/>
                        </w:rPr>
                        <w:t>the case management system</w:t>
                      </w:r>
                      <w:r w:rsidR="00532F48" w:rsidRPr="00F1453B">
                        <w:rPr>
                          <w:rFonts w:ascii="Arial" w:hAnsi="Arial" w:cs="Arial"/>
                          <w:sz w:val="19"/>
                          <w:szCs w:val="19"/>
                        </w:rPr>
                        <w:t xml:space="preserve"> at either a RC branch office or a RC staffed humanitarian service point (HSP)</w:t>
                      </w:r>
                      <w:r w:rsidR="005456A1" w:rsidRPr="00F1453B">
                        <w:rPr>
                          <w:rFonts w:ascii="Arial" w:hAnsi="Arial" w:cs="Arial"/>
                          <w:sz w:val="19"/>
                          <w:szCs w:val="19"/>
                        </w:rPr>
                        <w:t xml:space="preserve">. Note that </w:t>
                      </w:r>
                      <w:proofErr w:type="gramStart"/>
                      <w:r w:rsidR="005456A1" w:rsidRPr="00F1453B">
                        <w:rPr>
                          <w:rFonts w:ascii="Arial" w:hAnsi="Arial" w:cs="Arial"/>
                          <w:sz w:val="19"/>
                          <w:szCs w:val="19"/>
                        </w:rPr>
                        <w:t>a number of</w:t>
                      </w:r>
                      <w:proofErr w:type="gramEnd"/>
                      <w:r w:rsidR="005456A1" w:rsidRPr="00F1453B">
                        <w:rPr>
                          <w:rFonts w:ascii="Arial" w:hAnsi="Arial" w:cs="Arial"/>
                          <w:sz w:val="19"/>
                          <w:szCs w:val="19"/>
                        </w:rPr>
                        <w:t xml:space="preserve"> the forms used on this programme were common for both rental and host family assistance.</w:t>
                      </w:r>
                    </w:p>
                    <w:p w14:paraId="7C1F1712" w14:textId="6D86409D" w:rsidR="005456A1" w:rsidRPr="00F1453B" w:rsidRDefault="005456A1" w:rsidP="005456A1">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2.2.2_Example_VerificationForm_RentalAssistance.xlsx &amp; 2.2.2_Example_VerificationFormLayoutKobo_RentalAssistance.docx</w:t>
                      </w:r>
                    </w:p>
                    <w:p w14:paraId="4B727B22" w14:textId="61C3CE24" w:rsidR="005456A1" w:rsidRDefault="00F56117" w:rsidP="005456A1">
                      <w:pPr>
                        <w:pStyle w:val="ListParagraph"/>
                        <w:numPr>
                          <w:ilvl w:val="1"/>
                          <w:numId w:val="15"/>
                        </w:numPr>
                        <w:rPr>
                          <w:rFonts w:ascii="Arial" w:hAnsi="Arial" w:cs="Arial"/>
                          <w:sz w:val="19"/>
                          <w:szCs w:val="19"/>
                        </w:rPr>
                      </w:pPr>
                      <w:r w:rsidRPr="00F1453B">
                        <w:rPr>
                          <w:rFonts w:ascii="Arial" w:hAnsi="Arial" w:cs="Arial"/>
                          <w:sz w:val="19"/>
                          <w:szCs w:val="19"/>
                        </w:rPr>
                        <w:t>Second</w:t>
                      </w:r>
                      <w:r w:rsidR="005456A1" w:rsidRPr="00F1453B">
                        <w:rPr>
                          <w:rFonts w:ascii="Arial" w:hAnsi="Arial" w:cs="Arial"/>
                          <w:sz w:val="19"/>
                          <w:szCs w:val="19"/>
                        </w:rPr>
                        <w:t xml:space="preserve"> form used in the </w:t>
                      </w:r>
                      <w:r w:rsidR="004F748C">
                        <w:rPr>
                          <w:rFonts w:ascii="Arial" w:hAnsi="Arial" w:cs="Arial"/>
                          <w:kern w:val="0"/>
                          <w:sz w:val="19"/>
                          <w:szCs w:val="19"/>
                          <w14:ligatures w14:val="none"/>
                        </w:rPr>
                        <w:t xml:space="preserve">2022-2023 Ukraine response </w:t>
                      </w:r>
                      <w:r w:rsidR="005456A1" w:rsidRPr="00F1453B">
                        <w:rPr>
                          <w:rFonts w:ascii="Arial" w:hAnsi="Arial" w:cs="Arial"/>
                          <w:sz w:val="19"/>
                          <w:szCs w:val="19"/>
                        </w:rPr>
                        <w:t xml:space="preserve">in Slovakia and Poland for the </w:t>
                      </w:r>
                      <w:r w:rsidR="00532F48" w:rsidRPr="00F1453B">
                        <w:rPr>
                          <w:rFonts w:ascii="Arial" w:hAnsi="Arial" w:cs="Arial"/>
                          <w:sz w:val="19"/>
                          <w:szCs w:val="19"/>
                        </w:rPr>
                        <w:t xml:space="preserve">check of the accommodation condition, this </w:t>
                      </w:r>
                      <w:r w:rsidR="00283116" w:rsidRPr="00F1453B">
                        <w:rPr>
                          <w:rFonts w:ascii="Arial" w:hAnsi="Arial" w:cs="Arial"/>
                          <w:sz w:val="19"/>
                          <w:szCs w:val="19"/>
                        </w:rPr>
                        <w:t>wa</w:t>
                      </w:r>
                      <w:r w:rsidR="00532F48" w:rsidRPr="00F1453B">
                        <w:rPr>
                          <w:rFonts w:ascii="Arial" w:hAnsi="Arial" w:cs="Arial"/>
                          <w:sz w:val="19"/>
                          <w:szCs w:val="19"/>
                        </w:rPr>
                        <w:t>s undertaken by an RC staff member during a visit to the property for rent</w:t>
                      </w:r>
                      <w:r w:rsidR="005456A1" w:rsidRPr="00F1453B">
                        <w:rPr>
                          <w:rFonts w:ascii="Arial" w:hAnsi="Arial" w:cs="Arial"/>
                          <w:sz w:val="19"/>
                          <w:szCs w:val="19"/>
                        </w:rPr>
                        <w:t xml:space="preserve">. </w:t>
                      </w:r>
                    </w:p>
                    <w:p w14:paraId="02A6007A" w14:textId="77777777" w:rsidR="00474D52" w:rsidRPr="00F1453B" w:rsidRDefault="00474D52" w:rsidP="00474D52">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2.2.2_Example_ApplicationForm_RentalAssistance.xlsx &amp; 2.2.2_Example_ApplicationFormLayoutEspo_RentalAssistance.docx</w:t>
                      </w:r>
                    </w:p>
                    <w:p w14:paraId="356D04F0" w14:textId="2E8838C6" w:rsidR="00474D52" w:rsidRDefault="00474D52" w:rsidP="00474D52">
                      <w:pPr>
                        <w:pStyle w:val="ListParagraph"/>
                        <w:numPr>
                          <w:ilvl w:val="1"/>
                          <w:numId w:val="15"/>
                        </w:numPr>
                        <w:ind w:left="720"/>
                        <w:rPr>
                          <w:rFonts w:ascii="Arial" w:hAnsi="Arial" w:cs="Arial"/>
                          <w:sz w:val="19"/>
                          <w:szCs w:val="19"/>
                        </w:rPr>
                      </w:pPr>
                      <w:r w:rsidRPr="00F1453B">
                        <w:rPr>
                          <w:rFonts w:ascii="Arial" w:hAnsi="Arial" w:cs="Arial"/>
                          <w:sz w:val="19"/>
                          <w:szCs w:val="19"/>
                        </w:rPr>
                        <w:t xml:space="preserve">Third form used in the </w:t>
                      </w:r>
                      <w:r w:rsidR="004F748C">
                        <w:rPr>
                          <w:rFonts w:ascii="Arial" w:hAnsi="Arial" w:cs="Arial"/>
                          <w:kern w:val="0"/>
                          <w:sz w:val="19"/>
                          <w:szCs w:val="19"/>
                          <w14:ligatures w14:val="none"/>
                        </w:rPr>
                        <w:t xml:space="preserve">2022-2023 Ukraine response </w:t>
                      </w:r>
                      <w:r w:rsidRPr="00F1453B">
                        <w:rPr>
                          <w:rFonts w:ascii="Arial" w:hAnsi="Arial" w:cs="Arial"/>
                          <w:sz w:val="19"/>
                          <w:szCs w:val="19"/>
                        </w:rPr>
                        <w:t>in Slovakia and Poland for enrolment of the tenant into the programme once the checks of condition and tenancy agreement have taken place. This form allows payments to be made to the tenant. This form was completed by the tenant with an RC staff member at a RC branch or staffed humanitarian service point.</w:t>
                      </w:r>
                    </w:p>
                    <w:p w14:paraId="482C68C6" w14:textId="77777777" w:rsidR="00474D52" w:rsidRPr="00F1453B" w:rsidRDefault="00474D52" w:rsidP="00474D52">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2.2.2_Example_MonitoringForm_RentalAssistance.xlsx</w:t>
                      </w:r>
                    </w:p>
                    <w:p w14:paraId="7B0349A0" w14:textId="77777777" w:rsidR="00474D52" w:rsidRPr="00F1453B" w:rsidRDefault="00474D52" w:rsidP="00474D52">
                      <w:pPr>
                        <w:pStyle w:val="ListParagraph"/>
                        <w:numPr>
                          <w:ilvl w:val="1"/>
                          <w:numId w:val="15"/>
                        </w:numPr>
                        <w:ind w:left="720"/>
                        <w:rPr>
                          <w:rFonts w:ascii="Arial" w:hAnsi="Arial" w:cs="Arial"/>
                          <w:sz w:val="19"/>
                          <w:szCs w:val="19"/>
                        </w:rPr>
                      </w:pPr>
                    </w:p>
                    <w:p w14:paraId="6DFC49BE" w14:textId="77777777" w:rsidR="00474D52" w:rsidRDefault="00474D52" w:rsidP="005456A1">
                      <w:pPr>
                        <w:pStyle w:val="ListParagraph"/>
                        <w:numPr>
                          <w:ilvl w:val="1"/>
                          <w:numId w:val="15"/>
                        </w:numPr>
                        <w:rPr>
                          <w:rFonts w:ascii="Arial" w:hAnsi="Arial" w:cs="Arial"/>
                          <w:sz w:val="19"/>
                          <w:szCs w:val="19"/>
                        </w:rPr>
                      </w:pPr>
                    </w:p>
                    <w:p w14:paraId="004FF492" w14:textId="77777777" w:rsidR="00474D52" w:rsidRPr="00F1453B" w:rsidRDefault="00474D52" w:rsidP="00474D52">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2.2.2_Example_ApplicationForm_RentalAssistance.xlsx &amp; 2.2.2_Example_ApplicationFormLayoutEspo_RentalAssistance.docx</w:t>
                      </w:r>
                    </w:p>
                    <w:p w14:paraId="16664375" w14:textId="77777777" w:rsidR="00474D52" w:rsidRPr="00F1453B" w:rsidRDefault="00474D52" w:rsidP="00474D52">
                      <w:pPr>
                        <w:pStyle w:val="ListParagraph"/>
                        <w:numPr>
                          <w:ilvl w:val="1"/>
                          <w:numId w:val="15"/>
                        </w:numPr>
                        <w:ind w:left="720"/>
                        <w:rPr>
                          <w:rFonts w:ascii="Arial" w:hAnsi="Arial" w:cs="Arial"/>
                          <w:sz w:val="19"/>
                          <w:szCs w:val="19"/>
                        </w:rPr>
                      </w:pPr>
                      <w:r w:rsidRPr="00F1453B">
                        <w:rPr>
                          <w:rFonts w:ascii="Arial" w:hAnsi="Arial" w:cs="Arial"/>
                          <w:sz w:val="19"/>
                          <w:szCs w:val="19"/>
                        </w:rPr>
                        <w:t>Third form used in the Ukraine response 2022 in Slovakia and Poland for enrolment of the tenant into the programme once the checks of condition and tenancy agreement have taken place. This form allows payments to be made to the tenant. This form was completed by the tenant with an RC staff member at a RC branch or staffed humanitarian service point.</w:t>
                      </w:r>
                    </w:p>
                    <w:p w14:paraId="298C240E" w14:textId="77777777" w:rsidR="00474D52" w:rsidRPr="00F1453B" w:rsidRDefault="00474D52" w:rsidP="005456A1">
                      <w:pPr>
                        <w:pStyle w:val="ListParagraph"/>
                        <w:numPr>
                          <w:ilvl w:val="1"/>
                          <w:numId w:val="15"/>
                        </w:numPr>
                        <w:rPr>
                          <w:rFonts w:ascii="Arial" w:hAnsi="Arial" w:cs="Arial"/>
                          <w:sz w:val="19"/>
                          <w:szCs w:val="19"/>
                        </w:rPr>
                      </w:pPr>
                    </w:p>
                  </w:txbxContent>
                </v:textbox>
                <w10:wrap type="square"/>
              </v:shape>
            </w:pict>
          </mc:Fallback>
        </mc:AlternateContent>
      </w:r>
      <w:r w:rsidRPr="00E47717">
        <w:rPr>
          <w:rFonts w:ascii="Arial" w:hAnsi="Arial" w:cs="Arial"/>
          <w:sz w:val="19"/>
          <w:szCs w:val="19"/>
        </w:rPr>
        <w:t xml:space="preserve">Tools and </w:t>
      </w:r>
      <w:r w:rsidR="004F748C">
        <w:rPr>
          <w:rFonts w:ascii="Arial" w:hAnsi="Arial" w:cs="Arial"/>
          <w:sz w:val="19"/>
          <w:szCs w:val="19"/>
        </w:rPr>
        <w:t>e</w:t>
      </w:r>
      <w:r w:rsidRPr="00E47717">
        <w:rPr>
          <w:rFonts w:ascii="Arial" w:hAnsi="Arial" w:cs="Arial"/>
          <w:sz w:val="19"/>
          <w:szCs w:val="19"/>
        </w:rPr>
        <w:t>xamples from the toolkit, that may be useful to assist include:</w:t>
      </w:r>
    </w:p>
    <w:p w14:paraId="6A214550" w14:textId="386D896F" w:rsidR="00440DE4" w:rsidRPr="00E47717" w:rsidRDefault="00440DE4" w:rsidP="00E47717">
      <w:pPr>
        <w:jc w:val="both"/>
        <w:rPr>
          <w:rFonts w:ascii="Arial" w:hAnsi="Arial" w:cs="Arial"/>
          <w:sz w:val="19"/>
          <w:szCs w:val="19"/>
        </w:rPr>
      </w:pPr>
    </w:p>
    <w:p w14:paraId="4ABB518F" w14:textId="5D18ECCE" w:rsidR="002A59C4" w:rsidRPr="00E47717" w:rsidRDefault="006464CE" w:rsidP="00E47717">
      <w:pPr>
        <w:jc w:val="both"/>
        <w:rPr>
          <w:rFonts w:ascii="Arial" w:hAnsi="Arial" w:cs="Arial"/>
          <w:sz w:val="19"/>
          <w:szCs w:val="19"/>
        </w:rPr>
      </w:pPr>
      <w:r w:rsidRPr="00E47717">
        <w:rPr>
          <w:rFonts w:ascii="Arial" w:hAnsi="Arial" w:cs="Arial"/>
          <w:noProof/>
          <w:sz w:val="19"/>
          <w:szCs w:val="19"/>
        </w:rPr>
        <w:lastRenderedPageBreak/>
        <mc:AlternateContent>
          <mc:Choice Requires="wps">
            <w:drawing>
              <wp:anchor distT="45720" distB="45720" distL="114300" distR="114300" simplePos="0" relativeHeight="251658264" behindDoc="0" locked="0" layoutInCell="1" allowOverlap="1" wp14:anchorId="20418610" wp14:editId="0D39BEC2">
                <wp:simplePos x="0" y="0"/>
                <wp:positionH relativeFrom="column">
                  <wp:posOffset>0</wp:posOffset>
                </wp:positionH>
                <wp:positionV relativeFrom="paragraph">
                  <wp:posOffset>8255</wp:posOffset>
                </wp:positionV>
                <wp:extent cx="5784850" cy="2794000"/>
                <wp:effectExtent l="0" t="0" r="6350" b="0"/>
                <wp:wrapSquare wrapText="bothSides"/>
                <wp:docPr id="481139868" name="Text Box 481139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794000"/>
                        </a:xfrm>
                        <a:prstGeom prst="rect">
                          <a:avLst/>
                        </a:prstGeom>
                        <a:solidFill>
                          <a:srgbClr val="FEF5F4"/>
                        </a:solidFill>
                        <a:ln w="9525">
                          <a:noFill/>
                          <a:miter lim="800000"/>
                          <a:headEnd/>
                          <a:tailEnd/>
                        </a:ln>
                      </wps:spPr>
                      <wps:txbx>
                        <w:txbxContent>
                          <w:p w14:paraId="363A523E" w14:textId="77777777" w:rsidR="006464CE" w:rsidRPr="00F1453B" w:rsidRDefault="006464CE" w:rsidP="006464CE">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2.2.2_Example_MonitoringFormLayoutKobo_RentalAssistance.docx</w:t>
                            </w:r>
                          </w:p>
                          <w:p w14:paraId="7671F567" w14:textId="6BA822A6" w:rsidR="006464CE" w:rsidRPr="00F1453B" w:rsidRDefault="00F56117" w:rsidP="006464CE">
                            <w:pPr>
                              <w:pStyle w:val="ListParagraph"/>
                              <w:numPr>
                                <w:ilvl w:val="1"/>
                                <w:numId w:val="15"/>
                              </w:numPr>
                              <w:rPr>
                                <w:rFonts w:ascii="Arial" w:hAnsi="Arial" w:cs="Arial"/>
                                <w:sz w:val="19"/>
                                <w:szCs w:val="19"/>
                              </w:rPr>
                            </w:pPr>
                            <w:r w:rsidRPr="00F1453B">
                              <w:rPr>
                                <w:rFonts w:ascii="Arial" w:hAnsi="Arial" w:cs="Arial"/>
                                <w:sz w:val="19"/>
                                <w:szCs w:val="19"/>
                              </w:rPr>
                              <w:t>M</w:t>
                            </w:r>
                            <w:r w:rsidR="006464CE" w:rsidRPr="00F1453B">
                              <w:rPr>
                                <w:rFonts w:ascii="Arial" w:hAnsi="Arial" w:cs="Arial"/>
                                <w:sz w:val="19"/>
                                <w:szCs w:val="19"/>
                              </w:rPr>
                              <w:t xml:space="preserve">onitoring form used in the </w:t>
                            </w:r>
                            <w:r w:rsidR="004F748C">
                              <w:rPr>
                                <w:rFonts w:ascii="Arial" w:hAnsi="Arial" w:cs="Arial"/>
                                <w:kern w:val="0"/>
                                <w:sz w:val="19"/>
                                <w:szCs w:val="19"/>
                                <w14:ligatures w14:val="none"/>
                              </w:rPr>
                              <w:t xml:space="preserve">2022-2023 Ukraine </w:t>
                            </w:r>
                            <w:r w:rsidR="007B1FFB" w:rsidRPr="00F1453B">
                              <w:rPr>
                                <w:rFonts w:ascii="Arial" w:hAnsi="Arial" w:cs="Arial"/>
                                <w:sz w:val="19"/>
                                <w:szCs w:val="19"/>
                              </w:rPr>
                              <w:t>response in</w:t>
                            </w:r>
                            <w:r w:rsidR="006464CE" w:rsidRPr="00F1453B">
                              <w:rPr>
                                <w:rFonts w:ascii="Arial" w:hAnsi="Arial" w:cs="Arial"/>
                                <w:sz w:val="19"/>
                                <w:szCs w:val="19"/>
                              </w:rPr>
                              <w:t xml:space="preserve"> Slovakia and Poland for monitoring the occupancy of the rental property each month before the next rental payment is made. This form </w:t>
                            </w:r>
                            <w:r w:rsidR="00681D4B" w:rsidRPr="00F1453B">
                              <w:rPr>
                                <w:rFonts w:ascii="Arial" w:hAnsi="Arial" w:cs="Arial"/>
                                <w:sz w:val="19"/>
                                <w:szCs w:val="19"/>
                              </w:rPr>
                              <w:t>was</w:t>
                            </w:r>
                            <w:r w:rsidR="006464CE" w:rsidRPr="00F1453B">
                              <w:rPr>
                                <w:rFonts w:ascii="Arial" w:hAnsi="Arial" w:cs="Arial"/>
                                <w:sz w:val="19"/>
                                <w:szCs w:val="19"/>
                              </w:rPr>
                              <w:t xml:space="preserve"> completed by the RC staff member either through a phone-call or </w:t>
                            </w:r>
                            <w:r w:rsidR="00681D4B" w:rsidRPr="00F1453B">
                              <w:rPr>
                                <w:rFonts w:ascii="Arial" w:hAnsi="Arial" w:cs="Arial"/>
                                <w:sz w:val="19"/>
                                <w:szCs w:val="19"/>
                              </w:rPr>
                              <w:t>through</w:t>
                            </w:r>
                            <w:r w:rsidR="006464CE" w:rsidRPr="00F1453B">
                              <w:rPr>
                                <w:rFonts w:ascii="Arial" w:hAnsi="Arial" w:cs="Arial"/>
                                <w:sz w:val="19"/>
                                <w:szCs w:val="19"/>
                              </w:rPr>
                              <w:t xml:space="preserve"> a visit to the property. </w:t>
                            </w:r>
                          </w:p>
                          <w:p w14:paraId="0CE06B4E" w14:textId="77777777" w:rsidR="006464CE" w:rsidRPr="00F1453B" w:rsidRDefault="006464CE" w:rsidP="006464CE">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2.2.2_Example_EXTRACTPenetrationTestEspoCRM_UkrOp_2023_RentalAssistance.pdf</w:t>
                            </w:r>
                          </w:p>
                          <w:p w14:paraId="18813E9E" w14:textId="58CFE4DD" w:rsidR="006464CE" w:rsidRPr="00F1453B" w:rsidRDefault="00F56117" w:rsidP="006464CE">
                            <w:pPr>
                              <w:pStyle w:val="ListParagraph"/>
                              <w:numPr>
                                <w:ilvl w:val="1"/>
                                <w:numId w:val="15"/>
                              </w:numPr>
                              <w:rPr>
                                <w:rFonts w:ascii="Arial" w:hAnsi="Arial" w:cs="Arial"/>
                                <w:sz w:val="19"/>
                                <w:szCs w:val="19"/>
                              </w:rPr>
                            </w:pPr>
                            <w:r w:rsidRPr="00F1453B">
                              <w:rPr>
                                <w:rFonts w:ascii="Arial" w:hAnsi="Arial" w:cs="Arial"/>
                                <w:sz w:val="19"/>
                                <w:szCs w:val="19"/>
                              </w:rPr>
                              <w:t>Extract of penetration tes</w:t>
                            </w:r>
                            <w:r w:rsidR="00F25DEC" w:rsidRPr="00F1453B">
                              <w:rPr>
                                <w:rFonts w:ascii="Arial" w:hAnsi="Arial" w:cs="Arial"/>
                                <w:sz w:val="19"/>
                                <w:szCs w:val="19"/>
                              </w:rPr>
                              <w:t>t looking at</w:t>
                            </w:r>
                            <w:r w:rsidR="006464CE" w:rsidRPr="00F1453B">
                              <w:rPr>
                                <w:rFonts w:ascii="Arial" w:hAnsi="Arial" w:cs="Arial"/>
                                <w:sz w:val="19"/>
                                <w:szCs w:val="19"/>
                              </w:rPr>
                              <w:t xml:space="preserve"> ability for the IM system to resist exploitation from attack </w:t>
                            </w:r>
                            <w:r w:rsidR="00F25DEC" w:rsidRPr="00F1453B">
                              <w:rPr>
                                <w:rFonts w:ascii="Arial" w:hAnsi="Arial" w:cs="Arial"/>
                                <w:sz w:val="19"/>
                                <w:szCs w:val="19"/>
                              </w:rPr>
                              <w:t>(</w:t>
                            </w:r>
                            <w:r w:rsidR="006464CE" w:rsidRPr="00F1453B">
                              <w:rPr>
                                <w:rFonts w:ascii="Arial" w:hAnsi="Arial" w:cs="Arial"/>
                                <w:sz w:val="19"/>
                                <w:szCs w:val="19"/>
                              </w:rPr>
                              <w:t>actual penetration test results are sensitive</w:t>
                            </w:r>
                            <w:r w:rsidR="00F25DEC" w:rsidRPr="00F1453B">
                              <w:rPr>
                                <w:rFonts w:ascii="Arial" w:hAnsi="Arial" w:cs="Arial"/>
                                <w:sz w:val="19"/>
                                <w:szCs w:val="19"/>
                              </w:rPr>
                              <w:t xml:space="preserve"> and not included)</w:t>
                            </w:r>
                            <w:r w:rsidR="006464CE" w:rsidRPr="00F1453B">
                              <w:rPr>
                                <w:rFonts w:ascii="Arial" w:hAnsi="Arial" w:cs="Arial"/>
                                <w:sz w:val="19"/>
                                <w:szCs w:val="19"/>
                              </w:rPr>
                              <w:t>.</w:t>
                            </w:r>
                          </w:p>
                          <w:p w14:paraId="314BFE7A" w14:textId="77777777" w:rsidR="006464CE" w:rsidRPr="00F1453B" w:rsidRDefault="006464CE" w:rsidP="006464CE">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2.2.2_Example_IFRCtoNS_DataSharingAgreementTemplate_Apr2023_RentalAssistance.docx</w:t>
                            </w:r>
                          </w:p>
                          <w:p w14:paraId="4B6E684F" w14:textId="7DE63C9F" w:rsidR="006464CE" w:rsidRPr="00F1453B" w:rsidRDefault="00F25DEC" w:rsidP="006464CE">
                            <w:pPr>
                              <w:pStyle w:val="ListParagraph"/>
                              <w:numPr>
                                <w:ilvl w:val="1"/>
                                <w:numId w:val="15"/>
                              </w:numPr>
                              <w:rPr>
                                <w:rFonts w:ascii="Arial" w:hAnsi="Arial" w:cs="Arial"/>
                                <w:sz w:val="19"/>
                                <w:szCs w:val="19"/>
                              </w:rPr>
                            </w:pPr>
                            <w:r w:rsidRPr="00F1453B">
                              <w:rPr>
                                <w:rFonts w:ascii="Arial" w:hAnsi="Arial" w:cs="Arial"/>
                                <w:sz w:val="19"/>
                                <w:szCs w:val="19"/>
                              </w:rPr>
                              <w:t>An</w:t>
                            </w:r>
                            <w:r w:rsidR="006464CE" w:rsidRPr="00F1453B">
                              <w:rPr>
                                <w:rFonts w:ascii="Arial" w:hAnsi="Arial" w:cs="Arial"/>
                                <w:sz w:val="19"/>
                                <w:szCs w:val="19"/>
                              </w:rPr>
                              <w:t xml:space="preserve"> example of a data</w:t>
                            </w:r>
                            <w:r w:rsidR="00461C24" w:rsidRPr="00F1453B">
                              <w:rPr>
                                <w:rFonts w:ascii="Arial" w:hAnsi="Arial" w:cs="Arial"/>
                                <w:sz w:val="19"/>
                                <w:szCs w:val="19"/>
                              </w:rPr>
                              <w:t xml:space="preserve"> </w:t>
                            </w:r>
                            <w:r w:rsidR="006464CE" w:rsidRPr="00F1453B">
                              <w:rPr>
                                <w:rFonts w:ascii="Arial" w:hAnsi="Arial" w:cs="Arial"/>
                                <w:sz w:val="19"/>
                                <w:szCs w:val="19"/>
                              </w:rPr>
                              <w:t>sharing agreement that can be signed by IFRC and the RC</w:t>
                            </w:r>
                            <w:r w:rsidR="00A60A27" w:rsidRPr="00F1453B">
                              <w:rPr>
                                <w:rFonts w:ascii="Arial" w:hAnsi="Arial" w:cs="Arial"/>
                                <w:sz w:val="19"/>
                                <w:szCs w:val="19"/>
                              </w:rPr>
                              <w:t>RC</w:t>
                            </w:r>
                            <w:r w:rsidR="006464CE" w:rsidRPr="00F1453B">
                              <w:rPr>
                                <w:rFonts w:ascii="Arial" w:hAnsi="Arial" w:cs="Arial"/>
                                <w:sz w:val="19"/>
                                <w:szCs w:val="19"/>
                              </w:rPr>
                              <w:t xml:space="preserve"> National Society. Something similar could be drafted for sharing with other humanitarian partners.</w:t>
                            </w:r>
                          </w:p>
                          <w:p w14:paraId="65A47E4E" w14:textId="77777777" w:rsidR="006464CE" w:rsidRPr="00F1453B" w:rsidRDefault="006464CE" w:rsidP="006464CE">
                            <w:pPr>
                              <w:pStyle w:val="ListParagraph"/>
                              <w:numPr>
                                <w:ilvl w:val="0"/>
                                <w:numId w:val="15"/>
                              </w:numPr>
                              <w:rPr>
                                <w:rFonts w:ascii="Arial" w:hAnsi="Arial" w:cs="Arial"/>
                                <w:sz w:val="19"/>
                                <w:szCs w:val="19"/>
                              </w:rPr>
                            </w:pPr>
                            <w:r w:rsidRPr="00F1453B">
                              <w:rPr>
                                <w:rFonts w:ascii="Arial" w:hAnsi="Arial" w:cs="Arial"/>
                                <w:sz w:val="19"/>
                                <w:szCs w:val="19"/>
                              </w:rPr>
                              <w:t>2.2.2_Tool_PrivacyNotice_April2023_RentalAssistance.docx</w:t>
                            </w:r>
                          </w:p>
                          <w:p w14:paraId="728E6DD8" w14:textId="4051F513" w:rsidR="006464CE" w:rsidRPr="00F1453B" w:rsidRDefault="00772813" w:rsidP="006464CE">
                            <w:pPr>
                              <w:pStyle w:val="ListParagraph"/>
                              <w:numPr>
                                <w:ilvl w:val="1"/>
                                <w:numId w:val="15"/>
                              </w:numPr>
                              <w:rPr>
                                <w:rFonts w:ascii="Arial" w:hAnsi="Arial" w:cs="Arial"/>
                                <w:sz w:val="19"/>
                                <w:szCs w:val="19"/>
                              </w:rPr>
                            </w:pPr>
                            <w:r w:rsidRPr="00F1453B">
                              <w:rPr>
                                <w:rFonts w:ascii="Arial" w:hAnsi="Arial" w:cs="Arial"/>
                                <w:sz w:val="19"/>
                                <w:szCs w:val="19"/>
                              </w:rPr>
                              <w:t>A</w:t>
                            </w:r>
                            <w:r w:rsidR="006464CE" w:rsidRPr="00F1453B">
                              <w:rPr>
                                <w:rFonts w:ascii="Arial" w:hAnsi="Arial" w:cs="Arial"/>
                                <w:sz w:val="19"/>
                                <w:szCs w:val="19"/>
                              </w:rPr>
                              <w:t xml:space="preserve"> template </w:t>
                            </w:r>
                            <w:r w:rsidR="00232534" w:rsidRPr="00F1453B">
                              <w:rPr>
                                <w:rFonts w:ascii="Arial" w:hAnsi="Arial" w:cs="Arial"/>
                                <w:sz w:val="19"/>
                                <w:szCs w:val="19"/>
                              </w:rPr>
                              <w:t xml:space="preserve">for </w:t>
                            </w:r>
                            <w:r w:rsidR="00EB2DA7" w:rsidRPr="00F1453B">
                              <w:rPr>
                                <w:rFonts w:ascii="Arial" w:hAnsi="Arial" w:cs="Arial"/>
                                <w:sz w:val="19"/>
                                <w:szCs w:val="19"/>
                              </w:rPr>
                              <w:t>sharing information about data retention and privacy to be shared with people before registering for a programme</w:t>
                            </w:r>
                            <w:r w:rsidR="006464CE" w:rsidRPr="00F1453B">
                              <w:rPr>
                                <w:rFonts w:ascii="Arial" w:hAnsi="Arial" w:cs="Arial"/>
                                <w:sz w:val="19"/>
                                <w:szCs w:val="19"/>
                              </w:rPr>
                              <w:t>.</w:t>
                            </w:r>
                          </w:p>
                          <w:p w14:paraId="5C14D5F5" w14:textId="16CBDFBE" w:rsidR="006464CE" w:rsidRPr="00F1453B" w:rsidRDefault="00D34D92" w:rsidP="00D34D92">
                            <w:pPr>
                              <w:pStyle w:val="ListParagraph"/>
                              <w:numPr>
                                <w:ilvl w:val="0"/>
                                <w:numId w:val="15"/>
                              </w:numPr>
                              <w:rPr>
                                <w:rFonts w:ascii="Arial" w:hAnsi="Arial" w:cs="Arial"/>
                                <w:sz w:val="19"/>
                                <w:szCs w:val="19"/>
                              </w:rPr>
                            </w:pPr>
                            <w:r w:rsidRPr="00F1453B">
                              <w:rPr>
                                <w:rFonts w:ascii="Arial" w:hAnsi="Arial" w:cs="Arial"/>
                                <w:sz w:val="19"/>
                                <w:szCs w:val="19"/>
                              </w:rPr>
                              <w:t>2.2.2_Example_DraftDataDisposalProtocols_RentalAssistance.docx</w:t>
                            </w:r>
                          </w:p>
                          <w:p w14:paraId="60A84F4A" w14:textId="74B958D8" w:rsidR="00D34D92" w:rsidRPr="00F1453B" w:rsidRDefault="00772813" w:rsidP="00D34D92">
                            <w:pPr>
                              <w:pStyle w:val="ListParagraph"/>
                              <w:numPr>
                                <w:ilvl w:val="1"/>
                                <w:numId w:val="15"/>
                              </w:numPr>
                              <w:rPr>
                                <w:rFonts w:ascii="Arial" w:hAnsi="Arial" w:cs="Arial"/>
                                <w:sz w:val="19"/>
                                <w:szCs w:val="19"/>
                              </w:rPr>
                            </w:pPr>
                            <w:r w:rsidRPr="00F1453B">
                              <w:rPr>
                                <w:rFonts w:ascii="Arial" w:hAnsi="Arial" w:cs="Arial"/>
                                <w:sz w:val="19"/>
                                <w:szCs w:val="19"/>
                              </w:rPr>
                              <w:t>Draft</w:t>
                            </w:r>
                            <w:r w:rsidR="00D34D92" w:rsidRPr="00F1453B">
                              <w:rPr>
                                <w:rFonts w:ascii="Arial" w:hAnsi="Arial" w:cs="Arial"/>
                                <w:sz w:val="19"/>
                                <w:szCs w:val="19"/>
                              </w:rPr>
                              <w:t xml:space="preserve"> protocol for the disposal of data. Note that this document is still for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18610" id="Text Box 481139868" o:spid="_x0000_s1027" type="#_x0000_t202" style="position:absolute;left:0;text-align:left;margin-left:0;margin-top:.65pt;width:455.5pt;height:220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" fillcolor="#fef5f4" stroked="f">
                <v:textbox>
                  <w:txbxContent>
                    <w:p w14:paraId="363A523E" w14:textId="77777777" w:rsidR="006464CE" w:rsidRPr="00F1453B" w:rsidRDefault="006464CE" w:rsidP="006464CE">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2.2.2_Example_MonitoringFormLayoutKobo_RentalAssistance.docx</w:t>
                      </w:r>
                    </w:p>
                    <w:p w14:paraId="7671F567" w14:textId="6BA822A6" w:rsidR="006464CE" w:rsidRPr="00F1453B" w:rsidRDefault="00F56117" w:rsidP="006464CE">
                      <w:pPr>
                        <w:pStyle w:val="ListParagraph"/>
                        <w:numPr>
                          <w:ilvl w:val="1"/>
                          <w:numId w:val="15"/>
                        </w:numPr>
                        <w:rPr>
                          <w:rFonts w:ascii="Arial" w:hAnsi="Arial" w:cs="Arial"/>
                          <w:sz w:val="19"/>
                          <w:szCs w:val="19"/>
                        </w:rPr>
                      </w:pPr>
                      <w:r w:rsidRPr="00F1453B">
                        <w:rPr>
                          <w:rFonts w:ascii="Arial" w:hAnsi="Arial" w:cs="Arial"/>
                          <w:sz w:val="19"/>
                          <w:szCs w:val="19"/>
                        </w:rPr>
                        <w:t>M</w:t>
                      </w:r>
                      <w:r w:rsidR="006464CE" w:rsidRPr="00F1453B">
                        <w:rPr>
                          <w:rFonts w:ascii="Arial" w:hAnsi="Arial" w:cs="Arial"/>
                          <w:sz w:val="19"/>
                          <w:szCs w:val="19"/>
                        </w:rPr>
                        <w:t xml:space="preserve">onitoring form used in the </w:t>
                      </w:r>
                      <w:r w:rsidR="004F748C">
                        <w:rPr>
                          <w:rFonts w:ascii="Arial" w:hAnsi="Arial" w:cs="Arial"/>
                          <w:kern w:val="0"/>
                          <w:sz w:val="19"/>
                          <w:szCs w:val="19"/>
                          <w14:ligatures w14:val="none"/>
                        </w:rPr>
                        <w:t xml:space="preserve">2022-2023 Ukraine </w:t>
                      </w:r>
                      <w:r w:rsidR="007B1FFB" w:rsidRPr="00F1453B">
                        <w:rPr>
                          <w:rFonts w:ascii="Arial" w:hAnsi="Arial" w:cs="Arial"/>
                          <w:sz w:val="19"/>
                          <w:szCs w:val="19"/>
                        </w:rPr>
                        <w:t>response in</w:t>
                      </w:r>
                      <w:r w:rsidR="006464CE" w:rsidRPr="00F1453B">
                        <w:rPr>
                          <w:rFonts w:ascii="Arial" w:hAnsi="Arial" w:cs="Arial"/>
                          <w:sz w:val="19"/>
                          <w:szCs w:val="19"/>
                        </w:rPr>
                        <w:t xml:space="preserve"> Slovakia and Poland for monitoring the occupancy of the rental property each month before the next rental payment is made. This form </w:t>
                      </w:r>
                      <w:r w:rsidR="00681D4B" w:rsidRPr="00F1453B">
                        <w:rPr>
                          <w:rFonts w:ascii="Arial" w:hAnsi="Arial" w:cs="Arial"/>
                          <w:sz w:val="19"/>
                          <w:szCs w:val="19"/>
                        </w:rPr>
                        <w:t>was</w:t>
                      </w:r>
                      <w:r w:rsidR="006464CE" w:rsidRPr="00F1453B">
                        <w:rPr>
                          <w:rFonts w:ascii="Arial" w:hAnsi="Arial" w:cs="Arial"/>
                          <w:sz w:val="19"/>
                          <w:szCs w:val="19"/>
                        </w:rPr>
                        <w:t xml:space="preserve"> completed by the RC staff member either through a phone-call or </w:t>
                      </w:r>
                      <w:r w:rsidR="00681D4B" w:rsidRPr="00F1453B">
                        <w:rPr>
                          <w:rFonts w:ascii="Arial" w:hAnsi="Arial" w:cs="Arial"/>
                          <w:sz w:val="19"/>
                          <w:szCs w:val="19"/>
                        </w:rPr>
                        <w:t>through</w:t>
                      </w:r>
                      <w:r w:rsidR="006464CE" w:rsidRPr="00F1453B">
                        <w:rPr>
                          <w:rFonts w:ascii="Arial" w:hAnsi="Arial" w:cs="Arial"/>
                          <w:sz w:val="19"/>
                          <w:szCs w:val="19"/>
                        </w:rPr>
                        <w:t xml:space="preserve"> a visit to the property. </w:t>
                      </w:r>
                    </w:p>
                    <w:p w14:paraId="0CE06B4E" w14:textId="77777777" w:rsidR="006464CE" w:rsidRPr="00F1453B" w:rsidRDefault="006464CE" w:rsidP="006464CE">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2.2.2_Example_EXTRACTPenetrationTestEspoCRM_UkrOp_2023_RentalAssistance.pdf</w:t>
                      </w:r>
                    </w:p>
                    <w:p w14:paraId="18813E9E" w14:textId="58CFE4DD" w:rsidR="006464CE" w:rsidRPr="00F1453B" w:rsidRDefault="00F56117" w:rsidP="006464CE">
                      <w:pPr>
                        <w:pStyle w:val="ListParagraph"/>
                        <w:numPr>
                          <w:ilvl w:val="1"/>
                          <w:numId w:val="15"/>
                        </w:numPr>
                        <w:rPr>
                          <w:rFonts w:ascii="Arial" w:hAnsi="Arial" w:cs="Arial"/>
                          <w:sz w:val="19"/>
                          <w:szCs w:val="19"/>
                        </w:rPr>
                      </w:pPr>
                      <w:r w:rsidRPr="00F1453B">
                        <w:rPr>
                          <w:rFonts w:ascii="Arial" w:hAnsi="Arial" w:cs="Arial"/>
                          <w:sz w:val="19"/>
                          <w:szCs w:val="19"/>
                        </w:rPr>
                        <w:t>Extract of penetration tes</w:t>
                      </w:r>
                      <w:r w:rsidR="00F25DEC" w:rsidRPr="00F1453B">
                        <w:rPr>
                          <w:rFonts w:ascii="Arial" w:hAnsi="Arial" w:cs="Arial"/>
                          <w:sz w:val="19"/>
                          <w:szCs w:val="19"/>
                        </w:rPr>
                        <w:t>t looking at</w:t>
                      </w:r>
                      <w:r w:rsidR="006464CE" w:rsidRPr="00F1453B">
                        <w:rPr>
                          <w:rFonts w:ascii="Arial" w:hAnsi="Arial" w:cs="Arial"/>
                          <w:sz w:val="19"/>
                          <w:szCs w:val="19"/>
                        </w:rPr>
                        <w:t xml:space="preserve"> ability for the IM system to resist exploitation from attack </w:t>
                      </w:r>
                      <w:r w:rsidR="00F25DEC" w:rsidRPr="00F1453B">
                        <w:rPr>
                          <w:rFonts w:ascii="Arial" w:hAnsi="Arial" w:cs="Arial"/>
                          <w:sz w:val="19"/>
                          <w:szCs w:val="19"/>
                        </w:rPr>
                        <w:t>(</w:t>
                      </w:r>
                      <w:r w:rsidR="006464CE" w:rsidRPr="00F1453B">
                        <w:rPr>
                          <w:rFonts w:ascii="Arial" w:hAnsi="Arial" w:cs="Arial"/>
                          <w:sz w:val="19"/>
                          <w:szCs w:val="19"/>
                        </w:rPr>
                        <w:t>actual penetration test results are sensitive</w:t>
                      </w:r>
                      <w:r w:rsidR="00F25DEC" w:rsidRPr="00F1453B">
                        <w:rPr>
                          <w:rFonts w:ascii="Arial" w:hAnsi="Arial" w:cs="Arial"/>
                          <w:sz w:val="19"/>
                          <w:szCs w:val="19"/>
                        </w:rPr>
                        <w:t xml:space="preserve"> and not included)</w:t>
                      </w:r>
                      <w:r w:rsidR="006464CE" w:rsidRPr="00F1453B">
                        <w:rPr>
                          <w:rFonts w:ascii="Arial" w:hAnsi="Arial" w:cs="Arial"/>
                          <w:sz w:val="19"/>
                          <w:szCs w:val="19"/>
                        </w:rPr>
                        <w:t>.</w:t>
                      </w:r>
                    </w:p>
                    <w:p w14:paraId="314BFE7A" w14:textId="77777777" w:rsidR="006464CE" w:rsidRPr="00F1453B" w:rsidRDefault="006464CE" w:rsidP="006464CE">
                      <w:pPr>
                        <w:pStyle w:val="ListParagraph"/>
                        <w:numPr>
                          <w:ilvl w:val="0"/>
                          <w:numId w:val="15"/>
                        </w:numPr>
                        <w:rPr>
                          <w:rFonts w:ascii="Arial" w:hAnsi="Arial" w:cs="Arial"/>
                          <w:sz w:val="19"/>
                          <w:szCs w:val="19"/>
                          <w:lang w:val="pt-PT"/>
                        </w:rPr>
                      </w:pPr>
                      <w:r w:rsidRPr="00F1453B">
                        <w:rPr>
                          <w:rFonts w:ascii="Arial" w:hAnsi="Arial" w:cs="Arial"/>
                          <w:sz w:val="19"/>
                          <w:szCs w:val="19"/>
                          <w:lang w:val="pt-PT"/>
                        </w:rPr>
                        <w:t>2.2.2_Example_IFRCtoNS_DataSharingAgreementTemplate_Apr2023_RentalAssistance.docx</w:t>
                      </w:r>
                    </w:p>
                    <w:p w14:paraId="4B6E684F" w14:textId="7DE63C9F" w:rsidR="006464CE" w:rsidRPr="00F1453B" w:rsidRDefault="00F25DEC" w:rsidP="006464CE">
                      <w:pPr>
                        <w:pStyle w:val="ListParagraph"/>
                        <w:numPr>
                          <w:ilvl w:val="1"/>
                          <w:numId w:val="15"/>
                        </w:numPr>
                        <w:rPr>
                          <w:rFonts w:ascii="Arial" w:hAnsi="Arial" w:cs="Arial"/>
                          <w:sz w:val="19"/>
                          <w:szCs w:val="19"/>
                        </w:rPr>
                      </w:pPr>
                      <w:r w:rsidRPr="00F1453B">
                        <w:rPr>
                          <w:rFonts w:ascii="Arial" w:hAnsi="Arial" w:cs="Arial"/>
                          <w:sz w:val="19"/>
                          <w:szCs w:val="19"/>
                        </w:rPr>
                        <w:t>An</w:t>
                      </w:r>
                      <w:r w:rsidR="006464CE" w:rsidRPr="00F1453B">
                        <w:rPr>
                          <w:rFonts w:ascii="Arial" w:hAnsi="Arial" w:cs="Arial"/>
                          <w:sz w:val="19"/>
                          <w:szCs w:val="19"/>
                        </w:rPr>
                        <w:t xml:space="preserve"> example of a data</w:t>
                      </w:r>
                      <w:r w:rsidR="00461C24" w:rsidRPr="00F1453B">
                        <w:rPr>
                          <w:rFonts w:ascii="Arial" w:hAnsi="Arial" w:cs="Arial"/>
                          <w:sz w:val="19"/>
                          <w:szCs w:val="19"/>
                        </w:rPr>
                        <w:t xml:space="preserve"> </w:t>
                      </w:r>
                      <w:r w:rsidR="006464CE" w:rsidRPr="00F1453B">
                        <w:rPr>
                          <w:rFonts w:ascii="Arial" w:hAnsi="Arial" w:cs="Arial"/>
                          <w:sz w:val="19"/>
                          <w:szCs w:val="19"/>
                        </w:rPr>
                        <w:t>sharing agreement that can be signed by IFRC and the RC</w:t>
                      </w:r>
                      <w:r w:rsidR="00A60A27" w:rsidRPr="00F1453B">
                        <w:rPr>
                          <w:rFonts w:ascii="Arial" w:hAnsi="Arial" w:cs="Arial"/>
                          <w:sz w:val="19"/>
                          <w:szCs w:val="19"/>
                        </w:rPr>
                        <w:t>RC</w:t>
                      </w:r>
                      <w:r w:rsidR="006464CE" w:rsidRPr="00F1453B">
                        <w:rPr>
                          <w:rFonts w:ascii="Arial" w:hAnsi="Arial" w:cs="Arial"/>
                          <w:sz w:val="19"/>
                          <w:szCs w:val="19"/>
                        </w:rPr>
                        <w:t xml:space="preserve"> National Society. Something similar could be drafted for sharing with other humanitarian partners.</w:t>
                      </w:r>
                    </w:p>
                    <w:p w14:paraId="65A47E4E" w14:textId="77777777" w:rsidR="006464CE" w:rsidRPr="00F1453B" w:rsidRDefault="006464CE" w:rsidP="006464CE">
                      <w:pPr>
                        <w:pStyle w:val="ListParagraph"/>
                        <w:numPr>
                          <w:ilvl w:val="0"/>
                          <w:numId w:val="15"/>
                        </w:numPr>
                        <w:rPr>
                          <w:rFonts w:ascii="Arial" w:hAnsi="Arial" w:cs="Arial"/>
                          <w:sz w:val="19"/>
                          <w:szCs w:val="19"/>
                        </w:rPr>
                      </w:pPr>
                      <w:r w:rsidRPr="00F1453B">
                        <w:rPr>
                          <w:rFonts w:ascii="Arial" w:hAnsi="Arial" w:cs="Arial"/>
                          <w:sz w:val="19"/>
                          <w:szCs w:val="19"/>
                        </w:rPr>
                        <w:t>2.2.2_Tool_PrivacyNotice_April2023_RentalAssistance.docx</w:t>
                      </w:r>
                    </w:p>
                    <w:p w14:paraId="728E6DD8" w14:textId="4051F513" w:rsidR="006464CE" w:rsidRPr="00F1453B" w:rsidRDefault="00772813" w:rsidP="006464CE">
                      <w:pPr>
                        <w:pStyle w:val="ListParagraph"/>
                        <w:numPr>
                          <w:ilvl w:val="1"/>
                          <w:numId w:val="15"/>
                        </w:numPr>
                        <w:rPr>
                          <w:rFonts w:ascii="Arial" w:hAnsi="Arial" w:cs="Arial"/>
                          <w:sz w:val="19"/>
                          <w:szCs w:val="19"/>
                        </w:rPr>
                      </w:pPr>
                      <w:r w:rsidRPr="00F1453B">
                        <w:rPr>
                          <w:rFonts w:ascii="Arial" w:hAnsi="Arial" w:cs="Arial"/>
                          <w:sz w:val="19"/>
                          <w:szCs w:val="19"/>
                        </w:rPr>
                        <w:t>A</w:t>
                      </w:r>
                      <w:r w:rsidR="006464CE" w:rsidRPr="00F1453B">
                        <w:rPr>
                          <w:rFonts w:ascii="Arial" w:hAnsi="Arial" w:cs="Arial"/>
                          <w:sz w:val="19"/>
                          <w:szCs w:val="19"/>
                        </w:rPr>
                        <w:t xml:space="preserve"> template </w:t>
                      </w:r>
                      <w:r w:rsidR="00232534" w:rsidRPr="00F1453B">
                        <w:rPr>
                          <w:rFonts w:ascii="Arial" w:hAnsi="Arial" w:cs="Arial"/>
                          <w:sz w:val="19"/>
                          <w:szCs w:val="19"/>
                        </w:rPr>
                        <w:t xml:space="preserve">for </w:t>
                      </w:r>
                      <w:r w:rsidR="00EB2DA7" w:rsidRPr="00F1453B">
                        <w:rPr>
                          <w:rFonts w:ascii="Arial" w:hAnsi="Arial" w:cs="Arial"/>
                          <w:sz w:val="19"/>
                          <w:szCs w:val="19"/>
                        </w:rPr>
                        <w:t>sharing information about data retention and privacy to be shared with people before registering for a programme</w:t>
                      </w:r>
                      <w:r w:rsidR="006464CE" w:rsidRPr="00F1453B">
                        <w:rPr>
                          <w:rFonts w:ascii="Arial" w:hAnsi="Arial" w:cs="Arial"/>
                          <w:sz w:val="19"/>
                          <w:szCs w:val="19"/>
                        </w:rPr>
                        <w:t>.</w:t>
                      </w:r>
                    </w:p>
                    <w:p w14:paraId="5C14D5F5" w14:textId="16CBDFBE" w:rsidR="006464CE" w:rsidRPr="00F1453B" w:rsidRDefault="00D34D92" w:rsidP="00D34D92">
                      <w:pPr>
                        <w:pStyle w:val="ListParagraph"/>
                        <w:numPr>
                          <w:ilvl w:val="0"/>
                          <w:numId w:val="15"/>
                        </w:numPr>
                        <w:rPr>
                          <w:rFonts w:ascii="Arial" w:hAnsi="Arial" w:cs="Arial"/>
                          <w:sz w:val="19"/>
                          <w:szCs w:val="19"/>
                        </w:rPr>
                      </w:pPr>
                      <w:r w:rsidRPr="00F1453B">
                        <w:rPr>
                          <w:rFonts w:ascii="Arial" w:hAnsi="Arial" w:cs="Arial"/>
                          <w:sz w:val="19"/>
                          <w:szCs w:val="19"/>
                        </w:rPr>
                        <w:t>2.2.2_Example_DraftDataDisposalProtocols_RentalAssistance.docx</w:t>
                      </w:r>
                    </w:p>
                    <w:p w14:paraId="60A84F4A" w14:textId="74B958D8" w:rsidR="00D34D92" w:rsidRPr="00F1453B" w:rsidRDefault="00772813" w:rsidP="00D34D92">
                      <w:pPr>
                        <w:pStyle w:val="ListParagraph"/>
                        <w:numPr>
                          <w:ilvl w:val="1"/>
                          <w:numId w:val="15"/>
                        </w:numPr>
                        <w:rPr>
                          <w:rFonts w:ascii="Arial" w:hAnsi="Arial" w:cs="Arial"/>
                          <w:sz w:val="19"/>
                          <w:szCs w:val="19"/>
                        </w:rPr>
                      </w:pPr>
                      <w:r w:rsidRPr="00F1453B">
                        <w:rPr>
                          <w:rFonts w:ascii="Arial" w:hAnsi="Arial" w:cs="Arial"/>
                          <w:sz w:val="19"/>
                          <w:szCs w:val="19"/>
                        </w:rPr>
                        <w:t>Draft</w:t>
                      </w:r>
                      <w:r w:rsidR="00D34D92" w:rsidRPr="00F1453B">
                        <w:rPr>
                          <w:rFonts w:ascii="Arial" w:hAnsi="Arial" w:cs="Arial"/>
                          <w:sz w:val="19"/>
                          <w:szCs w:val="19"/>
                        </w:rPr>
                        <w:t xml:space="preserve"> protocol for the disposal of data. Note that this document is still for review.</w:t>
                      </w:r>
                    </w:p>
                  </w:txbxContent>
                </v:textbox>
                <w10:wrap type="square"/>
              </v:shape>
            </w:pict>
          </mc:Fallback>
        </mc:AlternateContent>
      </w:r>
    </w:p>
    <w:p w14:paraId="30E49CAC" w14:textId="4B9E5DCC" w:rsidR="001301EF" w:rsidRPr="00F1453B" w:rsidRDefault="001301EF" w:rsidP="00E47717">
      <w:pPr>
        <w:pStyle w:val="Heading2"/>
        <w:jc w:val="both"/>
        <w:rPr>
          <w:rFonts w:ascii="Century Gothic" w:hAnsi="Century Gothic" w:cs="Arial"/>
          <w:b/>
          <w:bCs/>
          <w:color w:val="F5333F"/>
          <w:sz w:val="22"/>
          <w:szCs w:val="22"/>
        </w:rPr>
      </w:pPr>
      <w:r w:rsidRPr="00F1453B">
        <w:rPr>
          <w:rFonts w:ascii="Century Gothic" w:hAnsi="Century Gothic" w:cs="Arial"/>
          <w:b/>
          <w:bCs/>
          <w:color w:val="F5333F"/>
          <w:sz w:val="22"/>
          <w:szCs w:val="22"/>
        </w:rPr>
        <w:t xml:space="preserve">Different </w:t>
      </w:r>
      <w:r w:rsidR="00F14540" w:rsidRPr="00F1453B">
        <w:rPr>
          <w:rFonts w:ascii="Century Gothic" w:hAnsi="Century Gothic" w:cs="Arial"/>
          <w:b/>
          <w:bCs/>
          <w:color w:val="F5333F"/>
          <w:sz w:val="22"/>
          <w:szCs w:val="22"/>
        </w:rPr>
        <w:t>T</w:t>
      </w:r>
      <w:r w:rsidRPr="00F1453B">
        <w:rPr>
          <w:rFonts w:ascii="Century Gothic" w:hAnsi="Century Gothic" w:cs="Arial"/>
          <w:b/>
          <w:bCs/>
          <w:color w:val="F5333F"/>
          <w:sz w:val="22"/>
          <w:szCs w:val="22"/>
        </w:rPr>
        <w:t xml:space="preserve">ypes of </w:t>
      </w:r>
      <w:r w:rsidR="00F14540" w:rsidRPr="00F1453B">
        <w:rPr>
          <w:rFonts w:ascii="Century Gothic" w:hAnsi="Century Gothic" w:cs="Arial"/>
          <w:b/>
          <w:bCs/>
          <w:color w:val="F5333F"/>
          <w:sz w:val="22"/>
          <w:szCs w:val="22"/>
        </w:rPr>
        <w:t>S</w:t>
      </w:r>
      <w:r w:rsidRPr="00F1453B">
        <w:rPr>
          <w:rFonts w:ascii="Century Gothic" w:hAnsi="Century Gothic" w:cs="Arial"/>
          <w:b/>
          <w:bCs/>
          <w:color w:val="F5333F"/>
          <w:sz w:val="22"/>
          <w:szCs w:val="22"/>
        </w:rPr>
        <w:t>ystem</w:t>
      </w:r>
    </w:p>
    <w:p w14:paraId="2D80BB55" w14:textId="717BA145" w:rsidR="008D5351" w:rsidRPr="00F1453B" w:rsidRDefault="00F1453B" w:rsidP="00E47717">
      <w:pPr>
        <w:pStyle w:val="Heading3"/>
        <w:jc w:val="both"/>
        <w:rPr>
          <w:rFonts w:ascii="Century Gothic" w:hAnsi="Century Gothic" w:cs="Arial"/>
          <w:b/>
          <w:bCs/>
          <w:sz w:val="19"/>
          <w:szCs w:val="19"/>
        </w:rPr>
      </w:pPr>
      <w:r>
        <w:rPr>
          <w:rFonts w:ascii="Arial" w:hAnsi="Arial" w:cs="Arial"/>
          <w:sz w:val="19"/>
          <w:szCs w:val="19"/>
        </w:rPr>
        <w:br/>
      </w:r>
      <w:r w:rsidR="008D5351" w:rsidRPr="00F1453B">
        <w:rPr>
          <w:rFonts w:ascii="Century Gothic" w:hAnsi="Century Gothic" w:cs="Arial"/>
          <w:b/>
          <w:bCs/>
          <w:color w:val="051F3F"/>
          <w:sz w:val="19"/>
          <w:szCs w:val="19"/>
        </w:rPr>
        <w:t>Excel “database”</w:t>
      </w:r>
    </w:p>
    <w:p w14:paraId="676BCB57" w14:textId="5FD5BCBE" w:rsidR="00460E1A" w:rsidRPr="00E47717" w:rsidRDefault="00826F2D" w:rsidP="00E47717">
      <w:pPr>
        <w:jc w:val="both"/>
        <w:rPr>
          <w:rFonts w:ascii="Arial" w:hAnsi="Arial" w:cs="Arial"/>
          <w:sz w:val="19"/>
          <w:szCs w:val="19"/>
        </w:rPr>
      </w:pPr>
      <w:r w:rsidRPr="00E47717">
        <w:rPr>
          <w:rFonts w:ascii="Arial" w:hAnsi="Arial" w:cs="Arial"/>
          <w:sz w:val="19"/>
          <w:szCs w:val="19"/>
        </w:rPr>
        <w:t xml:space="preserve">Most practitioners will use something that they have </w:t>
      </w:r>
      <w:r w:rsidR="004C4326" w:rsidRPr="00E47717">
        <w:rPr>
          <w:rFonts w:ascii="Arial" w:hAnsi="Arial" w:cs="Arial"/>
          <w:sz w:val="19"/>
          <w:szCs w:val="19"/>
        </w:rPr>
        <w:t>used or seen</w:t>
      </w:r>
      <w:r w:rsidRPr="00E47717">
        <w:rPr>
          <w:rFonts w:ascii="Arial" w:hAnsi="Arial" w:cs="Arial"/>
          <w:sz w:val="19"/>
          <w:szCs w:val="19"/>
        </w:rPr>
        <w:t xml:space="preserve"> in the past</w:t>
      </w:r>
      <w:r w:rsidR="00460E1A" w:rsidRPr="00E47717">
        <w:rPr>
          <w:rFonts w:ascii="Arial" w:hAnsi="Arial" w:cs="Arial"/>
          <w:sz w:val="19"/>
          <w:szCs w:val="19"/>
        </w:rPr>
        <w:t xml:space="preserve"> as a base. For many in 2023 this is still a Microsoft Excel “database” often with </w:t>
      </w:r>
      <w:hyperlink r:id="rId10" w:history="1">
        <w:proofErr w:type="spellStart"/>
        <w:r w:rsidR="00460E1A" w:rsidRPr="00E47717">
          <w:rPr>
            <w:rStyle w:val="Hyperlink"/>
            <w:rFonts w:ascii="Arial" w:hAnsi="Arial" w:cs="Arial"/>
            <w:sz w:val="19"/>
            <w:szCs w:val="19"/>
          </w:rPr>
          <w:t>Kobotoolbox</w:t>
        </w:r>
        <w:proofErr w:type="spellEnd"/>
      </w:hyperlink>
      <w:r w:rsidR="00460E1A" w:rsidRPr="00E47717">
        <w:rPr>
          <w:rFonts w:ascii="Arial" w:hAnsi="Arial" w:cs="Arial"/>
          <w:sz w:val="19"/>
          <w:szCs w:val="19"/>
        </w:rPr>
        <w:t xml:space="preserve"> being used for various forms and then manual copy and paste </w:t>
      </w:r>
      <w:r w:rsidR="002A59C4" w:rsidRPr="00E47717">
        <w:rPr>
          <w:rFonts w:ascii="Arial" w:hAnsi="Arial" w:cs="Arial"/>
          <w:sz w:val="19"/>
          <w:szCs w:val="19"/>
        </w:rPr>
        <w:t xml:space="preserve">of </w:t>
      </w:r>
      <w:r w:rsidR="00460E1A" w:rsidRPr="00E47717">
        <w:rPr>
          <w:rFonts w:ascii="Arial" w:hAnsi="Arial" w:cs="Arial"/>
          <w:sz w:val="19"/>
          <w:szCs w:val="19"/>
        </w:rPr>
        <w:t>imports</w:t>
      </w:r>
      <w:r w:rsidR="002A59C4" w:rsidRPr="00E47717">
        <w:rPr>
          <w:rFonts w:ascii="Arial" w:hAnsi="Arial" w:cs="Arial"/>
          <w:sz w:val="19"/>
          <w:szCs w:val="19"/>
        </w:rPr>
        <w:t xml:space="preserve"> from Kobo</w:t>
      </w:r>
      <w:r w:rsidR="00460E1A" w:rsidRPr="00E47717">
        <w:rPr>
          <w:rFonts w:ascii="Arial" w:hAnsi="Arial" w:cs="Arial"/>
          <w:sz w:val="19"/>
          <w:szCs w:val="19"/>
        </w:rPr>
        <w:t>. While this obviously has functionality limitations and data-</w:t>
      </w:r>
      <w:r w:rsidR="002623CE" w:rsidRPr="00E47717">
        <w:rPr>
          <w:rFonts w:ascii="Arial" w:hAnsi="Arial" w:cs="Arial"/>
          <w:sz w:val="19"/>
          <w:szCs w:val="19"/>
        </w:rPr>
        <w:t>protection</w:t>
      </w:r>
      <w:r w:rsidR="00460E1A" w:rsidRPr="00E47717">
        <w:rPr>
          <w:rFonts w:ascii="Arial" w:hAnsi="Arial" w:cs="Arial"/>
          <w:sz w:val="19"/>
          <w:szCs w:val="19"/>
        </w:rPr>
        <w:t xml:space="preserve"> risks,</w:t>
      </w:r>
      <w:r w:rsidR="003E38BE" w:rsidRPr="00E47717">
        <w:rPr>
          <w:rFonts w:ascii="Arial" w:hAnsi="Arial" w:cs="Arial"/>
          <w:sz w:val="19"/>
          <w:szCs w:val="19"/>
        </w:rPr>
        <w:t xml:space="preserve"> this is still a valid approach, especially when there is no Information Management technical support </w:t>
      </w:r>
      <w:r w:rsidR="00BD63AB" w:rsidRPr="00E47717">
        <w:rPr>
          <w:rFonts w:ascii="Arial" w:hAnsi="Arial" w:cs="Arial"/>
          <w:sz w:val="19"/>
          <w:szCs w:val="19"/>
        </w:rPr>
        <w:t>available, where</w:t>
      </w:r>
      <w:r w:rsidR="003E38BE" w:rsidRPr="00E47717">
        <w:rPr>
          <w:rFonts w:ascii="Arial" w:hAnsi="Arial" w:cs="Arial"/>
          <w:sz w:val="19"/>
          <w:szCs w:val="19"/>
        </w:rPr>
        <w:t xml:space="preserve"> access to data can be limited and data-</w:t>
      </w:r>
      <w:r w:rsidR="002623CE" w:rsidRPr="00E47717">
        <w:rPr>
          <w:rFonts w:ascii="Arial" w:hAnsi="Arial" w:cs="Arial"/>
          <w:sz w:val="19"/>
          <w:szCs w:val="19"/>
        </w:rPr>
        <w:t>protection</w:t>
      </w:r>
      <w:r w:rsidR="003E38BE" w:rsidRPr="00E47717">
        <w:rPr>
          <w:rFonts w:ascii="Arial" w:hAnsi="Arial" w:cs="Arial"/>
          <w:sz w:val="19"/>
          <w:szCs w:val="19"/>
        </w:rPr>
        <w:t xml:space="preserve"> risks can be managed, and where the programme is small.</w:t>
      </w:r>
    </w:p>
    <w:p w14:paraId="4520C987" w14:textId="3130B435" w:rsidR="008D5351" w:rsidRPr="00F1453B" w:rsidRDefault="008D5351" w:rsidP="00E47717">
      <w:pPr>
        <w:pStyle w:val="Heading3"/>
        <w:jc w:val="both"/>
        <w:rPr>
          <w:rFonts w:ascii="Century Gothic" w:hAnsi="Century Gothic" w:cs="Arial"/>
          <w:b/>
          <w:bCs/>
          <w:color w:val="051F3F"/>
          <w:sz w:val="19"/>
          <w:szCs w:val="19"/>
        </w:rPr>
      </w:pPr>
      <w:proofErr w:type="spellStart"/>
      <w:r w:rsidRPr="00F1453B">
        <w:rPr>
          <w:rFonts w:ascii="Century Gothic" w:hAnsi="Century Gothic" w:cs="Arial"/>
          <w:b/>
          <w:bCs/>
          <w:color w:val="051F3F"/>
          <w:sz w:val="19"/>
          <w:szCs w:val="19"/>
        </w:rPr>
        <w:t>EspoCRM</w:t>
      </w:r>
      <w:proofErr w:type="spellEnd"/>
      <w:r w:rsidRPr="00F1453B">
        <w:rPr>
          <w:rFonts w:ascii="Century Gothic" w:hAnsi="Century Gothic" w:cs="Arial"/>
          <w:b/>
          <w:bCs/>
          <w:color w:val="051F3F"/>
          <w:sz w:val="19"/>
          <w:szCs w:val="19"/>
        </w:rPr>
        <w:t xml:space="preserve"> </w:t>
      </w:r>
    </w:p>
    <w:p w14:paraId="6F7D0B0C" w14:textId="25B6B8CA" w:rsidR="00826F2D" w:rsidRPr="00E47717" w:rsidRDefault="00826F2D" w:rsidP="00E47717">
      <w:pPr>
        <w:jc w:val="both"/>
        <w:rPr>
          <w:rFonts w:ascii="Arial" w:hAnsi="Arial" w:cs="Arial"/>
          <w:sz w:val="19"/>
          <w:szCs w:val="19"/>
        </w:rPr>
      </w:pPr>
      <w:r w:rsidRPr="00E47717">
        <w:rPr>
          <w:rFonts w:ascii="Arial" w:hAnsi="Arial" w:cs="Arial"/>
          <w:sz w:val="19"/>
          <w:szCs w:val="19"/>
        </w:rPr>
        <w:t>For rental assistance and host family support programmes in Poland and Slovakia</w:t>
      </w:r>
      <w:r w:rsidR="003E38BE" w:rsidRPr="00E47717">
        <w:rPr>
          <w:rFonts w:ascii="Arial" w:hAnsi="Arial" w:cs="Arial"/>
          <w:sz w:val="19"/>
          <w:szCs w:val="19"/>
        </w:rPr>
        <w:t xml:space="preserve"> in 2022/</w:t>
      </w:r>
      <w:r w:rsidR="00BD63AB">
        <w:rPr>
          <w:rFonts w:ascii="Arial" w:hAnsi="Arial" w:cs="Arial"/>
          <w:sz w:val="19"/>
          <w:szCs w:val="19"/>
        </w:rPr>
        <w:t xml:space="preserve"> </w:t>
      </w:r>
      <w:r w:rsidR="003E38BE" w:rsidRPr="00E47717">
        <w:rPr>
          <w:rFonts w:ascii="Arial" w:hAnsi="Arial" w:cs="Arial"/>
          <w:sz w:val="19"/>
          <w:szCs w:val="19"/>
        </w:rPr>
        <w:t xml:space="preserve">2023, </w:t>
      </w:r>
      <w:hyperlink r:id="rId11" w:history="1">
        <w:r w:rsidR="003E38BE" w:rsidRPr="00E47717">
          <w:rPr>
            <w:rStyle w:val="Hyperlink"/>
            <w:rFonts w:ascii="Arial" w:hAnsi="Arial" w:cs="Arial"/>
            <w:sz w:val="19"/>
            <w:szCs w:val="19"/>
          </w:rPr>
          <w:t>Netherlands Red Cross 510</w:t>
        </w:r>
      </w:hyperlink>
      <w:r w:rsidR="003E38BE" w:rsidRPr="00E47717">
        <w:rPr>
          <w:rFonts w:ascii="Arial" w:hAnsi="Arial" w:cs="Arial"/>
          <w:sz w:val="19"/>
          <w:szCs w:val="19"/>
        </w:rPr>
        <w:t xml:space="preserve"> support</w:t>
      </w:r>
      <w:r w:rsidR="002623CE" w:rsidRPr="00E47717">
        <w:rPr>
          <w:rFonts w:ascii="Arial" w:hAnsi="Arial" w:cs="Arial"/>
          <w:sz w:val="19"/>
          <w:szCs w:val="19"/>
        </w:rPr>
        <w:t>ed</w:t>
      </w:r>
      <w:r w:rsidR="003E38BE" w:rsidRPr="00E47717">
        <w:rPr>
          <w:rFonts w:ascii="Arial" w:hAnsi="Arial" w:cs="Arial"/>
          <w:sz w:val="19"/>
          <w:szCs w:val="19"/>
        </w:rPr>
        <w:t xml:space="preserve"> the IFRC Ukraine and neighbouring count</w:t>
      </w:r>
      <w:r w:rsidR="002623CE" w:rsidRPr="00E47717">
        <w:rPr>
          <w:rFonts w:ascii="Arial" w:hAnsi="Arial" w:cs="Arial"/>
          <w:sz w:val="19"/>
          <w:szCs w:val="19"/>
        </w:rPr>
        <w:t>ries</w:t>
      </w:r>
      <w:r w:rsidR="003E38BE" w:rsidRPr="00E47717">
        <w:rPr>
          <w:rFonts w:ascii="Arial" w:hAnsi="Arial" w:cs="Arial"/>
          <w:sz w:val="19"/>
          <w:szCs w:val="19"/>
        </w:rPr>
        <w:t xml:space="preserve"> operation</w:t>
      </w:r>
      <w:r w:rsidR="00F14540" w:rsidRPr="00E47717">
        <w:rPr>
          <w:rFonts w:ascii="Arial" w:hAnsi="Arial" w:cs="Arial"/>
          <w:sz w:val="19"/>
          <w:szCs w:val="19"/>
        </w:rPr>
        <w:t>s</w:t>
      </w:r>
      <w:r w:rsidR="00FA0BBB" w:rsidRPr="00E47717">
        <w:rPr>
          <w:rFonts w:ascii="Arial" w:hAnsi="Arial" w:cs="Arial"/>
          <w:sz w:val="19"/>
          <w:szCs w:val="19"/>
        </w:rPr>
        <w:t xml:space="preserve"> by helping to set up </w:t>
      </w:r>
      <w:r w:rsidRPr="00E47717">
        <w:rPr>
          <w:rFonts w:ascii="Arial" w:hAnsi="Arial" w:cs="Arial"/>
          <w:sz w:val="19"/>
          <w:szCs w:val="19"/>
        </w:rPr>
        <w:t xml:space="preserve">a system that utilised </w:t>
      </w:r>
      <w:hyperlink r:id="rId12" w:history="1">
        <w:proofErr w:type="spellStart"/>
        <w:r w:rsidR="00460E1A" w:rsidRPr="00E47717">
          <w:rPr>
            <w:rStyle w:val="Hyperlink"/>
            <w:rFonts w:ascii="Arial" w:hAnsi="Arial" w:cs="Arial"/>
            <w:sz w:val="19"/>
            <w:szCs w:val="19"/>
          </w:rPr>
          <w:t>EspoCRM</w:t>
        </w:r>
        <w:proofErr w:type="spellEnd"/>
      </w:hyperlink>
      <w:r w:rsidR="007103B2" w:rsidRPr="00E47717">
        <w:rPr>
          <w:rStyle w:val="Hyperlink"/>
          <w:rFonts w:ascii="Arial" w:hAnsi="Arial" w:cs="Arial"/>
          <w:sz w:val="19"/>
          <w:szCs w:val="19"/>
        </w:rPr>
        <w:t>.</w:t>
      </w:r>
      <w:r w:rsidR="00460E1A" w:rsidRPr="00E47717">
        <w:rPr>
          <w:rFonts w:ascii="Arial" w:hAnsi="Arial" w:cs="Arial"/>
          <w:sz w:val="19"/>
          <w:szCs w:val="19"/>
        </w:rPr>
        <w:t xml:space="preserve"> </w:t>
      </w:r>
      <w:r w:rsidR="007103B2" w:rsidRPr="00E47717">
        <w:rPr>
          <w:rFonts w:ascii="Arial" w:hAnsi="Arial" w:cs="Arial"/>
          <w:sz w:val="19"/>
          <w:szCs w:val="19"/>
        </w:rPr>
        <w:t>T</w:t>
      </w:r>
      <w:r w:rsidR="00460E1A" w:rsidRPr="00E47717">
        <w:rPr>
          <w:rFonts w:ascii="Arial" w:hAnsi="Arial" w:cs="Arial"/>
          <w:sz w:val="19"/>
          <w:szCs w:val="19"/>
        </w:rPr>
        <w:t>his is</w:t>
      </w:r>
      <w:r w:rsidR="007103B2" w:rsidRPr="00E47717">
        <w:rPr>
          <w:rFonts w:ascii="Arial" w:hAnsi="Arial" w:cs="Arial"/>
          <w:sz w:val="19"/>
          <w:szCs w:val="19"/>
        </w:rPr>
        <w:t xml:space="preserve"> an</w:t>
      </w:r>
      <w:r w:rsidR="00460E1A" w:rsidRPr="00E47717">
        <w:rPr>
          <w:rFonts w:ascii="Arial" w:hAnsi="Arial" w:cs="Arial"/>
          <w:sz w:val="19"/>
          <w:szCs w:val="19"/>
        </w:rPr>
        <w:t xml:space="preserve"> open-source (i.e. free or </w:t>
      </w:r>
      <w:r w:rsidR="00F14540" w:rsidRPr="00E47717">
        <w:rPr>
          <w:rFonts w:ascii="Arial" w:hAnsi="Arial" w:cs="Arial"/>
          <w:sz w:val="19"/>
          <w:szCs w:val="19"/>
        </w:rPr>
        <w:t>very</w:t>
      </w:r>
      <w:r w:rsidR="00460E1A" w:rsidRPr="00E47717">
        <w:rPr>
          <w:rFonts w:ascii="Arial" w:hAnsi="Arial" w:cs="Arial"/>
          <w:sz w:val="19"/>
          <w:szCs w:val="19"/>
        </w:rPr>
        <w:t xml:space="preserve"> low cost) customer</w:t>
      </w:r>
      <w:r w:rsidR="00F14540" w:rsidRPr="00E47717">
        <w:rPr>
          <w:rFonts w:ascii="Arial" w:hAnsi="Arial" w:cs="Arial"/>
          <w:sz w:val="19"/>
          <w:szCs w:val="19"/>
        </w:rPr>
        <w:t xml:space="preserve"> </w:t>
      </w:r>
      <w:r w:rsidR="00460E1A" w:rsidRPr="00E47717">
        <w:rPr>
          <w:rFonts w:ascii="Arial" w:hAnsi="Arial" w:cs="Arial"/>
          <w:sz w:val="19"/>
          <w:szCs w:val="19"/>
        </w:rPr>
        <w:t>relationship management software.</w:t>
      </w:r>
      <w:r w:rsidR="00F14540" w:rsidRPr="00E47717">
        <w:rPr>
          <w:rFonts w:ascii="Arial" w:hAnsi="Arial" w:cs="Arial"/>
          <w:sz w:val="19"/>
          <w:szCs w:val="19"/>
        </w:rPr>
        <w:t xml:space="preserve"> See annex for example of the data management architecture.</w:t>
      </w:r>
      <w:r w:rsidR="002623CE" w:rsidRPr="00E47717">
        <w:rPr>
          <w:rFonts w:ascii="Arial" w:hAnsi="Arial" w:cs="Arial"/>
          <w:sz w:val="19"/>
          <w:szCs w:val="19"/>
        </w:rPr>
        <w:t xml:space="preserve"> The tool has the following functionality:</w:t>
      </w:r>
    </w:p>
    <w:p w14:paraId="7B069B37" w14:textId="78FA84CA" w:rsidR="00D12ECE" w:rsidRPr="00E47717" w:rsidRDefault="00D12ECE" w:rsidP="00E47717">
      <w:pPr>
        <w:pStyle w:val="ListParagraph"/>
        <w:numPr>
          <w:ilvl w:val="0"/>
          <w:numId w:val="6"/>
        </w:numPr>
        <w:jc w:val="both"/>
        <w:rPr>
          <w:rFonts w:ascii="Arial" w:hAnsi="Arial" w:cs="Arial"/>
          <w:sz w:val="19"/>
          <w:szCs w:val="19"/>
        </w:rPr>
      </w:pPr>
      <w:r w:rsidRPr="00E47717">
        <w:rPr>
          <w:rFonts w:ascii="Arial" w:hAnsi="Arial" w:cs="Arial"/>
          <w:sz w:val="19"/>
          <w:szCs w:val="19"/>
        </w:rPr>
        <w:t>Flexible customization of fields, layouts and models, making it easy to tailor to the specific needs and workflows of the user</w:t>
      </w:r>
    </w:p>
    <w:p w14:paraId="3FF51EC9" w14:textId="77777777" w:rsidR="00237B51" w:rsidRPr="00E47717" w:rsidRDefault="002623CE" w:rsidP="00E47717">
      <w:pPr>
        <w:pStyle w:val="ListParagraph"/>
        <w:numPr>
          <w:ilvl w:val="0"/>
          <w:numId w:val="6"/>
        </w:numPr>
        <w:jc w:val="both"/>
        <w:rPr>
          <w:rFonts w:ascii="Arial" w:hAnsi="Arial" w:cs="Arial"/>
          <w:sz w:val="19"/>
          <w:szCs w:val="19"/>
        </w:rPr>
      </w:pPr>
      <w:r w:rsidRPr="00E47717">
        <w:rPr>
          <w:rFonts w:ascii="Arial" w:hAnsi="Arial" w:cs="Arial"/>
          <w:sz w:val="19"/>
          <w:szCs w:val="19"/>
        </w:rPr>
        <w:t>2 step-authentication for access</w:t>
      </w:r>
      <w:r w:rsidR="005270E6" w:rsidRPr="00E47717">
        <w:rPr>
          <w:rFonts w:ascii="Arial" w:hAnsi="Arial" w:cs="Arial"/>
          <w:sz w:val="19"/>
          <w:szCs w:val="19"/>
        </w:rPr>
        <w:t xml:space="preserve"> to reduce data security risks</w:t>
      </w:r>
    </w:p>
    <w:p w14:paraId="75A46A4E" w14:textId="41283E91" w:rsidR="000D058A" w:rsidRPr="00E47717" w:rsidRDefault="002623CE" w:rsidP="00E47717">
      <w:pPr>
        <w:pStyle w:val="ListParagraph"/>
        <w:numPr>
          <w:ilvl w:val="0"/>
          <w:numId w:val="6"/>
        </w:numPr>
        <w:jc w:val="both"/>
        <w:rPr>
          <w:rFonts w:ascii="Arial" w:hAnsi="Arial" w:cs="Arial"/>
          <w:sz w:val="19"/>
          <w:szCs w:val="19"/>
        </w:rPr>
      </w:pPr>
      <w:r w:rsidRPr="00E47717">
        <w:rPr>
          <w:rFonts w:ascii="Arial" w:hAnsi="Arial" w:cs="Arial"/>
          <w:sz w:val="19"/>
          <w:szCs w:val="19"/>
        </w:rPr>
        <w:t>Application Programming Interface (</w:t>
      </w:r>
      <w:proofErr w:type="gramStart"/>
      <w:r w:rsidRPr="00E47717">
        <w:rPr>
          <w:rFonts w:ascii="Arial" w:hAnsi="Arial" w:cs="Arial"/>
          <w:sz w:val="19"/>
          <w:szCs w:val="19"/>
        </w:rPr>
        <w:t>APIs )</w:t>
      </w:r>
      <w:proofErr w:type="gramEnd"/>
      <w:r w:rsidRPr="00E47717">
        <w:rPr>
          <w:rFonts w:ascii="Arial" w:hAnsi="Arial" w:cs="Arial"/>
          <w:sz w:val="19"/>
          <w:szCs w:val="19"/>
        </w:rPr>
        <w:t xml:space="preserve"> with</w:t>
      </w:r>
      <w:r w:rsidR="00D12ECE" w:rsidRPr="00E47717">
        <w:rPr>
          <w:rFonts w:ascii="Arial" w:hAnsi="Arial" w:cs="Arial"/>
          <w:sz w:val="19"/>
          <w:szCs w:val="19"/>
        </w:rPr>
        <w:t>:</w:t>
      </w:r>
      <w:r w:rsidRPr="00E47717">
        <w:rPr>
          <w:rFonts w:ascii="Arial" w:hAnsi="Arial" w:cs="Arial"/>
          <w:sz w:val="19"/>
          <w:szCs w:val="19"/>
        </w:rPr>
        <w:t xml:space="preserve"> </w:t>
      </w:r>
    </w:p>
    <w:p w14:paraId="4828342D" w14:textId="1B0D1109" w:rsidR="000D058A" w:rsidRPr="00E47717" w:rsidRDefault="007103B2" w:rsidP="00E47717">
      <w:pPr>
        <w:pStyle w:val="ListParagraph"/>
        <w:numPr>
          <w:ilvl w:val="1"/>
          <w:numId w:val="6"/>
        </w:numPr>
        <w:jc w:val="both"/>
        <w:rPr>
          <w:rFonts w:ascii="Arial" w:hAnsi="Arial" w:cs="Arial"/>
          <w:sz w:val="19"/>
          <w:szCs w:val="19"/>
        </w:rPr>
      </w:pPr>
      <w:r w:rsidRPr="00E47717">
        <w:rPr>
          <w:rFonts w:ascii="Arial" w:hAnsi="Arial" w:cs="Arial"/>
          <w:sz w:val="19"/>
          <w:szCs w:val="19"/>
        </w:rPr>
        <w:t xml:space="preserve">Financial service providers or cash platforms (such as </w:t>
      </w:r>
      <w:hyperlink r:id="rId13" w:history="1">
        <w:proofErr w:type="spellStart"/>
        <w:r w:rsidR="002623CE" w:rsidRPr="00E47717">
          <w:rPr>
            <w:rStyle w:val="Hyperlink"/>
            <w:rFonts w:ascii="Arial" w:hAnsi="Arial" w:cs="Arial"/>
            <w:sz w:val="19"/>
            <w:szCs w:val="19"/>
          </w:rPr>
          <w:t>RedRose</w:t>
        </w:r>
        <w:proofErr w:type="spellEnd"/>
      </w:hyperlink>
      <w:r w:rsidR="001603F2" w:rsidRPr="00E47717">
        <w:rPr>
          <w:rStyle w:val="Hyperlink"/>
          <w:rFonts w:ascii="Arial" w:hAnsi="Arial" w:cs="Arial"/>
          <w:sz w:val="19"/>
          <w:szCs w:val="19"/>
        </w:rPr>
        <w:t xml:space="preserve"> and </w:t>
      </w:r>
      <w:hyperlink r:id="rId14" w:history="1">
        <w:r w:rsidR="001603F2" w:rsidRPr="00E47717">
          <w:rPr>
            <w:rStyle w:val="Hyperlink"/>
            <w:rFonts w:ascii="Arial" w:hAnsi="Arial" w:cs="Arial"/>
            <w:color w:val="00B0F0"/>
            <w:sz w:val="19"/>
            <w:szCs w:val="19"/>
          </w:rPr>
          <w:t>121</w:t>
        </w:r>
      </w:hyperlink>
      <w:r w:rsidRPr="00E47717">
        <w:rPr>
          <w:rStyle w:val="Hyperlink"/>
          <w:rFonts w:ascii="Arial" w:hAnsi="Arial" w:cs="Arial"/>
          <w:sz w:val="19"/>
          <w:szCs w:val="19"/>
        </w:rPr>
        <w:t>)</w:t>
      </w:r>
      <w:r w:rsidR="000D058A" w:rsidRPr="00E47717">
        <w:rPr>
          <w:rFonts w:ascii="Arial" w:hAnsi="Arial" w:cs="Arial"/>
          <w:sz w:val="19"/>
          <w:szCs w:val="19"/>
        </w:rPr>
        <w:t xml:space="preserve"> for the information management related to the cash payments and which can send cash payments via financial service providers (FSPs) that </w:t>
      </w:r>
      <w:proofErr w:type="spellStart"/>
      <w:r w:rsidR="000D058A" w:rsidRPr="00E47717">
        <w:rPr>
          <w:rFonts w:ascii="Arial" w:hAnsi="Arial" w:cs="Arial"/>
          <w:sz w:val="19"/>
          <w:szCs w:val="19"/>
        </w:rPr>
        <w:t>RedRose</w:t>
      </w:r>
      <w:proofErr w:type="spellEnd"/>
      <w:r w:rsidR="000D058A" w:rsidRPr="00E47717">
        <w:rPr>
          <w:rFonts w:ascii="Arial" w:hAnsi="Arial" w:cs="Arial"/>
          <w:sz w:val="19"/>
          <w:szCs w:val="19"/>
        </w:rPr>
        <w:t xml:space="preserve"> has agreements in place with such as </w:t>
      </w:r>
      <w:proofErr w:type="spellStart"/>
      <w:r w:rsidR="000D058A" w:rsidRPr="00E47717">
        <w:rPr>
          <w:rFonts w:ascii="Arial" w:hAnsi="Arial" w:cs="Arial"/>
          <w:sz w:val="19"/>
          <w:szCs w:val="19"/>
        </w:rPr>
        <w:t>Moneygram</w:t>
      </w:r>
      <w:proofErr w:type="spellEnd"/>
      <w:r w:rsidR="000D058A" w:rsidRPr="00E47717">
        <w:rPr>
          <w:rFonts w:ascii="Arial" w:hAnsi="Arial" w:cs="Arial"/>
          <w:sz w:val="19"/>
          <w:szCs w:val="19"/>
        </w:rPr>
        <w:t xml:space="preserve"> for example.</w:t>
      </w:r>
      <w:r w:rsidR="005270E6" w:rsidRPr="00E47717">
        <w:rPr>
          <w:rFonts w:ascii="Arial" w:hAnsi="Arial" w:cs="Arial"/>
          <w:sz w:val="19"/>
          <w:szCs w:val="19"/>
        </w:rPr>
        <w:t xml:space="preserve"> Note that there are still approvals from cash and voucher (CVA) and </w:t>
      </w:r>
      <w:r w:rsidR="00440DE4" w:rsidRPr="00E47717">
        <w:rPr>
          <w:rFonts w:ascii="Arial" w:hAnsi="Arial" w:cs="Arial"/>
          <w:sz w:val="19"/>
          <w:szCs w:val="19"/>
        </w:rPr>
        <w:t>f</w:t>
      </w:r>
      <w:r w:rsidR="005270E6" w:rsidRPr="00E47717">
        <w:rPr>
          <w:rFonts w:ascii="Arial" w:hAnsi="Arial" w:cs="Arial"/>
          <w:sz w:val="19"/>
          <w:szCs w:val="19"/>
        </w:rPr>
        <w:t>inance colleagues in this process.</w:t>
      </w:r>
    </w:p>
    <w:p w14:paraId="260F6E87" w14:textId="511188C4" w:rsidR="000D058A" w:rsidRPr="00E47717" w:rsidRDefault="007B1FFB" w:rsidP="00E47717">
      <w:pPr>
        <w:pStyle w:val="ListParagraph"/>
        <w:numPr>
          <w:ilvl w:val="1"/>
          <w:numId w:val="6"/>
        </w:numPr>
        <w:jc w:val="both"/>
        <w:rPr>
          <w:rFonts w:ascii="Arial" w:hAnsi="Arial" w:cs="Arial"/>
          <w:sz w:val="19"/>
          <w:szCs w:val="19"/>
        </w:rPr>
      </w:pPr>
      <w:hyperlink r:id="rId15" w:history="1">
        <w:proofErr w:type="spellStart"/>
        <w:r w:rsidR="000D058A" w:rsidRPr="00E47717">
          <w:rPr>
            <w:rStyle w:val="Hyperlink"/>
            <w:rFonts w:ascii="Arial" w:hAnsi="Arial" w:cs="Arial"/>
            <w:sz w:val="19"/>
            <w:szCs w:val="19"/>
          </w:rPr>
          <w:t>Twillio</w:t>
        </w:r>
        <w:proofErr w:type="spellEnd"/>
      </w:hyperlink>
      <w:r w:rsidR="000D058A" w:rsidRPr="00E47717">
        <w:rPr>
          <w:rFonts w:ascii="Arial" w:hAnsi="Arial" w:cs="Arial"/>
          <w:sz w:val="19"/>
          <w:szCs w:val="19"/>
        </w:rPr>
        <w:t xml:space="preserve"> which can send SMS/</w:t>
      </w:r>
      <w:proofErr w:type="spellStart"/>
      <w:r w:rsidR="000D058A" w:rsidRPr="00E47717">
        <w:rPr>
          <w:rFonts w:ascii="Arial" w:hAnsi="Arial" w:cs="Arial"/>
          <w:sz w:val="19"/>
          <w:szCs w:val="19"/>
        </w:rPr>
        <w:t>Whatsapp</w:t>
      </w:r>
      <w:proofErr w:type="spellEnd"/>
      <w:r w:rsidR="000D058A" w:rsidRPr="00E47717">
        <w:rPr>
          <w:rFonts w:ascii="Arial" w:hAnsi="Arial" w:cs="Arial"/>
          <w:sz w:val="19"/>
          <w:szCs w:val="19"/>
        </w:rPr>
        <w:t xml:space="preserve"> messages and makes calls or send emails. Other communication platforms can also be used with this software.</w:t>
      </w:r>
    </w:p>
    <w:p w14:paraId="19269481" w14:textId="3EB1466E" w:rsidR="007103B2" w:rsidRPr="00E47717" w:rsidRDefault="007B1FFB" w:rsidP="00E47717">
      <w:pPr>
        <w:pStyle w:val="ListParagraph"/>
        <w:numPr>
          <w:ilvl w:val="1"/>
          <w:numId w:val="6"/>
        </w:numPr>
        <w:jc w:val="both"/>
        <w:rPr>
          <w:rFonts w:ascii="Arial" w:hAnsi="Arial" w:cs="Arial"/>
          <w:sz w:val="19"/>
          <w:szCs w:val="19"/>
        </w:rPr>
      </w:pPr>
      <w:hyperlink r:id="rId16" w:history="1">
        <w:r w:rsidR="000D058A" w:rsidRPr="00E47717">
          <w:rPr>
            <w:rStyle w:val="Hyperlink"/>
            <w:rFonts w:ascii="Arial" w:hAnsi="Arial" w:cs="Arial"/>
            <w:sz w:val="19"/>
            <w:szCs w:val="19"/>
          </w:rPr>
          <w:t>Kobo</w:t>
        </w:r>
      </w:hyperlink>
      <w:r w:rsidR="000D058A" w:rsidRPr="00E47717">
        <w:rPr>
          <w:rFonts w:ascii="Arial" w:hAnsi="Arial" w:cs="Arial"/>
          <w:sz w:val="19"/>
          <w:szCs w:val="19"/>
        </w:rPr>
        <w:t xml:space="preserve"> which can be used for off-line forms which can then be uploaded when connectivity allows with the information being seamlessly transferred into </w:t>
      </w:r>
      <w:proofErr w:type="spellStart"/>
      <w:r w:rsidR="000D058A" w:rsidRPr="00E47717">
        <w:rPr>
          <w:rFonts w:ascii="Arial" w:hAnsi="Arial" w:cs="Arial"/>
          <w:sz w:val="19"/>
          <w:szCs w:val="19"/>
        </w:rPr>
        <w:t>EspoCRM</w:t>
      </w:r>
      <w:proofErr w:type="spellEnd"/>
      <w:r w:rsidR="000D058A" w:rsidRPr="00E47717">
        <w:rPr>
          <w:rFonts w:ascii="Arial" w:hAnsi="Arial" w:cs="Arial"/>
          <w:sz w:val="19"/>
          <w:szCs w:val="19"/>
        </w:rPr>
        <w:t>.</w:t>
      </w:r>
    </w:p>
    <w:p w14:paraId="0447BFC5" w14:textId="5912FD01" w:rsidR="00E7057C" w:rsidRPr="00E47717" w:rsidRDefault="00E21EF5" w:rsidP="00E47717">
      <w:pPr>
        <w:pStyle w:val="ListParagraph"/>
        <w:numPr>
          <w:ilvl w:val="1"/>
          <w:numId w:val="6"/>
        </w:numPr>
        <w:jc w:val="both"/>
        <w:rPr>
          <w:rFonts w:ascii="Arial" w:hAnsi="Arial" w:cs="Arial"/>
          <w:sz w:val="19"/>
          <w:szCs w:val="19"/>
        </w:rPr>
      </w:pPr>
      <w:r w:rsidRPr="00E47717">
        <w:rPr>
          <w:rFonts w:ascii="Arial" w:hAnsi="Arial" w:cs="Arial"/>
          <w:sz w:val="19"/>
          <w:szCs w:val="19"/>
        </w:rPr>
        <w:t>For the response to Ukraine, the feedback coding framework was included to facilitate the monitoring and visualisation of the feedback collected.</w:t>
      </w:r>
    </w:p>
    <w:p w14:paraId="75FA7B88" w14:textId="16F7071C" w:rsidR="00D12ECE" w:rsidRPr="00E47717" w:rsidRDefault="00D12ECE" w:rsidP="00E47717">
      <w:pPr>
        <w:pStyle w:val="ListParagraph"/>
        <w:numPr>
          <w:ilvl w:val="0"/>
          <w:numId w:val="6"/>
        </w:numPr>
        <w:jc w:val="both"/>
        <w:rPr>
          <w:rFonts w:ascii="Arial" w:hAnsi="Arial" w:cs="Arial"/>
          <w:sz w:val="19"/>
          <w:szCs w:val="19"/>
        </w:rPr>
      </w:pPr>
      <w:r w:rsidRPr="00E47717">
        <w:rPr>
          <w:rFonts w:ascii="Arial" w:hAnsi="Arial" w:cs="Arial"/>
          <w:sz w:val="19"/>
          <w:szCs w:val="19"/>
        </w:rPr>
        <w:t xml:space="preserve">User management functionalities, to assign different user permission levels </w:t>
      </w:r>
    </w:p>
    <w:p w14:paraId="6B1C0EC6" w14:textId="74D2C020" w:rsidR="007103B2" w:rsidRPr="00E47717" w:rsidRDefault="00D12ECE" w:rsidP="00E47717">
      <w:pPr>
        <w:pStyle w:val="ListParagraph"/>
        <w:numPr>
          <w:ilvl w:val="0"/>
          <w:numId w:val="6"/>
        </w:numPr>
        <w:jc w:val="both"/>
        <w:rPr>
          <w:rFonts w:ascii="Arial" w:hAnsi="Arial" w:cs="Arial"/>
          <w:sz w:val="19"/>
          <w:szCs w:val="19"/>
        </w:rPr>
      </w:pPr>
      <w:r w:rsidRPr="00E47717">
        <w:rPr>
          <w:rFonts w:ascii="Arial" w:hAnsi="Arial" w:cs="Arial"/>
          <w:sz w:val="19"/>
          <w:szCs w:val="19"/>
        </w:rPr>
        <w:t>Real time reports and analytics/</w:t>
      </w:r>
      <w:r w:rsidR="007103B2" w:rsidRPr="00E47717">
        <w:rPr>
          <w:rFonts w:ascii="Arial" w:hAnsi="Arial" w:cs="Arial"/>
          <w:sz w:val="19"/>
          <w:szCs w:val="19"/>
        </w:rPr>
        <w:t>dashboards to keep track of the progress of your program</w:t>
      </w:r>
    </w:p>
    <w:p w14:paraId="659FBAF8" w14:textId="3A9940F0" w:rsidR="00440DE4" w:rsidRPr="00E47717" w:rsidRDefault="00F0238B" w:rsidP="00E47717">
      <w:pPr>
        <w:jc w:val="both"/>
        <w:rPr>
          <w:rFonts w:ascii="Arial" w:hAnsi="Arial" w:cs="Arial"/>
          <w:sz w:val="19"/>
          <w:szCs w:val="19"/>
        </w:rPr>
      </w:pPr>
      <w:r w:rsidRPr="00E47717">
        <w:rPr>
          <w:rFonts w:ascii="Arial" w:hAnsi="Arial" w:cs="Arial"/>
          <w:sz w:val="19"/>
          <w:szCs w:val="19"/>
        </w:rPr>
        <w:t>There are many different types of IM system that can be used.</w:t>
      </w:r>
      <w:r w:rsidR="00440DE4" w:rsidRPr="00E47717">
        <w:rPr>
          <w:rFonts w:ascii="Arial" w:hAnsi="Arial" w:cs="Arial"/>
          <w:sz w:val="19"/>
          <w:szCs w:val="19"/>
        </w:rPr>
        <w:t xml:space="preserve"> You should seek Information Management colleagues support to ensure you have a system appropriate for your programme.</w:t>
      </w:r>
    </w:p>
    <w:p w14:paraId="2034D625" w14:textId="77777777" w:rsidR="006464CE" w:rsidRPr="00E47717" w:rsidRDefault="006464CE" w:rsidP="00E47717">
      <w:pPr>
        <w:jc w:val="both"/>
        <w:rPr>
          <w:rFonts w:ascii="Arial" w:hAnsi="Arial" w:cs="Arial"/>
          <w:sz w:val="19"/>
          <w:szCs w:val="19"/>
        </w:rPr>
      </w:pPr>
      <w:r w:rsidRPr="00E47717">
        <w:rPr>
          <w:rFonts w:ascii="Arial" w:hAnsi="Arial" w:cs="Arial"/>
          <w:sz w:val="19"/>
          <w:szCs w:val="19"/>
        </w:rPr>
        <w:t>See: 2.2.2_Example_EspoCRM_1pager_20220425_RentalAssistance.pdf</w:t>
      </w:r>
    </w:p>
    <w:p w14:paraId="23B9B5A4" w14:textId="4B9DDBF3" w:rsidR="005270E6" w:rsidRPr="00F1453B" w:rsidRDefault="005270E6" w:rsidP="00E47717">
      <w:pPr>
        <w:pStyle w:val="Heading2"/>
        <w:jc w:val="both"/>
        <w:rPr>
          <w:rFonts w:ascii="Century Gothic" w:hAnsi="Century Gothic" w:cs="Arial"/>
          <w:b/>
          <w:bCs/>
          <w:color w:val="F5333F"/>
          <w:sz w:val="22"/>
          <w:szCs w:val="22"/>
        </w:rPr>
      </w:pPr>
      <w:r w:rsidRPr="00F1453B">
        <w:rPr>
          <w:rFonts w:ascii="Century Gothic" w:hAnsi="Century Gothic" w:cs="Arial"/>
          <w:b/>
          <w:bCs/>
          <w:color w:val="F5333F"/>
          <w:sz w:val="22"/>
          <w:szCs w:val="22"/>
        </w:rPr>
        <w:lastRenderedPageBreak/>
        <w:t>Data Protection</w:t>
      </w:r>
    </w:p>
    <w:p w14:paraId="24EE4F85" w14:textId="147DFB0F" w:rsidR="005270E6" w:rsidRPr="00E47717" w:rsidRDefault="00F1453B" w:rsidP="00E47717">
      <w:pPr>
        <w:jc w:val="both"/>
        <w:rPr>
          <w:rFonts w:ascii="Arial" w:hAnsi="Arial" w:cs="Arial"/>
          <w:sz w:val="19"/>
          <w:szCs w:val="19"/>
        </w:rPr>
      </w:pPr>
      <w:r>
        <w:rPr>
          <w:rFonts w:ascii="Arial" w:hAnsi="Arial" w:cs="Arial"/>
          <w:sz w:val="19"/>
          <w:szCs w:val="19"/>
        </w:rPr>
        <w:br/>
      </w:r>
      <w:r w:rsidR="005270E6" w:rsidRPr="00E47717">
        <w:rPr>
          <w:rFonts w:ascii="Arial" w:hAnsi="Arial" w:cs="Arial"/>
          <w:sz w:val="19"/>
          <w:szCs w:val="19"/>
        </w:rPr>
        <w:t>Managing the Data protection risks are likely to be a key consideration in any system adopted. This will relate to the IM system you adopt, the data you collect, the training of staff, and how you inform and work with the people you are supporting.</w:t>
      </w:r>
    </w:p>
    <w:p w14:paraId="3822B2BE" w14:textId="5E56A553" w:rsidR="005270E6" w:rsidRPr="00E47717" w:rsidRDefault="3163FE94" w:rsidP="00E47717">
      <w:pPr>
        <w:jc w:val="both"/>
        <w:rPr>
          <w:rFonts w:ascii="Arial" w:hAnsi="Arial" w:cs="Arial"/>
          <w:sz w:val="19"/>
          <w:szCs w:val="19"/>
        </w:rPr>
      </w:pPr>
      <w:r w:rsidRPr="00E47717">
        <w:rPr>
          <w:rFonts w:ascii="Arial" w:hAnsi="Arial" w:cs="Arial"/>
          <w:sz w:val="19"/>
          <w:szCs w:val="19"/>
        </w:rPr>
        <w:t xml:space="preserve">For more information see: </w:t>
      </w:r>
      <w:hyperlink r:id="rId17">
        <w:r w:rsidRPr="00E47717">
          <w:rPr>
            <w:rStyle w:val="Hyperlink"/>
            <w:rFonts w:ascii="Arial" w:hAnsi="Arial" w:cs="Arial"/>
            <w:sz w:val="19"/>
            <w:szCs w:val="19"/>
          </w:rPr>
          <w:t>https://www.ifrc.org/document/data-protection-overview-and-best-practices</w:t>
        </w:r>
      </w:hyperlink>
      <w:r w:rsidRPr="00E47717">
        <w:rPr>
          <w:rFonts w:ascii="Arial" w:hAnsi="Arial" w:cs="Arial"/>
          <w:sz w:val="19"/>
          <w:szCs w:val="19"/>
        </w:rPr>
        <w:t xml:space="preserve">  this resource is also very useful and practical: </w:t>
      </w:r>
      <w:hyperlink r:id="rId18">
        <w:r w:rsidRPr="00E47717">
          <w:rPr>
            <w:rStyle w:val="Hyperlink"/>
            <w:rFonts w:ascii="Arial" w:hAnsi="Arial" w:cs="Arial"/>
            <w:sz w:val="19"/>
            <w:szCs w:val="19"/>
          </w:rPr>
          <w:t>IFRC (2021) Practical Guidance for Data Protection in Cash and Voucher Assistance</w:t>
        </w:r>
      </w:hyperlink>
      <w:r w:rsidR="73DAC79C" w:rsidRPr="00E47717">
        <w:rPr>
          <w:rFonts w:ascii="Arial" w:hAnsi="Arial" w:cs="Arial"/>
          <w:sz w:val="19"/>
          <w:szCs w:val="19"/>
        </w:rPr>
        <w:t xml:space="preserve">. Further information can also be found here: </w:t>
      </w:r>
    </w:p>
    <w:p w14:paraId="08A5CB42" w14:textId="3F8A9610" w:rsidR="73DAC79C" w:rsidRPr="00E47717" w:rsidRDefault="73DAC79C" w:rsidP="00E47717">
      <w:pPr>
        <w:jc w:val="both"/>
        <w:rPr>
          <w:rFonts w:ascii="Arial" w:hAnsi="Arial" w:cs="Arial"/>
          <w:sz w:val="19"/>
          <w:szCs w:val="19"/>
        </w:rPr>
      </w:pPr>
      <w:r w:rsidRPr="00E47717">
        <w:rPr>
          <w:rFonts w:ascii="Arial" w:hAnsi="Arial" w:cs="Arial"/>
          <w:sz w:val="19"/>
          <w:szCs w:val="19"/>
        </w:rPr>
        <w:t xml:space="preserve">Regional Focal Points can be found </w:t>
      </w:r>
      <w:hyperlink r:id="rId19">
        <w:r w:rsidRPr="00E47717">
          <w:rPr>
            <w:rStyle w:val="Hyperlink"/>
            <w:rFonts w:ascii="Arial" w:hAnsi="Arial" w:cs="Arial"/>
            <w:sz w:val="19"/>
            <w:szCs w:val="19"/>
          </w:rPr>
          <w:t>here</w:t>
        </w:r>
      </w:hyperlink>
      <w:r w:rsidR="08C38C80" w:rsidRPr="00E47717">
        <w:rPr>
          <w:rFonts w:ascii="Arial" w:hAnsi="Arial" w:cs="Arial"/>
          <w:sz w:val="19"/>
          <w:szCs w:val="19"/>
        </w:rPr>
        <w:t xml:space="preserve"> or you can contact: </w:t>
      </w:r>
      <w:hyperlink r:id="rId20">
        <w:r w:rsidR="08C38C80" w:rsidRPr="00E47717">
          <w:rPr>
            <w:rStyle w:val="Hyperlink"/>
            <w:rFonts w:ascii="Arial" w:hAnsi="Arial" w:cs="Arial"/>
            <w:sz w:val="19"/>
            <w:szCs w:val="19"/>
          </w:rPr>
          <w:t>Dataprotection@ifrc.org</w:t>
        </w:r>
      </w:hyperlink>
    </w:p>
    <w:p w14:paraId="01B2023E" w14:textId="0E32951A" w:rsidR="005270E6" w:rsidRPr="00E47717" w:rsidRDefault="005270E6" w:rsidP="00E47717">
      <w:pPr>
        <w:jc w:val="both"/>
        <w:rPr>
          <w:rFonts w:ascii="Arial" w:hAnsi="Arial" w:cs="Arial"/>
          <w:sz w:val="19"/>
          <w:szCs w:val="19"/>
        </w:rPr>
      </w:pPr>
      <w:r w:rsidRPr="00E47717">
        <w:rPr>
          <w:rFonts w:ascii="Arial" w:hAnsi="Arial" w:cs="Arial"/>
          <w:sz w:val="19"/>
          <w:szCs w:val="19"/>
        </w:rPr>
        <w:t>Key considerations include:</w:t>
      </w:r>
    </w:p>
    <w:p w14:paraId="4CF2F3C8" w14:textId="6F80E82B" w:rsidR="005270E6" w:rsidRPr="00E47717" w:rsidRDefault="005270E6" w:rsidP="00E47717">
      <w:pPr>
        <w:pStyle w:val="ListParagraph"/>
        <w:numPr>
          <w:ilvl w:val="0"/>
          <w:numId w:val="4"/>
        </w:numPr>
        <w:jc w:val="both"/>
        <w:rPr>
          <w:rFonts w:ascii="Arial" w:hAnsi="Arial" w:cs="Arial"/>
          <w:sz w:val="19"/>
          <w:szCs w:val="19"/>
        </w:rPr>
      </w:pPr>
      <w:r w:rsidRPr="00E47717">
        <w:rPr>
          <w:rFonts w:ascii="Arial" w:hAnsi="Arial" w:cs="Arial"/>
          <w:sz w:val="19"/>
          <w:szCs w:val="19"/>
        </w:rPr>
        <w:t xml:space="preserve">IFRC will always strive to comply with national legislation, even if as per our status agreement as an International Organisation (where this exists) we do not to have to specifically comply. This may have an impact as to how data is collected, stored and managed. For </w:t>
      </w:r>
      <w:proofErr w:type="gramStart"/>
      <w:r w:rsidRPr="00E47717">
        <w:rPr>
          <w:rFonts w:ascii="Arial" w:hAnsi="Arial" w:cs="Arial"/>
          <w:sz w:val="19"/>
          <w:szCs w:val="19"/>
        </w:rPr>
        <w:t>example</w:t>
      </w:r>
      <w:proofErr w:type="gramEnd"/>
      <w:r w:rsidRPr="00E47717">
        <w:rPr>
          <w:rFonts w:ascii="Arial" w:hAnsi="Arial" w:cs="Arial"/>
          <w:sz w:val="19"/>
          <w:szCs w:val="19"/>
        </w:rPr>
        <w:t xml:space="preserve"> the location of servers related to an IM system may have to be moved from their default.</w:t>
      </w:r>
    </w:p>
    <w:p w14:paraId="1F7F10A8" w14:textId="145CAE48" w:rsidR="005270E6" w:rsidRPr="00E47717" w:rsidRDefault="005270E6" w:rsidP="00E47717">
      <w:pPr>
        <w:pStyle w:val="ListParagraph"/>
        <w:numPr>
          <w:ilvl w:val="0"/>
          <w:numId w:val="4"/>
        </w:numPr>
        <w:jc w:val="both"/>
        <w:rPr>
          <w:rFonts w:ascii="Arial" w:hAnsi="Arial" w:cs="Arial"/>
          <w:sz w:val="19"/>
          <w:szCs w:val="19"/>
        </w:rPr>
      </w:pPr>
      <w:r w:rsidRPr="00E47717">
        <w:rPr>
          <w:rFonts w:ascii="Arial" w:hAnsi="Arial" w:cs="Arial"/>
          <w:sz w:val="19"/>
          <w:szCs w:val="19"/>
        </w:rPr>
        <w:t xml:space="preserve">We will often be the “Data Controller” where we are determining what data is collected, how it will be processed, and how it will be stored. This means we will have specific responsibilities. </w:t>
      </w:r>
    </w:p>
    <w:p w14:paraId="68AEBE11" w14:textId="14CF5085" w:rsidR="005270E6" w:rsidRPr="00E47717" w:rsidRDefault="005270E6" w:rsidP="00E47717">
      <w:pPr>
        <w:pStyle w:val="ListParagraph"/>
        <w:numPr>
          <w:ilvl w:val="0"/>
          <w:numId w:val="4"/>
        </w:numPr>
        <w:jc w:val="both"/>
        <w:rPr>
          <w:rFonts w:ascii="Arial" w:hAnsi="Arial" w:cs="Arial"/>
          <w:sz w:val="19"/>
          <w:szCs w:val="19"/>
        </w:rPr>
      </w:pPr>
      <w:r w:rsidRPr="00E47717">
        <w:rPr>
          <w:rFonts w:ascii="Arial" w:hAnsi="Arial" w:cs="Arial"/>
          <w:sz w:val="19"/>
          <w:szCs w:val="19"/>
        </w:rPr>
        <w:t>The legitimate basis in many rental assistance programmes will be informed consent, so when collecting data, we must tell people in simple terms:</w:t>
      </w:r>
    </w:p>
    <w:p w14:paraId="12BE857E" w14:textId="77777777" w:rsidR="005270E6" w:rsidRPr="00E47717" w:rsidRDefault="005270E6" w:rsidP="00E47717">
      <w:pPr>
        <w:pStyle w:val="ListParagraph"/>
        <w:numPr>
          <w:ilvl w:val="1"/>
          <w:numId w:val="4"/>
        </w:numPr>
        <w:jc w:val="both"/>
        <w:rPr>
          <w:rFonts w:ascii="Arial" w:hAnsi="Arial" w:cs="Arial"/>
          <w:sz w:val="19"/>
          <w:szCs w:val="19"/>
        </w:rPr>
      </w:pPr>
      <w:r w:rsidRPr="00E47717">
        <w:rPr>
          <w:rFonts w:ascii="Arial" w:hAnsi="Arial" w:cs="Arial"/>
          <w:sz w:val="19"/>
          <w:szCs w:val="19"/>
        </w:rPr>
        <w:t>Why we are collecting the data</w:t>
      </w:r>
    </w:p>
    <w:p w14:paraId="3213FB28" w14:textId="77777777" w:rsidR="005270E6" w:rsidRPr="00E47717" w:rsidRDefault="005270E6" w:rsidP="00E47717">
      <w:pPr>
        <w:pStyle w:val="ListParagraph"/>
        <w:numPr>
          <w:ilvl w:val="1"/>
          <w:numId w:val="4"/>
        </w:numPr>
        <w:jc w:val="both"/>
        <w:rPr>
          <w:rFonts w:ascii="Arial" w:hAnsi="Arial" w:cs="Arial"/>
          <w:sz w:val="19"/>
          <w:szCs w:val="19"/>
        </w:rPr>
      </w:pPr>
      <w:r w:rsidRPr="00E47717">
        <w:rPr>
          <w:rFonts w:ascii="Arial" w:hAnsi="Arial" w:cs="Arial"/>
          <w:sz w:val="19"/>
          <w:szCs w:val="19"/>
        </w:rPr>
        <w:t>What we will do with the data</w:t>
      </w:r>
    </w:p>
    <w:p w14:paraId="4396F2D7" w14:textId="77777777" w:rsidR="005270E6" w:rsidRPr="00E47717" w:rsidRDefault="005270E6" w:rsidP="00E47717">
      <w:pPr>
        <w:pStyle w:val="ListParagraph"/>
        <w:numPr>
          <w:ilvl w:val="1"/>
          <w:numId w:val="4"/>
        </w:numPr>
        <w:jc w:val="both"/>
        <w:rPr>
          <w:rFonts w:ascii="Arial" w:hAnsi="Arial" w:cs="Arial"/>
          <w:sz w:val="19"/>
          <w:szCs w:val="19"/>
        </w:rPr>
      </w:pPr>
      <w:r w:rsidRPr="00E47717">
        <w:rPr>
          <w:rFonts w:ascii="Arial" w:hAnsi="Arial" w:cs="Arial"/>
          <w:sz w:val="19"/>
          <w:szCs w:val="19"/>
        </w:rPr>
        <w:t xml:space="preserve">How it will be stored and when it will be deleted. </w:t>
      </w:r>
    </w:p>
    <w:p w14:paraId="10EEFC9F" w14:textId="74BDB339" w:rsidR="005270E6" w:rsidRPr="00E47717" w:rsidRDefault="005270E6" w:rsidP="00E47717">
      <w:pPr>
        <w:pStyle w:val="ListParagraph"/>
        <w:numPr>
          <w:ilvl w:val="0"/>
          <w:numId w:val="13"/>
        </w:numPr>
        <w:jc w:val="both"/>
        <w:rPr>
          <w:rFonts w:ascii="Arial" w:hAnsi="Arial" w:cs="Arial"/>
          <w:sz w:val="19"/>
          <w:szCs w:val="19"/>
        </w:rPr>
      </w:pPr>
      <w:r w:rsidRPr="00E47717">
        <w:rPr>
          <w:rFonts w:ascii="Arial" w:hAnsi="Arial" w:cs="Arial"/>
          <w:sz w:val="19"/>
          <w:szCs w:val="19"/>
        </w:rPr>
        <w:t>We should always try to minimise the data we collect to that which we really need for the function of the programme.</w:t>
      </w:r>
    </w:p>
    <w:p w14:paraId="2C91906A" w14:textId="404105EB" w:rsidR="005270E6" w:rsidRPr="00E47717" w:rsidRDefault="00F0238B" w:rsidP="00E47717">
      <w:pPr>
        <w:pStyle w:val="ListParagraph"/>
        <w:numPr>
          <w:ilvl w:val="0"/>
          <w:numId w:val="13"/>
        </w:numPr>
        <w:jc w:val="both"/>
        <w:rPr>
          <w:rFonts w:ascii="Arial" w:hAnsi="Arial" w:cs="Arial"/>
          <w:sz w:val="19"/>
          <w:szCs w:val="19"/>
        </w:rPr>
      </w:pPr>
      <w:r w:rsidRPr="00E47717">
        <w:rPr>
          <w:rFonts w:ascii="Arial" w:hAnsi="Arial" w:cs="Arial"/>
          <w:sz w:val="19"/>
          <w:szCs w:val="19"/>
        </w:rPr>
        <w:t>Generally</w:t>
      </w:r>
      <w:r w:rsidR="008527D7" w:rsidRPr="00E47717">
        <w:rPr>
          <w:rFonts w:ascii="Arial" w:hAnsi="Arial" w:cs="Arial"/>
          <w:sz w:val="19"/>
          <w:szCs w:val="19"/>
        </w:rPr>
        <w:t>,</w:t>
      </w:r>
      <w:r w:rsidRPr="00E47717">
        <w:rPr>
          <w:rFonts w:ascii="Arial" w:hAnsi="Arial" w:cs="Arial"/>
          <w:sz w:val="19"/>
          <w:szCs w:val="19"/>
        </w:rPr>
        <w:t xml:space="preserve"> if we are sharing </w:t>
      </w:r>
      <w:proofErr w:type="gramStart"/>
      <w:r w:rsidRPr="00E47717">
        <w:rPr>
          <w:rFonts w:ascii="Arial" w:hAnsi="Arial" w:cs="Arial"/>
          <w:sz w:val="19"/>
          <w:szCs w:val="19"/>
        </w:rPr>
        <w:t>data</w:t>
      </w:r>
      <w:proofErr w:type="gramEnd"/>
      <w:r w:rsidRPr="00E47717">
        <w:rPr>
          <w:rFonts w:ascii="Arial" w:hAnsi="Arial" w:cs="Arial"/>
          <w:sz w:val="19"/>
          <w:szCs w:val="19"/>
        </w:rPr>
        <w:t xml:space="preserve"> we need to both ask the consent of those whose data we may share, and also have a data sharing agreement in place.</w:t>
      </w:r>
    </w:p>
    <w:p w14:paraId="1B0DE083" w14:textId="6EE7BB3C" w:rsidR="00440DE4" w:rsidRPr="00474D52" w:rsidRDefault="00F0238B" w:rsidP="00E47717">
      <w:pPr>
        <w:pStyle w:val="ListParagraph"/>
        <w:numPr>
          <w:ilvl w:val="0"/>
          <w:numId w:val="13"/>
        </w:numPr>
        <w:jc w:val="both"/>
        <w:rPr>
          <w:rFonts w:ascii="Arial" w:hAnsi="Arial" w:cs="Arial"/>
          <w:sz w:val="19"/>
          <w:szCs w:val="19"/>
        </w:rPr>
      </w:pPr>
      <w:r w:rsidRPr="00E47717">
        <w:rPr>
          <w:rFonts w:ascii="Arial" w:hAnsi="Arial" w:cs="Arial"/>
          <w:sz w:val="19"/>
          <w:szCs w:val="19"/>
        </w:rPr>
        <w:t>We may test our system to check data security (for example through a penetration test), this can often involve using a third part</w:t>
      </w:r>
      <w:r w:rsidR="00440DE4" w:rsidRPr="00E47717">
        <w:rPr>
          <w:rFonts w:ascii="Arial" w:hAnsi="Arial" w:cs="Arial"/>
          <w:sz w:val="19"/>
          <w:szCs w:val="19"/>
        </w:rPr>
        <w:t>y and we may need to budget for this</w:t>
      </w:r>
      <w:r w:rsidRPr="00E47717">
        <w:rPr>
          <w:rFonts w:ascii="Arial" w:hAnsi="Arial" w:cs="Arial"/>
          <w:sz w:val="19"/>
          <w:szCs w:val="19"/>
        </w:rPr>
        <w:t>.</w:t>
      </w:r>
      <w:r w:rsidR="00440DE4" w:rsidRPr="00E47717">
        <w:rPr>
          <w:rFonts w:ascii="Arial" w:hAnsi="Arial" w:cs="Arial"/>
          <w:sz w:val="19"/>
          <w:szCs w:val="19"/>
        </w:rPr>
        <w:t xml:space="preserve"> The Global Service Centre, Budapest, IFRC can advise on this. </w:t>
      </w:r>
      <w:r w:rsidR="008527D7" w:rsidRPr="00E47717">
        <w:rPr>
          <w:rFonts w:ascii="Arial" w:hAnsi="Arial" w:cs="Arial"/>
          <w:sz w:val="19"/>
          <w:szCs w:val="19"/>
        </w:rPr>
        <w:t>Contact IFRC IT Security (currently under Digital Transformation Department).</w:t>
      </w:r>
    </w:p>
    <w:p w14:paraId="6180A288" w14:textId="4B06D579" w:rsidR="00D34D92" w:rsidRPr="00F1453B" w:rsidRDefault="00474D52" w:rsidP="00E47717">
      <w:pPr>
        <w:pStyle w:val="Heading2"/>
        <w:jc w:val="both"/>
        <w:rPr>
          <w:rFonts w:ascii="Century Gothic" w:hAnsi="Century Gothic" w:cs="Arial"/>
          <w:b/>
          <w:bCs/>
          <w:color w:val="F5333F"/>
          <w:sz w:val="22"/>
          <w:szCs w:val="22"/>
        </w:rPr>
      </w:pPr>
      <w:r>
        <w:rPr>
          <w:rFonts w:ascii="Century Gothic" w:hAnsi="Century Gothic" w:cs="Arial"/>
          <w:b/>
          <w:bCs/>
          <w:color w:val="F5333F"/>
          <w:sz w:val="22"/>
          <w:szCs w:val="22"/>
        </w:rPr>
        <w:br/>
      </w:r>
      <w:r w:rsidR="00D34D92" w:rsidRPr="00F1453B">
        <w:rPr>
          <w:rFonts w:ascii="Century Gothic" w:hAnsi="Century Gothic" w:cs="Arial"/>
          <w:b/>
          <w:bCs/>
          <w:color w:val="F5333F"/>
          <w:sz w:val="22"/>
          <w:szCs w:val="22"/>
        </w:rPr>
        <w:t>Expected costs for IM support</w:t>
      </w:r>
    </w:p>
    <w:p w14:paraId="1EE82B34" w14:textId="0E85D81E" w:rsidR="00D34D92" w:rsidRPr="00F1453B" w:rsidRDefault="00F1453B" w:rsidP="00E47717">
      <w:pPr>
        <w:jc w:val="both"/>
        <w:rPr>
          <w:rFonts w:ascii="Century Gothic" w:hAnsi="Century Gothic" w:cs="Arial"/>
          <w:b/>
          <w:bCs/>
          <w:color w:val="051F3F"/>
          <w:sz w:val="19"/>
          <w:szCs w:val="19"/>
        </w:rPr>
      </w:pPr>
      <w:r>
        <w:rPr>
          <w:rFonts w:ascii="Arial" w:hAnsi="Arial" w:cs="Arial"/>
          <w:b/>
          <w:bCs/>
          <w:sz w:val="19"/>
          <w:szCs w:val="19"/>
        </w:rPr>
        <w:br/>
      </w:r>
      <w:r w:rsidR="00D34D92" w:rsidRPr="00F1453B">
        <w:rPr>
          <w:rFonts w:ascii="Century Gothic" w:hAnsi="Century Gothic" w:cs="Arial"/>
          <w:b/>
          <w:bCs/>
          <w:color w:val="051F3F"/>
          <w:sz w:val="19"/>
          <w:szCs w:val="19"/>
        </w:rPr>
        <w:t xml:space="preserve">Scenario 1: </w:t>
      </w:r>
      <w:r w:rsidR="00D34D92" w:rsidRPr="00F1453B">
        <w:rPr>
          <w:rStyle w:val="Strong"/>
          <w:rFonts w:ascii="Century Gothic" w:hAnsi="Century Gothic" w:cs="Arial"/>
          <w:color w:val="051F3F"/>
          <w:sz w:val="19"/>
          <w:szCs w:val="19"/>
        </w:rPr>
        <w:t xml:space="preserve">IM needs of the program correspond with existing </w:t>
      </w:r>
      <w:proofErr w:type="spellStart"/>
      <w:r w:rsidR="00D34D92" w:rsidRPr="00F1453B">
        <w:rPr>
          <w:rStyle w:val="Strong"/>
          <w:rFonts w:ascii="Century Gothic" w:hAnsi="Century Gothic" w:cs="Arial"/>
          <w:color w:val="051F3F"/>
          <w:sz w:val="19"/>
          <w:szCs w:val="19"/>
        </w:rPr>
        <w:t>EspoCRM</w:t>
      </w:r>
      <w:proofErr w:type="spellEnd"/>
      <w:r w:rsidR="00D34D92" w:rsidRPr="00F1453B">
        <w:rPr>
          <w:rStyle w:val="Strong"/>
          <w:rFonts w:ascii="Century Gothic" w:hAnsi="Century Gothic" w:cs="Arial"/>
          <w:color w:val="051F3F"/>
          <w:sz w:val="19"/>
          <w:szCs w:val="19"/>
        </w:rPr>
        <w:t xml:space="preserve"> data models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1"/>
        <w:gridCol w:w="2835"/>
        <w:gridCol w:w="2500"/>
      </w:tblGrid>
      <w:tr w:rsidR="00D34D92" w:rsidRPr="00E47717" w14:paraId="01D07F40" w14:textId="77777777" w:rsidTr="00F1453B">
        <w:tc>
          <w:tcPr>
            <w:tcW w:w="3681" w:type="dxa"/>
            <w:tcBorders>
              <w:bottom w:val="single" w:sz="4" w:space="0" w:color="F5333F"/>
            </w:tcBorders>
            <w:shd w:val="clear" w:color="auto" w:fill="F5333F"/>
          </w:tcPr>
          <w:p w14:paraId="4BCE1DAA" w14:textId="77777777" w:rsidR="00D34D92" w:rsidRPr="00F1453B" w:rsidRDefault="00D34D92" w:rsidP="00E47717">
            <w:pPr>
              <w:jc w:val="both"/>
              <w:rPr>
                <w:rFonts w:ascii="Arial" w:hAnsi="Arial" w:cs="Arial"/>
                <w:b/>
                <w:bCs/>
                <w:color w:val="FFFFFF" w:themeColor="background1"/>
                <w:sz w:val="19"/>
                <w:szCs w:val="19"/>
              </w:rPr>
            </w:pPr>
            <w:r w:rsidRPr="00F1453B">
              <w:rPr>
                <w:rFonts w:ascii="Arial" w:hAnsi="Arial" w:cs="Arial"/>
                <w:b/>
                <w:bCs/>
                <w:color w:val="FFFFFF" w:themeColor="background1"/>
                <w:sz w:val="19"/>
                <w:szCs w:val="19"/>
              </w:rPr>
              <w:t>Activity</w:t>
            </w:r>
          </w:p>
        </w:tc>
        <w:tc>
          <w:tcPr>
            <w:tcW w:w="2835" w:type="dxa"/>
            <w:tcBorders>
              <w:bottom w:val="single" w:sz="4" w:space="0" w:color="F5333F"/>
            </w:tcBorders>
            <w:shd w:val="clear" w:color="auto" w:fill="F5333F"/>
          </w:tcPr>
          <w:p w14:paraId="3D54F04E" w14:textId="77777777" w:rsidR="00D34D92" w:rsidRPr="00F1453B" w:rsidRDefault="00D34D92" w:rsidP="00E47717">
            <w:pPr>
              <w:jc w:val="both"/>
              <w:rPr>
                <w:rFonts w:ascii="Arial" w:hAnsi="Arial" w:cs="Arial"/>
                <w:b/>
                <w:bCs/>
                <w:color w:val="FFFFFF" w:themeColor="background1"/>
                <w:sz w:val="19"/>
                <w:szCs w:val="19"/>
              </w:rPr>
            </w:pPr>
            <w:r w:rsidRPr="00F1453B">
              <w:rPr>
                <w:rFonts w:ascii="Arial" w:hAnsi="Arial" w:cs="Arial"/>
                <w:b/>
                <w:bCs/>
                <w:color w:val="FFFFFF" w:themeColor="background1"/>
                <w:sz w:val="19"/>
                <w:szCs w:val="19"/>
              </w:rPr>
              <w:t>Estimation of required hours</w:t>
            </w:r>
          </w:p>
        </w:tc>
        <w:tc>
          <w:tcPr>
            <w:tcW w:w="2500" w:type="dxa"/>
            <w:tcBorders>
              <w:bottom w:val="single" w:sz="4" w:space="0" w:color="F5333F"/>
            </w:tcBorders>
            <w:shd w:val="clear" w:color="auto" w:fill="F5333F"/>
          </w:tcPr>
          <w:p w14:paraId="7E93A93D" w14:textId="77777777" w:rsidR="00D34D92" w:rsidRPr="00F1453B" w:rsidRDefault="00D34D92" w:rsidP="00E47717">
            <w:pPr>
              <w:jc w:val="both"/>
              <w:rPr>
                <w:rFonts w:ascii="Arial" w:hAnsi="Arial" w:cs="Arial"/>
                <w:b/>
                <w:bCs/>
                <w:color w:val="FFFFFF" w:themeColor="background1"/>
                <w:sz w:val="19"/>
                <w:szCs w:val="19"/>
              </w:rPr>
            </w:pPr>
            <w:r w:rsidRPr="00F1453B">
              <w:rPr>
                <w:rFonts w:ascii="Arial" w:hAnsi="Arial" w:cs="Arial"/>
                <w:b/>
                <w:bCs/>
                <w:color w:val="FFFFFF" w:themeColor="background1"/>
                <w:sz w:val="19"/>
                <w:szCs w:val="19"/>
              </w:rPr>
              <w:t>Costs</w:t>
            </w:r>
          </w:p>
        </w:tc>
      </w:tr>
      <w:tr w:rsidR="00D34D92" w:rsidRPr="00E47717" w14:paraId="1999C41C"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36AE77EB"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Support with identifying and mapping IM needs</w:t>
            </w:r>
          </w:p>
        </w:tc>
        <w:tc>
          <w:tcPr>
            <w:tcW w:w="2835" w:type="dxa"/>
            <w:tcBorders>
              <w:top w:val="single" w:sz="4" w:space="0" w:color="F5333F"/>
              <w:left w:val="single" w:sz="4" w:space="0" w:color="F5333F"/>
              <w:bottom w:val="single" w:sz="4" w:space="0" w:color="F5333F"/>
              <w:right w:val="single" w:sz="4" w:space="0" w:color="F5333F"/>
            </w:tcBorders>
          </w:tcPr>
          <w:p w14:paraId="5E3B38A8"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20h</w:t>
            </w:r>
          </w:p>
        </w:tc>
        <w:tc>
          <w:tcPr>
            <w:tcW w:w="2500" w:type="dxa"/>
            <w:tcBorders>
              <w:top w:val="single" w:sz="4" w:space="0" w:color="F5333F"/>
              <w:left w:val="single" w:sz="4" w:space="0" w:color="F5333F"/>
              <w:bottom w:val="single" w:sz="4" w:space="0" w:color="F5333F"/>
              <w:right w:val="single" w:sz="4" w:space="0" w:color="F5333F"/>
            </w:tcBorders>
          </w:tcPr>
          <w:p w14:paraId="20F95E0C" w14:textId="77777777" w:rsidR="00D34D92" w:rsidRPr="00E47717" w:rsidRDefault="00D34D92" w:rsidP="00E47717">
            <w:pPr>
              <w:jc w:val="both"/>
              <w:rPr>
                <w:rFonts w:ascii="Arial" w:hAnsi="Arial" w:cs="Arial"/>
                <w:sz w:val="19"/>
                <w:szCs w:val="19"/>
              </w:rPr>
            </w:pPr>
          </w:p>
        </w:tc>
      </w:tr>
      <w:tr w:rsidR="00D34D92" w:rsidRPr="00E47717" w14:paraId="0411AD7D"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3B05202B"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Development of system (adapting existing model to context</w:t>
            </w:r>
          </w:p>
        </w:tc>
        <w:tc>
          <w:tcPr>
            <w:tcW w:w="2835" w:type="dxa"/>
            <w:tcBorders>
              <w:top w:val="single" w:sz="4" w:space="0" w:color="F5333F"/>
              <w:left w:val="single" w:sz="4" w:space="0" w:color="F5333F"/>
              <w:bottom w:val="single" w:sz="4" w:space="0" w:color="F5333F"/>
              <w:right w:val="single" w:sz="4" w:space="0" w:color="F5333F"/>
            </w:tcBorders>
          </w:tcPr>
          <w:p w14:paraId="4EAFDBB9"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60h</w:t>
            </w:r>
          </w:p>
        </w:tc>
        <w:tc>
          <w:tcPr>
            <w:tcW w:w="2500" w:type="dxa"/>
            <w:tcBorders>
              <w:top w:val="single" w:sz="4" w:space="0" w:color="F5333F"/>
              <w:left w:val="single" w:sz="4" w:space="0" w:color="F5333F"/>
              <w:bottom w:val="single" w:sz="4" w:space="0" w:color="F5333F"/>
              <w:right w:val="single" w:sz="4" w:space="0" w:color="F5333F"/>
            </w:tcBorders>
          </w:tcPr>
          <w:p w14:paraId="4B8D3AB2" w14:textId="77777777" w:rsidR="00D34D92" w:rsidRPr="00E47717" w:rsidRDefault="00D34D92" w:rsidP="00E47717">
            <w:pPr>
              <w:jc w:val="both"/>
              <w:rPr>
                <w:rFonts w:ascii="Arial" w:hAnsi="Arial" w:cs="Arial"/>
                <w:sz w:val="19"/>
                <w:szCs w:val="19"/>
              </w:rPr>
            </w:pPr>
          </w:p>
        </w:tc>
      </w:tr>
      <w:tr w:rsidR="00D34D92" w:rsidRPr="00E47717" w14:paraId="2F994656"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35393A53"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User training</w:t>
            </w:r>
          </w:p>
        </w:tc>
        <w:tc>
          <w:tcPr>
            <w:tcW w:w="2835" w:type="dxa"/>
            <w:tcBorders>
              <w:top w:val="single" w:sz="4" w:space="0" w:color="F5333F"/>
              <w:left w:val="single" w:sz="4" w:space="0" w:color="F5333F"/>
              <w:bottom w:val="single" w:sz="4" w:space="0" w:color="F5333F"/>
              <w:right w:val="single" w:sz="4" w:space="0" w:color="F5333F"/>
            </w:tcBorders>
          </w:tcPr>
          <w:p w14:paraId="6F7F588B"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10h</w:t>
            </w:r>
          </w:p>
        </w:tc>
        <w:tc>
          <w:tcPr>
            <w:tcW w:w="2500" w:type="dxa"/>
            <w:tcBorders>
              <w:top w:val="single" w:sz="4" w:space="0" w:color="F5333F"/>
              <w:left w:val="single" w:sz="4" w:space="0" w:color="F5333F"/>
              <w:bottom w:val="single" w:sz="4" w:space="0" w:color="F5333F"/>
              <w:right w:val="single" w:sz="4" w:space="0" w:color="F5333F"/>
            </w:tcBorders>
          </w:tcPr>
          <w:p w14:paraId="0374B6E6" w14:textId="77777777" w:rsidR="00D34D92" w:rsidRPr="00E47717" w:rsidRDefault="00D34D92" w:rsidP="00E47717">
            <w:pPr>
              <w:jc w:val="both"/>
              <w:rPr>
                <w:rFonts w:ascii="Arial" w:hAnsi="Arial" w:cs="Arial"/>
                <w:sz w:val="19"/>
                <w:szCs w:val="19"/>
              </w:rPr>
            </w:pPr>
          </w:p>
        </w:tc>
      </w:tr>
      <w:tr w:rsidR="00D34D92" w:rsidRPr="00E47717" w14:paraId="1F3CDCF3"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262C0E3C"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Maintenance and technical support</w:t>
            </w:r>
          </w:p>
        </w:tc>
        <w:tc>
          <w:tcPr>
            <w:tcW w:w="2835" w:type="dxa"/>
            <w:tcBorders>
              <w:top w:val="single" w:sz="4" w:space="0" w:color="F5333F"/>
              <w:left w:val="single" w:sz="4" w:space="0" w:color="F5333F"/>
              <w:bottom w:val="single" w:sz="4" w:space="0" w:color="F5333F"/>
              <w:right w:val="single" w:sz="4" w:space="0" w:color="F5333F"/>
            </w:tcBorders>
          </w:tcPr>
          <w:p w14:paraId="032AE818"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8h per week (during lifespan of the program, example: 6 months = 208h)</w:t>
            </w:r>
          </w:p>
        </w:tc>
        <w:tc>
          <w:tcPr>
            <w:tcW w:w="2500" w:type="dxa"/>
            <w:tcBorders>
              <w:top w:val="single" w:sz="4" w:space="0" w:color="F5333F"/>
              <w:left w:val="single" w:sz="4" w:space="0" w:color="F5333F"/>
              <w:bottom w:val="single" w:sz="4" w:space="0" w:color="F5333F"/>
              <w:right w:val="single" w:sz="4" w:space="0" w:color="F5333F"/>
            </w:tcBorders>
          </w:tcPr>
          <w:p w14:paraId="2016A176" w14:textId="77777777" w:rsidR="00D34D92" w:rsidRPr="00E47717" w:rsidRDefault="00D34D92" w:rsidP="00E47717">
            <w:pPr>
              <w:jc w:val="both"/>
              <w:rPr>
                <w:rFonts w:ascii="Arial" w:hAnsi="Arial" w:cs="Arial"/>
                <w:sz w:val="19"/>
                <w:szCs w:val="19"/>
              </w:rPr>
            </w:pPr>
          </w:p>
        </w:tc>
      </w:tr>
      <w:tr w:rsidR="00D34D92" w:rsidRPr="00E47717" w14:paraId="164C4FFC"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7CF51FC7"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Travel costs in-country visit</w:t>
            </w:r>
          </w:p>
        </w:tc>
        <w:tc>
          <w:tcPr>
            <w:tcW w:w="2835" w:type="dxa"/>
            <w:tcBorders>
              <w:top w:val="single" w:sz="4" w:space="0" w:color="F5333F"/>
              <w:left w:val="single" w:sz="4" w:space="0" w:color="F5333F"/>
              <w:bottom w:val="single" w:sz="4" w:space="0" w:color="F5333F"/>
              <w:right w:val="single" w:sz="4" w:space="0" w:color="F5333F"/>
            </w:tcBorders>
          </w:tcPr>
          <w:p w14:paraId="62D11CC3" w14:textId="77777777" w:rsidR="00D34D92" w:rsidRPr="00E47717" w:rsidRDefault="00D34D92" w:rsidP="00E47717">
            <w:pPr>
              <w:jc w:val="both"/>
              <w:rPr>
                <w:rFonts w:ascii="Arial" w:hAnsi="Arial" w:cs="Arial"/>
                <w:sz w:val="19"/>
                <w:szCs w:val="19"/>
              </w:rPr>
            </w:pPr>
          </w:p>
        </w:tc>
        <w:tc>
          <w:tcPr>
            <w:tcW w:w="2500" w:type="dxa"/>
            <w:tcBorders>
              <w:top w:val="single" w:sz="4" w:space="0" w:color="F5333F"/>
              <w:left w:val="single" w:sz="4" w:space="0" w:color="F5333F"/>
              <w:bottom w:val="single" w:sz="4" w:space="0" w:color="F5333F"/>
              <w:right w:val="single" w:sz="4" w:space="0" w:color="F5333F"/>
            </w:tcBorders>
          </w:tcPr>
          <w:p w14:paraId="0B494E44"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€10000</w:t>
            </w:r>
          </w:p>
        </w:tc>
      </w:tr>
      <w:tr w:rsidR="00D34D92" w:rsidRPr="00E47717" w14:paraId="358D20A2"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08A542C1"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Total</w:t>
            </w:r>
          </w:p>
        </w:tc>
        <w:tc>
          <w:tcPr>
            <w:tcW w:w="2835" w:type="dxa"/>
            <w:tcBorders>
              <w:top w:val="single" w:sz="4" w:space="0" w:color="F5333F"/>
              <w:left w:val="single" w:sz="4" w:space="0" w:color="F5333F"/>
              <w:bottom w:val="single" w:sz="4" w:space="0" w:color="F5333F"/>
              <w:right w:val="single" w:sz="4" w:space="0" w:color="F5333F"/>
            </w:tcBorders>
          </w:tcPr>
          <w:p w14:paraId="46FE8F2D" w14:textId="77777777" w:rsidR="00D34D92" w:rsidRPr="00E47717" w:rsidRDefault="00D34D92" w:rsidP="00E47717">
            <w:pPr>
              <w:jc w:val="both"/>
              <w:rPr>
                <w:rFonts w:ascii="Arial" w:hAnsi="Arial" w:cs="Arial"/>
                <w:sz w:val="19"/>
                <w:szCs w:val="19"/>
              </w:rPr>
            </w:pPr>
            <w:r w:rsidRPr="00E47717">
              <w:rPr>
                <w:rFonts w:ascii="Arial" w:hAnsi="Arial" w:cs="Arial"/>
                <w:sz w:val="19"/>
                <w:szCs w:val="19"/>
              </w:rPr>
              <w:t>298h</w:t>
            </w:r>
          </w:p>
        </w:tc>
        <w:tc>
          <w:tcPr>
            <w:tcW w:w="2500" w:type="dxa"/>
            <w:tcBorders>
              <w:top w:val="single" w:sz="4" w:space="0" w:color="F5333F"/>
              <w:left w:val="single" w:sz="4" w:space="0" w:color="F5333F"/>
              <w:bottom w:val="single" w:sz="4" w:space="0" w:color="F5333F"/>
              <w:right w:val="single" w:sz="4" w:space="0" w:color="F5333F"/>
            </w:tcBorders>
          </w:tcPr>
          <w:p w14:paraId="2EC77981" w14:textId="77777777" w:rsidR="00D34D92" w:rsidRPr="00E47717" w:rsidRDefault="00D34D92" w:rsidP="00E47717">
            <w:pPr>
              <w:jc w:val="both"/>
              <w:rPr>
                <w:rFonts w:ascii="Arial" w:hAnsi="Arial" w:cs="Arial"/>
                <w:sz w:val="19"/>
                <w:szCs w:val="19"/>
              </w:rPr>
            </w:pPr>
          </w:p>
        </w:tc>
      </w:tr>
    </w:tbl>
    <w:p w14:paraId="0229A75E" w14:textId="77777777" w:rsidR="00D34D92" w:rsidRDefault="00D34D92" w:rsidP="00E47717">
      <w:pPr>
        <w:jc w:val="both"/>
        <w:rPr>
          <w:rFonts w:ascii="Arial" w:hAnsi="Arial" w:cs="Arial"/>
          <w:sz w:val="19"/>
          <w:szCs w:val="19"/>
        </w:rPr>
      </w:pPr>
    </w:p>
    <w:p w14:paraId="5E717975" w14:textId="77777777" w:rsidR="00474D52" w:rsidRPr="00474D52" w:rsidRDefault="00474D52" w:rsidP="00E47717">
      <w:pPr>
        <w:jc w:val="both"/>
        <w:rPr>
          <w:rFonts w:ascii="Arial" w:hAnsi="Arial" w:cs="Arial"/>
          <w:sz w:val="19"/>
          <w:szCs w:val="19"/>
        </w:rPr>
      </w:pPr>
    </w:p>
    <w:p w14:paraId="2B92A2DA" w14:textId="77777777" w:rsidR="00474D52" w:rsidRPr="00474D52" w:rsidRDefault="00474D52" w:rsidP="00E47717">
      <w:pPr>
        <w:jc w:val="both"/>
        <w:rPr>
          <w:rFonts w:ascii="Arial" w:hAnsi="Arial" w:cs="Arial"/>
          <w:sz w:val="19"/>
          <w:szCs w:val="19"/>
        </w:rPr>
      </w:pPr>
    </w:p>
    <w:p w14:paraId="0D25A697" w14:textId="77777777" w:rsidR="00474D52" w:rsidRPr="00474D52" w:rsidRDefault="00474D52" w:rsidP="00E47717">
      <w:pPr>
        <w:jc w:val="both"/>
        <w:rPr>
          <w:rFonts w:ascii="Arial" w:hAnsi="Arial" w:cs="Arial"/>
          <w:sz w:val="19"/>
          <w:szCs w:val="19"/>
        </w:rPr>
      </w:pPr>
    </w:p>
    <w:p w14:paraId="2DBDE5F7" w14:textId="77777777" w:rsidR="00474D52" w:rsidRPr="00474D52" w:rsidRDefault="00474D52" w:rsidP="00E47717">
      <w:pPr>
        <w:jc w:val="both"/>
        <w:rPr>
          <w:rFonts w:ascii="Arial" w:hAnsi="Arial" w:cs="Arial"/>
          <w:sz w:val="19"/>
          <w:szCs w:val="19"/>
        </w:rPr>
      </w:pPr>
    </w:p>
    <w:p w14:paraId="5951D30E" w14:textId="77777777" w:rsidR="00474D52" w:rsidRPr="00474D52" w:rsidRDefault="00474D52" w:rsidP="00E47717">
      <w:pPr>
        <w:jc w:val="both"/>
        <w:rPr>
          <w:rFonts w:ascii="Arial" w:hAnsi="Arial" w:cs="Arial"/>
          <w:sz w:val="19"/>
          <w:szCs w:val="19"/>
        </w:rPr>
      </w:pPr>
    </w:p>
    <w:p w14:paraId="7BF6B5CD" w14:textId="77777777" w:rsidR="00D34D92" w:rsidRPr="00474D52" w:rsidRDefault="00D34D92" w:rsidP="00E47717">
      <w:pPr>
        <w:jc w:val="both"/>
        <w:rPr>
          <w:rFonts w:ascii="Arial" w:hAnsi="Arial" w:cs="Arial"/>
          <w:b/>
          <w:bCs/>
          <w:color w:val="051F3F"/>
          <w:sz w:val="19"/>
          <w:szCs w:val="19"/>
        </w:rPr>
      </w:pPr>
      <w:r w:rsidRPr="00474D52">
        <w:rPr>
          <w:rFonts w:ascii="Arial" w:hAnsi="Arial" w:cs="Arial"/>
          <w:b/>
          <w:bCs/>
          <w:color w:val="051F3F"/>
          <w:sz w:val="19"/>
          <w:szCs w:val="19"/>
        </w:rPr>
        <w:lastRenderedPageBreak/>
        <w:t xml:space="preserve">Scenario 2: IM needs of the program do not correspond with existing </w:t>
      </w:r>
      <w:proofErr w:type="spellStart"/>
      <w:r w:rsidRPr="00474D52">
        <w:rPr>
          <w:rFonts w:ascii="Arial" w:hAnsi="Arial" w:cs="Arial"/>
          <w:b/>
          <w:bCs/>
          <w:color w:val="051F3F"/>
          <w:sz w:val="19"/>
          <w:szCs w:val="19"/>
        </w:rPr>
        <w:t>EspoCRM</w:t>
      </w:r>
      <w:proofErr w:type="spellEnd"/>
      <w:r w:rsidRPr="00474D52">
        <w:rPr>
          <w:rFonts w:ascii="Arial" w:hAnsi="Arial" w:cs="Arial"/>
          <w:b/>
          <w:bCs/>
          <w:color w:val="051F3F"/>
          <w:sz w:val="19"/>
          <w:szCs w:val="19"/>
        </w:rPr>
        <w:t xml:space="preserve"> data models</w:t>
      </w:r>
    </w:p>
    <w:tbl>
      <w:tblPr>
        <w:tblStyle w:val="TableGrid"/>
        <w:tblW w:w="0" w:type="auto"/>
        <w:tblLook w:val="04A0" w:firstRow="1" w:lastRow="0" w:firstColumn="1" w:lastColumn="0" w:noHBand="0" w:noVBand="1"/>
      </w:tblPr>
      <w:tblGrid>
        <w:gridCol w:w="3681"/>
        <w:gridCol w:w="2835"/>
        <w:gridCol w:w="2500"/>
      </w:tblGrid>
      <w:tr w:rsidR="00D34D92" w:rsidRPr="00474D52" w14:paraId="57D08D77" w14:textId="77777777" w:rsidTr="00F1453B">
        <w:tc>
          <w:tcPr>
            <w:tcW w:w="3681"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42A97986" w14:textId="77777777" w:rsidR="00D34D92" w:rsidRPr="00474D52" w:rsidRDefault="00D34D92" w:rsidP="00E47717">
            <w:pPr>
              <w:jc w:val="both"/>
              <w:rPr>
                <w:rFonts w:ascii="Arial" w:hAnsi="Arial" w:cs="Arial"/>
                <w:b/>
                <w:bCs/>
                <w:color w:val="FFFFFF" w:themeColor="background1"/>
                <w:sz w:val="19"/>
                <w:szCs w:val="19"/>
              </w:rPr>
            </w:pPr>
            <w:r w:rsidRPr="00474D52">
              <w:rPr>
                <w:rFonts w:ascii="Arial" w:hAnsi="Arial" w:cs="Arial"/>
                <w:b/>
                <w:bCs/>
                <w:color w:val="FFFFFF" w:themeColor="background1"/>
                <w:sz w:val="19"/>
                <w:szCs w:val="19"/>
              </w:rPr>
              <w:t>Activity</w:t>
            </w:r>
          </w:p>
        </w:tc>
        <w:tc>
          <w:tcPr>
            <w:tcW w:w="2835"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7AA7F3DA" w14:textId="77777777" w:rsidR="00D34D92" w:rsidRPr="00474D52" w:rsidRDefault="00D34D92" w:rsidP="00E47717">
            <w:pPr>
              <w:jc w:val="both"/>
              <w:rPr>
                <w:rFonts w:ascii="Arial" w:hAnsi="Arial" w:cs="Arial"/>
                <w:b/>
                <w:bCs/>
                <w:color w:val="FFFFFF" w:themeColor="background1"/>
                <w:sz w:val="19"/>
                <w:szCs w:val="19"/>
              </w:rPr>
            </w:pPr>
            <w:r w:rsidRPr="00474D52">
              <w:rPr>
                <w:rFonts w:ascii="Arial" w:hAnsi="Arial" w:cs="Arial"/>
                <w:b/>
                <w:bCs/>
                <w:color w:val="FFFFFF" w:themeColor="background1"/>
                <w:sz w:val="19"/>
                <w:szCs w:val="19"/>
              </w:rPr>
              <w:t>Estimation of required hours</w:t>
            </w:r>
          </w:p>
        </w:tc>
        <w:tc>
          <w:tcPr>
            <w:tcW w:w="2500" w:type="dxa"/>
            <w:tcBorders>
              <w:top w:val="single" w:sz="4" w:space="0" w:color="FFFFFF" w:themeColor="background1"/>
              <w:left w:val="single" w:sz="4" w:space="0" w:color="FFFFFF" w:themeColor="background1"/>
              <w:bottom w:val="single" w:sz="4" w:space="0" w:color="F5333F"/>
              <w:right w:val="single" w:sz="4" w:space="0" w:color="FFFFFF" w:themeColor="background1"/>
            </w:tcBorders>
            <w:shd w:val="clear" w:color="auto" w:fill="F5333F"/>
          </w:tcPr>
          <w:p w14:paraId="1842DACC" w14:textId="77777777" w:rsidR="00D34D92" w:rsidRPr="00474D52" w:rsidRDefault="00D34D92" w:rsidP="00E47717">
            <w:pPr>
              <w:jc w:val="both"/>
              <w:rPr>
                <w:rFonts w:ascii="Arial" w:hAnsi="Arial" w:cs="Arial"/>
                <w:b/>
                <w:bCs/>
                <w:color w:val="FFFFFF" w:themeColor="background1"/>
                <w:sz w:val="19"/>
                <w:szCs w:val="19"/>
              </w:rPr>
            </w:pPr>
            <w:r w:rsidRPr="00474D52">
              <w:rPr>
                <w:rFonts w:ascii="Arial" w:hAnsi="Arial" w:cs="Arial"/>
                <w:b/>
                <w:bCs/>
                <w:color w:val="FFFFFF" w:themeColor="background1"/>
                <w:sz w:val="19"/>
                <w:szCs w:val="19"/>
              </w:rPr>
              <w:t>Costs</w:t>
            </w:r>
          </w:p>
        </w:tc>
      </w:tr>
      <w:tr w:rsidR="00D34D92" w:rsidRPr="00474D52" w14:paraId="0EDBD1C8"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76CFE166"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Support with identifying and mapping IM needs</w:t>
            </w:r>
          </w:p>
        </w:tc>
        <w:tc>
          <w:tcPr>
            <w:tcW w:w="2835" w:type="dxa"/>
            <w:tcBorders>
              <w:top w:val="single" w:sz="4" w:space="0" w:color="F5333F"/>
              <w:left w:val="single" w:sz="4" w:space="0" w:color="F5333F"/>
              <w:bottom w:val="single" w:sz="4" w:space="0" w:color="F5333F"/>
              <w:right w:val="single" w:sz="4" w:space="0" w:color="F5333F"/>
            </w:tcBorders>
          </w:tcPr>
          <w:p w14:paraId="2006F7B9"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20h</w:t>
            </w:r>
          </w:p>
        </w:tc>
        <w:tc>
          <w:tcPr>
            <w:tcW w:w="2500" w:type="dxa"/>
            <w:tcBorders>
              <w:top w:val="single" w:sz="4" w:space="0" w:color="F5333F"/>
              <w:left w:val="single" w:sz="4" w:space="0" w:color="F5333F"/>
              <w:bottom w:val="single" w:sz="4" w:space="0" w:color="F5333F"/>
              <w:right w:val="single" w:sz="4" w:space="0" w:color="F5333F"/>
            </w:tcBorders>
          </w:tcPr>
          <w:p w14:paraId="465A3CD0" w14:textId="77777777" w:rsidR="00D34D92" w:rsidRPr="00474D52" w:rsidRDefault="00D34D92" w:rsidP="00E47717">
            <w:pPr>
              <w:jc w:val="both"/>
              <w:rPr>
                <w:rFonts w:ascii="Arial" w:hAnsi="Arial" w:cs="Arial"/>
                <w:sz w:val="19"/>
                <w:szCs w:val="19"/>
              </w:rPr>
            </w:pPr>
          </w:p>
        </w:tc>
      </w:tr>
      <w:tr w:rsidR="00D34D92" w:rsidRPr="00474D52" w14:paraId="5C8EE9A2"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220B8D72"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Development of system (adapting existing model to context</w:t>
            </w:r>
          </w:p>
        </w:tc>
        <w:tc>
          <w:tcPr>
            <w:tcW w:w="2835" w:type="dxa"/>
            <w:tcBorders>
              <w:top w:val="single" w:sz="4" w:space="0" w:color="F5333F"/>
              <w:left w:val="single" w:sz="4" w:space="0" w:color="F5333F"/>
              <w:bottom w:val="single" w:sz="4" w:space="0" w:color="F5333F"/>
              <w:right w:val="single" w:sz="4" w:space="0" w:color="F5333F"/>
            </w:tcBorders>
          </w:tcPr>
          <w:p w14:paraId="303E1333"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240h</w:t>
            </w:r>
          </w:p>
        </w:tc>
        <w:tc>
          <w:tcPr>
            <w:tcW w:w="2500" w:type="dxa"/>
            <w:tcBorders>
              <w:top w:val="single" w:sz="4" w:space="0" w:color="F5333F"/>
              <w:left w:val="single" w:sz="4" w:space="0" w:color="F5333F"/>
              <w:bottom w:val="single" w:sz="4" w:space="0" w:color="F5333F"/>
              <w:right w:val="single" w:sz="4" w:space="0" w:color="F5333F"/>
            </w:tcBorders>
          </w:tcPr>
          <w:p w14:paraId="58735BA0" w14:textId="77777777" w:rsidR="00D34D92" w:rsidRPr="00474D52" w:rsidRDefault="00D34D92" w:rsidP="00E47717">
            <w:pPr>
              <w:jc w:val="both"/>
              <w:rPr>
                <w:rFonts w:ascii="Arial" w:hAnsi="Arial" w:cs="Arial"/>
                <w:sz w:val="19"/>
                <w:szCs w:val="19"/>
              </w:rPr>
            </w:pPr>
          </w:p>
        </w:tc>
      </w:tr>
      <w:tr w:rsidR="00D34D92" w:rsidRPr="00474D52" w14:paraId="7E9D9B01"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71A5C3E4"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User training</w:t>
            </w:r>
          </w:p>
        </w:tc>
        <w:tc>
          <w:tcPr>
            <w:tcW w:w="2835" w:type="dxa"/>
            <w:tcBorders>
              <w:top w:val="single" w:sz="4" w:space="0" w:color="F5333F"/>
              <w:left w:val="single" w:sz="4" w:space="0" w:color="F5333F"/>
              <w:bottom w:val="single" w:sz="4" w:space="0" w:color="F5333F"/>
              <w:right w:val="single" w:sz="4" w:space="0" w:color="F5333F"/>
            </w:tcBorders>
          </w:tcPr>
          <w:p w14:paraId="7F58EC13"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20h</w:t>
            </w:r>
          </w:p>
        </w:tc>
        <w:tc>
          <w:tcPr>
            <w:tcW w:w="2500" w:type="dxa"/>
            <w:tcBorders>
              <w:top w:val="single" w:sz="4" w:space="0" w:color="F5333F"/>
              <w:left w:val="single" w:sz="4" w:space="0" w:color="F5333F"/>
              <w:bottom w:val="single" w:sz="4" w:space="0" w:color="F5333F"/>
              <w:right w:val="single" w:sz="4" w:space="0" w:color="F5333F"/>
            </w:tcBorders>
          </w:tcPr>
          <w:p w14:paraId="116584A0" w14:textId="77777777" w:rsidR="00D34D92" w:rsidRPr="00474D52" w:rsidRDefault="00D34D92" w:rsidP="00E47717">
            <w:pPr>
              <w:jc w:val="both"/>
              <w:rPr>
                <w:rFonts w:ascii="Arial" w:hAnsi="Arial" w:cs="Arial"/>
                <w:sz w:val="19"/>
                <w:szCs w:val="19"/>
              </w:rPr>
            </w:pPr>
          </w:p>
        </w:tc>
      </w:tr>
      <w:tr w:rsidR="00D34D92" w:rsidRPr="00474D52" w14:paraId="708FDE9A"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7F506DFF"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Maintenance and technical support</w:t>
            </w:r>
          </w:p>
        </w:tc>
        <w:tc>
          <w:tcPr>
            <w:tcW w:w="2835" w:type="dxa"/>
            <w:tcBorders>
              <w:top w:val="single" w:sz="4" w:space="0" w:color="F5333F"/>
              <w:left w:val="single" w:sz="4" w:space="0" w:color="F5333F"/>
              <w:bottom w:val="single" w:sz="4" w:space="0" w:color="F5333F"/>
              <w:right w:val="single" w:sz="4" w:space="0" w:color="F5333F"/>
            </w:tcBorders>
          </w:tcPr>
          <w:p w14:paraId="4B98BA8F"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8 hours per week (during lifespan of the program, example: 6 months = 208h)</w:t>
            </w:r>
          </w:p>
        </w:tc>
        <w:tc>
          <w:tcPr>
            <w:tcW w:w="2500" w:type="dxa"/>
            <w:tcBorders>
              <w:top w:val="single" w:sz="4" w:space="0" w:color="F5333F"/>
              <w:left w:val="single" w:sz="4" w:space="0" w:color="F5333F"/>
              <w:bottom w:val="single" w:sz="4" w:space="0" w:color="F5333F"/>
              <w:right w:val="single" w:sz="4" w:space="0" w:color="F5333F"/>
            </w:tcBorders>
          </w:tcPr>
          <w:p w14:paraId="3D39E195" w14:textId="77777777" w:rsidR="00D34D92" w:rsidRPr="00474D52" w:rsidRDefault="00D34D92" w:rsidP="00E47717">
            <w:pPr>
              <w:jc w:val="both"/>
              <w:rPr>
                <w:rFonts w:ascii="Arial" w:hAnsi="Arial" w:cs="Arial"/>
                <w:sz w:val="19"/>
                <w:szCs w:val="19"/>
              </w:rPr>
            </w:pPr>
          </w:p>
        </w:tc>
      </w:tr>
      <w:tr w:rsidR="00D34D92" w:rsidRPr="00474D52" w14:paraId="30F8852D"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5A5BB31A"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Travel costs in-country visit</w:t>
            </w:r>
          </w:p>
        </w:tc>
        <w:tc>
          <w:tcPr>
            <w:tcW w:w="2835" w:type="dxa"/>
            <w:tcBorders>
              <w:top w:val="single" w:sz="4" w:space="0" w:color="F5333F"/>
              <w:left w:val="single" w:sz="4" w:space="0" w:color="F5333F"/>
              <w:bottom w:val="single" w:sz="4" w:space="0" w:color="F5333F"/>
              <w:right w:val="single" w:sz="4" w:space="0" w:color="F5333F"/>
            </w:tcBorders>
          </w:tcPr>
          <w:p w14:paraId="0AF2E1B6" w14:textId="77777777" w:rsidR="00D34D92" w:rsidRPr="00474D52" w:rsidRDefault="00D34D92" w:rsidP="00E47717">
            <w:pPr>
              <w:jc w:val="both"/>
              <w:rPr>
                <w:rFonts w:ascii="Arial" w:hAnsi="Arial" w:cs="Arial"/>
                <w:sz w:val="19"/>
                <w:szCs w:val="19"/>
              </w:rPr>
            </w:pPr>
          </w:p>
        </w:tc>
        <w:tc>
          <w:tcPr>
            <w:tcW w:w="2500" w:type="dxa"/>
            <w:tcBorders>
              <w:top w:val="single" w:sz="4" w:space="0" w:color="F5333F"/>
              <w:left w:val="single" w:sz="4" w:space="0" w:color="F5333F"/>
              <w:bottom w:val="single" w:sz="4" w:space="0" w:color="F5333F"/>
              <w:right w:val="single" w:sz="4" w:space="0" w:color="F5333F"/>
            </w:tcBorders>
          </w:tcPr>
          <w:p w14:paraId="22C9C0DC"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€10000</w:t>
            </w:r>
          </w:p>
        </w:tc>
      </w:tr>
      <w:tr w:rsidR="00D34D92" w:rsidRPr="00474D52" w14:paraId="263B6DE8" w14:textId="77777777" w:rsidTr="00F1453B">
        <w:tc>
          <w:tcPr>
            <w:tcW w:w="3681" w:type="dxa"/>
            <w:tcBorders>
              <w:top w:val="single" w:sz="4" w:space="0" w:color="F5333F"/>
              <w:left w:val="single" w:sz="4" w:space="0" w:color="F5333F"/>
              <w:bottom w:val="single" w:sz="4" w:space="0" w:color="F5333F"/>
              <w:right w:val="single" w:sz="4" w:space="0" w:color="F5333F"/>
            </w:tcBorders>
          </w:tcPr>
          <w:p w14:paraId="4919CD3D"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Total</w:t>
            </w:r>
          </w:p>
        </w:tc>
        <w:tc>
          <w:tcPr>
            <w:tcW w:w="2835" w:type="dxa"/>
            <w:tcBorders>
              <w:top w:val="single" w:sz="4" w:space="0" w:color="F5333F"/>
              <w:left w:val="single" w:sz="4" w:space="0" w:color="F5333F"/>
              <w:bottom w:val="single" w:sz="4" w:space="0" w:color="F5333F"/>
              <w:right w:val="single" w:sz="4" w:space="0" w:color="F5333F"/>
            </w:tcBorders>
          </w:tcPr>
          <w:p w14:paraId="7DE37858" w14:textId="77777777" w:rsidR="00D34D92" w:rsidRPr="00474D52" w:rsidRDefault="00D34D92" w:rsidP="00E47717">
            <w:pPr>
              <w:jc w:val="both"/>
              <w:rPr>
                <w:rFonts w:ascii="Arial" w:hAnsi="Arial" w:cs="Arial"/>
                <w:sz w:val="19"/>
                <w:szCs w:val="19"/>
              </w:rPr>
            </w:pPr>
            <w:r w:rsidRPr="00474D52">
              <w:rPr>
                <w:rFonts w:ascii="Arial" w:hAnsi="Arial" w:cs="Arial"/>
                <w:sz w:val="19"/>
                <w:szCs w:val="19"/>
              </w:rPr>
              <w:t>488h</w:t>
            </w:r>
          </w:p>
        </w:tc>
        <w:tc>
          <w:tcPr>
            <w:tcW w:w="2500" w:type="dxa"/>
            <w:tcBorders>
              <w:top w:val="single" w:sz="4" w:space="0" w:color="F5333F"/>
              <w:left w:val="single" w:sz="4" w:space="0" w:color="F5333F"/>
              <w:bottom w:val="single" w:sz="4" w:space="0" w:color="F5333F"/>
              <w:right w:val="single" w:sz="4" w:space="0" w:color="F5333F"/>
            </w:tcBorders>
          </w:tcPr>
          <w:p w14:paraId="1A8CCA59" w14:textId="77777777" w:rsidR="00D34D92" w:rsidRPr="00474D52" w:rsidRDefault="00D34D92" w:rsidP="00E47717">
            <w:pPr>
              <w:jc w:val="both"/>
              <w:rPr>
                <w:rFonts w:ascii="Arial" w:hAnsi="Arial" w:cs="Arial"/>
                <w:sz w:val="19"/>
                <w:szCs w:val="19"/>
              </w:rPr>
            </w:pPr>
          </w:p>
        </w:tc>
      </w:tr>
    </w:tbl>
    <w:p w14:paraId="50F43240" w14:textId="6038535A" w:rsidR="00D34D92" w:rsidRPr="00474D52" w:rsidRDefault="00D34D92" w:rsidP="00474D52">
      <w:pPr>
        <w:tabs>
          <w:tab w:val="left" w:pos="720"/>
          <w:tab w:val="left" w:pos="3149"/>
        </w:tabs>
        <w:jc w:val="both"/>
        <w:rPr>
          <w:rFonts w:ascii="Arial" w:hAnsi="Arial" w:cs="Arial"/>
          <w:sz w:val="19"/>
          <w:szCs w:val="19"/>
        </w:rPr>
      </w:pPr>
      <w:r w:rsidRPr="00474D52">
        <w:rPr>
          <w:rFonts w:ascii="Arial" w:hAnsi="Arial" w:cs="Arial"/>
          <w:sz w:val="19"/>
          <w:szCs w:val="19"/>
        </w:rPr>
        <w:tab/>
      </w:r>
      <w:r w:rsidR="00474D52" w:rsidRPr="00474D52">
        <w:rPr>
          <w:rFonts w:ascii="Arial" w:hAnsi="Arial" w:cs="Arial"/>
          <w:sz w:val="19"/>
          <w:szCs w:val="19"/>
        </w:rPr>
        <w:tab/>
      </w:r>
    </w:p>
    <w:p w14:paraId="774C3843" w14:textId="32A51D75" w:rsidR="00D34D92" w:rsidRPr="00474D52" w:rsidRDefault="00D34D92" w:rsidP="00E47717">
      <w:pPr>
        <w:jc w:val="both"/>
        <w:rPr>
          <w:rFonts w:ascii="Arial" w:hAnsi="Arial" w:cs="Arial"/>
          <w:sz w:val="19"/>
          <w:szCs w:val="19"/>
        </w:rPr>
        <w:sectPr w:rsidR="00D34D92" w:rsidRPr="00474D52" w:rsidSect="00E47717">
          <w:headerReference w:type="default" r:id="rId21"/>
          <w:footerReference w:type="even" r:id="rId22"/>
          <w:footerReference w:type="default" r:id="rId23"/>
          <w:headerReference w:type="first" r:id="rId24"/>
          <w:pgSz w:w="11906" w:h="16838"/>
          <w:pgMar w:top="1440" w:right="1440" w:bottom="1440" w:left="1440" w:header="708" w:footer="708" w:gutter="0"/>
          <w:cols w:space="708"/>
          <w:titlePg/>
          <w:docGrid w:linePitch="360"/>
        </w:sectPr>
      </w:pPr>
      <w:r w:rsidRPr="00474D52">
        <w:rPr>
          <w:rFonts w:ascii="Arial" w:hAnsi="Arial" w:cs="Arial"/>
          <w:sz w:val="19"/>
          <w:szCs w:val="19"/>
        </w:rPr>
        <w:t>+ Please allow 10,000 CHF for penetration testing (2 rounds)</w:t>
      </w:r>
    </w:p>
    <w:p w14:paraId="6FF4DCF1" w14:textId="7C9FB07A" w:rsidR="00F14540" w:rsidRPr="00474D52" w:rsidRDefault="00F14540" w:rsidP="00E47717">
      <w:pPr>
        <w:pStyle w:val="Heading1"/>
        <w:jc w:val="both"/>
        <w:rPr>
          <w:rFonts w:ascii="Century Gothic" w:hAnsi="Century Gothic" w:cs="Arial"/>
          <w:b/>
          <w:bCs/>
          <w:color w:val="F5333F"/>
          <w:sz w:val="22"/>
          <w:szCs w:val="22"/>
        </w:rPr>
      </w:pPr>
      <w:r w:rsidRPr="00474D52">
        <w:rPr>
          <w:rFonts w:ascii="Century Gothic" w:hAnsi="Century Gothic" w:cs="Arial"/>
          <w:b/>
          <w:bCs/>
          <w:color w:val="F5333F"/>
          <w:sz w:val="22"/>
          <w:szCs w:val="22"/>
        </w:rPr>
        <w:lastRenderedPageBreak/>
        <w:t>Designing the Information Management System</w:t>
      </w:r>
    </w:p>
    <w:p w14:paraId="15422C16" w14:textId="78F43C9E" w:rsidR="00F14540" w:rsidRPr="00474D52" w:rsidRDefault="00712AE8"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1" behindDoc="0" locked="0" layoutInCell="1" allowOverlap="1" wp14:anchorId="65C674FD" wp14:editId="25B0F274">
                <wp:simplePos x="0" y="0"/>
                <wp:positionH relativeFrom="column">
                  <wp:posOffset>1956391</wp:posOffset>
                </wp:positionH>
                <wp:positionV relativeFrom="paragraph">
                  <wp:posOffset>253513</wp:posOffset>
                </wp:positionV>
                <wp:extent cx="4250267" cy="1360967"/>
                <wp:effectExtent l="0" t="0" r="4445" b="0"/>
                <wp:wrapNone/>
                <wp:docPr id="9" name="Rectangle: Rounded Corners 9">
                  <a:extLst xmlns:a="http://schemas.openxmlformats.org/drawingml/2006/main">
                    <a:ext uri="{FF2B5EF4-FFF2-40B4-BE49-F238E27FC236}">
                      <a16:creationId xmlns:a16="http://schemas.microsoft.com/office/drawing/2014/main" id="{215A3007-C71C-FEFA-D043-78EDB4AB85C7}"/>
                    </a:ext>
                  </a:extLst>
                </wp:docPr>
                <wp:cNvGraphicFramePr/>
                <a:graphic xmlns:a="http://schemas.openxmlformats.org/drawingml/2006/main">
                  <a:graphicData uri="http://schemas.microsoft.com/office/word/2010/wordprocessingShape">
                    <wps:wsp>
                      <wps:cNvSpPr/>
                      <wps:spPr>
                        <a:xfrm>
                          <a:off x="0" y="0"/>
                          <a:ext cx="4250267" cy="1360967"/>
                        </a:xfrm>
                        <a:prstGeom prst="roundRect">
                          <a:avLst/>
                        </a:prstGeom>
                        <a:solidFill>
                          <a:srgbClr val="051F3F">
                            <a:alpha val="7451"/>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1D7EC" w14:textId="136EE83F" w:rsidR="00DE24E8" w:rsidRPr="00474D52" w:rsidRDefault="00F14540" w:rsidP="00DE24E8">
                            <w:pPr>
                              <w:pStyle w:val="ListParagraph"/>
                              <w:numPr>
                                <w:ilvl w:val="0"/>
                                <w:numId w:val="3"/>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Ask the </w:t>
                            </w:r>
                            <w:r w:rsidR="00DE24E8" w:rsidRPr="00474D52">
                              <w:rPr>
                                <w:rFonts w:ascii="Arial" w:hAnsi="Arial" w:cs="Arial"/>
                                <w:color w:val="000000" w:themeColor="text1"/>
                                <w:kern w:val="24"/>
                                <w:sz w:val="19"/>
                                <w:szCs w:val="19"/>
                              </w:rPr>
                              <w:t xml:space="preserve">IFRC </w:t>
                            </w:r>
                            <w:r w:rsidRPr="00474D52">
                              <w:rPr>
                                <w:rFonts w:ascii="Arial" w:hAnsi="Arial" w:cs="Arial"/>
                                <w:color w:val="000000" w:themeColor="text1"/>
                                <w:kern w:val="24"/>
                                <w:sz w:val="19"/>
                                <w:szCs w:val="19"/>
                              </w:rPr>
                              <w:t xml:space="preserve">IM </w:t>
                            </w:r>
                            <w:r w:rsidR="00DE24E8" w:rsidRPr="00474D52">
                              <w:rPr>
                                <w:rFonts w:ascii="Arial" w:hAnsi="Arial" w:cs="Arial"/>
                                <w:color w:val="000000" w:themeColor="text1"/>
                                <w:kern w:val="24"/>
                                <w:sz w:val="19"/>
                                <w:szCs w:val="19"/>
                              </w:rPr>
                              <w:t>C</w:t>
                            </w:r>
                            <w:r w:rsidRPr="00474D52">
                              <w:rPr>
                                <w:rFonts w:ascii="Arial" w:hAnsi="Arial" w:cs="Arial"/>
                                <w:color w:val="000000" w:themeColor="text1"/>
                                <w:kern w:val="24"/>
                                <w:sz w:val="19"/>
                                <w:szCs w:val="19"/>
                              </w:rPr>
                              <w:t>oordinator for support in this process</w:t>
                            </w:r>
                            <w:r w:rsidR="00DE24E8" w:rsidRPr="00474D52">
                              <w:rPr>
                                <w:rFonts w:ascii="Arial" w:hAnsi="Arial" w:cs="Arial"/>
                                <w:color w:val="000000" w:themeColor="text1"/>
                                <w:kern w:val="24"/>
                                <w:sz w:val="19"/>
                                <w:szCs w:val="19"/>
                              </w:rPr>
                              <w:t>:</w:t>
                            </w:r>
                          </w:p>
                          <w:p w14:paraId="5FA36C5F" w14:textId="77777777" w:rsidR="00DE24E8" w:rsidRPr="00474D52" w:rsidRDefault="00DE24E8" w:rsidP="00DE24E8">
                            <w:pPr>
                              <w:pStyle w:val="ListParagraph"/>
                              <w:spacing w:after="0" w:line="240" w:lineRule="auto"/>
                              <w:ind w:left="360"/>
                              <w:rPr>
                                <w:rFonts w:ascii="Arial" w:hAnsi="Arial" w:cs="Arial"/>
                                <w:color w:val="000000" w:themeColor="text1"/>
                                <w:kern w:val="24"/>
                                <w:sz w:val="19"/>
                                <w:szCs w:val="19"/>
                              </w:rPr>
                            </w:pPr>
                          </w:p>
                          <w:p w14:paraId="2139685C" w14:textId="50A213D9" w:rsidR="00DE24E8" w:rsidRPr="00474D52" w:rsidRDefault="00DE24E8" w:rsidP="00DE24E8">
                            <w:p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Where no IFRC IM Coordinator exists</w:t>
                            </w:r>
                            <w:r w:rsidR="001B04E4" w:rsidRPr="00474D52">
                              <w:rPr>
                                <w:rFonts w:ascii="Arial" w:hAnsi="Arial" w:cs="Arial"/>
                                <w:color w:val="000000" w:themeColor="text1"/>
                                <w:kern w:val="24"/>
                                <w:sz w:val="19"/>
                                <w:szCs w:val="19"/>
                              </w:rPr>
                              <w:t xml:space="preserve"> or even when they </w:t>
                            </w:r>
                            <w:proofErr w:type="gramStart"/>
                            <w:r w:rsidR="001B04E4" w:rsidRPr="00474D52">
                              <w:rPr>
                                <w:rFonts w:ascii="Arial" w:hAnsi="Arial" w:cs="Arial"/>
                                <w:color w:val="000000" w:themeColor="text1"/>
                                <w:kern w:val="24"/>
                                <w:sz w:val="19"/>
                                <w:szCs w:val="19"/>
                              </w:rPr>
                              <w:t>exist</w:t>
                            </w:r>
                            <w:proofErr w:type="gramEnd"/>
                            <w:r w:rsidR="001B04E4" w:rsidRPr="00474D52">
                              <w:rPr>
                                <w:rFonts w:ascii="Arial" w:hAnsi="Arial" w:cs="Arial"/>
                                <w:color w:val="000000" w:themeColor="text1"/>
                                <w:kern w:val="24"/>
                                <w:sz w:val="19"/>
                                <w:szCs w:val="19"/>
                              </w:rPr>
                              <w:t xml:space="preserve"> and we may write </w:t>
                            </w:r>
                            <w:r w:rsidRPr="00474D52">
                              <w:rPr>
                                <w:rFonts w:ascii="Arial" w:hAnsi="Arial" w:cs="Arial"/>
                                <w:color w:val="000000" w:themeColor="text1"/>
                                <w:kern w:val="24"/>
                                <w:sz w:val="19"/>
                                <w:szCs w:val="19"/>
                              </w:rPr>
                              <w:t>to</w:t>
                            </w:r>
                            <w:r w:rsidR="001B04E4" w:rsidRPr="00474D52">
                              <w:rPr>
                                <w:rFonts w:ascii="Arial" w:hAnsi="Arial" w:cs="Arial"/>
                                <w:color w:val="000000" w:themeColor="text1"/>
                                <w:kern w:val="24"/>
                                <w:sz w:val="19"/>
                                <w:szCs w:val="19"/>
                              </w:rPr>
                              <w:t xml:space="preserve"> the following for support</w:t>
                            </w:r>
                            <w:r w:rsidRPr="00474D52">
                              <w:rPr>
                                <w:rFonts w:ascii="Arial" w:hAnsi="Arial" w:cs="Arial"/>
                                <w:color w:val="000000" w:themeColor="text1"/>
                                <w:kern w:val="24"/>
                                <w:sz w:val="19"/>
                                <w:szCs w:val="19"/>
                              </w:rPr>
                              <w:t xml:space="preserve">: </w:t>
                            </w:r>
                          </w:p>
                          <w:p w14:paraId="48AFAA06" w14:textId="31B8FF28" w:rsidR="00DE24E8" w:rsidRPr="00474D52" w:rsidRDefault="00DE24E8" w:rsidP="00F14540">
                            <w:pPr>
                              <w:pStyle w:val="ListParagraph"/>
                              <w:numPr>
                                <w:ilvl w:val="0"/>
                                <w:numId w:val="3"/>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Write to Netherlands RC 510: </w:t>
                            </w:r>
                            <w:hyperlink r:id="rId25" w:history="1">
                              <w:r w:rsidR="00EB56DD" w:rsidRPr="00474D52">
                                <w:rPr>
                                  <w:rStyle w:val="Hyperlink"/>
                                  <w:rFonts w:ascii="Arial" w:hAnsi="Arial" w:cs="Arial"/>
                                  <w:kern w:val="24"/>
                                  <w:sz w:val="19"/>
                                  <w:szCs w:val="19"/>
                                </w:rPr>
                                <w:t>support@510.global</w:t>
                              </w:r>
                            </w:hyperlink>
                            <w:r w:rsidR="00EB56DD" w:rsidRPr="00474D52">
                              <w:rPr>
                                <w:rFonts w:ascii="Arial" w:hAnsi="Arial" w:cs="Arial"/>
                                <w:color w:val="000000" w:themeColor="text1"/>
                                <w:kern w:val="24"/>
                                <w:sz w:val="19"/>
                                <w:szCs w:val="19"/>
                              </w:rPr>
                              <w:t xml:space="preserve"> </w:t>
                            </w:r>
                          </w:p>
                          <w:p w14:paraId="6067294E" w14:textId="1B8F5F1E" w:rsidR="00F14540" w:rsidRPr="00474D52" w:rsidRDefault="00DE24E8" w:rsidP="00F14540">
                            <w:pPr>
                              <w:pStyle w:val="ListParagraph"/>
                              <w:numPr>
                                <w:ilvl w:val="0"/>
                                <w:numId w:val="3"/>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Surge Information Management Support (</w:t>
                            </w:r>
                            <w:r w:rsidR="00440DE4" w:rsidRPr="00474D52">
                              <w:rPr>
                                <w:rFonts w:ascii="Arial" w:hAnsi="Arial" w:cs="Arial"/>
                                <w:color w:val="000000" w:themeColor="text1"/>
                                <w:kern w:val="24"/>
                                <w:sz w:val="19"/>
                                <w:szCs w:val="19"/>
                              </w:rPr>
                              <w:t>S</w:t>
                            </w:r>
                            <w:r w:rsidRPr="00474D52">
                              <w:rPr>
                                <w:rFonts w:ascii="Arial" w:hAnsi="Arial" w:cs="Arial"/>
                                <w:color w:val="000000" w:themeColor="text1"/>
                                <w:kern w:val="24"/>
                                <w:sz w:val="19"/>
                                <w:szCs w:val="19"/>
                              </w:rPr>
                              <w:t>IM</w:t>
                            </w:r>
                            <w:r w:rsidR="00440DE4" w:rsidRPr="00474D52">
                              <w:rPr>
                                <w:rFonts w:ascii="Arial" w:hAnsi="Arial" w:cs="Arial"/>
                                <w:color w:val="000000" w:themeColor="text1"/>
                                <w:kern w:val="24"/>
                                <w:sz w:val="19"/>
                                <w:szCs w:val="19"/>
                              </w:rPr>
                              <w:t>S</w:t>
                            </w:r>
                            <w:r w:rsidRPr="00474D52">
                              <w:rPr>
                                <w:rFonts w:ascii="Arial" w:hAnsi="Arial" w:cs="Arial"/>
                                <w:color w:val="000000" w:themeColor="text1"/>
                                <w:kern w:val="24"/>
                                <w:sz w:val="19"/>
                                <w:szCs w:val="19"/>
                              </w:rPr>
                              <w:t>) to request assistance.</w:t>
                            </w:r>
                          </w:p>
                          <w:p w14:paraId="151C38FD" w14:textId="77777777" w:rsidR="00F14540" w:rsidRPr="00474D52" w:rsidRDefault="00F14540" w:rsidP="00F14540">
                            <w:pPr>
                              <w:jc w:val="center"/>
                              <w:rPr>
                                <w:rFonts w:ascii="Arial" w:hAnsi="Arial" w:cs="Arial"/>
                                <w:b/>
                                <w:bCs/>
                                <w:color w:val="000000" w:themeColor="text1"/>
                                <w:kern w:val="24"/>
                                <w:sz w:val="19"/>
                                <w:szCs w:val="19"/>
                              </w:rPr>
                            </w:pPr>
                            <w:r w:rsidRPr="00474D52">
                              <w:rPr>
                                <w:rFonts w:ascii="Arial" w:hAnsi="Arial" w:cs="Arial"/>
                                <w:b/>
                                <w:bCs/>
                                <w:color w:val="000000" w:themeColor="text1"/>
                                <w:kern w:val="24"/>
                                <w:sz w:val="19"/>
                                <w:szCs w:val="19"/>
                              </w:rPr>
                              <w:t>Typical time frame: 1 - 2 day</w:t>
                            </w:r>
                          </w:p>
                        </w:txbxContent>
                      </wps:txbx>
                      <wps:bodyPr rtlCol="0" anchor="ctr">
                        <a:noAutofit/>
                      </wps:bodyPr>
                    </wps:wsp>
                  </a:graphicData>
                </a:graphic>
                <wp14:sizeRelV relativeFrom="margin">
                  <wp14:pctHeight>0</wp14:pctHeight>
                </wp14:sizeRelV>
              </wp:anchor>
            </w:drawing>
          </mc:Choice>
          <mc:Fallback>
            <w:pict>
              <v:roundrect w14:anchorId="65C674FD" id="Rectangle: Rounded Corners 9" o:spid="_x0000_s1028" style="position:absolute;left:0;text-align:left;margin-left:154.05pt;margin-top:19.95pt;width:334.65pt;height:107.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" fillcolor="#051f3f" stroked="f" strokeweight="1pt">
                <v:fill opacity="4883f"/>
                <v:stroke joinstyle="miter"/>
                <v:textbox>
                  <w:txbxContent>
                    <w:p w14:paraId="2C41D7EC" w14:textId="136EE83F" w:rsidR="00DE24E8" w:rsidRPr="00474D52" w:rsidRDefault="00F14540" w:rsidP="00DE24E8">
                      <w:pPr>
                        <w:pStyle w:val="ListParagraph"/>
                        <w:numPr>
                          <w:ilvl w:val="0"/>
                          <w:numId w:val="3"/>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Ask the </w:t>
                      </w:r>
                      <w:r w:rsidR="00DE24E8" w:rsidRPr="00474D52">
                        <w:rPr>
                          <w:rFonts w:ascii="Arial" w:hAnsi="Arial" w:cs="Arial"/>
                          <w:color w:val="000000" w:themeColor="text1"/>
                          <w:kern w:val="24"/>
                          <w:sz w:val="19"/>
                          <w:szCs w:val="19"/>
                        </w:rPr>
                        <w:t xml:space="preserve">IFRC </w:t>
                      </w:r>
                      <w:r w:rsidRPr="00474D52">
                        <w:rPr>
                          <w:rFonts w:ascii="Arial" w:hAnsi="Arial" w:cs="Arial"/>
                          <w:color w:val="000000" w:themeColor="text1"/>
                          <w:kern w:val="24"/>
                          <w:sz w:val="19"/>
                          <w:szCs w:val="19"/>
                        </w:rPr>
                        <w:t xml:space="preserve">IM </w:t>
                      </w:r>
                      <w:r w:rsidR="00DE24E8" w:rsidRPr="00474D52">
                        <w:rPr>
                          <w:rFonts w:ascii="Arial" w:hAnsi="Arial" w:cs="Arial"/>
                          <w:color w:val="000000" w:themeColor="text1"/>
                          <w:kern w:val="24"/>
                          <w:sz w:val="19"/>
                          <w:szCs w:val="19"/>
                        </w:rPr>
                        <w:t>C</w:t>
                      </w:r>
                      <w:r w:rsidRPr="00474D52">
                        <w:rPr>
                          <w:rFonts w:ascii="Arial" w:hAnsi="Arial" w:cs="Arial"/>
                          <w:color w:val="000000" w:themeColor="text1"/>
                          <w:kern w:val="24"/>
                          <w:sz w:val="19"/>
                          <w:szCs w:val="19"/>
                        </w:rPr>
                        <w:t>oordinator for support in this process</w:t>
                      </w:r>
                      <w:r w:rsidR="00DE24E8" w:rsidRPr="00474D52">
                        <w:rPr>
                          <w:rFonts w:ascii="Arial" w:hAnsi="Arial" w:cs="Arial"/>
                          <w:color w:val="000000" w:themeColor="text1"/>
                          <w:kern w:val="24"/>
                          <w:sz w:val="19"/>
                          <w:szCs w:val="19"/>
                        </w:rPr>
                        <w:t>:</w:t>
                      </w:r>
                    </w:p>
                    <w:p w14:paraId="5FA36C5F" w14:textId="77777777" w:rsidR="00DE24E8" w:rsidRPr="00474D52" w:rsidRDefault="00DE24E8" w:rsidP="00DE24E8">
                      <w:pPr>
                        <w:pStyle w:val="ListParagraph"/>
                        <w:spacing w:after="0" w:line="240" w:lineRule="auto"/>
                        <w:ind w:left="360"/>
                        <w:rPr>
                          <w:rFonts w:ascii="Arial" w:hAnsi="Arial" w:cs="Arial"/>
                          <w:color w:val="000000" w:themeColor="text1"/>
                          <w:kern w:val="24"/>
                          <w:sz w:val="19"/>
                          <w:szCs w:val="19"/>
                        </w:rPr>
                      </w:pPr>
                    </w:p>
                    <w:p w14:paraId="2139685C" w14:textId="50A213D9" w:rsidR="00DE24E8" w:rsidRPr="00474D52" w:rsidRDefault="00DE24E8" w:rsidP="00DE24E8">
                      <w:p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Where no IFRC IM Coordinator exists</w:t>
                      </w:r>
                      <w:r w:rsidR="001B04E4" w:rsidRPr="00474D52">
                        <w:rPr>
                          <w:rFonts w:ascii="Arial" w:hAnsi="Arial" w:cs="Arial"/>
                          <w:color w:val="000000" w:themeColor="text1"/>
                          <w:kern w:val="24"/>
                          <w:sz w:val="19"/>
                          <w:szCs w:val="19"/>
                        </w:rPr>
                        <w:t xml:space="preserve"> or even when they </w:t>
                      </w:r>
                      <w:proofErr w:type="gramStart"/>
                      <w:r w:rsidR="001B04E4" w:rsidRPr="00474D52">
                        <w:rPr>
                          <w:rFonts w:ascii="Arial" w:hAnsi="Arial" w:cs="Arial"/>
                          <w:color w:val="000000" w:themeColor="text1"/>
                          <w:kern w:val="24"/>
                          <w:sz w:val="19"/>
                          <w:szCs w:val="19"/>
                        </w:rPr>
                        <w:t>exist</w:t>
                      </w:r>
                      <w:proofErr w:type="gramEnd"/>
                      <w:r w:rsidR="001B04E4" w:rsidRPr="00474D52">
                        <w:rPr>
                          <w:rFonts w:ascii="Arial" w:hAnsi="Arial" w:cs="Arial"/>
                          <w:color w:val="000000" w:themeColor="text1"/>
                          <w:kern w:val="24"/>
                          <w:sz w:val="19"/>
                          <w:szCs w:val="19"/>
                        </w:rPr>
                        <w:t xml:space="preserve"> and we may write </w:t>
                      </w:r>
                      <w:r w:rsidRPr="00474D52">
                        <w:rPr>
                          <w:rFonts w:ascii="Arial" w:hAnsi="Arial" w:cs="Arial"/>
                          <w:color w:val="000000" w:themeColor="text1"/>
                          <w:kern w:val="24"/>
                          <w:sz w:val="19"/>
                          <w:szCs w:val="19"/>
                        </w:rPr>
                        <w:t>to</w:t>
                      </w:r>
                      <w:r w:rsidR="001B04E4" w:rsidRPr="00474D52">
                        <w:rPr>
                          <w:rFonts w:ascii="Arial" w:hAnsi="Arial" w:cs="Arial"/>
                          <w:color w:val="000000" w:themeColor="text1"/>
                          <w:kern w:val="24"/>
                          <w:sz w:val="19"/>
                          <w:szCs w:val="19"/>
                        </w:rPr>
                        <w:t xml:space="preserve"> the following for support</w:t>
                      </w:r>
                      <w:r w:rsidRPr="00474D52">
                        <w:rPr>
                          <w:rFonts w:ascii="Arial" w:hAnsi="Arial" w:cs="Arial"/>
                          <w:color w:val="000000" w:themeColor="text1"/>
                          <w:kern w:val="24"/>
                          <w:sz w:val="19"/>
                          <w:szCs w:val="19"/>
                        </w:rPr>
                        <w:t xml:space="preserve">: </w:t>
                      </w:r>
                    </w:p>
                    <w:p w14:paraId="48AFAA06" w14:textId="31B8FF28" w:rsidR="00DE24E8" w:rsidRPr="00474D52" w:rsidRDefault="00DE24E8" w:rsidP="00F14540">
                      <w:pPr>
                        <w:pStyle w:val="ListParagraph"/>
                        <w:numPr>
                          <w:ilvl w:val="0"/>
                          <w:numId w:val="3"/>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Write to Netherlands RC 510: </w:t>
                      </w:r>
                      <w:hyperlink r:id="rId26" w:history="1">
                        <w:r w:rsidR="00EB56DD" w:rsidRPr="00474D52">
                          <w:rPr>
                            <w:rStyle w:val="Hyperlink"/>
                            <w:rFonts w:ascii="Arial" w:hAnsi="Arial" w:cs="Arial"/>
                            <w:kern w:val="24"/>
                            <w:sz w:val="19"/>
                            <w:szCs w:val="19"/>
                          </w:rPr>
                          <w:t>support@510.global</w:t>
                        </w:r>
                      </w:hyperlink>
                      <w:r w:rsidR="00EB56DD" w:rsidRPr="00474D52">
                        <w:rPr>
                          <w:rFonts w:ascii="Arial" w:hAnsi="Arial" w:cs="Arial"/>
                          <w:color w:val="000000" w:themeColor="text1"/>
                          <w:kern w:val="24"/>
                          <w:sz w:val="19"/>
                          <w:szCs w:val="19"/>
                        </w:rPr>
                        <w:t xml:space="preserve"> </w:t>
                      </w:r>
                    </w:p>
                    <w:p w14:paraId="6067294E" w14:textId="1B8F5F1E" w:rsidR="00F14540" w:rsidRPr="00474D52" w:rsidRDefault="00DE24E8" w:rsidP="00F14540">
                      <w:pPr>
                        <w:pStyle w:val="ListParagraph"/>
                        <w:numPr>
                          <w:ilvl w:val="0"/>
                          <w:numId w:val="3"/>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Surge Information Management Support (</w:t>
                      </w:r>
                      <w:r w:rsidR="00440DE4" w:rsidRPr="00474D52">
                        <w:rPr>
                          <w:rFonts w:ascii="Arial" w:hAnsi="Arial" w:cs="Arial"/>
                          <w:color w:val="000000" w:themeColor="text1"/>
                          <w:kern w:val="24"/>
                          <w:sz w:val="19"/>
                          <w:szCs w:val="19"/>
                        </w:rPr>
                        <w:t>S</w:t>
                      </w:r>
                      <w:r w:rsidRPr="00474D52">
                        <w:rPr>
                          <w:rFonts w:ascii="Arial" w:hAnsi="Arial" w:cs="Arial"/>
                          <w:color w:val="000000" w:themeColor="text1"/>
                          <w:kern w:val="24"/>
                          <w:sz w:val="19"/>
                          <w:szCs w:val="19"/>
                        </w:rPr>
                        <w:t>IM</w:t>
                      </w:r>
                      <w:r w:rsidR="00440DE4" w:rsidRPr="00474D52">
                        <w:rPr>
                          <w:rFonts w:ascii="Arial" w:hAnsi="Arial" w:cs="Arial"/>
                          <w:color w:val="000000" w:themeColor="text1"/>
                          <w:kern w:val="24"/>
                          <w:sz w:val="19"/>
                          <w:szCs w:val="19"/>
                        </w:rPr>
                        <w:t>S</w:t>
                      </w:r>
                      <w:r w:rsidRPr="00474D52">
                        <w:rPr>
                          <w:rFonts w:ascii="Arial" w:hAnsi="Arial" w:cs="Arial"/>
                          <w:color w:val="000000" w:themeColor="text1"/>
                          <w:kern w:val="24"/>
                          <w:sz w:val="19"/>
                          <w:szCs w:val="19"/>
                        </w:rPr>
                        <w:t>) to request assistance.</w:t>
                      </w:r>
                    </w:p>
                    <w:p w14:paraId="151C38FD" w14:textId="77777777" w:rsidR="00F14540" w:rsidRPr="00474D52" w:rsidRDefault="00F14540" w:rsidP="00F14540">
                      <w:pPr>
                        <w:jc w:val="center"/>
                        <w:rPr>
                          <w:rFonts w:ascii="Arial" w:hAnsi="Arial" w:cs="Arial"/>
                          <w:b/>
                          <w:bCs/>
                          <w:color w:val="000000" w:themeColor="text1"/>
                          <w:kern w:val="24"/>
                          <w:sz w:val="19"/>
                          <w:szCs w:val="19"/>
                        </w:rPr>
                      </w:pPr>
                      <w:r w:rsidRPr="00474D52">
                        <w:rPr>
                          <w:rFonts w:ascii="Arial" w:hAnsi="Arial" w:cs="Arial"/>
                          <w:b/>
                          <w:bCs/>
                          <w:color w:val="000000" w:themeColor="text1"/>
                          <w:kern w:val="24"/>
                          <w:sz w:val="19"/>
                          <w:szCs w:val="19"/>
                        </w:rPr>
                        <w:t>Typical time frame: 1 - 2 day</w:t>
                      </w:r>
                    </w:p>
                  </w:txbxContent>
                </v:textbox>
              </v:roundrect>
            </w:pict>
          </mc:Fallback>
        </mc:AlternateContent>
      </w:r>
    </w:p>
    <w:p w14:paraId="181C2A42" w14:textId="6E2CFB10" w:rsidR="00F14540" w:rsidRPr="00474D52" w:rsidRDefault="00F14540"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0" behindDoc="0" locked="0" layoutInCell="1" allowOverlap="1" wp14:anchorId="6F9EE3CD" wp14:editId="249B6A62">
                <wp:simplePos x="0" y="0"/>
                <wp:positionH relativeFrom="column">
                  <wp:posOffset>0</wp:posOffset>
                </wp:positionH>
                <wp:positionV relativeFrom="paragraph">
                  <wp:posOffset>0</wp:posOffset>
                </wp:positionV>
                <wp:extent cx="1645614" cy="1238863"/>
                <wp:effectExtent l="0" t="0" r="5715" b="6350"/>
                <wp:wrapNone/>
                <wp:docPr id="8" name="Rectangle: Rounded Corners 8">
                  <a:extLst xmlns:a="http://schemas.openxmlformats.org/drawingml/2006/main">
                    <a:ext uri="{FF2B5EF4-FFF2-40B4-BE49-F238E27FC236}">
                      <a16:creationId xmlns:a16="http://schemas.microsoft.com/office/drawing/2014/main" id="{25A26298-CDF5-2ECE-91C7-016746152131}"/>
                    </a:ext>
                  </a:extLst>
                </wp:docPr>
                <wp:cNvGraphicFramePr/>
                <a:graphic xmlns:a="http://schemas.openxmlformats.org/drawingml/2006/main">
                  <a:graphicData uri="http://schemas.microsoft.com/office/word/2010/wordprocessingShape">
                    <wps:wsp>
                      <wps:cNvSpPr/>
                      <wps:spPr>
                        <a:xfrm>
                          <a:off x="0" y="0"/>
                          <a:ext cx="1645614" cy="1238863"/>
                        </a:xfrm>
                        <a:prstGeom prst="roundRect">
                          <a:avLst/>
                        </a:prstGeom>
                        <a:solidFill>
                          <a:srgbClr val="051F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8DD38" w14:textId="61B9550A" w:rsidR="00F14540" w:rsidRPr="00474D52" w:rsidRDefault="006423C6" w:rsidP="00F14540">
                            <w:pPr>
                              <w:jc w:val="center"/>
                              <w:rPr>
                                <w:rFonts w:ascii="Arial" w:hAnsi="Arial" w:cs="Arial"/>
                                <w:color w:val="FFFFFF" w:themeColor="background1"/>
                                <w:kern w:val="24"/>
                                <w:sz w:val="19"/>
                                <w:szCs w:val="19"/>
                              </w:rPr>
                            </w:pPr>
                            <w:r w:rsidRPr="00474D52">
                              <w:rPr>
                                <w:rFonts w:ascii="Arial" w:hAnsi="Arial" w:cs="Arial"/>
                                <w:color w:val="FFFFFF" w:themeColor="background1"/>
                                <w:kern w:val="24"/>
                                <w:sz w:val="19"/>
                                <w:szCs w:val="19"/>
                              </w:rPr>
                              <w:t>Ask</w:t>
                            </w:r>
                            <w:r w:rsidR="00F14540" w:rsidRPr="00474D52">
                              <w:rPr>
                                <w:rFonts w:ascii="Arial" w:hAnsi="Arial" w:cs="Arial"/>
                                <w:color w:val="FFFFFF" w:themeColor="background1"/>
                                <w:kern w:val="24"/>
                                <w:sz w:val="19"/>
                                <w:szCs w:val="19"/>
                              </w:rPr>
                              <w:t xml:space="preserve"> Information Management </w:t>
                            </w:r>
                            <w:r w:rsidRPr="00474D52">
                              <w:rPr>
                                <w:rFonts w:ascii="Arial" w:hAnsi="Arial" w:cs="Arial"/>
                                <w:color w:val="FFFFFF" w:themeColor="background1"/>
                                <w:kern w:val="24"/>
                                <w:sz w:val="19"/>
                                <w:szCs w:val="19"/>
                              </w:rPr>
                              <w:t>c</w:t>
                            </w:r>
                            <w:r w:rsidR="00F14540" w:rsidRPr="00474D52">
                              <w:rPr>
                                <w:rFonts w:ascii="Arial" w:hAnsi="Arial" w:cs="Arial"/>
                                <w:color w:val="FFFFFF" w:themeColor="background1"/>
                                <w:kern w:val="24"/>
                                <w:sz w:val="19"/>
                                <w:szCs w:val="19"/>
                              </w:rPr>
                              <w:t>olleagues</w:t>
                            </w:r>
                            <w:r w:rsidRPr="00474D52">
                              <w:rPr>
                                <w:rFonts w:ascii="Arial" w:hAnsi="Arial" w:cs="Arial"/>
                                <w:color w:val="FFFFFF" w:themeColor="background1"/>
                                <w:kern w:val="24"/>
                                <w:sz w:val="19"/>
                                <w:szCs w:val="19"/>
                              </w:rPr>
                              <w:t xml:space="preserve"> for support</w:t>
                            </w:r>
                          </w:p>
                        </w:txbxContent>
                      </wps:txbx>
                      <wps:bodyPr rtlCol="0" anchor="ctr"/>
                    </wps:wsp>
                  </a:graphicData>
                </a:graphic>
              </wp:anchor>
            </w:drawing>
          </mc:Choice>
          <mc:Fallback>
            <w:pict>
              <v:roundrect w14:anchorId="6F9EE3CD" id="Rectangle: Rounded Corners 8" o:spid="_x0000_s1029" style="position:absolute;left:0;text-align:left;margin-left:0;margin-top:0;width:129.6pt;height:97.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" fillcolor="#051f3f" stroked="f" strokeweight="1pt">
                <v:stroke joinstyle="miter"/>
                <v:textbox>
                  <w:txbxContent>
                    <w:p w14:paraId="5458DD38" w14:textId="61B9550A" w:rsidR="00F14540" w:rsidRPr="00474D52" w:rsidRDefault="006423C6" w:rsidP="00F14540">
                      <w:pPr>
                        <w:jc w:val="center"/>
                        <w:rPr>
                          <w:rFonts w:ascii="Arial" w:hAnsi="Arial" w:cs="Arial"/>
                          <w:color w:val="FFFFFF" w:themeColor="background1"/>
                          <w:kern w:val="24"/>
                          <w:sz w:val="19"/>
                          <w:szCs w:val="19"/>
                        </w:rPr>
                      </w:pPr>
                      <w:r w:rsidRPr="00474D52">
                        <w:rPr>
                          <w:rFonts w:ascii="Arial" w:hAnsi="Arial" w:cs="Arial"/>
                          <w:color w:val="FFFFFF" w:themeColor="background1"/>
                          <w:kern w:val="24"/>
                          <w:sz w:val="19"/>
                          <w:szCs w:val="19"/>
                        </w:rPr>
                        <w:t>Ask</w:t>
                      </w:r>
                      <w:r w:rsidR="00F14540" w:rsidRPr="00474D52">
                        <w:rPr>
                          <w:rFonts w:ascii="Arial" w:hAnsi="Arial" w:cs="Arial"/>
                          <w:color w:val="FFFFFF" w:themeColor="background1"/>
                          <w:kern w:val="24"/>
                          <w:sz w:val="19"/>
                          <w:szCs w:val="19"/>
                        </w:rPr>
                        <w:t xml:space="preserve"> Information Management </w:t>
                      </w:r>
                      <w:r w:rsidRPr="00474D52">
                        <w:rPr>
                          <w:rFonts w:ascii="Arial" w:hAnsi="Arial" w:cs="Arial"/>
                          <w:color w:val="FFFFFF" w:themeColor="background1"/>
                          <w:kern w:val="24"/>
                          <w:sz w:val="19"/>
                          <w:szCs w:val="19"/>
                        </w:rPr>
                        <w:t>c</w:t>
                      </w:r>
                      <w:r w:rsidR="00F14540" w:rsidRPr="00474D52">
                        <w:rPr>
                          <w:rFonts w:ascii="Arial" w:hAnsi="Arial" w:cs="Arial"/>
                          <w:color w:val="FFFFFF" w:themeColor="background1"/>
                          <w:kern w:val="24"/>
                          <w:sz w:val="19"/>
                          <w:szCs w:val="19"/>
                        </w:rPr>
                        <w:t>olleagues</w:t>
                      </w:r>
                      <w:r w:rsidRPr="00474D52">
                        <w:rPr>
                          <w:rFonts w:ascii="Arial" w:hAnsi="Arial" w:cs="Arial"/>
                          <w:color w:val="FFFFFF" w:themeColor="background1"/>
                          <w:kern w:val="24"/>
                          <w:sz w:val="19"/>
                          <w:szCs w:val="19"/>
                        </w:rPr>
                        <w:t xml:space="preserve"> for support</w:t>
                      </w:r>
                    </w:p>
                  </w:txbxContent>
                </v:textbox>
              </v:roundrect>
            </w:pict>
          </mc:Fallback>
        </mc:AlternateContent>
      </w:r>
    </w:p>
    <w:p w14:paraId="32E2121B" w14:textId="102E2353" w:rsidR="00F14540" w:rsidRPr="00474D52" w:rsidRDefault="00F14540" w:rsidP="00E47717">
      <w:pPr>
        <w:jc w:val="both"/>
        <w:rPr>
          <w:rFonts w:ascii="Arial" w:hAnsi="Arial" w:cs="Arial"/>
          <w:sz w:val="19"/>
          <w:szCs w:val="19"/>
        </w:rPr>
      </w:pPr>
    </w:p>
    <w:p w14:paraId="3AE3070C" w14:textId="57D2A384" w:rsidR="00F14540" w:rsidRPr="00474D52" w:rsidRDefault="00853E03"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60" behindDoc="0" locked="0" layoutInCell="1" allowOverlap="1" wp14:anchorId="7ABE45D6" wp14:editId="794CFB41">
                <wp:simplePos x="0" y="0"/>
                <wp:positionH relativeFrom="column">
                  <wp:posOffset>1645285</wp:posOffset>
                </wp:positionH>
                <wp:positionV relativeFrom="paragraph">
                  <wp:posOffset>34290</wp:posOffset>
                </wp:positionV>
                <wp:extent cx="307340" cy="0"/>
                <wp:effectExtent l="0" t="0" r="0" b="0"/>
                <wp:wrapNone/>
                <wp:docPr id="1109065685" name="Straight Connector 1109065685"/>
                <wp:cNvGraphicFramePr/>
                <a:graphic xmlns:a="http://schemas.openxmlformats.org/drawingml/2006/main">
                  <a:graphicData uri="http://schemas.microsoft.com/office/word/2010/wordprocessingShape">
                    <wps:wsp>
                      <wps:cNvCnPr/>
                      <wps:spPr>
                        <a:xfrm>
                          <a:off x="0" y="0"/>
                          <a:ext cx="3073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F9AA6" id="Straight Connector 1109065685"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29.55pt,2.7pt" to="153.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" strokecolor="#4472c4 [3204]" strokeweight="1pt">
                <v:stroke joinstyle="miter"/>
              </v:line>
            </w:pict>
          </mc:Fallback>
        </mc:AlternateContent>
      </w:r>
    </w:p>
    <w:p w14:paraId="2BC7169A" w14:textId="4B4C70FB" w:rsidR="00F14540" w:rsidRPr="00474D52" w:rsidRDefault="00F14540" w:rsidP="00E47717">
      <w:pPr>
        <w:jc w:val="both"/>
        <w:rPr>
          <w:rFonts w:ascii="Arial" w:hAnsi="Arial" w:cs="Arial"/>
          <w:sz w:val="19"/>
          <w:szCs w:val="19"/>
        </w:rPr>
      </w:pPr>
      <w:proofErr w:type="spellStart"/>
      <w:r w:rsidRPr="00474D52">
        <w:rPr>
          <w:rFonts w:ascii="Arial" w:hAnsi="Arial" w:cs="Arial"/>
          <w:sz w:val="19"/>
          <w:szCs w:val="19"/>
        </w:rPr>
        <w:t>Dfdfd</w:t>
      </w:r>
      <w:proofErr w:type="spellEnd"/>
    </w:p>
    <w:p w14:paraId="16CB2EE8" w14:textId="56CB09FC" w:rsidR="00F14540" w:rsidRPr="00474D52" w:rsidRDefault="00A60741"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8" behindDoc="0" locked="0" layoutInCell="1" allowOverlap="1" wp14:anchorId="6AC496B4" wp14:editId="2A2D24B7">
                <wp:simplePos x="0" y="0"/>
                <wp:positionH relativeFrom="column">
                  <wp:posOffset>875158</wp:posOffset>
                </wp:positionH>
                <wp:positionV relativeFrom="paragraph">
                  <wp:posOffset>89970</wp:posOffset>
                </wp:positionV>
                <wp:extent cx="0" cy="976045"/>
                <wp:effectExtent l="63500" t="0" r="38100" b="40005"/>
                <wp:wrapNone/>
                <wp:docPr id="1446766027" name="Straight Arrow Connector 1446766027"/>
                <wp:cNvGraphicFramePr/>
                <a:graphic xmlns:a="http://schemas.openxmlformats.org/drawingml/2006/main">
                  <a:graphicData uri="http://schemas.microsoft.com/office/word/2010/wordprocessingShape">
                    <wps:wsp>
                      <wps:cNvCnPr/>
                      <wps:spPr>
                        <a:xfrm>
                          <a:off x="0" y="0"/>
                          <a:ext cx="0" cy="97604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79CB084" id="_x0000_t32" coordsize="21600,21600" o:spt="32" o:oned="t" path="m,l21600,21600e" filled="f">
                <v:path arrowok="t" fillok="f" o:connecttype="none"/>
                <o:lock v:ext="edit" shapetype="t"/>
              </v:shapetype>
              <v:shape id="Straight Arrow Connector 1446766027" o:spid="_x0000_s1026" type="#_x0000_t32" style="position:absolute;margin-left:68.9pt;margin-top:7.1pt;width:0;height:76.8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" strokecolor="#051f3f" strokeweight="1pt">
                <v:stroke endarrow="block" joinstyle="miter"/>
              </v:shape>
            </w:pict>
          </mc:Fallback>
        </mc:AlternateContent>
      </w:r>
    </w:p>
    <w:p w14:paraId="3802C954" w14:textId="773B596C" w:rsidR="00440DE4" w:rsidRPr="00474D52" w:rsidRDefault="00474D52"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3" behindDoc="0" locked="0" layoutInCell="1" allowOverlap="1" wp14:anchorId="6B49DFE9" wp14:editId="1D813FB6">
                <wp:simplePos x="0" y="0"/>
                <wp:positionH relativeFrom="column">
                  <wp:posOffset>1952090</wp:posOffset>
                </wp:positionH>
                <wp:positionV relativeFrom="paragraph">
                  <wp:posOffset>198106</wp:posOffset>
                </wp:positionV>
                <wp:extent cx="4250055" cy="2619910"/>
                <wp:effectExtent l="0" t="0" r="4445" b="0"/>
                <wp:wrapNone/>
                <wp:docPr id="3" name="Rectangle: Rounded Corners 3"/>
                <wp:cNvGraphicFramePr/>
                <a:graphic xmlns:a="http://schemas.openxmlformats.org/drawingml/2006/main">
                  <a:graphicData uri="http://schemas.microsoft.com/office/word/2010/wordprocessingShape">
                    <wps:wsp>
                      <wps:cNvSpPr/>
                      <wps:spPr>
                        <a:xfrm>
                          <a:off x="0" y="0"/>
                          <a:ext cx="4250055" cy="2619910"/>
                        </a:xfrm>
                        <a:prstGeom prst="roundRect">
                          <a:avLst/>
                        </a:prstGeom>
                        <a:solidFill>
                          <a:srgbClr val="051F3F">
                            <a:alpha val="7451"/>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1C775" w14:textId="06FC281A" w:rsidR="006423C6" w:rsidRPr="00474D52" w:rsidRDefault="00EB56DD"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Together with IM colleague, f</w:t>
                            </w:r>
                            <w:r w:rsidR="006423C6" w:rsidRPr="00474D52">
                              <w:rPr>
                                <w:rFonts w:ascii="Arial" w:hAnsi="Arial" w:cs="Arial"/>
                                <w:color w:val="000000" w:themeColor="text1"/>
                                <w:kern w:val="24"/>
                                <w:sz w:val="19"/>
                                <w:szCs w:val="19"/>
                              </w:rPr>
                              <w:t>or every step</w:t>
                            </w:r>
                            <w:r w:rsidR="00712AE8" w:rsidRPr="00474D52">
                              <w:rPr>
                                <w:rFonts w:ascii="Arial" w:hAnsi="Arial" w:cs="Arial"/>
                                <w:color w:val="000000" w:themeColor="text1"/>
                                <w:kern w:val="24"/>
                                <w:sz w:val="19"/>
                                <w:szCs w:val="19"/>
                              </w:rPr>
                              <w:t xml:space="preserve"> </w:t>
                            </w:r>
                            <w:r w:rsidR="006423C6" w:rsidRPr="00474D52">
                              <w:rPr>
                                <w:rFonts w:ascii="Arial" w:hAnsi="Arial" w:cs="Arial"/>
                                <w:color w:val="000000" w:themeColor="text1"/>
                                <w:kern w:val="24"/>
                                <w:sz w:val="19"/>
                                <w:szCs w:val="19"/>
                              </w:rPr>
                              <w:t xml:space="preserve">in </w:t>
                            </w:r>
                            <w:r w:rsidR="00712AE8" w:rsidRPr="00474D52">
                              <w:rPr>
                                <w:rFonts w:ascii="Arial" w:hAnsi="Arial" w:cs="Arial"/>
                                <w:color w:val="000000" w:themeColor="text1"/>
                                <w:kern w:val="24"/>
                                <w:sz w:val="19"/>
                                <w:szCs w:val="19"/>
                              </w:rPr>
                              <w:t xml:space="preserve">the </w:t>
                            </w:r>
                            <w:r w:rsidR="006423C6" w:rsidRPr="00474D52">
                              <w:rPr>
                                <w:rFonts w:ascii="Arial" w:hAnsi="Arial" w:cs="Arial"/>
                                <w:color w:val="000000" w:themeColor="text1"/>
                                <w:kern w:val="24"/>
                                <w:sz w:val="19"/>
                                <w:szCs w:val="19"/>
                              </w:rPr>
                              <w:t>programme process chart</w:t>
                            </w:r>
                            <w:r w:rsidR="00712AE8" w:rsidRPr="00474D52">
                              <w:rPr>
                                <w:rFonts w:ascii="Arial" w:hAnsi="Arial" w:cs="Arial"/>
                                <w:color w:val="000000" w:themeColor="text1"/>
                                <w:kern w:val="24"/>
                                <w:sz w:val="19"/>
                                <w:szCs w:val="19"/>
                              </w:rPr>
                              <w:t xml:space="preserve"> (application, housing standard verification etc.)</w:t>
                            </w:r>
                            <w:r w:rsidR="006423C6" w:rsidRPr="00474D52">
                              <w:rPr>
                                <w:rFonts w:ascii="Arial" w:hAnsi="Arial" w:cs="Arial"/>
                                <w:color w:val="000000" w:themeColor="text1"/>
                                <w:kern w:val="24"/>
                                <w:sz w:val="19"/>
                                <w:szCs w:val="19"/>
                              </w:rPr>
                              <w:t xml:space="preserve"> list out the information management needs (e.g. </w:t>
                            </w:r>
                            <w:r w:rsidR="00712AE8" w:rsidRPr="00474D52">
                              <w:rPr>
                                <w:rFonts w:ascii="Arial" w:hAnsi="Arial" w:cs="Arial"/>
                                <w:color w:val="000000" w:themeColor="text1"/>
                                <w:kern w:val="24"/>
                                <w:sz w:val="19"/>
                                <w:szCs w:val="19"/>
                              </w:rPr>
                              <w:t xml:space="preserve">application </w:t>
                            </w:r>
                            <w:r w:rsidR="006423C6" w:rsidRPr="00474D52">
                              <w:rPr>
                                <w:rFonts w:ascii="Arial" w:hAnsi="Arial" w:cs="Arial"/>
                                <w:color w:val="000000" w:themeColor="text1"/>
                                <w:kern w:val="24"/>
                                <w:sz w:val="19"/>
                                <w:szCs w:val="19"/>
                              </w:rPr>
                              <w:t>form</w:t>
                            </w:r>
                            <w:r w:rsidR="00712AE8" w:rsidRPr="00474D52">
                              <w:rPr>
                                <w:rFonts w:ascii="Arial" w:hAnsi="Arial" w:cs="Arial"/>
                                <w:color w:val="000000" w:themeColor="text1"/>
                                <w:kern w:val="24"/>
                                <w:sz w:val="19"/>
                                <w:szCs w:val="19"/>
                              </w:rPr>
                              <w:t xml:space="preserve">, selection, </w:t>
                            </w:r>
                            <w:proofErr w:type="gramStart"/>
                            <w:r w:rsidR="00712AE8" w:rsidRPr="00474D52">
                              <w:rPr>
                                <w:rFonts w:ascii="Arial" w:hAnsi="Arial" w:cs="Arial"/>
                                <w:color w:val="000000" w:themeColor="text1"/>
                                <w:kern w:val="24"/>
                                <w:sz w:val="19"/>
                                <w:szCs w:val="19"/>
                              </w:rPr>
                              <w:t xml:space="preserve">etc. </w:t>
                            </w:r>
                            <w:r w:rsidR="006423C6" w:rsidRPr="00474D52">
                              <w:rPr>
                                <w:rFonts w:ascii="Arial" w:hAnsi="Arial" w:cs="Arial"/>
                                <w:color w:val="000000" w:themeColor="text1"/>
                                <w:kern w:val="24"/>
                                <w:sz w:val="19"/>
                                <w:szCs w:val="19"/>
                              </w:rPr>
                              <w:t>)</w:t>
                            </w:r>
                            <w:proofErr w:type="gramEnd"/>
                            <w:r w:rsidR="00712AE8" w:rsidRPr="00474D52">
                              <w:rPr>
                                <w:rFonts w:ascii="Arial" w:hAnsi="Arial" w:cs="Arial"/>
                                <w:color w:val="000000" w:themeColor="text1"/>
                                <w:kern w:val="24"/>
                                <w:sz w:val="19"/>
                                <w:szCs w:val="19"/>
                              </w:rPr>
                              <w:t xml:space="preserve"> at each step</w:t>
                            </w:r>
                            <w:r w:rsidR="006423C6" w:rsidRPr="00474D52">
                              <w:rPr>
                                <w:rFonts w:ascii="Arial" w:hAnsi="Arial" w:cs="Arial"/>
                                <w:color w:val="000000" w:themeColor="text1"/>
                                <w:kern w:val="24"/>
                                <w:sz w:val="19"/>
                                <w:szCs w:val="19"/>
                              </w:rPr>
                              <w:t>.</w:t>
                            </w:r>
                          </w:p>
                          <w:p w14:paraId="2E1D9345" w14:textId="23C79D02" w:rsidR="006423C6" w:rsidRPr="00474D52" w:rsidRDefault="006423C6"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List out the fields of information that we will need (essential for the programme to function, ignore that which is just nice to have)</w:t>
                            </w:r>
                            <w:r w:rsidR="00712AE8" w:rsidRPr="00474D52">
                              <w:rPr>
                                <w:rFonts w:ascii="Arial" w:hAnsi="Arial" w:cs="Arial"/>
                                <w:color w:val="000000" w:themeColor="text1"/>
                                <w:kern w:val="24"/>
                                <w:sz w:val="19"/>
                                <w:szCs w:val="19"/>
                              </w:rPr>
                              <w:t xml:space="preserve"> for each step.</w:t>
                            </w:r>
                          </w:p>
                          <w:p w14:paraId="7279CF71" w14:textId="74538D6E" w:rsidR="006423C6" w:rsidRPr="00474D52" w:rsidRDefault="006423C6"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Map out who</w:t>
                            </w:r>
                            <w:r w:rsidR="00712AE8" w:rsidRPr="00474D52">
                              <w:rPr>
                                <w:rFonts w:ascii="Arial" w:hAnsi="Arial" w:cs="Arial"/>
                                <w:color w:val="000000" w:themeColor="text1"/>
                                <w:kern w:val="24"/>
                                <w:sz w:val="19"/>
                                <w:szCs w:val="19"/>
                              </w:rPr>
                              <w:t xml:space="preserve"> (what profiles)</w:t>
                            </w:r>
                            <w:r w:rsidRPr="00474D52">
                              <w:rPr>
                                <w:rFonts w:ascii="Arial" w:hAnsi="Arial" w:cs="Arial"/>
                                <w:color w:val="000000" w:themeColor="text1"/>
                                <w:kern w:val="24"/>
                                <w:sz w:val="19"/>
                                <w:szCs w:val="19"/>
                              </w:rPr>
                              <w:t xml:space="preserve"> need</w:t>
                            </w:r>
                            <w:r w:rsidR="00712AE8" w:rsidRPr="00474D52">
                              <w:rPr>
                                <w:rFonts w:ascii="Arial" w:hAnsi="Arial" w:cs="Arial"/>
                                <w:color w:val="000000" w:themeColor="text1"/>
                                <w:kern w:val="24"/>
                                <w:sz w:val="19"/>
                                <w:szCs w:val="19"/>
                              </w:rPr>
                              <w:t>s</w:t>
                            </w:r>
                            <w:r w:rsidRPr="00474D52">
                              <w:rPr>
                                <w:rFonts w:ascii="Arial" w:hAnsi="Arial" w:cs="Arial"/>
                                <w:color w:val="000000" w:themeColor="text1"/>
                                <w:kern w:val="24"/>
                                <w:sz w:val="19"/>
                                <w:szCs w:val="19"/>
                              </w:rPr>
                              <w:t xml:space="preserve"> to have access to what data</w:t>
                            </w:r>
                            <w:r w:rsidR="00665755" w:rsidRPr="00474D52">
                              <w:rPr>
                                <w:rFonts w:ascii="Arial" w:hAnsi="Arial" w:cs="Arial"/>
                                <w:color w:val="000000" w:themeColor="text1"/>
                                <w:kern w:val="24"/>
                                <w:sz w:val="19"/>
                                <w:szCs w:val="19"/>
                              </w:rPr>
                              <w:t xml:space="preserve"> and systems.</w:t>
                            </w:r>
                          </w:p>
                          <w:p w14:paraId="74E46D0A" w14:textId="62029B7E" w:rsidR="006423C6" w:rsidRPr="00474D52" w:rsidRDefault="006423C6"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Consult internally with key stakeholders such as Finance, Logistics, Ops Management related to their </w:t>
                            </w:r>
                            <w:r w:rsidR="00712AE8" w:rsidRPr="00474D52">
                              <w:rPr>
                                <w:rFonts w:ascii="Arial" w:hAnsi="Arial" w:cs="Arial"/>
                                <w:color w:val="000000" w:themeColor="text1"/>
                                <w:kern w:val="24"/>
                                <w:sz w:val="19"/>
                                <w:szCs w:val="19"/>
                              </w:rPr>
                              <w:t xml:space="preserve">IM </w:t>
                            </w:r>
                            <w:r w:rsidRPr="00474D52">
                              <w:rPr>
                                <w:rFonts w:ascii="Arial" w:hAnsi="Arial" w:cs="Arial"/>
                                <w:color w:val="000000" w:themeColor="text1"/>
                                <w:kern w:val="24"/>
                                <w:sz w:val="19"/>
                                <w:szCs w:val="19"/>
                              </w:rPr>
                              <w:t>needs</w:t>
                            </w:r>
                            <w:r w:rsidR="00712AE8" w:rsidRPr="00474D52">
                              <w:rPr>
                                <w:rFonts w:ascii="Arial" w:hAnsi="Arial" w:cs="Arial"/>
                                <w:color w:val="000000" w:themeColor="text1"/>
                                <w:kern w:val="24"/>
                                <w:sz w:val="19"/>
                                <w:szCs w:val="19"/>
                              </w:rPr>
                              <w:t>.</w:t>
                            </w:r>
                          </w:p>
                          <w:p w14:paraId="5BD6A215" w14:textId="6AD86995" w:rsidR="006423C6" w:rsidRPr="00474D52" w:rsidRDefault="0077738D"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Budget for IM support</w:t>
                            </w:r>
                            <w:r w:rsidR="00712AE8" w:rsidRPr="00474D52">
                              <w:rPr>
                                <w:rFonts w:ascii="Arial" w:hAnsi="Arial" w:cs="Arial"/>
                                <w:color w:val="000000" w:themeColor="text1"/>
                                <w:kern w:val="24"/>
                                <w:sz w:val="19"/>
                                <w:szCs w:val="19"/>
                              </w:rPr>
                              <w:t xml:space="preserve"> – financial &amp; human resource</w:t>
                            </w:r>
                          </w:p>
                          <w:p w14:paraId="0B577477" w14:textId="2B5A2A01" w:rsidR="00712AE8" w:rsidRPr="00474D52" w:rsidRDefault="00712AE8"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Recruit IM officer if needed.</w:t>
                            </w:r>
                          </w:p>
                          <w:p w14:paraId="0354B831" w14:textId="323C1323" w:rsidR="001B04E4" w:rsidRPr="00474D52" w:rsidRDefault="001B04E4" w:rsidP="001B04E4">
                            <w:pPr>
                              <w:jc w:val="center"/>
                              <w:rPr>
                                <w:rFonts w:ascii="Arial" w:hAnsi="Arial" w:cs="Arial"/>
                                <w:b/>
                                <w:bCs/>
                                <w:color w:val="000000" w:themeColor="text1"/>
                                <w:kern w:val="24"/>
                                <w:sz w:val="19"/>
                                <w:szCs w:val="19"/>
                              </w:rPr>
                            </w:pPr>
                            <w:r w:rsidRPr="00474D52">
                              <w:rPr>
                                <w:rFonts w:ascii="Arial" w:hAnsi="Arial" w:cs="Arial"/>
                                <w:b/>
                                <w:bCs/>
                                <w:color w:val="000000" w:themeColor="text1"/>
                                <w:kern w:val="24"/>
                                <w:sz w:val="19"/>
                                <w:szCs w:val="19"/>
                              </w:rPr>
                              <w:t>Typical time frame: 1 - 2 day</w:t>
                            </w:r>
                            <w:r w:rsidR="00753E03" w:rsidRPr="00474D52">
                              <w:rPr>
                                <w:rFonts w:ascii="Arial" w:hAnsi="Arial" w:cs="Arial"/>
                                <w:b/>
                                <w:bCs/>
                                <w:color w:val="000000" w:themeColor="text1"/>
                                <w:kern w:val="24"/>
                                <w:sz w:val="19"/>
                                <w:szCs w:val="19"/>
                              </w:rPr>
                              <w:t>s to 2 months (incl. recruitment)</w:t>
                            </w:r>
                          </w:p>
                        </w:txbxContent>
                      </wps:txbx>
                      <wps:bodyPr rtlCol="0" anchor="ctr">
                        <a:noAutofit/>
                      </wps:bodyPr>
                    </wps:wsp>
                  </a:graphicData>
                </a:graphic>
                <wp14:sizeRelV relativeFrom="margin">
                  <wp14:pctHeight>0</wp14:pctHeight>
                </wp14:sizeRelV>
              </wp:anchor>
            </w:drawing>
          </mc:Choice>
          <mc:Fallback>
            <w:pict>
              <v:roundrect w14:anchorId="6B49DFE9" id="Rectangle: Rounded Corners 3" o:spid="_x0000_s1030" style="position:absolute;left:0;text-align:left;margin-left:153.7pt;margin-top:15.6pt;width:334.65pt;height:206.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" fillcolor="#051f3f" stroked="f" strokeweight="1pt">
                <v:fill opacity="4883f"/>
                <v:stroke joinstyle="miter"/>
                <v:textbox>
                  <w:txbxContent>
                    <w:p w14:paraId="6A91C775" w14:textId="06FC281A" w:rsidR="006423C6" w:rsidRPr="00474D52" w:rsidRDefault="00EB56DD"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Together with IM colleague, f</w:t>
                      </w:r>
                      <w:r w:rsidR="006423C6" w:rsidRPr="00474D52">
                        <w:rPr>
                          <w:rFonts w:ascii="Arial" w:hAnsi="Arial" w:cs="Arial"/>
                          <w:color w:val="000000" w:themeColor="text1"/>
                          <w:kern w:val="24"/>
                          <w:sz w:val="19"/>
                          <w:szCs w:val="19"/>
                        </w:rPr>
                        <w:t>or every step</w:t>
                      </w:r>
                      <w:r w:rsidR="00712AE8" w:rsidRPr="00474D52">
                        <w:rPr>
                          <w:rFonts w:ascii="Arial" w:hAnsi="Arial" w:cs="Arial"/>
                          <w:color w:val="000000" w:themeColor="text1"/>
                          <w:kern w:val="24"/>
                          <w:sz w:val="19"/>
                          <w:szCs w:val="19"/>
                        </w:rPr>
                        <w:t xml:space="preserve"> </w:t>
                      </w:r>
                      <w:r w:rsidR="006423C6" w:rsidRPr="00474D52">
                        <w:rPr>
                          <w:rFonts w:ascii="Arial" w:hAnsi="Arial" w:cs="Arial"/>
                          <w:color w:val="000000" w:themeColor="text1"/>
                          <w:kern w:val="24"/>
                          <w:sz w:val="19"/>
                          <w:szCs w:val="19"/>
                        </w:rPr>
                        <w:t xml:space="preserve">in </w:t>
                      </w:r>
                      <w:r w:rsidR="00712AE8" w:rsidRPr="00474D52">
                        <w:rPr>
                          <w:rFonts w:ascii="Arial" w:hAnsi="Arial" w:cs="Arial"/>
                          <w:color w:val="000000" w:themeColor="text1"/>
                          <w:kern w:val="24"/>
                          <w:sz w:val="19"/>
                          <w:szCs w:val="19"/>
                        </w:rPr>
                        <w:t xml:space="preserve">the </w:t>
                      </w:r>
                      <w:r w:rsidR="006423C6" w:rsidRPr="00474D52">
                        <w:rPr>
                          <w:rFonts w:ascii="Arial" w:hAnsi="Arial" w:cs="Arial"/>
                          <w:color w:val="000000" w:themeColor="text1"/>
                          <w:kern w:val="24"/>
                          <w:sz w:val="19"/>
                          <w:szCs w:val="19"/>
                        </w:rPr>
                        <w:t>programme process chart</w:t>
                      </w:r>
                      <w:r w:rsidR="00712AE8" w:rsidRPr="00474D52">
                        <w:rPr>
                          <w:rFonts w:ascii="Arial" w:hAnsi="Arial" w:cs="Arial"/>
                          <w:color w:val="000000" w:themeColor="text1"/>
                          <w:kern w:val="24"/>
                          <w:sz w:val="19"/>
                          <w:szCs w:val="19"/>
                        </w:rPr>
                        <w:t xml:space="preserve"> (application, housing standard verification etc.)</w:t>
                      </w:r>
                      <w:r w:rsidR="006423C6" w:rsidRPr="00474D52">
                        <w:rPr>
                          <w:rFonts w:ascii="Arial" w:hAnsi="Arial" w:cs="Arial"/>
                          <w:color w:val="000000" w:themeColor="text1"/>
                          <w:kern w:val="24"/>
                          <w:sz w:val="19"/>
                          <w:szCs w:val="19"/>
                        </w:rPr>
                        <w:t xml:space="preserve"> list out the information management needs (e.g. </w:t>
                      </w:r>
                      <w:r w:rsidR="00712AE8" w:rsidRPr="00474D52">
                        <w:rPr>
                          <w:rFonts w:ascii="Arial" w:hAnsi="Arial" w:cs="Arial"/>
                          <w:color w:val="000000" w:themeColor="text1"/>
                          <w:kern w:val="24"/>
                          <w:sz w:val="19"/>
                          <w:szCs w:val="19"/>
                        </w:rPr>
                        <w:t xml:space="preserve">application </w:t>
                      </w:r>
                      <w:r w:rsidR="006423C6" w:rsidRPr="00474D52">
                        <w:rPr>
                          <w:rFonts w:ascii="Arial" w:hAnsi="Arial" w:cs="Arial"/>
                          <w:color w:val="000000" w:themeColor="text1"/>
                          <w:kern w:val="24"/>
                          <w:sz w:val="19"/>
                          <w:szCs w:val="19"/>
                        </w:rPr>
                        <w:t>form</w:t>
                      </w:r>
                      <w:r w:rsidR="00712AE8" w:rsidRPr="00474D52">
                        <w:rPr>
                          <w:rFonts w:ascii="Arial" w:hAnsi="Arial" w:cs="Arial"/>
                          <w:color w:val="000000" w:themeColor="text1"/>
                          <w:kern w:val="24"/>
                          <w:sz w:val="19"/>
                          <w:szCs w:val="19"/>
                        </w:rPr>
                        <w:t xml:space="preserve">, selection, </w:t>
                      </w:r>
                      <w:proofErr w:type="gramStart"/>
                      <w:r w:rsidR="00712AE8" w:rsidRPr="00474D52">
                        <w:rPr>
                          <w:rFonts w:ascii="Arial" w:hAnsi="Arial" w:cs="Arial"/>
                          <w:color w:val="000000" w:themeColor="text1"/>
                          <w:kern w:val="24"/>
                          <w:sz w:val="19"/>
                          <w:szCs w:val="19"/>
                        </w:rPr>
                        <w:t xml:space="preserve">etc. </w:t>
                      </w:r>
                      <w:r w:rsidR="006423C6" w:rsidRPr="00474D52">
                        <w:rPr>
                          <w:rFonts w:ascii="Arial" w:hAnsi="Arial" w:cs="Arial"/>
                          <w:color w:val="000000" w:themeColor="text1"/>
                          <w:kern w:val="24"/>
                          <w:sz w:val="19"/>
                          <w:szCs w:val="19"/>
                        </w:rPr>
                        <w:t>)</w:t>
                      </w:r>
                      <w:proofErr w:type="gramEnd"/>
                      <w:r w:rsidR="00712AE8" w:rsidRPr="00474D52">
                        <w:rPr>
                          <w:rFonts w:ascii="Arial" w:hAnsi="Arial" w:cs="Arial"/>
                          <w:color w:val="000000" w:themeColor="text1"/>
                          <w:kern w:val="24"/>
                          <w:sz w:val="19"/>
                          <w:szCs w:val="19"/>
                        </w:rPr>
                        <w:t xml:space="preserve"> at each step</w:t>
                      </w:r>
                      <w:r w:rsidR="006423C6" w:rsidRPr="00474D52">
                        <w:rPr>
                          <w:rFonts w:ascii="Arial" w:hAnsi="Arial" w:cs="Arial"/>
                          <w:color w:val="000000" w:themeColor="text1"/>
                          <w:kern w:val="24"/>
                          <w:sz w:val="19"/>
                          <w:szCs w:val="19"/>
                        </w:rPr>
                        <w:t>.</w:t>
                      </w:r>
                    </w:p>
                    <w:p w14:paraId="2E1D9345" w14:textId="23C79D02" w:rsidR="006423C6" w:rsidRPr="00474D52" w:rsidRDefault="006423C6"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List out the fields of information that we will need (essential for the programme to function, ignore that which is just nice to have)</w:t>
                      </w:r>
                      <w:r w:rsidR="00712AE8" w:rsidRPr="00474D52">
                        <w:rPr>
                          <w:rFonts w:ascii="Arial" w:hAnsi="Arial" w:cs="Arial"/>
                          <w:color w:val="000000" w:themeColor="text1"/>
                          <w:kern w:val="24"/>
                          <w:sz w:val="19"/>
                          <w:szCs w:val="19"/>
                        </w:rPr>
                        <w:t xml:space="preserve"> for each step.</w:t>
                      </w:r>
                    </w:p>
                    <w:p w14:paraId="7279CF71" w14:textId="74538D6E" w:rsidR="006423C6" w:rsidRPr="00474D52" w:rsidRDefault="006423C6"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Map out who</w:t>
                      </w:r>
                      <w:r w:rsidR="00712AE8" w:rsidRPr="00474D52">
                        <w:rPr>
                          <w:rFonts w:ascii="Arial" w:hAnsi="Arial" w:cs="Arial"/>
                          <w:color w:val="000000" w:themeColor="text1"/>
                          <w:kern w:val="24"/>
                          <w:sz w:val="19"/>
                          <w:szCs w:val="19"/>
                        </w:rPr>
                        <w:t xml:space="preserve"> (what profiles)</w:t>
                      </w:r>
                      <w:r w:rsidRPr="00474D52">
                        <w:rPr>
                          <w:rFonts w:ascii="Arial" w:hAnsi="Arial" w:cs="Arial"/>
                          <w:color w:val="000000" w:themeColor="text1"/>
                          <w:kern w:val="24"/>
                          <w:sz w:val="19"/>
                          <w:szCs w:val="19"/>
                        </w:rPr>
                        <w:t xml:space="preserve"> need</w:t>
                      </w:r>
                      <w:r w:rsidR="00712AE8" w:rsidRPr="00474D52">
                        <w:rPr>
                          <w:rFonts w:ascii="Arial" w:hAnsi="Arial" w:cs="Arial"/>
                          <w:color w:val="000000" w:themeColor="text1"/>
                          <w:kern w:val="24"/>
                          <w:sz w:val="19"/>
                          <w:szCs w:val="19"/>
                        </w:rPr>
                        <w:t>s</w:t>
                      </w:r>
                      <w:r w:rsidRPr="00474D52">
                        <w:rPr>
                          <w:rFonts w:ascii="Arial" w:hAnsi="Arial" w:cs="Arial"/>
                          <w:color w:val="000000" w:themeColor="text1"/>
                          <w:kern w:val="24"/>
                          <w:sz w:val="19"/>
                          <w:szCs w:val="19"/>
                        </w:rPr>
                        <w:t xml:space="preserve"> to have access to what data</w:t>
                      </w:r>
                      <w:r w:rsidR="00665755" w:rsidRPr="00474D52">
                        <w:rPr>
                          <w:rFonts w:ascii="Arial" w:hAnsi="Arial" w:cs="Arial"/>
                          <w:color w:val="000000" w:themeColor="text1"/>
                          <w:kern w:val="24"/>
                          <w:sz w:val="19"/>
                          <w:szCs w:val="19"/>
                        </w:rPr>
                        <w:t xml:space="preserve"> and systems.</w:t>
                      </w:r>
                    </w:p>
                    <w:p w14:paraId="74E46D0A" w14:textId="62029B7E" w:rsidR="006423C6" w:rsidRPr="00474D52" w:rsidRDefault="006423C6"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Consult internally with key stakeholders such as Finance, Logistics, Ops Management related to their </w:t>
                      </w:r>
                      <w:r w:rsidR="00712AE8" w:rsidRPr="00474D52">
                        <w:rPr>
                          <w:rFonts w:ascii="Arial" w:hAnsi="Arial" w:cs="Arial"/>
                          <w:color w:val="000000" w:themeColor="text1"/>
                          <w:kern w:val="24"/>
                          <w:sz w:val="19"/>
                          <w:szCs w:val="19"/>
                        </w:rPr>
                        <w:t xml:space="preserve">IM </w:t>
                      </w:r>
                      <w:r w:rsidRPr="00474D52">
                        <w:rPr>
                          <w:rFonts w:ascii="Arial" w:hAnsi="Arial" w:cs="Arial"/>
                          <w:color w:val="000000" w:themeColor="text1"/>
                          <w:kern w:val="24"/>
                          <w:sz w:val="19"/>
                          <w:szCs w:val="19"/>
                        </w:rPr>
                        <w:t>needs</w:t>
                      </w:r>
                      <w:r w:rsidR="00712AE8" w:rsidRPr="00474D52">
                        <w:rPr>
                          <w:rFonts w:ascii="Arial" w:hAnsi="Arial" w:cs="Arial"/>
                          <w:color w:val="000000" w:themeColor="text1"/>
                          <w:kern w:val="24"/>
                          <w:sz w:val="19"/>
                          <w:szCs w:val="19"/>
                        </w:rPr>
                        <w:t>.</w:t>
                      </w:r>
                    </w:p>
                    <w:p w14:paraId="5BD6A215" w14:textId="6AD86995" w:rsidR="006423C6" w:rsidRPr="00474D52" w:rsidRDefault="0077738D"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Budget for IM support</w:t>
                      </w:r>
                      <w:r w:rsidR="00712AE8" w:rsidRPr="00474D52">
                        <w:rPr>
                          <w:rFonts w:ascii="Arial" w:hAnsi="Arial" w:cs="Arial"/>
                          <w:color w:val="000000" w:themeColor="text1"/>
                          <w:kern w:val="24"/>
                          <w:sz w:val="19"/>
                          <w:szCs w:val="19"/>
                        </w:rPr>
                        <w:t xml:space="preserve"> – financial &amp; human resource</w:t>
                      </w:r>
                    </w:p>
                    <w:p w14:paraId="0B577477" w14:textId="2B5A2A01" w:rsidR="00712AE8" w:rsidRPr="00474D52" w:rsidRDefault="00712AE8" w:rsidP="006423C6">
                      <w:pPr>
                        <w:pStyle w:val="ListParagraph"/>
                        <w:numPr>
                          <w:ilvl w:val="0"/>
                          <w:numId w:val="5"/>
                        </w:numPr>
                        <w:rPr>
                          <w:rFonts w:ascii="Arial" w:hAnsi="Arial" w:cs="Arial"/>
                          <w:color w:val="000000" w:themeColor="text1"/>
                          <w:kern w:val="24"/>
                          <w:sz w:val="19"/>
                          <w:szCs w:val="19"/>
                        </w:rPr>
                      </w:pPr>
                      <w:r w:rsidRPr="00474D52">
                        <w:rPr>
                          <w:rFonts w:ascii="Arial" w:hAnsi="Arial" w:cs="Arial"/>
                          <w:color w:val="000000" w:themeColor="text1"/>
                          <w:kern w:val="24"/>
                          <w:sz w:val="19"/>
                          <w:szCs w:val="19"/>
                        </w:rPr>
                        <w:t>Recruit IM officer if needed.</w:t>
                      </w:r>
                    </w:p>
                    <w:p w14:paraId="0354B831" w14:textId="323C1323" w:rsidR="001B04E4" w:rsidRPr="00474D52" w:rsidRDefault="001B04E4" w:rsidP="001B04E4">
                      <w:pPr>
                        <w:jc w:val="center"/>
                        <w:rPr>
                          <w:rFonts w:ascii="Arial" w:hAnsi="Arial" w:cs="Arial"/>
                          <w:b/>
                          <w:bCs/>
                          <w:color w:val="000000" w:themeColor="text1"/>
                          <w:kern w:val="24"/>
                          <w:sz w:val="19"/>
                          <w:szCs w:val="19"/>
                        </w:rPr>
                      </w:pPr>
                      <w:r w:rsidRPr="00474D52">
                        <w:rPr>
                          <w:rFonts w:ascii="Arial" w:hAnsi="Arial" w:cs="Arial"/>
                          <w:b/>
                          <w:bCs/>
                          <w:color w:val="000000" w:themeColor="text1"/>
                          <w:kern w:val="24"/>
                          <w:sz w:val="19"/>
                          <w:szCs w:val="19"/>
                        </w:rPr>
                        <w:t>Typical time frame: 1 - 2 day</w:t>
                      </w:r>
                      <w:r w:rsidR="00753E03" w:rsidRPr="00474D52">
                        <w:rPr>
                          <w:rFonts w:ascii="Arial" w:hAnsi="Arial" w:cs="Arial"/>
                          <w:b/>
                          <w:bCs/>
                          <w:color w:val="000000" w:themeColor="text1"/>
                          <w:kern w:val="24"/>
                          <w:sz w:val="19"/>
                          <w:szCs w:val="19"/>
                        </w:rPr>
                        <w:t>s to 2 months (incl. recruitment)</w:t>
                      </w:r>
                    </w:p>
                  </w:txbxContent>
                </v:textbox>
              </v:roundrect>
            </w:pict>
          </mc:Fallback>
        </mc:AlternateContent>
      </w:r>
    </w:p>
    <w:p w14:paraId="3AAC68CC" w14:textId="507746A5" w:rsidR="00440DE4" w:rsidRPr="00474D52" w:rsidRDefault="00440DE4" w:rsidP="00E47717">
      <w:pPr>
        <w:jc w:val="both"/>
        <w:rPr>
          <w:rFonts w:ascii="Arial" w:hAnsi="Arial" w:cs="Arial"/>
          <w:sz w:val="19"/>
          <w:szCs w:val="19"/>
        </w:rPr>
      </w:pPr>
    </w:p>
    <w:p w14:paraId="5F68F2A7" w14:textId="2833F2BF" w:rsidR="00440DE4" w:rsidRPr="00474D52" w:rsidRDefault="00440DE4" w:rsidP="00E47717">
      <w:pPr>
        <w:jc w:val="both"/>
        <w:rPr>
          <w:rFonts w:ascii="Arial" w:hAnsi="Arial" w:cs="Arial"/>
          <w:sz w:val="19"/>
          <w:szCs w:val="19"/>
        </w:rPr>
      </w:pPr>
    </w:p>
    <w:p w14:paraId="75B4FA1A" w14:textId="0ADE1B56" w:rsidR="00F14540" w:rsidRPr="00474D52" w:rsidRDefault="00474D52"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2" behindDoc="0" locked="0" layoutInCell="1" allowOverlap="1" wp14:anchorId="43E1919E" wp14:editId="2DC2BD5D">
                <wp:simplePos x="0" y="0"/>
                <wp:positionH relativeFrom="column">
                  <wp:posOffset>62865</wp:posOffset>
                </wp:positionH>
                <wp:positionV relativeFrom="paragraph">
                  <wp:posOffset>140035</wp:posOffset>
                </wp:positionV>
                <wp:extent cx="1645285" cy="1238250"/>
                <wp:effectExtent l="0" t="0" r="5715" b="6350"/>
                <wp:wrapNone/>
                <wp:docPr id="2" name="Rectangle: Rounded Corners 2"/>
                <wp:cNvGraphicFramePr/>
                <a:graphic xmlns:a="http://schemas.openxmlformats.org/drawingml/2006/main">
                  <a:graphicData uri="http://schemas.microsoft.com/office/word/2010/wordprocessingShape">
                    <wps:wsp>
                      <wps:cNvSpPr/>
                      <wps:spPr>
                        <a:xfrm>
                          <a:off x="0" y="0"/>
                          <a:ext cx="1645285" cy="1238250"/>
                        </a:xfrm>
                        <a:prstGeom prst="roundRect">
                          <a:avLst/>
                        </a:prstGeom>
                        <a:solidFill>
                          <a:srgbClr val="051F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0B707" w14:textId="4990A7F9" w:rsidR="00DE24E8" w:rsidRPr="00474D52" w:rsidRDefault="001B04E4" w:rsidP="00DE24E8">
                            <w:pPr>
                              <w:jc w:val="center"/>
                              <w:rPr>
                                <w:rFonts w:ascii="Arial" w:hAnsi="Arial" w:cs="Arial"/>
                                <w:color w:val="FFFFFF" w:themeColor="background1"/>
                                <w:kern w:val="24"/>
                                <w:sz w:val="19"/>
                                <w:szCs w:val="19"/>
                              </w:rPr>
                            </w:pPr>
                            <w:r w:rsidRPr="00474D52">
                              <w:rPr>
                                <w:rFonts w:ascii="Arial" w:hAnsi="Arial" w:cs="Arial"/>
                                <w:color w:val="FFFFFF" w:themeColor="background1"/>
                                <w:kern w:val="24"/>
                                <w:sz w:val="19"/>
                                <w:szCs w:val="19"/>
                              </w:rPr>
                              <w:t xml:space="preserve">Map </w:t>
                            </w:r>
                            <w:r w:rsidR="006423C6" w:rsidRPr="00474D52">
                              <w:rPr>
                                <w:rFonts w:ascii="Arial" w:hAnsi="Arial" w:cs="Arial"/>
                                <w:color w:val="FFFFFF" w:themeColor="background1"/>
                                <w:kern w:val="24"/>
                                <w:sz w:val="19"/>
                                <w:szCs w:val="19"/>
                              </w:rPr>
                              <w:t xml:space="preserve">and plan </w:t>
                            </w:r>
                            <w:r w:rsidRPr="00474D52">
                              <w:rPr>
                                <w:rFonts w:ascii="Arial" w:hAnsi="Arial" w:cs="Arial"/>
                                <w:color w:val="FFFFFF" w:themeColor="background1"/>
                                <w:kern w:val="24"/>
                                <w:sz w:val="19"/>
                                <w:szCs w:val="19"/>
                              </w:rPr>
                              <w:t xml:space="preserve">IM system needs against the programme </w:t>
                            </w:r>
                            <w:r w:rsidR="00712AE8" w:rsidRPr="00474D52">
                              <w:rPr>
                                <w:rFonts w:ascii="Arial" w:hAnsi="Arial" w:cs="Arial"/>
                                <w:color w:val="FFFFFF" w:themeColor="background1"/>
                                <w:kern w:val="24"/>
                                <w:sz w:val="19"/>
                                <w:szCs w:val="19"/>
                              </w:rPr>
                              <w:t>steps</w:t>
                            </w:r>
                          </w:p>
                        </w:txbxContent>
                      </wps:txbx>
                      <wps:bodyPr rtlCol="0" anchor="ctr"/>
                    </wps:wsp>
                  </a:graphicData>
                </a:graphic>
              </wp:anchor>
            </w:drawing>
          </mc:Choice>
          <mc:Fallback>
            <w:pict>
              <v:roundrect w14:anchorId="43E1919E" id="Rectangle: Rounded Corners 2" o:spid="_x0000_s1031" style="position:absolute;left:0;text-align:left;margin-left:4.95pt;margin-top:11.05pt;width:129.55pt;height:97.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" fillcolor="#051f3f" stroked="f" strokeweight="1pt">
                <v:stroke joinstyle="miter"/>
                <v:textbox>
                  <w:txbxContent>
                    <w:p w14:paraId="2560B707" w14:textId="4990A7F9" w:rsidR="00DE24E8" w:rsidRPr="00474D52" w:rsidRDefault="001B04E4" w:rsidP="00DE24E8">
                      <w:pPr>
                        <w:jc w:val="center"/>
                        <w:rPr>
                          <w:rFonts w:ascii="Arial" w:hAnsi="Arial" w:cs="Arial"/>
                          <w:color w:val="FFFFFF" w:themeColor="background1"/>
                          <w:kern w:val="24"/>
                          <w:sz w:val="19"/>
                          <w:szCs w:val="19"/>
                        </w:rPr>
                      </w:pPr>
                      <w:r w:rsidRPr="00474D52">
                        <w:rPr>
                          <w:rFonts w:ascii="Arial" w:hAnsi="Arial" w:cs="Arial"/>
                          <w:color w:val="FFFFFF" w:themeColor="background1"/>
                          <w:kern w:val="24"/>
                          <w:sz w:val="19"/>
                          <w:szCs w:val="19"/>
                        </w:rPr>
                        <w:t xml:space="preserve">Map </w:t>
                      </w:r>
                      <w:r w:rsidR="006423C6" w:rsidRPr="00474D52">
                        <w:rPr>
                          <w:rFonts w:ascii="Arial" w:hAnsi="Arial" w:cs="Arial"/>
                          <w:color w:val="FFFFFF" w:themeColor="background1"/>
                          <w:kern w:val="24"/>
                          <w:sz w:val="19"/>
                          <w:szCs w:val="19"/>
                        </w:rPr>
                        <w:t xml:space="preserve">and plan </w:t>
                      </w:r>
                      <w:r w:rsidRPr="00474D52">
                        <w:rPr>
                          <w:rFonts w:ascii="Arial" w:hAnsi="Arial" w:cs="Arial"/>
                          <w:color w:val="FFFFFF" w:themeColor="background1"/>
                          <w:kern w:val="24"/>
                          <w:sz w:val="19"/>
                          <w:szCs w:val="19"/>
                        </w:rPr>
                        <w:t xml:space="preserve">IM system needs against the programme </w:t>
                      </w:r>
                      <w:r w:rsidR="00712AE8" w:rsidRPr="00474D52">
                        <w:rPr>
                          <w:rFonts w:ascii="Arial" w:hAnsi="Arial" w:cs="Arial"/>
                          <w:color w:val="FFFFFF" w:themeColor="background1"/>
                          <w:kern w:val="24"/>
                          <w:sz w:val="19"/>
                          <w:szCs w:val="19"/>
                        </w:rPr>
                        <w:t>steps</w:t>
                      </w:r>
                    </w:p>
                  </w:txbxContent>
                </v:textbox>
              </v:roundrect>
            </w:pict>
          </mc:Fallback>
        </mc:AlternateContent>
      </w:r>
    </w:p>
    <w:p w14:paraId="5BFA2FB6" w14:textId="3928BF1B" w:rsidR="00F14540" w:rsidRPr="00474D52" w:rsidRDefault="00F14540" w:rsidP="00E47717">
      <w:pPr>
        <w:jc w:val="both"/>
        <w:rPr>
          <w:rFonts w:ascii="Arial" w:hAnsi="Arial" w:cs="Arial"/>
          <w:sz w:val="19"/>
          <w:szCs w:val="19"/>
        </w:rPr>
      </w:pPr>
    </w:p>
    <w:p w14:paraId="0EB08AF3" w14:textId="3CBDCA58" w:rsidR="00DE24E8" w:rsidRPr="00474D52" w:rsidRDefault="00DE24E8" w:rsidP="00E47717">
      <w:pPr>
        <w:jc w:val="both"/>
        <w:rPr>
          <w:rFonts w:ascii="Arial" w:hAnsi="Arial" w:cs="Arial"/>
          <w:sz w:val="19"/>
          <w:szCs w:val="19"/>
        </w:rPr>
      </w:pPr>
    </w:p>
    <w:p w14:paraId="4192430C" w14:textId="40047442" w:rsidR="00BB3D9B" w:rsidRPr="00474D52" w:rsidRDefault="00BB3D9B" w:rsidP="00E47717">
      <w:pPr>
        <w:jc w:val="both"/>
        <w:rPr>
          <w:rFonts w:ascii="Arial" w:hAnsi="Arial" w:cs="Arial"/>
          <w:sz w:val="19"/>
          <w:szCs w:val="19"/>
        </w:rPr>
      </w:pPr>
    </w:p>
    <w:p w14:paraId="0D47A282" w14:textId="464AE71B" w:rsidR="00BB3D9B" w:rsidRPr="00474D52" w:rsidRDefault="00474D52"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60312" behindDoc="0" locked="0" layoutInCell="1" allowOverlap="1" wp14:anchorId="1E2FC205" wp14:editId="2C9DDDA5">
                <wp:simplePos x="0" y="0"/>
                <wp:positionH relativeFrom="column">
                  <wp:posOffset>875030</wp:posOffset>
                </wp:positionH>
                <wp:positionV relativeFrom="paragraph">
                  <wp:posOffset>224269</wp:posOffset>
                </wp:positionV>
                <wp:extent cx="0" cy="976045"/>
                <wp:effectExtent l="63500" t="0" r="38100" b="40005"/>
                <wp:wrapNone/>
                <wp:docPr id="1874199447" name="Straight Arrow Connector 1446766027"/>
                <wp:cNvGraphicFramePr/>
                <a:graphic xmlns:a="http://schemas.openxmlformats.org/drawingml/2006/main">
                  <a:graphicData uri="http://schemas.microsoft.com/office/word/2010/wordprocessingShape">
                    <wps:wsp>
                      <wps:cNvCnPr/>
                      <wps:spPr>
                        <a:xfrm>
                          <a:off x="0" y="0"/>
                          <a:ext cx="0" cy="97604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313797" id="Straight Arrow Connector 1446766027" o:spid="_x0000_s1026" type="#_x0000_t32" style="position:absolute;margin-left:68.9pt;margin-top:17.65pt;width:0;height:76.85pt;z-index:251660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" strokecolor="#051f3f" strokeweight="1pt">
                <v:stroke endarrow="block" joinstyle="miter"/>
              </v:shape>
            </w:pict>
          </mc:Fallback>
        </mc:AlternateContent>
      </w:r>
    </w:p>
    <w:p w14:paraId="6C537E3D" w14:textId="7A8C1D8B" w:rsidR="00BB3D9B" w:rsidRPr="00474D52" w:rsidRDefault="00BB3D9B" w:rsidP="00E47717">
      <w:pPr>
        <w:jc w:val="both"/>
        <w:rPr>
          <w:rFonts w:ascii="Arial" w:hAnsi="Arial" w:cs="Arial"/>
          <w:sz w:val="19"/>
          <w:szCs w:val="19"/>
        </w:rPr>
      </w:pPr>
    </w:p>
    <w:p w14:paraId="6D4E77E9" w14:textId="491754A4" w:rsidR="00BB3D9B" w:rsidRPr="00474D52" w:rsidRDefault="00BB3D9B" w:rsidP="00E47717">
      <w:pPr>
        <w:jc w:val="both"/>
        <w:rPr>
          <w:rFonts w:ascii="Arial" w:hAnsi="Arial" w:cs="Arial"/>
          <w:sz w:val="19"/>
          <w:szCs w:val="19"/>
        </w:rPr>
      </w:pPr>
    </w:p>
    <w:p w14:paraId="1D471B84" w14:textId="2A90C416" w:rsidR="00BB3D9B" w:rsidRPr="00474D52" w:rsidRDefault="00BB3D9B" w:rsidP="00E47717">
      <w:pPr>
        <w:jc w:val="both"/>
        <w:rPr>
          <w:rFonts w:ascii="Arial" w:hAnsi="Arial" w:cs="Arial"/>
          <w:sz w:val="19"/>
          <w:szCs w:val="19"/>
        </w:rPr>
      </w:pPr>
    </w:p>
    <w:p w14:paraId="33536826" w14:textId="79D186DE" w:rsidR="00BB3D9B" w:rsidRPr="00474D52" w:rsidRDefault="00474D52"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4" behindDoc="0" locked="0" layoutInCell="1" allowOverlap="1" wp14:anchorId="333227B8" wp14:editId="2A88BB7F">
                <wp:simplePos x="0" y="0"/>
                <wp:positionH relativeFrom="column">
                  <wp:posOffset>118745</wp:posOffset>
                </wp:positionH>
                <wp:positionV relativeFrom="paragraph">
                  <wp:posOffset>233680</wp:posOffset>
                </wp:positionV>
                <wp:extent cx="1645285" cy="1238250"/>
                <wp:effectExtent l="0" t="0" r="5715" b="6350"/>
                <wp:wrapNone/>
                <wp:docPr id="7" name="Rectangle: Rounded Corners 7"/>
                <wp:cNvGraphicFramePr/>
                <a:graphic xmlns:a="http://schemas.openxmlformats.org/drawingml/2006/main">
                  <a:graphicData uri="http://schemas.microsoft.com/office/word/2010/wordprocessingShape">
                    <wps:wsp>
                      <wps:cNvSpPr/>
                      <wps:spPr>
                        <a:xfrm>
                          <a:off x="0" y="0"/>
                          <a:ext cx="1645285" cy="1238250"/>
                        </a:xfrm>
                        <a:prstGeom prst="roundRect">
                          <a:avLst/>
                        </a:prstGeom>
                        <a:solidFill>
                          <a:srgbClr val="051F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159D9" w14:textId="5CF2B11E" w:rsidR="00BB3D9B" w:rsidRPr="00474D52" w:rsidRDefault="00753E03" w:rsidP="00BB3D9B">
                            <w:pPr>
                              <w:jc w:val="center"/>
                              <w:rPr>
                                <w:rFonts w:ascii="Arial" w:hAnsi="Arial" w:cs="Arial"/>
                                <w:color w:val="FFFFFF" w:themeColor="background1"/>
                                <w:kern w:val="24"/>
                                <w:sz w:val="19"/>
                                <w:szCs w:val="19"/>
                              </w:rPr>
                            </w:pPr>
                            <w:r w:rsidRPr="00474D52">
                              <w:rPr>
                                <w:rFonts w:ascii="Arial" w:hAnsi="Arial" w:cs="Arial"/>
                                <w:color w:val="FFFFFF" w:themeColor="background1"/>
                                <w:kern w:val="24"/>
                                <w:sz w:val="19"/>
                                <w:szCs w:val="19"/>
                              </w:rPr>
                              <w:t>Initial Development</w:t>
                            </w:r>
                            <w:r w:rsidR="00BB3D9B" w:rsidRPr="00474D52">
                              <w:rPr>
                                <w:rFonts w:ascii="Arial" w:hAnsi="Arial" w:cs="Arial"/>
                                <w:color w:val="FFFFFF" w:themeColor="background1"/>
                                <w:kern w:val="24"/>
                                <w:sz w:val="19"/>
                                <w:szCs w:val="19"/>
                              </w:rPr>
                              <w:t xml:space="preserve"> of </w:t>
                            </w:r>
                            <w:r w:rsidRPr="00474D52">
                              <w:rPr>
                                <w:rFonts w:ascii="Arial" w:hAnsi="Arial" w:cs="Arial"/>
                                <w:color w:val="FFFFFF" w:themeColor="background1"/>
                                <w:kern w:val="24"/>
                                <w:sz w:val="19"/>
                                <w:szCs w:val="19"/>
                              </w:rPr>
                              <w:t xml:space="preserve">IM </w:t>
                            </w:r>
                            <w:r w:rsidR="00BB3D9B" w:rsidRPr="00474D52">
                              <w:rPr>
                                <w:rFonts w:ascii="Arial" w:hAnsi="Arial" w:cs="Arial"/>
                                <w:color w:val="FFFFFF" w:themeColor="background1"/>
                                <w:kern w:val="24"/>
                                <w:sz w:val="19"/>
                                <w:szCs w:val="19"/>
                              </w:rPr>
                              <w:t>System</w:t>
                            </w:r>
                          </w:p>
                        </w:txbxContent>
                      </wps:txbx>
                      <wps:bodyPr rtlCol="0" anchor="ctr"/>
                    </wps:wsp>
                  </a:graphicData>
                </a:graphic>
              </wp:anchor>
            </w:drawing>
          </mc:Choice>
          <mc:Fallback>
            <w:pict>
              <v:roundrect w14:anchorId="333227B8" id="Rectangle: Rounded Corners 7" o:spid="_x0000_s1032" style="position:absolute;left:0;text-align:left;margin-left:9.35pt;margin-top:18.4pt;width:129.55pt;height:97.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" fillcolor="#051f3f" stroked="f" strokeweight="1pt">
                <v:stroke joinstyle="miter"/>
                <v:textbox>
                  <w:txbxContent>
                    <w:p w14:paraId="473159D9" w14:textId="5CF2B11E" w:rsidR="00BB3D9B" w:rsidRPr="00474D52" w:rsidRDefault="00753E03" w:rsidP="00BB3D9B">
                      <w:pPr>
                        <w:jc w:val="center"/>
                        <w:rPr>
                          <w:rFonts w:ascii="Arial" w:hAnsi="Arial" w:cs="Arial"/>
                          <w:color w:val="FFFFFF" w:themeColor="background1"/>
                          <w:kern w:val="24"/>
                          <w:sz w:val="19"/>
                          <w:szCs w:val="19"/>
                        </w:rPr>
                      </w:pPr>
                      <w:r w:rsidRPr="00474D52">
                        <w:rPr>
                          <w:rFonts w:ascii="Arial" w:hAnsi="Arial" w:cs="Arial"/>
                          <w:color w:val="FFFFFF" w:themeColor="background1"/>
                          <w:kern w:val="24"/>
                          <w:sz w:val="19"/>
                          <w:szCs w:val="19"/>
                        </w:rPr>
                        <w:t>Initial Development</w:t>
                      </w:r>
                      <w:r w:rsidR="00BB3D9B" w:rsidRPr="00474D52">
                        <w:rPr>
                          <w:rFonts w:ascii="Arial" w:hAnsi="Arial" w:cs="Arial"/>
                          <w:color w:val="FFFFFF" w:themeColor="background1"/>
                          <w:kern w:val="24"/>
                          <w:sz w:val="19"/>
                          <w:szCs w:val="19"/>
                        </w:rPr>
                        <w:t xml:space="preserve"> of </w:t>
                      </w:r>
                      <w:r w:rsidRPr="00474D52">
                        <w:rPr>
                          <w:rFonts w:ascii="Arial" w:hAnsi="Arial" w:cs="Arial"/>
                          <w:color w:val="FFFFFF" w:themeColor="background1"/>
                          <w:kern w:val="24"/>
                          <w:sz w:val="19"/>
                          <w:szCs w:val="19"/>
                        </w:rPr>
                        <w:t xml:space="preserve">IM </w:t>
                      </w:r>
                      <w:r w:rsidR="00BB3D9B" w:rsidRPr="00474D52">
                        <w:rPr>
                          <w:rFonts w:ascii="Arial" w:hAnsi="Arial" w:cs="Arial"/>
                          <w:color w:val="FFFFFF" w:themeColor="background1"/>
                          <w:kern w:val="24"/>
                          <w:sz w:val="19"/>
                          <w:szCs w:val="19"/>
                        </w:rPr>
                        <w:t>System</w:t>
                      </w:r>
                    </w:p>
                  </w:txbxContent>
                </v:textbox>
              </v:roundrect>
            </w:pict>
          </mc:Fallback>
        </mc:AlternateContent>
      </w:r>
      <w:r w:rsidRPr="00474D52">
        <w:rPr>
          <w:rFonts w:ascii="Arial" w:hAnsi="Arial" w:cs="Arial"/>
          <w:noProof/>
          <w:sz w:val="19"/>
          <w:szCs w:val="19"/>
        </w:rPr>
        <mc:AlternateContent>
          <mc:Choice Requires="wps">
            <w:drawing>
              <wp:anchor distT="0" distB="0" distL="114300" distR="114300" simplePos="0" relativeHeight="251658248" behindDoc="0" locked="0" layoutInCell="1" allowOverlap="1" wp14:anchorId="5CA7608B" wp14:editId="5B5EBE9C">
                <wp:simplePos x="0" y="0"/>
                <wp:positionH relativeFrom="column">
                  <wp:posOffset>1956842</wp:posOffset>
                </wp:positionH>
                <wp:positionV relativeFrom="paragraph">
                  <wp:posOffset>181903</wp:posOffset>
                </wp:positionV>
                <wp:extent cx="4250055" cy="1280780"/>
                <wp:effectExtent l="0" t="0" r="4445" b="2540"/>
                <wp:wrapNone/>
                <wp:docPr id="15" name="Rectangle: Rounded Corners 15"/>
                <wp:cNvGraphicFramePr/>
                <a:graphic xmlns:a="http://schemas.openxmlformats.org/drawingml/2006/main">
                  <a:graphicData uri="http://schemas.microsoft.com/office/word/2010/wordprocessingShape">
                    <wps:wsp>
                      <wps:cNvSpPr/>
                      <wps:spPr>
                        <a:xfrm>
                          <a:off x="0" y="0"/>
                          <a:ext cx="4250055" cy="1280780"/>
                        </a:xfrm>
                        <a:prstGeom prst="roundRect">
                          <a:avLst/>
                        </a:prstGeom>
                        <a:solidFill>
                          <a:srgbClr val="051F3F">
                            <a:alpha val="7451"/>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5515E" w14:textId="2F9148DF" w:rsidR="00753E03" w:rsidRPr="00474D52" w:rsidRDefault="00753E03" w:rsidP="00753E03">
                            <w:pPr>
                              <w:pStyle w:val="ListParagraph"/>
                              <w:numPr>
                                <w:ilvl w:val="0"/>
                                <w:numId w:val="8"/>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Ideally IM colleagues will lead on this step</w:t>
                            </w:r>
                            <w:r w:rsidR="00EB56DD" w:rsidRPr="00474D52">
                              <w:rPr>
                                <w:rFonts w:ascii="Arial" w:hAnsi="Arial" w:cs="Arial"/>
                                <w:color w:val="000000" w:themeColor="text1"/>
                                <w:kern w:val="24"/>
                                <w:sz w:val="19"/>
                                <w:szCs w:val="19"/>
                              </w:rPr>
                              <w:t>. Based on the defined IM needs, either a</w:t>
                            </w:r>
                            <w:r w:rsidRPr="00474D52">
                              <w:rPr>
                                <w:rFonts w:ascii="Arial" w:hAnsi="Arial" w:cs="Arial"/>
                                <w:color w:val="000000" w:themeColor="text1"/>
                                <w:kern w:val="24"/>
                                <w:sz w:val="19"/>
                                <w:szCs w:val="19"/>
                              </w:rPr>
                              <w:t xml:space="preserve"> new </w:t>
                            </w:r>
                            <w:r w:rsidR="00EB56DD" w:rsidRPr="00474D52">
                              <w:rPr>
                                <w:rFonts w:ascii="Arial" w:hAnsi="Arial" w:cs="Arial"/>
                                <w:color w:val="000000" w:themeColor="text1"/>
                                <w:kern w:val="24"/>
                                <w:sz w:val="19"/>
                                <w:szCs w:val="19"/>
                              </w:rPr>
                              <w:t xml:space="preserve">data model and set-up can be created </w:t>
                            </w:r>
                            <w:r w:rsidRPr="00474D52">
                              <w:rPr>
                                <w:rFonts w:ascii="Arial" w:hAnsi="Arial" w:cs="Arial"/>
                                <w:color w:val="000000" w:themeColor="text1"/>
                                <w:kern w:val="24"/>
                                <w:sz w:val="19"/>
                                <w:szCs w:val="19"/>
                              </w:rPr>
                              <w:t xml:space="preserve">or a modification or repurposing of a previously used </w:t>
                            </w:r>
                            <w:r w:rsidR="00EB56DD" w:rsidRPr="00474D52">
                              <w:rPr>
                                <w:rFonts w:ascii="Arial" w:hAnsi="Arial" w:cs="Arial"/>
                                <w:color w:val="000000" w:themeColor="text1"/>
                                <w:kern w:val="24"/>
                                <w:sz w:val="19"/>
                                <w:szCs w:val="19"/>
                              </w:rPr>
                              <w:t>model.</w:t>
                            </w:r>
                          </w:p>
                          <w:p w14:paraId="1E58B323" w14:textId="495A67A2" w:rsidR="00753E03" w:rsidRPr="00474D52" w:rsidRDefault="00753E03" w:rsidP="00753E03">
                            <w:pPr>
                              <w:pStyle w:val="ListParagraph"/>
                              <w:numPr>
                                <w:ilvl w:val="0"/>
                                <w:numId w:val="8"/>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In some </w:t>
                            </w:r>
                            <w:r w:rsidR="008527D7" w:rsidRPr="00474D52">
                              <w:rPr>
                                <w:rFonts w:ascii="Arial" w:hAnsi="Arial" w:cs="Arial"/>
                                <w:color w:val="000000" w:themeColor="text1"/>
                                <w:kern w:val="24"/>
                                <w:sz w:val="19"/>
                                <w:szCs w:val="19"/>
                              </w:rPr>
                              <w:t>situations,</w:t>
                            </w:r>
                            <w:r w:rsidRPr="00474D52">
                              <w:rPr>
                                <w:rFonts w:ascii="Arial" w:hAnsi="Arial" w:cs="Arial"/>
                                <w:color w:val="000000" w:themeColor="text1"/>
                                <w:kern w:val="24"/>
                                <w:sz w:val="19"/>
                                <w:szCs w:val="19"/>
                              </w:rPr>
                              <w:t xml:space="preserve"> Shelter and Settlement practitioner</w:t>
                            </w:r>
                            <w:r w:rsidR="00E11343" w:rsidRPr="00474D52">
                              <w:rPr>
                                <w:rFonts w:ascii="Arial" w:hAnsi="Arial" w:cs="Arial"/>
                                <w:color w:val="000000" w:themeColor="text1"/>
                                <w:kern w:val="24"/>
                                <w:sz w:val="19"/>
                                <w:szCs w:val="19"/>
                              </w:rPr>
                              <w:t xml:space="preserve"> or Cash colleagues</w:t>
                            </w:r>
                            <w:r w:rsidRPr="00474D52">
                              <w:rPr>
                                <w:rFonts w:ascii="Arial" w:hAnsi="Arial" w:cs="Arial"/>
                                <w:color w:val="000000" w:themeColor="text1"/>
                                <w:kern w:val="24"/>
                                <w:sz w:val="19"/>
                                <w:szCs w:val="19"/>
                              </w:rPr>
                              <w:t xml:space="preserve"> may lead on development of the system.</w:t>
                            </w:r>
                          </w:p>
                          <w:p w14:paraId="1668D8FD" w14:textId="5E320D04" w:rsidR="00753E03" w:rsidRPr="00474D52" w:rsidRDefault="00753E03" w:rsidP="00753E03">
                            <w:p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 </w:t>
                            </w:r>
                          </w:p>
                          <w:p w14:paraId="4F591037" w14:textId="06A5745C" w:rsidR="00753E03" w:rsidRPr="00474D52" w:rsidRDefault="00753E03" w:rsidP="00753E03">
                            <w:pPr>
                              <w:jc w:val="center"/>
                              <w:rPr>
                                <w:rFonts w:ascii="Arial" w:hAnsi="Arial" w:cs="Arial"/>
                                <w:b/>
                                <w:bCs/>
                                <w:color w:val="000000" w:themeColor="text1"/>
                                <w:kern w:val="24"/>
                                <w:sz w:val="19"/>
                                <w:szCs w:val="19"/>
                              </w:rPr>
                            </w:pPr>
                            <w:r w:rsidRPr="00474D52">
                              <w:rPr>
                                <w:rFonts w:ascii="Arial" w:hAnsi="Arial" w:cs="Arial"/>
                                <w:b/>
                                <w:bCs/>
                                <w:color w:val="000000" w:themeColor="text1"/>
                                <w:kern w:val="24"/>
                                <w:sz w:val="19"/>
                                <w:szCs w:val="19"/>
                              </w:rPr>
                              <w:t xml:space="preserve">Typical time frame: </w:t>
                            </w:r>
                            <w:proofErr w:type="gramStart"/>
                            <w:r w:rsidRPr="00474D52">
                              <w:rPr>
                                <w:rFonts w:ascii="Arial" w:hAnsi="Arial" w:cs="Arial"/>
                                <w:b/>
                                <w:bCs/>
                                <w:color w:val="000000" w:themeColor="text1"/>
                                <w:kern w:val="24"/>
                                <w:sz w:val="19"/>
                                <w:szCs w:val="19"/>
                              </w:rPr>
                              <w:t xml:space="preserve">1 </w:t>
                            </w:r>
                            <w:r w:rsidR="00EB56DD" w:rsidRPr="00474D52">
                              <w:rPr>
                                <w:rFonts w:ascii="Arial" w:hAnsi="Arial" w:cs="Arial"/>
                                <w:b/>
                                <w:bCs/>
                                <w:color w:val="000000" w:themeColor="text1"/>
                                <w:kern w:val="24"/>
                                <w:sz w:val="19"/>
                                <w:szCs w:val="19"/>
                              </w:rPr>
                              <w:t xml:space="preserve"> week</w:t>
                            </w:r>
                            <w:proofErr w:type="gramEnd"/>
                            <w:r w:rsidR="00E11343" w:rsidRPr="00474D52">
                              <w:rPr>
                                <w:rFonts w:ascii="Arial" w:hAnsi="Arial" w:cs="Arial"/>
                                <w:b/>
                                <w:bCs/>
                                <w:color w:val="000000" w:themeColor="text1"/>
                                <w:kern w:val="24"/>
                                <w:sz w:val="19"/>
                                <w:szCs w:val="19"/>
                              </w:rPr>
                              <w:t xml:space="preserve"> to 2 months</w:t>
                            </w:r>
                          </w:p>
                        </w:txbxContent>
                      </wps:txbx>
                      <wps:bodyPr rtlCol="0" anchor="ctr">
                        <a:noAutofit/>
                      </wps:bodyPr>
                    </wps:wsp>
                  </a:graphicData>
                </a:graphic>
                <wp14:sizeRelV relativeFrom="margin">
                  <wp14:pctHeight>0</wp14:pctHeight>
                </wp14:sizeRelV>
              </wp:anchor>
            </w:drawing>
          </mc:Choice>
          <mc:Fallback>
            <w:pict>
              <v:roundrect w14:anchorId="5CA7608B" id="Rectangle: Rounded Corners 15" o:spid="_x0000_s1033" style="position:absolute;left:0;text-align:left;margin-left:154.1pt;margin-top:14.3pt;width:334.65pt;height:100.8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" fillcolor="#051f3f" stroked="f" strokeweight="1pt">
                <v:fill opacity="4883f"/>
                <v:stroke joinstyle="miter"/>
                <v:textbox>
                  <w:txbxContent>
                    <w:p w14:paraId="2BC5515E" w14:textId="2F9148DF" w:rsidR="00753E03" w:rsidRPr="00474D52" w:rsidRDefault="00753E03" w:rsidP="00753E03">
                      <w:pPr>
                        <w:pStyle w:val="ListParagraph"/>
                        <w:numPr>
                          <w:ilvl w:val="0"/>
                          <w:numId w:val="8"/>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Ideally IM colleagues will lead on this step</w:t>
                      </w:r>
                      <w:r w:rsidR="00EB56DD" w:rsidRPr="00474D52">
                        <w:rPr>
                          <w:rFonts w:ascii="Arial" w:hAnsi="Arial" w:cs="Arial"/>
                          <w:color w:val="000000" w:themeColor="text1"/>
                          <w:kern w:val="24"/>
                          <w:sz w:val="19"/>
                          <w:szCs w:val="19"/>
                        </w:rPr>
                        <w:t>. Based on the defined IM needs, either a</w:t>
                      </w:r>
                      <w:r w:rsidRPr="00474D52">
                        <w:rPr>
                          <w:rFonts w:ascii="Arial" w:hAnsi="Arial" w:cs="Arial"/>
                          <w:color w:val="000000" w:themeColor="text1"/>
                          <w:kern w:val="24"/>
                          <w:sz w:val="19"/>
                          <w:szCs w:val="19"/>
                        </w:rPr>
                        <w:t xml:space="preserve"> new </w:t>
                      </w:r>
                      <w:r w:rsidR="00EB56DD" w:rsidRPr="00474D52">
                        <w:rPr>
                          <w:rFonts w:ascii="Arial" w:hAnsi="Arial" w:cs="Arial"/>
                          <w:color w:val="000000" w:themeColor="text1"/>
                          <w:kern w:val="24"/>
                          <w:sz w:val="19"/>
                          <w:szCs w:val="19"/>
                        </w:rPr>
                        <w:t xml:space="preserve">data model and set-up can be created </w:t>
                      </w:r>
                      <w:r w:rsidRPr="00474D52">
                        <w:rPr>
                          <w:rFonts w:ascii="Arial" w:hAnsi="Arial" w:cs="Arial"/>
                          <w:color w:val="000000" w:themeColor="text1"/>
                          <w:kern w:val="24"/>
                          <w:sz w:val="19"/>
                          <w:szCs w:val="19"/>
                        </w:rPr>
                        <w:t xml:space="preserve">or a modification or repurposing of a previously used </w:t>
                      </w:r>
                      <w:r w:rsidR="00EB56DD" w:rsidRPr="00474D52">
                        <w:rPr>
                          <w:rFonts w:ascii="Arial" w:hAnsi="Arial" w:cs="Arial"/>
                          <w:color w:val="000000" w:themeColor="text1"/>
                          <w:kern w:val="24"/>
                          <w:sz w:val="19"/>
                          <w:szCs w:val="19"/>
                        </w:rPr>
                        <w:t>model.</w:t>
                      </w:r>
                    </w:p>
                    <w:p w14:paraId="1E58B323" w14:textId="495A67A2" w:rsidR="00753E03" w:rsidRPr="00474D52" w:rsidRDefault="00753E03" w:rsidP="00753E03">
                      <w:pPr>
                        <w:pStyle w:val="ListParagraph"/>
                        <w:numPr>
                          <w:ilvl w:val="0"/>
                          <w:numId w:val="8"/>
                        </w:num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In some </w:t>
                      </w:r>
                      <w:r w:rsidR="008527D7" w:rsidRPr="00474D52">
                        <w:rPr>
                          <w:rFonts w:ascii="Arial" w:hAnsi="Arial" w:cs="Arial"/>
                          <w:color w:val="000000" w:themeColor="text1"/>
                          <w:kern w:val="24"/>
                          <w:sz w:val="19"/>
                          <w:szCs w:val="19"/>
                        </w:rPr>
                        <w:t>situations,</w:t>
                      </w:r>
                      <w:r w:rsidRPr="00474D52">
                        <w:rPr>
                          <w:rFonts w:ascii="Arial" w:hAnsi="Arial" w:cs="Arial"/>
                          <w:color w:val="000000" w:themeColor="text1"/>
                          <w:kern w:val="24"/>
                          <w:sz w:val="19"/>
                          <w:szCs w:val="19"/>
                        </w:rPr>
                        <w:t xml:space="preserve"> Shelter and Settlement practitioner</w:t>
                      </w:r>
                      <w:r w:rsidR="00E11343" w:rsidRPr="00474D52">
                        <w:rPr>
                          <w:rFonts w:ascii="Arial" w:hAnsi="Arial" w:cs="Arial"/>
                          <w:color w:val="000000" w:themeColor="text1"/>
                          <w:kern w:val="24"/>
                          <w:sz w:val="19"/>
                          <w:szCs w:val="19"/>
                        </w:rPr>
                        <w:t xml:space="preserve"> or Cash colleagues</w:t>
                      </w:r>
                      <w:r w:rsidRPr="00474D52">
                        <w:rPr>
                          <w:rFonts w:ascii="Arial" w:hAnsi="Arial" w:cs="Arial"/>
                          <w:color w:val="000000" w:themeColor="text1"/>
                          <w:kern w:val="24"/>
                          <w:sz w:val="19"/>
                          <w:szCs w:val="19"/>
                        </w:rPr>
                        <w:t xml:space="preserve"> may lead on development of the system.</w:t>
                      </w:r>
                    </w:p>
                    <w:p w14:paraId="1668D8FD" w14:textId="5E320D04" w:rsidR="00753E03" w:rsidRPr="00474D52" w:rsidRDefault="00753E03" w:rsidP="00753E03">
                      <w:pPr>
                        <w:spacing w:after="0" w:line="240" w:lineRule="auto"/>
                        <w:rPr>
                          <w:rFonts w:ascii="Arial" w:hAnsi="Arial" w:cs="Arial"/>
                          <w:color w:val="000000" w:themeColor="text1"/>
                          <w:kern w:val="24"/>
                          <w:sz w:val="19"/>
                          <w:szCs w:val="19"/>
                        </w:rPr>
                      </w:pPr>
                      <w:r w:rsidRPr="00474D52">
                        <w:rPr>
                          <w:rFonts w:ascii="Arial" w:hAnsi="Arial" w:cs="Arial"/>
                          <w:color w:val="000000" w:themeColor="text1"/>
                          <w:kern w:val="24"/>
                          <w:sz w:val="19"/>
                          <w:szCs w:val="19"/>
                        </w:rPr>
                        <w:t xml:space="preserve"> </w:t>
                      </w:r>
                    </w:p>
                    <w:p w14:paraId="4F591037" w14:textId="06A5745C" w:rsidR="00753E03" w:rsidRPr="00474D52" w:rsidRDefault="00753E03" w:rsidP="00753E03">
                      <w:pPr>
                        <w:jc w:val="center"/>
                        <w:rPr>
                          <w:rFonts w:ascii="Arial" w:hAnsi="Arial" w:cs="Arial"/>
                          <w:b/>
                          <w:bCs/>
                          <w:color w:val="000000" w:themeColor="text1"/>
                          <w:kern w:val="24"/>
                          <w:sz w:val="19"/>
                          <w:szCs w:val="19"/>
                        </w:rPr>
                      </w:pPr>
                      <w:r w:rsidRPr="00474D52">
                        <w:rPr>
                          <w:rFonts w:ascii="Arial" w:hAnsi="Arial" w:cs="Arial"/>
                          <w:b/>
                          <w:bCs/>
                          <w:color w:val="000000" w:themeColor="text1"/>
                          <w:kern w:val="24"/>
                          <w:sz w:val="19"/>
                          <w:szCs w:val="19"/>
                        </w:rPr>
                        <w:t xml:space="preserve">Typical time frame: </w:t>
                      </w:r>
                      <w:proofErr w:type="gramStart"/>
                      <w:r w:rsidRPr="00474D52">
                        <w:rPr>
                          <w:rFonts w:ascii="Arial" w:hAnsi="Arial" w:cs="Arial"/>
                          <w:b/>
                          <w:bCs/>
                          <w:color w:val="000000" w:themeColor="text1"/>
                          <w:kern w:val="24"/>
                          <w:sz w:val="19"/>
                          <w:szCs w:val="19"/>
                        </w:rPr>
                        <w:t xml:space="preserve">1 </w:t>
                      </w:r>
                      <w:r w:rsidR="00EB56DD" w:rsidRPr="00474D52">
                        <w:rPr>
                          <w:rFonts w:ascii="Arial" w:hAnsi="Arial" w:cs="Arial"/>
                          <w:b/>
                          <w:bCs/>
                          <w:color w:val="000000" w:themeColor="text1"/>
                          <w:kern w:val="24"/>
                          <w:sz w:val="19"/>
                          <w:szCs w:val="19"/>
                        </w:rPr>
                        <w:t xml:space="preserve"> week</w:t>
                      </w:r>
                      <w:proofErr w:type="gramEnd"/>
                      <w:r w:rsidR="00E11343" w:rsidRPr="00474D52">
                        <w:rPr>
                          <w:rFonts w:ascii="Arial" w:hAnsi="Arial" w:cs="Arial"/>
                          <w:b/>
                          <w:bCs/>
                          <w:color w:val="000000" w:themeColor="text1"/>
                          <w:kern w:val="24"/>
                          <w:sz w:val="19"/>
                          <w:szCs w:val="19"/>
                        </w:rPr>
                        <w:t xml:space="preserve"> to 2 months</w:t>
                      </w:r>
                    </w:p>
                  </w:txbxContent>
                </v:textbox>
              </v:roundrect>
            </w:pict>
          </mc:Fallback>
        </mc:AlternateContent>
      </w:r>
    </w:p>
    <w:p w14:paraId="287E387E" w14:textId="7665A263" w:rsidR="00BB3D9B" w:rsidRPr="00474D52" w:rsidRDefault="00BB3D9B" w:rsidP="00E47717">
      <w:pPr>
        <w:jc w:val="both"/>
        <w:rPr>
          <w:rFonts w:ascii="Arial" w:hAnsi="Arial" w:cs="Arial"/>
          <w:sz w:val="19"/>
          <w:szCs w:val="19"/>
        </w:rPr>
      </w:pPr>
    </w:p>
    <w:p w14:paraId="68BABAF0" w14:textId="78813E70" w:rsidR="00BB3D9B" w:rsidRPr="00474D52" w:rsidRDefault="00BB3D9B" w:rsidP="00E47717">
      <w:pPr>
        <w:jc w:val="both"/>
        <w:rPr>
          <w:rFonts w:ascii="Arial" w:hAnsi="Arial" w:cs="Arial"/>
          <w:sz w:val="19"/>
          <w:szCs w:val="19"/>
        </w:rPr>
      </w:pPr>
    </w:p>
    <w:p w14:paraId="17D1C8CD" w14:textId="13F277FE" w:rsidR="00BB3D9B" w:rsidRPr="00474D52" w:rsidRDefault="00BB3D9B" w:rsidP="00E47717">
      <w:pPr>
        <w:jc w:val="both"/>
        <w:rPr>
          <w:rFonts w:ascii="Arial" w:hAnsi="Arial" w:cs="Arial"/>
          <w:sz w:val="19"/>
          <w:szCs w:val="19"/>
        </w:rPr>
      </w:pPr>
    </w:p>
    <w:p w14:paraId="3C19B634" w14:textId="054E6B21" w:rsidR="00BB3D9B" w:rsidRPr="00474D52" w:rsidRDefault="008526FD"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62" behindDoc="0" locked="0" layoutInCell="1" allowOverlap="1" wp14:anchorId="736027BB" wp14:editId="7D4293A4">
                <wp:simplePos x="0" y="0"/>
                <wp:positionH relativeFrom="column">
                  <wp:posOffset>881965</wp:posOffset>
                </wp:positionH>
                <wp:positionV relativeFrom="paragraph">
                  <wp:posOffset>102571</wp:posOffset>
                </wp:positionV>
                <wp:extent cx="0" cy="708025"/>
                <wp:effectExtent l="63500" t="0" r="38100" b="41275"/>
                <wp:wrapNone/>
                <wp:docPr id="71137399" name="Straight Arrow Connector 71137399"/>
                <wp:cNvGraphicFramePr/>
                <a:graphic xmlns:a="http://schemas.openxmlformats.org/drawingml/2006/main">
                  <a:graphicData uri="http://schemas.microsoft.com/office/word/2010/wordprocessingShape">
                    <wps:wsp>
                      <wps:cNvCnPr/>
                      <wps:spPr>
                        <a:xfrm>
                          <a:off x="0" y="0"/>
                          <a:ext cx="0" cy="70802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7B31D" id="Straight Arrow Connector 71137399" o:spid="_x0000_s1026" type="#_x0000_t32" style="position:absolute;margin-left:69.45pt;margin-top:8.1pt;width:0;height:55.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" strokecolor="#051f3f" strokeweight="1pt">
                <v:stroke endarrow="block" joinstyle="miter"/>
              </v:shape>
            </w:pict>
          </mc:Fallback>
        </mc:AlternateContent>
      </w:r>
    </w:p>
    <w:p w14:paraId="7685DD80" w14:textId="0984786C" w:rsidR="00BB3D9B" w:rsidRPr="00474D52" w:rsidRDefault="00BB3D9B" w:rsidP="00E47717">
      <w:pPr>
        <w:jc w:val="both"/>
        <w:rPr>
          <w:rFonts w:ascii="Arial" w:hAnsi="Arial" w:cs="Arial"/>
          <w:sz w:val="19"/>
          <w:szCs w:val="19"/>
        </w:rPr>
      </w:pPr>
    </w:p>
    <w:p w14:paraId="02324EAD" w14:textId="79C1190C" w:rsidR="00BB3D9B" w:rsidRPr="00474D52" w:rsidRDefault="008526FD"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7" behindDoc="0" locked="0" layoutInCell="1" allowOverlap="1" wp14:anchorId="741D1828" wp14:editId="7265F144">
                <wp:simplePos x="0" y="0"/>
                <wp:positionH relativeFrom="column">
                  <wp:posOffset>2026642</wp:posOffset>
                </wp:positionH>
                <wp:positionV relativeFrom="paragraph">
                  <wp:posOffset>96777</wp:posOffset>
                </wp:positionV>
                <wp:extent cx="4171950" cy="1112520"/>
                <wp:effectExtent l="0" t="0" r="6350" b="5080"/>
                <wp:wrapNone/>
                <wp:docPr id="12" name="Rectangle: Rounded Corners 12"/>
                <wp:cNvGraphicFramePr/>
                <a:graphic xmlns:a="http://schemas.openxmlformats.org/drawingml/2006/main">
                  <a:graphicData uri="http://schemas.microsoft.com/office/word/2010/wordprocessingShape">
                    <wps:wsp>
                      <wps:cNvSpPr/>
                      <wps:spPr>
                        <a:xfrm>
                          <a:off x="0" y="0"/>
                          <a:ext cx="4171950" cy="1112520"/>
                        </a:xfrm>
                        <a:prstGeom prst="roundRect">
                          <a:avLst/>
                        </a:prstGeom>
                        <a:solidFill>
                          <a:srgbClr val="051F3F">
                            <a:alpha val="705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D3B3A" w14:textId="2F0AA030" w:rsidR="00BB3D9B" w:rsidRPr="008526FD" w:rsidRDefault="00E11343" w:rsidP="00E11343">
                            <w:pPr>
                              <w:pStyle w:val="ListParagraph"/>
                              <w:numPr>
                                <w:ilvl w:val="0"/>
                                <w:numId w:val="9"/>
                              </w:numPr>
                              <w:rPr>
                                <w:rFonts w:ascii="Arial" w:hAnsi="Arial" w:cs="Arial"/>
                                <w:color w:val="000000" w:themeColor="text1"/>
                                <w:kern w:val="24"/>
                                <w:sz w:val="19"/>
                                <w:szCs w:val="19"/>
                              </w:rPr>
                            </w:pPr>
                            <w:r w:rsidRPr="008526FD">
                              <w:rPr>
                                <w:rFonts w:ascii="Arial" w:hAnsi="Arial" w:cs="Arial"/>
                                <w:color w:val="000000" w:themeColor="text1"/>
                                <w:kern w:val="24"/>
                                <w:sz w:val="19"/>
                                <w:szCs w:val="19"/>
                              </w:rPr>
                              <w:t xml:space="preserve">Test the functionality of system with test cases etc. </w:t>
                            </w:r>
                            <w:r w:rsidR="00EB56DD" w:rsidRPr="008526FD">
                              <w:rPr>
                                <w:rFonts w:ascii="Arial" w:hAnsi="Arial" w:cs="Arial"/>
                                <w:color w:val="000000" w:themeColor="text1"/>
                                <w:kern w:val="24"/>
                                <w:sz w:val="19"/>
                                <w:szCs w:val="19"/>
                              </w:rPr>
                              <w:t xml:space="preserve">Make sure </w:t>
                            </w:r>
                            <w:r w:rsidR="00513E6E" w:rsidRPr="008526FD">
                              <w:rPr>
                                <w:rFonts w:ascii="Arial" w:hAnsi="Arial" w:cs="Arial"/>
                                <w:color w:val="000000" w:themeColor="text1"/>
                                <w:kern w:val="24"/>
                                <w:sz w:val="19"/>
                                <w:szCs w:val="19"/>
                              </w:rPr>
                              <w:t xml:space="preserve">that tests are </w:t>
                            </w:r>
                            <w:r w:rsidR="008527D7" w:rsidRPr="008526FD">
                              <w:rPr>
                                <w:rFonts w:ascii="Arial" w:hAnsi="Arial" w:cs="Arial"/>
                                <w:color w:val="000000" w:themeColor="text1"/>
                                <w:kern w:val="24"/>
                                <w:sz w:val="19"/>
                                <w:szCs w:val="19"/>
                              </w:rPr>
                              <w:t>undertaken</w:t>
                            </w:r>
                            <w:r w:rsidR="00513E6E" w:rsidRPr="008526FD">
                              <w:rPr>
                                <w:rFonts w:ascii="Arial" w:hAnsi="Arial" w:cs="Arial"/>
                                <w:color w:val="000000" w:themeColor="text1"/>
                                <w:kern w:val="24"/>
                                <w:sz w:val="19"/>
                                <w:szCs w:val="19"/>
                              </w:rPr>
                              <w:t xml:space="preserve"> with different types of users (e</w:t>
                            </w:r>
                            <w:r w:rsidR="00EB56DD" w:rsidRPr="008526FD">
                              <w:rPr>
                                <w:rFonts w:ascii="Arial" w:hAnsi="Arial" w:cs="Arial"/>
                                <w:color w:val="000000" w:themeColor="text1"/>
                                <w:kern w:val="24"/>
                                <w:sz w:val="19"/>
                                <w:szCs w:val="19"/>
                              </w:rPr>
                              <w:t>.g. officer, manager, person affected in case of self</w:t>
                            </w:r>
                            <w:r w:rsidR="008527D7" w:rsidRPr="008526FD">
                              <w:rPr>
                                <w:rFonts w:ascii="Arial" w:hAnsi="Arial" w:cs="Arial"/>
                                <w:color w:val="000000" w:themeColor="text1"/>
                                <w:kern w:val="24"/>
                                <w:sz w:val="19"/>
                                <w:szCs w:val="19"/>
                              </w:rPr>
                              <w:t>-</w:t>
                            </w:r>
                            <w:r w:rsidR="00EB56DD" w:rsidRPr="008526FD">
                              <w:rPr>
                                <w:rFonts w:ascii="Arial" w:hAnsi="Arial" w:cs="Arial"/>
                                <w:color w:val="000000" w:themeColor="text1"/>
                                <w:kern w:val="24"/>
                                <w:sz w:val="19"/>
                                <w:szCs w:val="19"/>
                              </w:rPr>
                              <w:t>registration)</w:t>
                            </w:r>
                          </w:p>
                          <w:p w14:paraId="00B9548E" w14:textId="77777777" w:rsidR="00BB3D9B" w:rsidRPr="008526FD" w:rsidRDefault="00BB3D9B" w:rsidP="00BB3D9B">
                            <w:pPr>
                              <w:jc w:val="center"/>
                              <w:rPr>
                                <w:rFonts w:ascii="Arial" w:hAnsi="Arial" w:cs="Arial"/>
                                <w:b/>
                                <w:bCs/>
                                <w:color w:val="000000" w:themeColor="text1"/>
                                <w:kern w:val="24"/>
                                <w:sz w:val="19"/>
                                <w:szCs w:val="19"/>
                              </w:rPr>
                            </w:pPr>
                            <w:r w:rsidRPr="008526FD">
                              <w:rPr>
                                <w:rFonts w:ascii="Arial" w:hAnsi="Arial" w:cs="Arial"/>
                                <w:b/>
                                <w:bCs/>
                                <w:color w:val="000000" w:themeColor="text1"/>
                                <w:kern w:val="24"/>
                                <w:sz w:val="19"/>
                                <w:szCs w:val="19"/>
                              </w:rPr>
                              <w:t>Typical time frame: 1 - 2 day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1D1828" id="Rectangle: Rounded Corners 12" o:spid="_x0000_s1034" style="position:absolute;left:0;text-align:left;margin-left:159.6pt;margin-top:7.6pt;width:328.5pt;height:8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" fillcolor="#051f3f" stroked="f" strokeweight="1pt">
                <v:fill opacity="4626f"/>
                <v:stroke joinstyle="miter"/>
                <v:textbox>
                  <w:txbxContent>
                    <w:p w14:paraId="4C1D3B3A" w14:textId="2F0AA030" w:rsidR="00BB3D9B" w:rsidRPr="008526FD" w:rsidRDefault="00E11343" w:rsidP="00E11343">
                      <w:pPr>
                        <w:pStyle w:val="ListParagraph"/>
                        <w:numPr>
                          <w:ilvl w:val="0"/>
                          <w:numId w:val="9"/>
                        </w:numPr>
                        <w:rPr>
                          <w:rFonts w:ascii="Arial" w:hAnsi="Arial" w:cs="Arial"/>
                          <w:color w:val="000000" w:themeColor="text1"/>
                          <w:kern w:val="24"/>
                          <w:sz w:val="19"/>
                          <w:szCs w:val="19"/>
                        </w:rPr>
                      </w:pPr>
                      <w:r w:rsidRPr="008526FD">
                        <w:rPr>
                          <w:rFonts w:ascii="Arial" w:hAnsi="Arial" w:cs="Arial"/>
                          <w:color w:val="000000" w:themeColor="text1"/>
                          <w:kern w:val="24"/>
                          <w:sz w:val="19"/>
                          <w:szCs w:val="19"/>
                        </w:rPr>
                        <w:t xml:space="preserve">Test the functionality of system with test cases etc. </w:t>
                      </w:r>
                      <w:r w:rsidR="00EB56DD" w:rsidRPr="008526FD">
                        <w:rPr>
                          <w:rFonts w:ascii="Arial" w:hAnsi="Arial" w:cs="Arial"/>
                          <w:color w:val="000000" w:themeColor="text1"/>
                          <w:kern w:val="24"/>
                          <w:sz w:val="19"/>
                          <w:szCs w:val="19"/>
                        </w:rPr>
                        <w:t xml:space="preserve">Make sure </w:t>
                      </w:r>
                      <w:r w:rsidR="00513E6E" w:rsidRPr="008526FD">
                        <w:rPr>
                          <w:rFonts w:ascii="Arial" w:hAnsi="Arial" w:cs="Arial"/>
                          <w:color w:val="000000" w:themeColor="text1"/>
                          <w:kern w:val="24"/>
                          <w:sz w:val="19"/>
                          <w:szCs w:val="19"/>
                        </w:rPr>
                        <w:t xml:space="preserve">that tests are </w:t>
                      </w:r>
                      <w:r w:rsidR="008527D7" w:rsidRPr="008526FD">
                        <w:rPr>
                          <w:rFonts w:ascii="Arial" w:hAnsi="Arial" w:cs="Arial"/>
                          <w:color w:val="000000" w:themeColor="text1"/>
                          <w:kern w:val="24"/>
                          <w:sz w:val="19"/>
                          <w:szCs w:val="19"/>
                        </w:rPr>
                        <w:t>undertaken</w:t>
                      </w:r>
                      <w:r w:rsidR="00513E6E" w:rsidRPr="008526FD">
                        <w:rPr>
                          <w:rFonts w:ascii="Arial" w:hAnsi="Arial" w:cs="Arial"/>
                          <w:color w:val="000000" w:themeColor="text1"/>
                          <w:kern w:val="24"/>
                          <w:sz w:val="19"/>
                          <w:szCs w:val="19"/>
                        </w:rPr>
                        <w:t xml:space="preserve"> with different types of users (e</w:t>
                      </w:r>
                      <w:r w:rsidR="00EB56DD" w:rsidRPr="008526FD">
                        <w:rPr>
                          <w:rFonts w:ascii="Arial" w:hAnsi="Arial" w:cs="Arial"/>
                          <w:color w:val="000000" w:themeColor="text1"/>
                          <w:kern w:val="24"/>
                          <w:sz w:val="19"/>
                          <w:szCs w:val="19"/>
                        </w:rPr>
                        <w:t>.g. officer, manager, person affected in case of self</w:t>
                      </w:r>
                      <w:r w:rsidR="008527D7" w:rsidRPr="008526FD">
                        <w:rPr>
                          <w:rFonts w:ascii="Arial" w:hAnsi="Arial" w:cs="Arial"/>
                          <w:color w:val="000000" w:themeColor="text1"/>
                          <w:kern w:val="24"/>
                          <w:sz w:val="19"/>
                          <w:szCs w:val="19"/>
                        </w:rPr>
                        <w:t>-</w:t>
                      </w:r>
                      <w:r w:rsidR="00EB56DD" w:rsidRPr="008526FD">
                        <w:rPr>
                          <w:rFonts w:ascii="Arial" w:hAnsi="Arial" w:cs="Arial"/>
                          <w:color w:val="000000" w:themeColor="text1"/>
                          <w:kern w:val="24"/>
                          <w:sz w:val="19"/>
                          <w:szCs w:val="19"/>
                        </w:rPr>
                        <w:t>registration)</w:t>
                      </w:r>
                    </w:p>
                    <w:p w14:paraId="00B9548E" w14:textId="77777777" w:rsidR="00BB3D9B" w:rsidRPr="008526FD" w:rsidRDefault="00BB3D9B" w:rsidP="00BB3D9B">
                      <w:pPr>
                        <w:jc w:val="center"/>
                        <w:rPr>
                          <w:rFonts w:ascii="Arial" w:hAnsi="Arial" w:cs="Arial"/>
                          <w:b/>
                          <w:bCs/>
                          <w:color w:val="000000" w:themeColor="text1"/>
                          <w:kern w:val="24"/>
                          <w:sz w:val="19"/>
                          <w:szCs w:val="19"/>
                        </w:rPr>
                      </w:pPr>
                      <w:r w:rsidRPr="008526FD">
                        <w:rPr>
                          <w:rFonts w:ascii="Arial" w:hAnsi="Arial" w:cs="Arial"/>
                          <w:b/>
                          <w:bCs/>
                          <w:color w:val="000000" w:themeColor="text1"/>
                          <w:kern w:val="24"/>
                          <w:sz w:val="19"/>
                          <w:szCs w:val="19"/>
                        </w:rPr>
                        <w:t>Typical time frame: 1 - 2 day</w:t>
                      </w:r>
                    </w:p>
                  </w:txbxContent>
                </v:textbox>
              </v:roundrect>
            </w:pict>
          </mc:Fallback>
        </mc:AlternateContent>
      </w:r>
    </w:p>
    <w:p w14:paraId="609CAB44" w14:textId="632BBC86" w:rsidR="00BB3D9B" w:rsidRPr="00474D52" w:rsidRDefault="008526FD"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62360" behindDoc="0" locked="0" layoutInCell="1" allowOverlap="1" wp14:anchorId="7565068F" wp14:editId="4C0B2ECC">
                <wp:simplePos x="0" y="0"/>
                <wp:positionH relativeFrom="column">
                  <wp:posOffset>884669</wp:posOffset>
                </wp:positionH>
                <wp:positionV relativeFrom="paragraph">
                  <wp:posOffset>247650</wp:posOffset>
                </wp:positionV>
                <wp:extent cx="0" cy="708025"/>
                <wp:effectExtent l="63500" t="0" r="38100" b="41275"/>
                <wp:wrapNone/>
                <wp:docPr id="284053264" name="Straight Arrow Connector 71137399"/>
                <wp:cNvGraphicFramePr/>
                <a:graphic xmlns:a="http://schemas.openxmlformats.org/drawingml/2006/main">
                  <a:graphicData uri="http://schemas.microsoft.com/office/word/2010/wordprocessingShape">
                    <wps:wsp>
                      <wps:cNvCnPr/>
                      <wps:spPr>
                        <a:xfrm>
                          <a:off x="0" y="0"/>
                          <a:ext cx="0" cy="70802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5EF49" id="Straight Arrow Connector 71137399" o:spid="_x0000_s1026" type="#_x0000_t32" style="position:absolute;margin-left:69.65pt;margin-top:19.5pt;width:0;height:55.75pt;z-index:251662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" strokecolor="#051f3f" strokeweight="1pt">
                <v:stroke endarrow="block" joinstyle="miter"/>
              </v:shape>
            </w:pict>
          </mc:Fallback>
        </mc:AlternateContent>
      </w:r>
      <w:r w:rsidRPr="00474D52">
        <w:rPr>
          <w:rFonts w:ascii="Arial" w:hAnsi="Arial" w:cs="Arial"/>
          <w:noProof/>
          <w:sz w:val="19"/>
          <w:szCs w:val="19"/>
        </w:rPr>
        <mc:AlternateContent>
          <mc:Choice Requires="wps">
            <w:drawing>
              <wp:anchor distT="0" distB="0" distL="114300" distR="114300" simplePos="0" relativeHeight="251663384" behindDoc="0" locked="0" layoutInCell="1" allowOverlap="1" wp14:anchorId="1C56C2E6" wp14:editId="58FEB6AD">
                <wp:simplePos x="0" y="0"/>
                <wp:positionH relativeFrom="column">
                  <wp:posOffset>67196</wp:posOffset>
                </wp:positionH>
                <wp:positionV relativeFrom="paragraph">
                  <wp:posOffset>182245</wp:posOffset>
                </wp:positionV>
                <wp:extent cx="1645285" cy="502920"/>
                <wp:effectExtent l="0" t="0" r="18415" b="17780"/>
                <wp:wrapNone/>
                <wp:docPr id="10" name="Rectangle: Rounded Corners 10"/>
                <wp:cNvGraphicFramePr/>
                <a:graphic xmlns:a="http://schemas.openxmlformats.org/drawingml/2006/main">
                  <a:graphicData uri="http://schemas.microsoft.com/office/word/2010/wordprocessingShape">
                    <wps:wsp>
                      <wps:cNvSpPr/>
                      <wps:spPr>
                        <a:xfrm>
                          <a:off x="0" y="0"/>
                          <a:ext cx="1645285" cy="502920"/>
                        </a:xfrm>
                        <a:prstGeom prst="roundRect">
                          <a:avLst/>
                        </a:prstGeom>
                        <a:solidFill>
                          <a:srgbClr val="051F3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644400" w14:textId="7E9A559F" w:rsidR="00BB3D9B" w:rsidRPr="008526FD" w:rsidRDefault="00BB3D9B" w:rsidP="00BB3D9B">
                            <w:pPr>
                              <w:jc w:val="center"/>
                              <w:rPr>
                                <w:rFonts w:ascii="Arial" w:hAnsi="Arial" w:cs="Arial"/>
                                <w:color w:val="FFFFFF" w:themeColor="background1"/>
                                <w:kern w:val="24"/>
                                <w:sz w:val="19"/>
                                <w:szCs w:val="19"/>
                              </w:rPr>
                            </w:pPr>
                            <w:r w:rsidRPr="008526FD">
                              <w:rPr>
                                <w:rFonts w:ascii="Arial" w:hAnsi="Arial" w:cs="Arial"/>
                                <w:color w:val="FFFFFF" w:themeColor="background1"/>
                                <w:kern w:val="24"/>
                                <w:sz w:val="19"/>
                                <w:szCs w:val="19"/>
                              </w:rPr>
                              <w:t>Testing of system</w:t>
                            </w:r>
                          </w:p>
                        </w:txbxContent>
                      </wps:txbx>
                      <wps:bodyPr rtlCol="0" anchor="ctr">
                        <a:noAutofit/>
                      </wps:bodyPr>
                    </wps:wsp>
                  </a:graphicData>
                </a:graphic>
                <wp14:sizeRelV relativeFrom="margin">
                  <wp14:pctHeight>0</wp14:pctHeight>
                </wp14:sizeRelV>
              </wp:anchor>
            </w:drawing>
          </mc:Choice>
          <mc:Fallback>
            <w:pict>
              <v:roundrect w14:anchorId="1C56C2E6" id="Rectangle: Rounded Corners 10" o:spid="_x0000_s1035" style="position:absolute;left:0;text-align:left;margin-left:5.3pt;margin-top:14.35pt;width:129.55pt;height:39.6pt;z-index:251663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" fillcolor="#051f3f" strokecolor="#1f3763 [1604]" strokeweight="1pt">
                <v:stroke joinstyle="miter"/>
                <v:textbox>
                  <w:txbxContent>
                    <w:p w14:paraId="18644400" w14:textId="7E9A559F" w:rsidR="00BB3D9B" w:rsidRPr="008526FD" w:rsidRDefault="00BB3D9B" w:rsidP="00BB3D9B">
                      <w:pPr>
                        <w:jc w:val="center"/>
                        <w:rPr>
                          <w:rFonts w:ascii="Arial" w:hAnsi="Arial" w:cs="Arial"/>
                          <w:color w:val="FFFFFF" w:themeColor="background1"/>
                          <w:kern w:val="24"/>
                          <w:sz w:val="19"/>
                          <w:szCs w:val="19"/>
                        </w:rPr>
                      </w:pPr>
                      <w:r w:rsidRPr="008526FD">
                        <w:rPr>
                          <w:rFonts w:ascii="Arial" w:hAnsi="Arial" w:cs="Arial"/>
                          <w:color w:val="FFFFFF" w:themeColor="background1"/>
                          <w:kern w:val="24"/>
                          <w:sz w:val="19"/>
                          <w:szCs w:val="19"/>
                        </w:rPr>
                        <w:t>Testing of system</w:t>
                      </w:r>
                    </w:p>
                  </w:txbxContent>
                </v:textbox>
              </v:roundrect>
            </w:pict>
          </mc:Fallback>
        </mc:AlternateContent>
      </w:r>
    </w:p>
    <w:p w14:paraId="16A38462" w14:textId="102EBF4F" w:rsidR="00BB3D9B" w:rsidRPr="00474D52" w:rsidRDefault="00BB3D9B" w:rsidP="00E47717">
      <w:pPr>
        <w:jc w:val="both"/>
        <w:rPr>
          <w:rFonts w:ascii="Arial" w:hAnsi="Arial" w:cs="Arial"/>
          <w:sz w:val="19"/>
          <w:szCs w:val="19"/>
        </w:rPr>
      </w:pPr>
    </w:p>
    <w:p w14:paraId="7EEA732D" w14:textId="646A254F" w:rsidR="00BB3D9B" w:rsidRPr="00474D52" w:rsidRDefault="00BB3D9B" w:rsidP="00E47717">
      <w:pPr>
        <w:jc w:val="both"/>
        <w:rPr>
          <w:rFonts w:ascii="Arial" w:hAnsi="Arial" w:cs="Arial"/>
          <w:sz w:val="19"/>
          <w:szCs w:val="19"/>
        </w:rPr>
      </w:pPr>
    </w:p>
    <w:p w14:paraId="698303B5" w14:textId="17DF95CF" w:rsidR="00BB3D9B" w:rsidRPr="00474D52" w:rsidRDefault="00BB3D9B" w:rsidP="00E47717">
      <w:pPr>
        <w:jc w:val="both"/>
        <w:rPr>
          <w:rFonts w:ascii="Arial" w:hAnsi="Arial" w:cs="Arial"/>
          <w:sz w:val="19"/>
          <w:szCs w:val="19"/>
        </w:rPr>
      </w:pPr>
    </w:p>
    <w:p w14:paraId="3B3120A7" w14:textId="0A0EE4F9" w:rsidR="00BB3D9B" w:rsidRPr="00474D52" w:rsidRDefault="008526FD"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0" behindDoc="0" locked="0" layoutInCell="1" allowOverlap="1" wp14:anchorId="312FE923" wp14:editId="634920D6">
                <wp:simplePos x="0" y="0"/>
                <wp:positionH relativeFrom="column">
                  <wp:posOffset>1972638</wp:posOffset>
                </wp:positionH>
                <wp:positionV relativeFrom="paragraph">
                  <wp:posOffset>83642</wp:posOffset>
                </wp:positionV>
                <wp:extent cx="4180205" cy="1253447"/>
                <wp:effectExtent l="0" t="0" r="0" b="4445"/>
                <wp:wrapNone/>
                <wp:docPr id="17" name="Rectangle: Rounded Corners 17"/>
                <wp:cNvGraphicFramePr/>
                <a:graphic xmlns:a="http://schemas.openxmlformats.org/drawingml/2006/main">
                  <a:graphicData uri="http://schemas.microsoft.com/office/word/2010/wordprocessingShape">
                    <wps:wsp>
                      <wps:cNvSpPr/>
                      <wps:spPr>
                        <a:xfrm>
                          <a:off x="0" y="0"/>
                          <a:ext cx="4180205" cy="1253447"/>
                        </a:xfrm>
                        <a:prstGeom prst="roundRect">
                          <a:avLst/>
                        </a:prstGeom>
                        <a:solidFill>
                          <a:srgbClr val="051F3F">
                            <a:alpha val="705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DFBA9" w14:textId="1E01317F" w:rsidR="00E11343" w:rsidRPr="008526FD" w:rsidRDefault="00665755" w:rsidP="00E11343">
                            <w:pPr>
                              <w:pStyle w:val="ListParagraph"/>
                              <w:numPr>
                                <w:ilvl w:val="0"/>
                                <w:numId w:val="10"/>
                              </w:numPr>
                              <w:rPr>
                                <w:rFonts w:ascii="Arial" w:hAnsi="Arial" w:cs="Arial"/>
                                <w:color w:val="000000" w:themeColor="text1"/>
                                <w:kern w:val="24"/>
                                <w:sz w:val="19"/>
                                <w:szCs w:val="19"/>
                              </w:rPr>
                            </w:pPr>
                            <w:r w:rsidRPr="008526FD">
                              <w:rPr>
                                <w:rFonts w:ascii="Arial" w:hAnsi="Arial" w:cs="Arial"/>
                                <w:color w:val="000000" w:themeColor="text1"/>
                                <w:kern w:val="24"/>
                                <w:sz w:val="19"/>
                                <w:szCs w:val="19"/>
                              </w:rPr>
                              <w:t>Train all those who will use the system</w:t>
                            </w:r>
                            <w:r w:rsidR="00300741" w:rsidRPr="008526FD">
                              <w:rPr>
                                <w:rFonts w:ascii="Arial" w:hAnsi="Arial" w:cs="Arial"/>
                                <w:color w:val="000000" w:themeColor="text1"/>
                                <w:kern w:val="24"/>
                                <w:sz w:val="19"/>
                                <w:szCs w:val="19"/>
                              </w:rPr>
                              <w:t>. Multiple teams might need to be involved in the training. For example</w:t>
                            </w:r>
                            <w:r w:rsidR="002C43D5" w:rsidRPr="008526FD">
                              <w:rPr>
                                <w:rFonts w:ascii="Arial" w:hAnsi="Arial" w:cs="Arial"/>
                                <w:color w:val="000000" w:themeColor="text1"/>
                                <w:kern w:val="24"/>
                                <w:sz w:val="19"/>
                                <w:szCs w:val="19"/>
                              </w:rPr>
                              <w:t>,</w:t>
                            </w:r>
                            <w:r w:rsidR="00300741" w:rsidRPr="008526FD">
                              <w:rPr>
                                <w:rFonts w:ascii="Arial" w:hAnsi="Arial" w:cs="Arial"/>
                                <w:color w:val="000000" w:themeColor="text1"/>
                                <w:kern w:val="24"/>
                                <w:sz w:val="19"/>
                                <w:szCs w:val="19"/>
                              </w:rPr>
                              <w:t xml:space="preserve"> CEA team</w:t>
                            </w:r>
                            <w:r w:rsidR="002C43D5" w:rsidRPr="008526FD">
                              <w:rPr>
                                <w:rFonts w:ascii="Arial" w:hAnsi="Arial" w:cs="Arial"/>
                                <w:color w:val="000000" w:themeColor="text1"/>
                                <w:kern w:val="24"/>
                                <w:sz w:val="19"/>
                                <w:szCs w:val="19"/>
                              </w:rPr>
                              <w:t xml:space="preserve"> to train staff and volunteers in feedback management.</w:t>
                            </w:r>
                          </w:p>
                          <w:p w14:paraId="2F2406B6" w14:textId="3938C371" w:rsidR="00665755" w:rsidRPr="008526FD" w:rsidRDefault="008527D7" w:rsidP="00E11343">
                            <w:pPr>
                              <w:pStyle w:val="ListParagraph"/>
                              <w:numPr>
                                <w:ilvl w:val="0"/>
                                <w:numId w:val="10"/>
                              </w:numPr>
                              <w:rPr>
                                <w:rFonts w:ascii="Arial" w:hAnsi="Arial" w:cs="Arial"/>
                                <w:color w:val="000000" w:themeColor="text1"/>
                                <w:kern w:val="24"/>
                                <w:sz w:val="19"/>
                                <w:szCs w:val="19"/>
                              </w:rPr>
                            </w:pPr>
                            <w:r w:rsidRPr="008526FD">
                              <w:rPr>
                                <w:rFonts w:ascii="Arial" w:hAnsi="Arial" w:cs="Arial"/>
                                <w:color w:val="000000" w:themeColor="text1"/>
                                <w:kern w:val="24"/>
                                <w:sz w:val="19"/>
                                <w:szCs w:val="19"/>
                              </w:rPr>
                              <w:t>In some instances, some aspects of t</w:t>
                            </w:r>
                            <w:r w:rsidR="00665755" w:rsidRPr="008526FD">
                              <w:rPr>
                                <w:rFonts w:ascii="Arial" w:hAnsi="Arial" w:cs="Arial"/>
                                <w:color w:val="000000" w:themeColor="text1"/>
                                <w:kern w:val="24"/>
                                <w:sz w:val="19"/>
                                <w:szCs w:val="19"/>
                              </w:rPr>
                              <w:t xml:space="preserve">esting of the system can also be incorporated </w:t>
                            </w:r>
                            <w:r w:rsidRPr="008526FD">
                              <w:rPr>
                                <w:rFonts w:ascii="Arial" w:hAnsi="Arial" w:cs="Arial"/>
                                <w:color w:val="000000" w:themeColor="text1"/>
                                <w:kern w:val="24"/>
                                <w:sz w:val="19"/>
                                <w:szCs w:val="19"/>
                              </w:rPr>
                              <w:t>as part of the training.</w:t>
                            </w:r>
                          </w:p>
                          <w:p w14:paraId="46CC4BC0" w14:textId="77777777" w:rsidR="00E11343" w:rsidRPr="008526FD" w:rsidRDefault="00E11343" w:rsidP="00E11343">
                            <w:pPr>
                              <w:jc w:val="center"/>
                              <w:rPr>
                                <w:rFonts w:ascii="Arial" w:hAnsi="Arial" w:cs="Arial"/>
                                <w:b/>
                                <w:bCs/>
                                <w:color w:val="000000" w:themeColor="text1"/>
                                <w:kern w:val="24"/>
                                <w:sz w:val="19"/>
                                <w:szCs w:val="19"/>
                              </w:rPr>
                            </w:pPr>
                            <w:r w:rsidRPr="008526FD">
                              <w:rPr>
                                <w:rFonts w:ascii="Arial" w:hAnsi="Arial" w:cs="Arial"/>
                                <w:b/>
                                <w:bCs/>
                                <w:color w:val="000000" w:themeColor="text1"/>
                                <w:kern w:val="24"/>
                                <w:sz w:val="19"/>
                                <w:szCs w:val="19"/>
                              </w:rPr>
                              <w:t>Typical time frame: 1 - 2 day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2FE923" id="Rectangle: Rounded Corners 17" o:spid="_x0000_s1036" style="position:absolute;left:0;text-align:left;margin-left:155.35pt;margin-top:6.6pt;width:329.15pt;height:98.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" fillcolor="#051f3f" stroked="f" strokeweight="1pt">
                <v:fill opacity="4626f"/>
                <v:stroke joinstyle="miter"/>
                <v:textbox>
                  <w:txbxContent>
                    <w:p w14:paraId="0B9DFBA9" w14:textId="1E01317F" w:rsidR="00E11343" w:rsidRPr="008526FD" w:rsidRDefault="00665755" w:rsidP="00E11343">
                      <w:pPr>
                        <w:pStyle w:val="ListParagraph"/>
                        <w:numPr>
                          <w:ilvl w:val="0"/>
                          <w:numId w:val="10"/>
                        </w:numPr>
                        <w:rPr>
                          <w:rFonts w:ascii="Arial" w:hAnsi="Arial" w:cs="Arial"/>
                          <w:color w:val="000000" w:themeColor="text1"/>
                          <w:kern w:val="24"/>
                          <w:sz w:val="19"/>
                          <w:szCs w:val="19"/>
                        </w:rPr>
                      </w:pPr>
                      <w:r w:rsidRPr="008526FD">
                        <w:rPr>
                          <w:rFonts w:ascii="Arial" w:hAnsi="Arial" w:cs="Arial"/>
                          <w:color w:val="000000" w:themeColor="text1"/>
                          <w:kern w:val="24"/>
                          <w:sz w:val="19"/>
                          <w:szCs w:val="19"/>
                        </w:rPr>
                        <w:t>Train all those who will use the system</w:t>
                      </w:r>
                      <w:r w:rsidR="00300741" w:rsidRPr="008526FD">
                        <w:rPr>
                          <w:rFonts w:ascii="Arial" w:hAnsi="Arial" w:cs="Arial"/>
                          <w:color w:val="000000" w:themeColor="text1"/>
                          <w:kern w:val="24"/>
                          <w:sz w:val="19"/>
                          <w:szCs w:val="19"/>
                        </w:rPr>
                        <w:t>. Multiple teams might need to be involved in the training. For example</w:t>
                      </w:r>
                      <w:r w:rsidR="002C43D5" w:rsidRPr="008526FD">
                        <w:rPr>
                          <w:rFonts w:ascii="Arial" w:hAnsi="Arial" w:cs="Arial"/>
                          <w:color w:val="000000" w:themeColor="text1"/>
                          <w:kern w:val="24"/>
                          <w:sz w:val="19"/>
                          <w:szCs w:val="19"/>
                        </w:rPr>
                        <w:t>,</w:t>
                      </w:r>
                      <w:r w:rsidR="00300741" w:rsidRPr="008526FD">
                        <w:rPr>
                          <w:rFonts w:ascii="Arial" w:hAnsi="Arial" w:cs="Arial"/>
                          <w:color w:val="000000" w:themeColor="text1"/>
                          <w:kern w:val="24"/>
                          <w:sz w:val="19"/>
                          <w:szCs w:val="19"/>
                        </w:rPr>
                        <w:t xml:space="preserve"> CEA team</w:t>
                      </w:r>
                      <w:r w:rsidR="002C43D5" w:rsidRPr="008526FD">
                        <w:rPr>
                          <w:rFonts w:ascii="Arial" w:hAnsi="Arial" w:cs="Arial"/>
                          <w:color w:val="000000" w:themeColor="text1"/>
                          <w:kern w:val="24"/>
                          <w:sz w:val="19"/>
                          <w:szCs w:val="19"/>
                        </w:rPr>
                        <w:t xml:space="preserve"> to train staff and volunteers in feedback management.</w:t>
                      </w:r>
                    </w:p>
                    <w:p w14:paraId="2F2406B6" w14:textId="3938C371" w:rsidR="00665755" w:rsidRPr="008526FD" w:rsidRDefault="008527D7" w:rsidP="00E11343">
                      <w:pPr>
                        <w:pStyle w:val="ListParagraph"/>
                        <w:numPr>
                          <w:ilvl w:val="0"/>
                          <w:numId w:val="10"/>
                        </w:numPr>
                        <w:rPr>
                          <w:rFonts w:ascii="Arial" w:hAnsi="Arial" w:cs="Arial"/>
                          <w:color w:val="000000" w:themeColor="text1"/>
                          <w:kern w:val="24"/>
                          <w:sz w:val="19"/>
                          <w:szCs w:val="19"/>
                        </w:rPr>
                      </w:pPr>
                      <w:r w:rsidRPr="008526FD">
                        <w:rPr>
                          <w:rFonts w:ascii="Arial" w:hAnsi="Arial" w:cs="Arial"/>
                          <w:color w:val="000000" w:themeColor="text1"/>
                          <w:kern w:val="24"/>
                          <w:sz w:val="19"/>
                          <w:szCs w:val="19"/>
                        </w:rPr>
                        <w:t>In some instances, some aspects of t</w:t>
                      </w:r>
                      <w:r w:rsidR="00665755" w:rsidRPr="008526FD">
                        <w:rPr>
                          <w:rFonts w:ascii="Arial" w:hAnsi="Arial" w:cs="Arial"/>
                          <w:color w:val="000000" w:themeColor="text1"/>
                          <w:kern w:val="24"/>
                          <w:sz w:val="19"/>
                          <w:szCs w:val="19"/>
                        </w:rPr>
                        <w:t xml:space="preserve">esting of the system can also be incorporated </w:t>
                      </w:r>
                      <w:r w:rsidRPr="008526FD">
                        <w:rPr>
                          <w:rFonts w:ascii="Arial" w:hAnsi="Arial" w:cs="Arial"/>
                          <w:color w:val="000000" w:themeColor="text1"/>
                          <w:kern w:val="24"/>
                          <w:sz w:val="19"/>
                          <w:szCs w:val="19"/>
                        </w:rPr>
                        <w:t>as part of the training.</w:t>
                      </w:r>
                    </w:p>
                    <w:p w14:paraId="46CC4BC0" w14:textId="77777777" w:rsidR="00E11343" w:rsidRPr="008526FD" w:rsidRDefault="00E11343" w:rsidP="00E11343">
                      <w:pPr>
                        <w:jc w:val="center"/>
                        <w:rPr>
                          <w:rFonts w:ascii="Arial" w:hAnsi="Arial" w:cs="Arial"/>
                          <w:b/>
                          <w:bCs/>
                          <w:color w:val="000000" w:themeColor="text1"/>
                          <w:kern w:val="24"/>
                          <w:sz w:val="19"/>
                          <w:szCs w:val="19"/>
                        </w:rPr>
                      </w:pPr>
                      <w:r w:rsidRPr="008526FD">
                        <w:rPr>
                          <w:rFonts w:ascii="Arial" w:hAnsi="Arial" w:cs="Arial"/>
                          <w:b/>
                          <w:bCs/>
                          <w:color w:val="000000" w:themeColor="text1"/>
                          <w:kern w:val="24"/>
                          <w:sz w:val="19"/>
                          <w:szCs w:val="19"/>
                        </w:rPr>
                        <w:t>Typical time frame: 1 - 2 day</w:t>
                      </w:r>
                    </w:p>
                  </w:txbxContent>
                </v:textbox>
              </v:roundrect>
            </w:pict>
          </mc:Fallback>
        </mc:AlternateContent>
      </w:r>
      <w:r w:rsidRPr="00474D52">
        <w:rPr>
          <w:rFonts w:ascii="Arial" w:hAnsi="Arial" w:cs="Arial"/>
          <w:noProof/>
          <w:sz w:val="19"/>
          <w:szCs w:val="19"/>
        </w:rPr>
        <mc:AlternateContent>
          <mc:Choice Requires="wps">
            <w:drawing>
              <wp:anchor distT="0" distB="0" distL="114300" distR="114300" simplePos="0" relativeHeight="251658249" behindDoc="0" locked="0" layoutInCell="1" allowOverlap="1" wp14:anchorId="6018FC29" wp14:editId="469FFF86">
                <wp:simplePos x="0" y="0"/>
                <wp:positionH relativeFrom="column">
                  <wp:posOffset>84976</wp:posOffset>
                </wp:positionH>
                <wp:positionV relativeFrom="paragraph">
                  <wp:posOffset>153064</wp:posOffset>
                </wp:positionV>
                <wp:extent cx="1645285" cy="897890"/>
                <wp:effectExtent l="0" t="0" r="18415" b="16510"/>
                <wp:wrapNone/>
                <wp:docPr id="16" name="Rectangle: Rounded Corners 16"/>
                <wp:cNvGraphicFramePr/>
                <a:graphic xmlns:a="http://schemas.openxmlformats.org/drawingml/2006/main">
                  <a:graphicData uri="http://schemas.microsoft.com/office/word/2010/wordprocessingShape">
                    <wps:wsp>
                      <wps:cNvSpPr/>
                      <wps:spPr>
                        <a:xfrm>
                          <a:off x="0" y="0"/>
                          <a:ext cx="1645285" cy="897890"/>
                        </a:xfrm>
                        <a:prstGeom prst="roundRect">
                          <a:avLst/>
                        </a:prstGeom>
                        <a:solidFill>
                          <a:srgbClr val="051F3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163085" w14:textId="569891EA" w:rsidR="00E11343" w:rsidRPr="008526FD" w:rsidRDefault="00E11343" w:rsidP="00E11343">
                            <w:pPr>
                              <w:jc w:val="center"/>
                              <w:rPr>
                                <w:rFonts w:ascii="Arial" w:hAnsi="Arial" w:cs="Arial"/>
                                <w:color w:val="FFFFFF" w:themeColor="background1"/>
                                <w:kern w:val="24"/>
                                <w:sz w:val="19"/>
                                <w:szCs w:val="19"/>
                              </w:rPr>
                            </w:pPr>
                            <w:r w:rsidRPr="008526FD">
                              <w:rPr>
                                <w:rFonts w:ascii="Arial" w:hAnsi="Arial" w:cs="Arial"/>
                                <w:color w:val="FFFFFF" w:themeColor="background1"/>
                                <w:kern w:val="24"/>
                                <w:sz w:val="19"/>
                                <w:szCs w:val="19"/>
                              </w:rPr>
                              <w:t>Training on IM system</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18FC29" id="Rectangle: Rounded Corners 16" o:spid="_x0000_s1037" style="position:absolute;left:0;text-align:left;margin-left:6.7pt;margin-top:12.05pt;width:129.55pt;height:7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" fillcolor="#051f3f" strokecolor="#1f3763 [1604]" strokeweight="1pt">
                <v:stroke joinstyle="miter"/>
                <v:textbox>
                  <w:txbxContent>
                    <w:p w14:paraId="54163085" w14:textId="569891EA" w:rsidR="00E11343" w:rsidRPr="008526FD" w:rsidRDefault="00E11343" w:rsidP="00E11343">
                      <w:pPr>
                        <w:jc w:val="center"/>
                        <w:rPr>
                          <w:rFonts w:ascii="Arial" w:hAnsi="Arial" w:cs="Arial"/>
                          <w:color w:val="FFFFFF" w:themeColor="background1"/>
                          <w:kern w:val="24"/>
                          <w:sz w:val="19"/>
                          <w:szCs w:val="19"/>
                        </w:rPr>
                      </w:pPr>
                      <w:r w:rsidRPr="008526FD">
                        <w:rPr>
                          <w:rFonts w:ascii="Arial" w:hAnsi="Arial" w:cs="Arial"/>
                          <w:color w:val="FFFFFF" w:themeColor="background1"/>
                          <w:kern w:val="24"/>
                          <w:sz w:val="19"/>
                          <w:szCs w:val="19"/>
                        </w:rPr>
                        <w:t>Training on IM system</w:t>
                      </w:r>
                    </w:p>
                  </w:txbxContent>
                </v:textbox>
              </v:roundrect>
            </w:pict>
          </mc:Fallback>
        </mc:AlternateContent>
      </w:r>
    </w:p>
    <w:p w14:paraId="74D0AFE5" w14:textId="647FBD20" w:rsidR="00BB3D9B" w:rsidRPr="00474D52" w:rsidRDefault="00BB3D9B" w:rsidP="00E47717">
      <w:pPr>
        <w:jc w:val="both"/>
        <w:rPr>
          <w:rFonts w:ascii="Arial" w:hAnsi="Arial" w:cs="Arial"/>
          <w:sz w:val="19"/>
          <w:szCs w:val="19"/>
        </w:rPr>
      </w:pPr>
    </w:p>
    <w:p w14:paraId="04C3CD84" w14:textId="48D11851" w:rsidR="00753E03" w:rsidRPr="00474D52" w:rsidRDefault="00753E03" w:rsidP="00E47717">
      <w:pPr>
        <w:jc w:val="both"/>
        <w:rPr>
          <w:rFonts w:ascii="Arial" w:hAnsi="Arial" w:cs="Arial"/>
          <w:sz w:val="19"/>
          <w:szCs w:val="19"/>
        </w:rPr>
      </w:pPr>
    </w:p>
    <w:p w14:paraId="7A22E3D4" w14:textId="1E3B9086" w:rsidR="00BB3D9B" w:rsidRPr="00474D52" w:rsidRDefault="008526FD"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65432" behindDoc="0" locked="0" layoutInCell="1" allowOverlap="1" wp14:anchorId="35B5C266" wp14:editId="3716B8D2">
                <wp:simplePos x="0" y="0"/>
                <wp:positionH relativeFrom="column">
                  <wp:posOffset>883285</wp:posOffset>
                </wp:positionH>
                <wp:positionV relativeFrom="paragraph">
                  <wp:posOffset>12472</wp:posOffset>
                </wp:positionV>
                <wp:extent cx="0" cy="708025"/>
                <wp:effectExtent l="63500" t="0" r="38100" b="41275"/>
                <wp:wrapNone/>
                <wp:docPr id="392850483" name="Straight Arrow Connector 71137399"/>
                <wp:cNvGraphicFramePr/>
                <a:graphic xmlns:a="http://schemas.openxmlformats.org/drawingml/2006/main">
                  <a:graphicData uri="http://schemas.microsoft.com/office/word/2010/wordprocessingShape">
                    <wps:wsp>
                      <wps:cNvCnPr/>
                      <wps:spPr>
                        <a:xfrm>
                          <a:off x="0" y="0"/>
                          <a:ext cx="0" cy="70802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356F1" id="Straight Arrow Connector 71137399" o:spid="_x0000_s1026" type="#_x0000_t32" style="position:absolute;margin-left:69.55pt;margin-top:1pt;width:0;height:55.75pt;z-index:251665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" strokecolor="#051f3f" strokeweight="1pt">
                <v:stroke endarrow="block" joinstyle="miter"/>
              </v:shape>
            </w:pict>
          </mc:Fallback>
        </mc:AlternateContent>
      </w:r>
    </w:p>
    <w:p w14:paraId="31D7BF25" w14:textId="6D03481C" w:rsidR="006423C6" w:rsidRPr="00474D52" w:rsidRDefault="006423C6" w:rsidP="00E47717">
      <w:pPr>
        <w:jc w:val="both"/>
        <w:rPr>
          <w:rFonts w:ascii="Arial" w:hAnsi="Arial" w:cs="Arial"/>
          <w:sz w:val="19"/>
          <w:szCs w:val="19"/>
        </w:rPr>
      </w:pPr>
    </w:p>
    <w:p w14:paraId="67194919" w14:textId="7C095644" w:rsidR="00440DE4" w:rsidRPr="00474D52" w:rsidRDefault="00440DE4" w:rsidP="00E47717">
      <w:pPr>
        <w:jc w:val="both"/>
        <w:rPr>
          <w:rFonts w:ascii="Arial" w:hAnsi="Arial" w:cs="Arial"/>
          <w:sz w:val="19"/>
          <w:szCs w:val="19"/>
        </w:rPr>
      </w:pPr>
    </w:p>
    <w:p w14:paraId="7FB4084B" w14:textId="129A547E" w:rsidR="00440DE4" w:rsidRPr="00474D52" w:rsidRDefault="007B6751" w:rsidP="00E47717">
      <w:pPr>
        <w:jc w:val="both"/>
        <w:rPr>
          <w:rFonts w:ascii="Arial" w:hAnsi="Arial" w:cs="Arial"/>
          <w:sz w:val="19"/>
          <w:szCs w:val="19"/>
        </w:rPr>
      </w:pPr>
      <w:r w:rsidRPr="00474D52">
        <w:rPr>
          <w:rFonts w:ascii="Arial" w:hAnsi="Arial" w:cs="Arial"/>
          <w:noProof/>
          <w:sz w:val="19"/>
          <w:szCs w:val="19"/>
        </w:rPr>
        <w:lastRenderedPageBreak/>
        <mc:AlternateContent>
          <mc:Choice Requires="wps">
            <w:drawing>
              <wp:anchor distT="0" distB="0" distL="114300" distR="114300" simplePos="0" relativeHeight="251658251" behindDoc="0" locked="0" layoutInCell="1" allowOverlap="1" wp14:anchorId="3815D2BA" wp14:editId="5C5F039C">
                <wp:simplePos x="0" y="0"/>
                <wp:positionH relativeFrom="column">
                  <wp:posOffset>1952090</wp:posOffset>
                </wp:positionH>
                <wp:positionV relativeFrom="paragraph">
                  <wp:posOffset>51372</wp:posOffset>
                </wp:positionV>
                <wp:extent cx="4211955" cy="2239766"/>
                <wp:effectExtent l="0" t="0" r="4445" b="0"/>
                <wp:wrapNone/>
                <wp:docPr id="18" name="Rectangle: Rounded Corners 18"/>
                <wp:cNvGraphicFramePr/>
                <a:graphic xmlns:a="http://schemas.openxmlformats.org/drawingml/2006/main">
                  <a:graphicData uri="http://schemas.microsoft.com/office/word/2010/wordprocessingShape">
                    <wps:wsp>
                      <wps:cNvSpPr/>
                      <wps:spPr>
                        <a:xfrm>
                          <a:off x="0" y="0"/>
                          <a:ext cx="4211955" cy="2239766"/>
                        </a:xfrm>
                        <a:prstGeom prst="roundRect">
                          <a:avLst/>
                        </a:prstGeom>
                        <a:solidFill>
                          <a:srgbClr val="051F3F">
                            <a:alpha val="705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0D52E" w14:textId="09CF73DB" w:rsidR="00513E6E" w:rsidRPr="007B6751" w:rsidRDefault="008527D7" w:rsidP="00513E6E">
                            <w:pPr>
                              <w:pStyle w:val="ListParagraph"/>
                              <w:numPr>
                                <w:ilvl w:val="0"/>
                                <w:numId w:val="11"/>
                              </w:numPr>
                              <w:rPr>
                                <w:rFonts w:ascii="Arial" w:hAnsi="Arial" w:cs="Arial"/>
                                <w:color w:val="000000" w:themeColor="text1"/>
                                <w:sz w:val="19"/>
                                <w:szCs w:val="19"/>
                              </w:rPr>
                            </w:pPr>
                            <w:r w:rsidRPr="007B6751">
                              <w:rPr>
                                <w:rFonts w:ascii="Arial" w:hAnsi="Arial" w:cs="Arial"/>
                                <w:color w:val="000000" w:themeColor="text1"/>
                                <w:sz w:val="19"/>
                                <w:szCs w:val="19"/>
                              </w:rPr>
                              <w:t xml:space="preserve">Establish a </w:t>
                            </w:r>
                            <w:r w:rsidR="00513E6E" w:rsidRPr="007B6751">
                              <w:rPr>
                                <w:rFonts w:ascii="Arial" w:hAnsi="Arial" w:cs="Arial"/>
                                <w:color w:val="000000" w:themeColor="text1"/>
                                <w:sz w:val="19"/>
                                <w:szCs w:val="19"/>
                              </w:rPr>
                              <w:t xml:space="preserve">communication channel (e.g. </w:t>
                            </w:r>
                            <w:r w:rsidR="003B35D5" w:rsidRPr="007B6751">
                              <w:rPr>
                                <w:rFonts w:ascii="Arial" w:hAnsi="Arial" w:cs="Arial"/>
                                <w:color w:val="000000" w:themeColor="text1"/>
                                <w:sz w:val="19"/>
                                <w:szCs w:val="19"/>
                              </w:rPr>
                              <w:t>WhatsApp</w:t>
                            </w:r>
                            <w:r w:rsidR="00513E6E" w:rsidRPr="007B6751">
                              <w:rPr>
                                <w:rFonts w:ascii="Arial" w:hAnsi="Arial" w:cs="Arial"/>
                                <w:color w:val="000000" w:themeColor="text1"/>
                                <w:sz w:val="19"/>
                                <w:szCs w:val="19"/>
                              </w:rPr>
                              <w:t xml:space="preserve"> or Teams chat</w:t>
                            </w:r>
                            <w:r w:rsidRPr="007B6751">
                              <w:rPr>
                                <w:rFonts w:ascii="Arial" w:hAnsi="Arial" w:cs="Arial"/>
                                <w:color w:val="000000" w:themeColor="text1"/>
                                <w:sz w:val="19"/>
                                <w:szCs w:val="19"/>
                              </w:rPr>
                              <w:t xml:space="preserve"> for example</w:t>
                            </w:r>
                            <w:r w:rsidR="00513E6E" w:rsidRPr="007B6751">
                              <w:rPr>
                                <w:rFonts w:ascii="Arial" w:hAnsi="Arial" w:cs="Arial"/>
                                <w:color w:val="000000" w:themeColor="text1"/>
                                <w:sz w:val="19"/>
                                <w:szCs w:val="19"/>
                              </w:rPr>
                              <w:t>) with users of the system</w:t>
                            </w:r>
                            <w:r w:rsidRPr="007B6751">
                              <w:rPr>
                                <w:rFonts w:ascii="Arial" w:hAnsi="Arial" w:cs="Arial"/>
                                <w:color w:val="000000" w:themeColor="text1"/>
                                <w:sz w:val="19"/>
                                <w:szCs w:val="19"/>
                              </w:rPr>
                              <w:t xml:space="preserve"> (e.g. users in the branch)</w:t>
                            </w:r>
                            <w:r w:rsidR="00513E6E" w:rsidRPr="007B6751">
                              <w:rPr>
                                <w:rFonts w:ascii="Arial" w:hAnsi="Arial" w:cs="Arial"/>
                                <w:color w:val="000000" w:themeColor="text1"/>
                                <w:sz w:val="19"/>
                                <w:szCs w:val="19"/>
                              </w:rPr>
                              <w:t xml:space="preserve"> and </w:t>
                            </w:r>
                            <w:r w:rsidRPr="007B6751">
                              <w:rPr>
                                <w:rFonts w:ascii="Arial" w:hAnsi="Arial" w:cs="Arial"/>
                                <w:color w:val="000000" w:themeColor="text1"/>
                                <w:sz w:val="19"/>
                                <w:szCs w:val="19"/>
                              </w:rPr>
                              <w:t>programme</w:t>
                            </w:r>
                            <w:r w:rsidR="00513E6E" w:rsidRPr="007B6751">
                              <w:rPr>
                                <w:rFonts w:ascii="Arial" w:hAnsi="Arial" w:cs="Arial"/>
                                <w:color w:val="000000" w:themeColor="text1"/>
                                <w:sz w:val="19"/>
                                <w:szCs w:val="19"/>
                              </w:rPr>
                              <w:t xml:space="preserve"> lead to answer questions</w:t>
                            </w:r>
                          </w:p>
                          <w:p w14:paraId="36745B5C" w14:textId="2CADF57F" w:rsidR="00513E6E" w:rsidRPr="007B6751" w:rsidRDefault="00513E6E" w:rsidP="00513E6E">
                            <w:pPr>
                              <w:pStyle w:val="ListParagraph"/>
                              <w:numPr>
                                <w:ilvl w:val="0"/>
                                <w:numId w:val="11"/>
                              </w:numPr>
                              <w:rPr>
                                <w:rFonts w:ascii="Arial" w:hAnsi="Arial" w:cs="Arial"/>
                                <w:color w:val="000000" w:themeColor="text1"/>
                                <w:sz w:val="19"/>
                                <w:szCs w:val="19"/>
                              </w:rPr>
                            </w:pPr>
                            <w:r w:rsidRPr="007B6751">
                              <w:rPr>
                                <w:rFonts w:ascii="Arial" w:hAnsi="Arial" w:cs="Arial"/>
                                <w:color w:val="000000" w:themeColor="text1"/>
                                <w:sz w:val="19"/>
                                <w:szCs w:val="19"/>
                              </w:rPr>
                              <w:t xml:space="preserve">Set up communication channel with IM colleagues and </w:t>
                            </w:r>
                            <w:r w:rsidR="008527D7" w:rsidRPr="007B6751">
                              <w:rPr>
                                <w:rFonts w:ascii="Arial" w:hAnsi="Arial" w:cs="Arial"/>
                                <w:color w:val="000000" w:themeColor="text1"/>
                                <w:sz w:val="19"/>
                                <w:szCs w:val="19"/>
                              </w:rPr>
                              <w:t>programme</w:t>
                            </w:r>
                            <w:r w:rsidRPr="007B6751">
                              <w:rPr>
                                <w:rFonts w:ascii="Arial" w:hAnsi="Arial" w:cs="Arial"/>
                                <w:color w:val="000000" w:themeColor="text1"/>
                                <w:sz w:val="19"/>
                                <w:szCs w:val="19"/>
                              </w:rPr>
                              <w:t xml:space="preserve"> lead to request for technical support </w:t>
                            </w:r>
                          </w:p>
                          <w:p w14:paraId="6B8FA786" w14:textId="499A7072" w:rsidR="00513E6E" w:rsidRPr="007B6751" w:rsidRDefault="00513E6E" w:rsidP="008527D7">
                            <w:pPr>
                              <w:pStyle w:val="ListParagraph"/>
                              <w:numPr>
                                <w:ilvl w:val="0"/>
                                <w:numId w:val="11"/>
                              </w:numPr>
                              <w:rPr>
                                <w:rFonts w:ascii="Arial" w:hAnsi="Arial" w:cs="Arial"/>
                                <w:color w:val="000000" w:themeColor="text1"/>
                                <w:sz w:val="19"/>
                                <w:szCs w:val="19"/>
                              </w:rPr>
                            </w:pPr>
                            <w:r w:rsidRPr="007B6751">
                              <w:rPr>
                                <w:rFonts w:ascii="Arial" w:hAnsi="Arial" w:cs="Arial"/>
                                <w:color w:val="000000" w:themeColor="text1"/>
                                <w:sz w:val="19"/>
                                <w:szCs w:val="19"/>
                              </w:rPr>
                              <w:t xml:space="preserve">Ensure to budget for IM support for maintenance during </w:t>
                            </w:r>
                            <w:proofErr w:type="gramStart"/>
                            <w:r w:rsidRPr="007B6751">
                              <w:rPr>
                                <w:rFonts w:ascii="Arial" w:hAnsi="Arial" w:cs="Arial"/>
                                <w:color w:val="000000" w:themeColor="text1"/>
                                <w:sz w:val="19"/>
                                <w:szCs w:val="19"/>
                              </w:rPr>
                              <w:t>the all</w:t>
                            </w:r>
                            <w:proofErr w:type="gramEnd"/>
                            <w:r w:rsidRPr="007B6751">
                              <w:rPr>
                                <w:rFonts w:ascii="Arial" w:hAnsi="Arial" w:cs="Arial"/>
                                <w:color w:val="000000" w:themeColor="text1"/>
                                <w:sz w:val="19"/>
                                <w:szCs w:val="19"/>
                              </w:rPr>
                              <w:t xml:space="preserve"> months the system will be used (in case the system is not hosted by the National Society)</w:t>
                            </w:r>
                          </w:p>
                          <w:p w14:paraId="705E889C" w14:textId="77777777" w:rsidR="00342D67" w:rsidRPr="007B6751" w:rsidRDefault="00342D67" w:rsidP="00342D67">
                            <w:pPr>
                              <w:pStyle w:val="ListParagraph"/>
                              <w:numPr>
                                <w:ilvl w:val="0"/>
                                <w:numId w:val="11"/>
                              </w:numPr>
                              <w:rPr>
                                <w:rFonts w:ascii="Arial" w:hAnsi="Arial" w:cs="Arial"/>
                                <w:color w:val="000000" w:themeColor="text1"/>
                                <w:kern w:val="24"/>
                                <w:sz w:val="19"/>
                                <w:szCs w:val="19"/>
                              </w:rPr>
                            </w:pPr>
                            <w:r w:rsidRPr="007B6751">
                              <w:rPr>
                                <w:rFonts w:ascii="Arial" w:hAnsi="Arial" w:cs="Arial"/>
                                <w:color w:val="000000" w:themeColor="text1"/>
                                <w:kern w:val="24"/>
                                <w:sz w:val="19"/>
                                <w:szCs w:val="19"/>
                              </w:rPr>
                              <w:t>Ensure you regularly check in with users as to what modifications are required for the smooth running of the profile.</w:t>
                            </w:r>
                          </w:p>
                          <w:p w14:paraId="75ABCB7E" w14:textId="3BD9EB26" w:rsidR="00342D67" w:rsidRPr="007B6751" w:rsidRDefault="00342D67" w:rsidP="00342D67">
                            <w:pPr>
                              <w:pStyle w:val="ListParagraph"/>
                              <w:numPr>
                                <w:ilvl w:val="0"/>
                                <w:numId w:val="11"/>
                              </w:numPr>
                              <w:rPr>
                                <w:rFonts w:ascii="Arial" w:hAnsi="Arial" w:cs="Arial"/>
                                <w:color w:val="000000" w:themeColor="text1"/>
                                <w:kern w:val="24"/>
                                <w:sz w:val="19"/>
                                <w:szCs w:val="19"/>
                              </w:rPr>
                            </w:pPr>
                            <w:r w:rsidRPr="007B6751">
                              <w:rPr>
                                <w:rFonts w:ascii="Arial" w:hAnsi="Arial" w:cs="Arial"/>
                                <w:color w:val="000000" w:themeColor="text1"/>
                                <w:kern w:val="24"/>
                                <w:sz w:val="19"/>
                                <w:szCs w:val="19"/>
                              </w:rPr>
                              <w:t xml:space="preserve">Where selection is undertaken using the IM system it is likely that </w:t>
                            </w:r>
                            <w:r w:rsidR="00513E6E" w:rsidRPr="007B6751">
                              <w:rPr>
                                <w:rFonts w:ascii="Arial" w:hAnsi="Arial" w:cs="Arial"/>
                                <w:color w:val="000000" w:themeColor="text1"/>
                                <w:kern w:val="24"/>
                                <w:sz w:val="19"/>
                                <w:szCs w:val="19"/>
                              </w:rPr>
                              <w:t xml:space="preserve">eligibility </w:t>
                            </w:r>
                            <w:r w:rsidRPr="007B6751">
                              <w:rPr>
                                <w:rFonts w:ascii="Arial" w:hAnsi="Arial" w:cs="Arial"/>
                                <w:color w:val="000000" w:themeColor="text1"/>
                                <w:kern w:val="24"/>
                                <w:sz w:val="19"/>
                                <w:szCs w:val="19"/>
                              </w:rPr>
                              <w:t>scoring may need to be revised to ensure there is adequate and appropriate enrolment on the programme</w:t>
                            </w:r>
                          </w:p>
                          <w:p w14:paraId="5AAAA6AB" w14:textId="77777777" w:rsidR="00342D67" w:rsidRPr="007B6751" w:rsidRDefault="00342D67" w:rsidP="00342D67">
                            <w:pPr>
                              <w:jc w:val="center"/>
                              <w:rPr>
                                <w:rFonts w:ascii="Arial" w:hAnsi="Arial" w:cs="Arial"/>
                                <w:b/>
                                <w:bCs/>
                                <w:color w:val="000000" w:themeColor="text1"/>
                                <w:kern w:val="24"/>
                                <w:sz w:val="19"/>
                                <w:szCs w:val="19"/>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15D2BA" id="Rectangle: Rounded Corners 18" o:spid="_x0000_s1038" style="position:absolute;left:0;text-align:left;margin-left:153.7pt;margin-top:4.05pt;width:331.65pt;height:176.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" fillcolor="#051f3f" stroked="f" strokeweight="1pt">
                <v:fill opacity="4626f"/>
                <v:stroke joinstyle="miter"/>
                <v:textbox>
                  <w:txbxContent>
                    <w:p w14:paraId="16D0D52E" w14:textId="09CF73DB" w:rsidR="00513E6E" w:rsidRPr="007B6751" w:rsidRDefault="008527D7" w:rsidP="00513E6E">
                      <w:pPr>
                        <w:pStyle w:val="ListParagraph"/>
                        <w:numPr>
                          <w:ilvl w:val="0"/>
                          <w:numId w:val="11"/>
                        </w:numPr>
                        <w:rPr>
                          <w:rFonts w:ascii="Arial" w:hAnsi="Arial" w:cs="Arial"/>
                          <w:color w:val="000000" w:themeColor="text1"/>
                          <w:sz w:val="19"/>
                          <w:szCs w:val="19"/>
                        </w:rPr>
                      </w:pPr>
                      <w:r w:rsidRPr="007B6751">
                        <w:rPr>
                          <w:rFonts w:ascii="Arial" w:hAnsi="Arial" w:cs="Arial"/>
                          <w:color w:val="000000" w:themeColor="text1"/>
                          <w:sz w:val="19"/>
                          <w:szCs w:val="19"/>
                        </w:rPr>
                        <w:t xml:space="preserve">Establish a </w:t>
                      </w:r>
                      <w:r w:rsidR="00513E6E" w:rsidRPr="007B6751">
                        <w:rPr>
                          <w:rFonts w:ascii="Arial" w:hAnsi="Arial" w:cs="Arial"/>
                          <w:color w:val="000000" w:themeColor="text1"/>
                          <w:sz w:val="19"/>
                          <w:szCs w:val="19"/>
                        </w:rPr>
                        <w:t xml:space="preserve">communication channel (e.g. </w:t>
                      </w:r>
                      <w:r w:rsidR="003B35D5" w:rsidRPr="007B6751">
                        <w:rPr>
                          <w:rFonts w:ascii="Arial" w:hAnsi="Arial" w:cs="Arial"/>
                          <w:color w:val="000000" w:themeColor="text1"/>
                          <w:sz w:val="19"/>
                          <w:szCs w:val="19"/>
                        </w:rPr>
                        <w:t>WhatsApp</w:t>
                      </w:r>
                      <w:r w:rsidR="00513E6E" w:rsidRPr="007B6751">
                        <w:rPr>
                          <w:rFonts w:ascii="Arial" w:hAnsi="Arial" w:cs="Arial"/>
                          <w:color w:val="000000" w:themeColor="text1"/>
                          <w:sz w:val="19"/>
                          <w:szCs w:val="19"/>
                        </w:rPr>
                        <w:t xml:space="preserve"> or Teams chat</w:t>
                      </w:r>
                      <w:r w:rsidRPr="007B6751">
                        <w:rPr>
                          <w:rFonts w:ascii="Arial" w:hAnsi="Arial" w:cs="Arial"/>
                          <w:color w:val="000000" w:themeColor="text1"/>
                          <w:sz w:val="19"/>
                          <w:szCs w:val="19"/>
                        </w:rPr>
                        <w:t xml:space="preserve"> for example</w:t>
                      </w:r>
                      <w:r w:rsidR="00513E6E" w:rsidRPr="007B6751">
                        <w:rPr>
                          <w:rFonts w:ascii="Arial" w:hAnsi="Arial" w:cs="Arial"/>
                          <w:color w:val="000000" w:themeColor="text1"/>
                          <w:sz w:val="19"/>
                          <w:szCs w:val="19"/>
                        </w:rPr>
                        <w:t>) with users of the system</w:t>
                      </w:r>
                      <w:r w:rsidRPr="007B6751">
                        <w:rPr>
                          <w:rFonts w:ascii="Arial" w:hAnsi="Arial" w:cs="Arial"/>
                          <w:color w:val="000000" w:themeColor="text1"/>
                          <w:sz w:val="19"/>
                          <w:szCs w:val="19"/>
                        </w:rPr>
                        <w:t xml:space="preserve"> (e.g. users in the branch)</w:t>
                      </w:r>
                      <w:r w:rsidR="00513E6E" w:rsidRPr="007B6751">
                        <w:rPr>
                          <w:rFonts w:ascii="Arial" w:hAnsi="Arial" w:cs="Arial"/>
                          <w:color w:val="000000" w:themeColor="text1"/>
                          <w:sz w:val="19"/>
                          <w:szCs w:val="19"/>
                        </w:rPr>
                        <w:t xml:space="preserve"> and </w:t>
                      </w:r>
                      <w:r w:rsidRPr="007B6751">
                        <w:rPr>
                          <w:rFonts w:ascii="Arial" w:hAnsi="Arial" w:cs="Arial"/>
                          <w:color w:val="000000" w:themeColor="text1"/>
                          <w:sz w:val="19"/>
                          <w:szCs w:val="19"/>
                        </w:rPr>
                        <w:t>programme</w:t>
                      </w:r>
                      <w:r w:rsidR="00513E6E" w:rsidRPr="007B6751">
                        <w:rPr>
                          <w:rFonts w:ascii="Arial" w:hAnsi="Arial" w:cs="Arial"/>
                          <w:color w:val="000000" w:themeColor="text1"/>
                          <w:sz w:val="19"/>
                          <w:szCs w:val="19"/>
                        </w:rPr>
                        <w:t xml:space="preserve"> lead to answer questions</w:t>
                      </w:r>
                    </w:p>
                    <w:p w14:paraId="36745B5C" w14:textId="2CADF57F" w:rsidR="00513E6E" w:rsidRPr="007B6751" w:rsidRDefault="00513E6E" w:rsidP="00513E6E">
                      <w:pPr>
                        <w:pStyle w:val="ListParagraph"/>
                        <w:numPr>
                          <w:ilvl w:val="0"/>
                          <w:numId w:val="11"/>
                        </w:numPr>
                        <w:rPr>
                          <w:rFonts w:ascii="Arial" w:hAnsi="Arial" w:cs="Arial"/>
                          <w:color w:val="000000" w:themeColor="text1"/>
                          <w:sz w:val="19"/>
                          <w:szCs w:val="19"/>
                        </w:rPr>
                      </w:pPr>
                      <w:r w:rsidRPr="007B6751">
                        <w:rPr>
                          <w:rFonts w:ascii="Arial" w:hAnsi="Arial" w:cs="Arial"/>
                          <w:color w:val="000000" w:themeColor="text1"/>
                          <w:sz w:val="19"/>
                          <w:szCs w:val="19"/>
                        </w:rPr>
                        <w:t xml:space="preserve">Set up communication channel with IM colleagues and </w:t>
                      </w:r>
                      <w:r w:rsidR="008527D7" w:rsidRPr="007B6751">
                        <w:rPr>
                          <w:rFonts w:ascii="Arial" w:hAnsi="Arial" w:cs="Arial"/>
                          <w:color w:val="000000" w:themeColor="text1"/>
                          <w:sz w:val="19"/>
                          <w:szCs w:val="19"/>
                        </w:rPr>
                        <w:t>programme</w:t>
                      </w:r>
                      <w:r w:rsidRPr="007B6751">
                        <w:rPr>
                          <w:rFonts w:ascii="Arial" w:hAnsi="Arial" w:cs="Arial"/>
                          <w:color w:val="000000" w:themeColor="text1"/>
                          <w:sz w:val="19"/>
                          <w:szCs w:val="19"/>
                        </w:rPr>
                        <w:t xml:space="preserve"> lead to request for technical support </w:t>
                      </w:r>
                    </w:p>
                    <w:p w14:paraId="6B8FA786" w14:textId="499A7072" w:rsidR="00513E6E" w:rsidRPr="007B6751" w:rsidRDefault="00513E6E" w:rsidP="008527D7">
                      <w:pPr>
                        <w:pStyle w:val="ListParagraph"/>
                        <w:numPr>
                          <w:ilvl w:val="0"/>
                          <w:numId w:val="11"/>
                        </w:numPr>
                        <w:rPr>
                          <w:rFonts w:ascii="Arial" w:hAnsi="Arial" w:cs="Arial"/>
                          <w:color w:val="000000" w:themeColor="text1"/>
                          <w:sz w:val="19"/>
                          <w:szCs w:val="19"/>
                        </w:rPr>
                      </w:pPr>
                      <w:r w:rsidRPr="007B6751">
                        <w:rPr>
                          <w:rFonts w:ascii="Arial" w:hAnsi="Arial" w:cs="Arial"/>
                          <w:color w:val="000000" w:themeColor="text1"/>
                          <w:sz w:val="19"/>
                          <w:szCs w:val="19"/>
                        </w:rPr>
                        <w:t xml:space="preserve">Ensure to budget for IM support for maintenance during </w:t>
                      </w:r>
                      <w:proofErr w:type="gramStart"/>
                      <w:r w:rsidRPr="007B6751">
                        <w:rPr>
                          <w:rFonts w:ascii="Arial" w:hAnsi="Arial" w:cs="Arial"/>
                          <w:color w:val="000000" w:themeColor="text1"/>
                          <w:sz w:val="19"/>
                          <w:szCs w:val="19"/>
                        </w:rPr>
                        <w:t>the all</w:t>
                      </w:r>
                      <w:proofErr w:type="gramEnd"/>
                      <w:r w:rsidRPr="007B6751">
                        <w:rPr>
                          <w:rFonts w:ascii="Arial" w:hAnsi="Arial" w:cs="Arial"/>
                          <w:color w:val="000000" w:themeColor="text1"/>
                          <w:sz w:val="19"/>
                          <w:szCs w:val="19"/>
                        </w:rPr>
                        <w:t xml:space="preserve"> months the system will be used (in case the system is not hosted by the National Society)</w:t>
                      </w:r>
                    </w:p>
                    <w:p w14:paraId="705E889C" w14:textId="77777777" w:rsidR="00342D67" w:rsidRPr="007B6751" w:rsidRDefault="00342D67" w:rsidP="00342D67">
                      <w:pPr>
                        <w:pStyle w:val="ListParagraph"/>
                        <w:numPr>
                          <w:ilvl w:val="0"/>
                          <w:numId w:val="11"/>
                        </w:numPr>
                        <w:rPr>
                          <w:rFonts w:ascii="Arial" w:hAnsi="Arial" w:cs="Arial"/>
                          <w:color w:val="000000" w:themeColor="text1"/>
                          <w:kern w:val="24"/>
                          <w:sz w:val="19"/>
                          <w:szCs w:val="19"/>
                        </w:rPr>
                      </w:pPr>
                      <w:r w:rsidRPr="007B6751">
                        <w:rPr>
                          <w:rFonts w:ascii="Arial" w:hAnsi="Arial" w:cs="Arial"/>
                          <w:color w:val="000000" w:themeColor="text1"/>
                          <w:kern w:val="24"/>
                          <w:sz w:val="19"/>
                          <w:szCs w:val="19"/>
                        </w:rPr>
                        <w:t>Ensure you regularly check in with users as to what modifications are required for the smooth running of the profile.</w:t>
                      </w:r>
                    </w:p>
                    <w:p w14:paraId="75ABCB7E" w14:textId="3BD9EB26" w:rsidR="00342D67" w:rsidRPr="007B6751" w:rsidRDefault="00342D67" w:rsidP="00342D67">
                      <w:pPr>
                        <w:pStyle w:val="ListParagraph"/>
                        <w:numPr>
                          <w:ilvl w:val="0"/>
                          <w:numId w:val="11"/>
                        </w:numPr>
                        <w:rPr>
                          <w:rFonts w:ascii="Arial" w:hAnsi="Arial" w:cs="Arial"/>
                          <w:color w:val="000000" w:themeColor="text1"/>
                          <w:kern w:val="24"/>
                          <w:sz w:val="19"/>
                          <w:szCs w:val="19"/>
                        </w:rPr>
                      </w:pPr>
                      <w:r w:rsidRPr="007B6751">
                        <w:rPr>
                          <w:rFonts w:ascii="Arial" w:hAnsi="Arial" w:cs="Arial"/>
                          <w:color w:val="000000" w:themeColor="text1"/>
                          <w:kern w:val="24"/>
                          <w:sz w:val="19"/>
                          <w:szCs w:val="19"/>
                        </w:rPr>
                        <w:t xml:space="preserve">Where selection is undertaken using the IM system it is likely that </w:t>
                      </w:r>
                      <w:r w:rsidR="00513E6E" w:rsidRPr="007B6751">
                        <w:rPr>
                          <w:rFonts w:ascii="Arial" w:hAnsi="Arial" w:cs="Arial"/>
                          <w:color w:val="000000" w:themeColor="text1"/>
                          <w:kern w:val="24"/>
                          <w:sz w:val="19"/>
                          <w:szCs w:val="19"/>
                        </w:rPr>
                        <w:t xml:space="preserve">eligibility </w:t>
                      </w:r>
                      <w:r w:rsidRPr="007B6751">
                        <w:rPr>
                          <w:rFonts w:ascii="Arial" w:hAnsi="Arial" w:cs="Arial"/>
                          <w:color w:val="000000" w:themeColor="text1"/>
                          <w:kern w:val="24"/>
                          <w:sz w:val="19"/>
                          <w:szCs w:val="19"/>
                        </w:rPr>
                        <w:t>scoring may need to be revised to ensure there is adequate and appropriate enrolment on the programme</w:t>
                      </w:r>
                    </w:p>
                    <w:p w14:paraId="5AAAA6AB" w14:textId="77777777" w:rsidR="00342D67" w:rsidRPr="007B6751" w:rsidRDefault="00342D67" w:rsidP="00342D67">
                      <w:pPr>
                        <w:jc w:val="center"/>
                        <w:rPr>
                          <w:rFonts w:ascii="Arial" w:hAnsi="Arial" w:cs="Arial"/>
                          <w:b/>
                          <w:bCs/>
                          <w:color w:val="000000" w:themeColor="text1"/>
                          <w:kern w:val="24"/>
                          <w:sz w:val="19"/>
                          <w:szCs w:val="19"/>
                        </w:rPr>
                      </w:pPr>
                    </w:p>
                  </w:txbxContent>
                </v:textbox>
              </v:roundrect>
            </w:pict>
          </mc:Fallback>
        </mc:AlternateContent>
      </w:r>
    </w:p>
    <w:p w14:paraId="3264BCB7" w14:textId="047078B4" w:rsidR="00440DE4" w:rsidRPr="00474D52" w:rsidRDefault="00440DE4" w:rsidP="00E47717">
      <w:pPr>
        <w:jc w:val="both"/>
        <w:rPr>
          <w:rFonts w:ascii="Arial" w:hAnsi="Arial" w:cs="Arial"/>
          <w:sz w:val="19"/>
          <w:szCs w:val="19"/>
        </w:rPr>
      </w:pPr>
    </w:p>
    <w:p w14:paraId="25169B94" w14:textId="53B86C2D" w:rsidR="00440DE4" w:rsidRPr="00474D52" w:rsidRDefault="007B6751"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46" behindDoc="0" locked="0" layoutInCell="1" allowOverlap="1" wp14:anchorId="369B7B78" wp14:editId="554A5911">
                <wp:simplePos x="0" y="0"/>
                <wp:positionH relativeFrom="column">
                  <wp:posOffset>82193</wp:posOffset>
                </wp:positionH>
                <wp:positionV relativeFrom="paragraph">
                  <wp:posOffset>92982</wp:posOffset>
                </wp:positionV>
                <wp:extent cx="1645285" cy="791110"/>
                <wp:effectExtent l="0" t="0" r="18415" b="9525"/>
                <wp:wrapNone/>
                <wp:docPr id="11" name="Rectangle: Rounded Corners 11"/>
                <wp:cNvGraphicFramePr/>
                <a:graphic xmlns:a="http://schemas.openxmlformats.org/drawingml/2006/main">
                  <a:graphicData uri="http://schemas.microsoft.com/office/word/2010/wordprocessingShape">
                    <wps:wsp>
                      <wps:cNvSpPr/>
                      <wps:spPr>
                        <a:xfrm>
                          <a:off x="0" y="0"/>
                          <a:ext cx="1645285" cy="791110"/>
                        </a:xfrm>
                        <a:prstGeom prst="roundRect">
                          <a:avLst/>
                        </a:prstGeom>
                        <a:solidFill>
                          <a:srgbClr val="051F3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B0E9F" w14:textId="1BCB6221" w:rsidR="00BB3D9B" w:rsidRPr="00354AB1" w:rsidRDefault="00BB3D9B" w:rsidP="00BB3D9B">
                            <w:pPr>
                              <w:jc w:val="center"/>
                              <w:rPr>
                                <w:rFonts w:ascii="Arial" w:hAnsi="Arial" w:cs="Arial"/>
                                <w:color w:val="FFFFFF" w:themeColor="background1"/>
                                <w:kern w:val="24"/>
                                <w:sz w:val="19"/>
                                <w:szCs w:val="19"/>
                              </w:rPr>
                            </w:pPr>
                            <w:r w:rsidRPr="00354AB1">
                              <w:rPr>
                                <w:rFonts w:ascii="Arial" w:hAnsi="Arial" w:cs="Arial"/>
                                <w:color w:val="FFFFFF" w:themeColor="background1"/>
                                <w:kern w:val="24"/>
                                <w:sz w:val="19"/>
                                <w:szCs w:val="19"/>
                              </w:rPr>
                              <w:t>Ongoing modifications</w:t>
                            </w:r>
                            <w:r w:rsidR="00665755" w:rsidRPr="00354AB1">
                              <w:rPr>
                                <w:rFonts w:ascii="Arial" w:hAnsi="Arial" w:cs="Arial"/>
                                <w:color w:val="FFFFFF" w:themeColor="background1"/>
                                <w:kern w:val="24"/>
                                <w:sz w:val="19"/>
                                <w:szCs w:val="19"/>
                              </w:rPr>
                              <w:t xml:space="preserve"> / development</w:t>
                            </w:r>
                            <w:r w:rsidR="001603F2" w:rsidRPr="00354AB1">
                              <w:rPr>
                                <w:rFonts w:ascii="Arial" w:hAnsi="Arial" w:cs="Arial"/>
                                <w:color w:val="FFFFFF" w:themeColor="background1"/>
                                <w:kern w:val="24"/>
                                <w:sz w:val="19"/>
                                <w:szCs w:val="19"/>
                              </w:rPr>
                              <w:t xml:space="preserve"> and maintenance</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9B7B78" id="Rectangle: Rounded Corners 11" o:spid="_x0000_s1039" style="position:absolute;left:0;text-align:left;margin-left:6.45pt;margin-top:7.3pt;width:129.55pt;height:62.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" fillcolor="#051f3f" strokecolor="#1f3763 [1604]" strokeweight="1pt">
                <v:stroke joinstyle="miter"/>
                <v:textbox>
                  <w:txbxContent>
                    <w:p w14:paraId="41AB0E9F" w14:textId="1BCB6221" w:rsidR="00BB3D9B" w:rsidRPr="00354AB1" w:rsidRDefault="00BB3D9B" w:rsidP="00BB3D9B">
                      <w:pPr>
                        <w:jc w:val="center"/>
                        <w:rPr>
                          <w:rFonts w:ascii="Arial" w:hAnsi="Arial" w:cs="Arial"/>
                          <w:color w:val="FFFFFF" w:themeColor="background1"/>
                          <w:kern w:val="24"/>
                          <w:sz w:val="19"/>
                          <w:szCs w:val="19"/>
                        </w:rPr>
                      </w:pPr>
                      <w:r w:rsidRPr="00354AB1">
                        <w:rPr>
                          <w:rFonts w:ascii="Arial" w:hAnsi="Arial" w:cs="Arial"/>
                          <w:color w:val="FFFFFF" w:themeColor="background1"/>
                          <w:kern w:val="24"/>
                          <w:sz w:val="19"/>
                          <w:szCs w:val="19"/>
                        </w:rPr>
                        <w:t>Ongoing modifications</w:t>
                      </w:r>
                      <w:r w:rsidR="00665755" w:rsidRPr="00354AB1">
                        <w:rPr>
                          <w:rFonts w:ascii="Arial" w:hAnsi="Arial" w:cs="Arial"/>
                          <w:color w:val="FFFFFF" w:themeColor="background1"/>
                          <w:kern w:val="24"/>
                          <w:sz w:val="19"/>
                          <w:szCs w:val="19"/>
                        </w:rPr>
                        <w:t xml:space="preserve"> / development</w:t>
                      </w:r>
                      <w:r w:rsidR="001603F2" w:rsidRPr="00354AB1">
                        <w:rPr>
                          <w:rFonts w:ascii="Arial" w:hAnsi="Arial" w:cs="Arial"/>
                          <w:color w:val="FFFFFF" w:themeColor="background1"/>
                          <w:kern w:val="24"/>
                          <w:sz w:val="19"/>
                          <w:szCs w:val="19"/>
                        </w:rPr>
                        <w:t xml:space="preserve"> and maintenance</w:t>
                      </w:r>
                    </w:p>
                  </w:txbxContent>
                </v:textbox>
              </v:roundrect>
            </w:pict>
          </mc:Fallback>
        </mc:AlternateContent>
      </w:r>
    </w:p>
    <w:p w14:paraId="1A649488" w14:textId="50908099" w:rsidR="00440DE4" w:rsidRPr="00474D52" w:rsidRDefault="00440DE4" w:rsidP="00E47717">
      <w:pPr>
        <w:jc w:val="both"/>
        <w:rPr>
          <w:rFonts w:ascii="Arial" w:hAnsi="Arial" w:cs="Arial"/>
          <w:sz w:val="19"/>
          <w:szCs w:val="19"/>
        </w:rPr>
      </w:pPr>
    </w:p>
    <w:p w14:paraId="474FD1CA" w14:textId="370AC726" w:rsidR="00440DE4" w:rsidRPr="00474D52" w:rsidRDefault="00440DE4" w:rsidP="00E47717">
      <w:pPr>
        <w:jc w:val="both"/>
        <w:rPr>
          <w:rFonts w:ascii="Arial" w:hAnsi="Arial" w:cs="Arial"/>
          <w:sz w:val="19"/>
          <w:szCs w:val="19"/>
        </w:rPr>
      </w:pPr>
    </w:p>
    <w:p w14:paraId="4632E5C7" w14:textId="4AA38518" w:rsidR="00A60741" w:rsidRPr="00474D52" w:rsidRDefault="00354AB1"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67480" behindDoc="0" locked="0" layoutInCell="1" allowOverlap="1" wp14:anchorId="2B2568B5" wp14:editId="5C4F9C10">
                <wp:simplePos x="0" y="0"/>
                <wp:positionH relativeFrom="column">
                  <wp:posOffset>875158</wp:posOffset>
                </wp:positionH>
                <wp:positionV relativeFrom="paragraph">
                  <wp:posOffset>37879</wp:posOffset>
                </wp:positionV>
                <wp:extent cx="0" cy="1397285"/>
                <wp:effectExtent l="63500" t="0" r="38100" b="38100"/>
                <wp:wrapNone/>
                <wp:docPr id="690067753" name="Straight Arrow Connector 71137399"/>
                <wp:cNvGraphicFramePr/>
                <a:graphic xmlns:a="http://schemas.openxmlformats.org/drawingml/2006/main">
                  <a:graphicData uri="http://schemas.microsoft.com/office/word/2010/wordprocessingShape">
                    <wps:wsp>
                      <wps:cNvCnPr/>
                      <wps:spPr>
                        <a:xfrm>
                          <a:off x="0" y="0"/>
                          <a:ext cx="0" cy="139728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86BFF" id="Straight Arrow Connector 71137399" o:spid="_x0000_s1026" type="#_x0000_t32" style="position:absolute;margin-left:68.9pt;margin-top:3pt;width:0;height:110pt;z-index:251667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" strokecolor="#051f3f" strokeweight="1pt">
                <v:stroke endarrow="block" joinstyle="miter"/>
              </v:shape>
            </w:pict>
          </mc:Fallback>
        </mc:AlternateContent>
      </w:r>
    </w:p>
    <w:p w14:paraId="38BF4A7C" w14:textId="1E910559" w:rsidR="00440DE4" w:rsidRPr="00474D52" w:rsidRDefault="00440DE4" w:rsidP="00E47717">
      <w:pPr>
        <w:jc w:val="both"/>
        <w:rPr>
          <w:rFonts w:ascii="Arial" w:hAnsi="Arial" w:cs="Arial"/>
          <w:sz w:val="19"/>
          <w:szCs w:val="19"/>
        </w:rPr>
      </w:pPr>
    </w:p>
    <w:p w14:paraId="1DE92454" w14:textId="1B93B6D2" w:rsidR="00440DE4" w:rsidRPr="00474D52" w:rsidRDefault="00440DE4" w:rsidP="00E47717">
      <w:pPr>
        <w:jc w:val="both"/>
        <w:rPr>
          <w:rFonts w:ascii="Arial" w:hAnsi="Arial" w:cs="Arial"/>
          <w:sz w:val="19"/>
          <w:szCs w:val="19"/>
        </w:rPr>
      </w:pPr>
    </w:p>
    <w:p w14:paraId="2EA28AE0" w14:textId="61F56C2C" w:rsidR="00440DE4" w:rsidRPr="00474D52" w:rsidRDefault="00440DE4" w:rsidP="00E47717">
      <w:pPr>
        <w:jc w:val="both"/>
        <w:rPr>
          <w:rFonts w:ascii="Arial" w:hAnsi="Arial" w:cs="Arial"/>
          <w:sz w:val="19"/>
          <w:szCs w:val="19"/>
        </w:rPr>
      </w:pPr>
    </w:p>
    <w:p w14:paraId="6E9433D8" w14:textId="52ED85D5" w:rsidR="00440DE4" w:rsidRPr="00474D52" w:rsidRDefault="00354AB1"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5" behindDoc="0" locked="0" layoutInCell="1" allowOverlap="1" wp14:anchorId="57065BEF" wp14:editId="34277175">
                <wp:simplePos x="0" y="0"/>
                <wp:positionH relativeFrom="column">
                  <wp:posOffset>1910993</wp:posOffset>
                </wp:positionH>
                <wp:positionV relativeFrom="paragraph">
                  <wp:posOffset>132009</wp:posOffset>
                </wp:positionV>
                <wp:extent cx="4250055" cy="1982912"/>
                <wp:effectExtent l="0" t="0" r="4445" b="0"/>
                <wp:wrapNone/>
                <wp:docPr id="6" name="Rectangle: Rounded Corners 6"/>
                <wp:cNvGraphicFramePr/>
                <a:graphic xmlns:a="http://schemas.openxmlformats.org/drawingml/2006/main">
                  <a:graphicData uri="http://schemas.microsoft.com/office/word/2010/wordprocessingShape">
                    <wps:wsp>
                      <wps:cNvSpPr/>
                      <wps:spPr>
                        <a:xfrm>
                          <a:off x="0" y="0"/>
                          <a:ext cx="4250055" cy="1982912"/>
                        </a:xfrm>
                        <a:prstGeom prst="roundRect">
                          <a:avLst/>
                        </a:prstGeom>
                        <a:solidFill>
                          <a:srgbClr val="051F3F">
                            <a:alpha val="705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B3DB9" w14:textId="122CD2E7" w:rsidR="00FD4224" w:rsidRPr="00354AB1" w:rsidRDefault="00FD4224" w:rsidP="00FD4224">
                            <w:pPr>
                              <w:pStyle w:val="ListParagraph"/>
                              <w:numPr>
                                <w:ilvl w:val="0"/>
                                <w:numId w:val="7"/>
                              </w:numPr>
                              <w:tabs>
                                <w:tab w:val="num" w:pos="360"/>
                              </w:tabs>
                              <w:ind w:left="0" w:firstLine="0"/>
                              <w:contextualSpacing w:val="0"/>
                              <w:rPr>
                                <w:rFonts w:ascii="Arial" w:hAnsi="Arial" w:cs="Arial"/>
                                <w:color w:val="000000" w:themeColor="text1"/>
                                <w:kern w:val="24"/>
                                <w:sz w:val="19"/>
                                <w:szCs w:val="19"/>
                              </w:rPr>
                            </w:pPr>
                            <w:r w:rsidRPr="00354AB1">
                              <w:rPr>
                                <w:rFonts w:ascii="Arial" w:hAnsi="Arial" w:cs="Arial"/>
                                <w:color w:val="000000" w:themeColor="text1"/>
                                <w:kern w:val="24"/>
                                <w:sz w:val="19"/>
                                <w:szCs w:val="19"/>
                              </w:rPr>
                              <w:t xml:space="preserve">Consult with data protection focal point on IM system. See: </w:t>
                            </w:r>
                            <w:hyperlink r:id="rId27" w:history="1">
                              <w:r w:rsidRPr="00354AB1">
                                <w:rPr>
                                  <w:rStyle w:val="Hyperlink"/>
                                  <w:rFonts w:ascii="Arial" w:hAnsi="Arial" w:cs="Arial"/>
                                  <w:kern w:val="24"/>
                                  <w:sz w:val="19"/>
                                  <w:szCs w:val="19"/>
                                </w:rPr>
                                <w:t>https://ifrcorg.sharepoint.com/sites/DataProtectionToolkit2</w:t>
                              </w:r>
                            </w:hyperlink>
                            <w:r w:rsidRPr="00354AB1">
                              <w:rPr>
                                <w:rFonts w:ascii="Arial" w:hAnsi="Arial" w:cs="Arial"/>
                                <w:color w:val="000000" w:themeColor="text1"/>
                                <w:kern w:val="24"/>
                                <w:sz w:val="19"/>
                                <w:szCs w:val="19"/>
                              </w:rPr>
                              <w:t xml:space="preserve"> for list of focal points. Or email </w:t>
                            </w:r>
                            <w:hyperlink r:id="rId28" w:history="1">
                              <w:r w:rsidR="003B35D5" w:rsidRPr="00354AB1">
                                <w:rPr>
                                  <w:rStyle w:val="Hyperlink"/>
                                  <w:rFonts w:ascii="Arial" w:hAnsi="Arial" w:cs="Arial"/>
                                  <w:kern w:val="24"/>
                                  <w:sz w:val="19"/>
                                  <w:szCs w:val="19"/>
                                </w:rPr>
                                <w:t>DataProtection@ifrc.org</w:t>
                              </w:r>
                            </w:hyperlink>
                            <w:r w:rsidR="003B35D5" w:rsidRPr="00354AB1">
                              <w:rPr>
                                <w:rFonts w:ascii="Arial" w:hAnsi="Arial" w:cs="Arial"/>
                                <w:color w:val="000000" w:themeColor="text1"/>
                                <w:kern w:val="24"/>
                                <w:sz w:val="19"/>
                                <w:szCs w:val="19"/>
                              </w:rPr>
                              <w:t xml:space="preserve">, if you </w:t>
                            </w:r>
                            <w:proofErr w:type="spellStart"/>
                            <w:r w:rsidR="003B35D5" w:rsidRPr="00354AB1">
                              <w:rPr>
                                <w:rFonts w:ascii="Arial" w:hAnsi="Arial" w:cs="Arial"/>
                                <w:color w:val="000000" w:themeColor="text1"/>
                                <w:kern w:val="24"/>
                                <w:sz w:val="19"/>
                                <w:szCs w:val="19"/>
                              </w:rPr>
                              <w:t>can not</w:t>
                            </w:r>
                            <w:proofErr w:type="spellEnd"/>
                            <w:r w:rsidR="003B35D5" w:rsidRPr="00354AB1">
                              <w:rPr>
                                <w:rFonts w:ascii="Arial" w:hAnsi="Arial" w:cs="Arial"/>
                                <w:color w:val="000000" w:themeColor="text1"/>
                                <w:kern w:val="24"/>
                                <w:sz w:val="19"/>
                                <w:szCs w:val="19"/>
                              </w:rPr>
                              <w:t xml:space="preserve"> access this</w:t>
                            </w:r>
                          </w:p>
                          <w:p w14:paraId="068BD66D" w14:textId="77777777" w:rsidR="00FD4224" w:rsidRPr="00354AB1" w:rsidRDefault="00FD4224" w:rsidP="00FD4224">
                            <w:pPr>
                              <w:pStyle w:val="ListParagraph"/>
                              <w:numPr>
                                <w:ilvl w:val="0"/>
                                <w:numId w:val="7"/>
                              </w:numPr>
                              <w:tabs>
                                <w:tab w:val="num" w:pos="360"/>
                              </w:tabs>
                              <w:ind w:left="0" w:firstLine="0"/>
                              <w:contextualSpacing w:val="0"/>
                              <w:rPr>
                                <w:rFonts w:ascii="Arial" w:hAnsi="Arial" w:cs="Arial"/>
                                <w:color w:val="000000" w:themeColor="text1"/>
                                <w:kern w:val="24"/>
                                <w:sz w:val="19"/>
                                <w:szCs w:val="19"/>
                              </w:rPr>
                            </w:pPr>
                            <w:r w:rsidRPr="00354AB1">
                              <w:rPr>
                                <w:rFonts w:ascii="Arial" w:hAnsi="Arial" w:cs="Arial"/>
                                <w:color w:val="000000" w:themeColor="text1"/>
                                <w:kern w:val="24"/>
                                <w:sz w:val="19"/>
                                <w:szCs w:val="19"/>
                              </w:rPr>
                              <w:t>Undertake a data protection impact assessment (DPIA)</w:t>
                            </w:r>
                          </w:p>
                          <w:p w14:paraId="3DADBC82" w14:textId="77777777" w:rsidR="00FD4224" w:rsidRPr="00354AB1" w:rsidRDefault="00FD4224" w:rsidP="00FD4224">
                            <w:pPr>
                              <w:pStyle w:val="ListParagraph"/>
                              <w:numPr>
                                <w:ilvl w:val="0"/>
                                <w:numId w:val="7"/>
                              </w:numPr>
                              <w:tabs>
                                <w:tab w:val="num" w:pos="360"/>
                              </w:tabs>
                              <w:ind w:left="0" w:firstLine="0"/>
                              <w:contextualSpacing w:val="0"/>
                              <w:rPr>
                                <w:rFonts w:ascii="Arial" w:hAnsi="Arial" w:cs="Arial"/>
                                <w:color w:val="000000" w:themeColor="text1"/>
                                <w:kern w:val="24"/>
                                <w:sz w:val="19"/>
                                <w:szCs w:val="19"/>
                              </w:rPr>
                            </w:pPr>
                            <w:r w:rsidRPr="00354AB1">
                              <w:rPr>
                                <w:rFonts w:ascii="Arial" w:hAnsi="Arial" w:cs="Arial"/>
                                <w:color w:val="000000" w:themeColor="text1"/>
                                <w:kern w:val="24"/>
                                <w:sz w:val="19"/>
                                <w:szCs w:val="19"/>
                              </w:rPr>
                              <w:t>Schedule and budget for a penetration test if required from discussions with the data protection focal point. Circa 10,000 CHF at 2023 costs.</w:t>
                            </w:r>
                          </w:p>
                          <w:p w14:paraId="4D25A7CF" w14:textId="77777777" w:rsidR="00FD4224" w:rsidRPr="00354AB1" w:rsidRDefault="00FD4224" w:rsidP="00FD4224">
                            <w:pPr>
                              <w:jc w:val="center"/>
                              <w:rPr>
                                <w:rFonts w:ascii="Arial" w:hAnsi="Arial" w:cs="Arial"/>
                                <w:b/>
                                <w:bCs/>
                                <w:color w:val="000000" w:themeColor="text1"/>
                                <w:kern w:val="24"/>
                                <w:sz w:val="19"/>
                                <w:szCs w:val="19"/>
                              </w:rPr>
                            </w:pPr>
                            <w:r w:rsidRPr="00354AB1">
                              <w:rPr>
                                <w:rFonts w:ascii="Arial" w:hAnsi="Arial" w:cs="Arial"/>
                                <w:b/>
                                <w:bCs/>
                                <w:color w:val="000000" w:themeColor="text1"/>
                                <w:kern w:val="24"/>
                                <w:sz w:val="19"/>
                                <w:szCs w:val="19"/>
                              </w:rPr>
                              <w:t>Typical time frame: 1 day to 1 month (incl. penetration test)</w:t>
                            </w:r>
                          </w:p>
                        </w:txbxContent>
                      </wps:txbx>
                      <wps:bodyPr rtlCol="0" anchor="ctr">
                        <a:noAutofit/>
                      </wps:bodyPr>
                    </wps:wsp>
                  </a:graphicData>
                </a:graphic>
                <wp14:sizeRelV relativeFrom="margin">
                  <wp14:pctHeight>0</wp14:pctHeight>
                </wp14:sizeRelV>
              </wp:anchor>
            </w:drawing>
          </mc:Choice>
          <mc:Fallback>
            <w:pict>
              <v:roundrect w14:anchorId="57065BEF" id="Rectangle: Rounded Corners 6" o:spid="_x0000_s1040" style="position:absolute;left:0;text-align:left;margin-left:150.45pt;margin-top:10.4pt;width:334.65pt;height:156.1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" fillcolor="#051f3f" stroked="f" strokeweight="1pt">
                <v:fill opacity="4626f"/>
                <v:stroke joinstyle="miter"/>
                <v:textbox>
                  <w:txbxContent>
                    <w:p w14:paraId="694B3DB9" w14:textId="122CD2E7" w:rsidR="00FD4224" w:rsidRPr="00354AB1" w:rsidRDefault="00FD4224" w:rsidP="00FD4224">
                      <w:pPr>
                        <w:pStyle w:val="ListParagraph"/>
                        <w:numPr>
                          <w:ilvl w:val="0"/>
                          <w:numId w:val="7"/>
                        </w:numPr>
                        <w:tabs>
                          <w:tab w:val="num" w:pos="360"/>
                        </w:tabs>
                        <w:ind w:left="0" w:firstLine="0"/>
                        <w:contextualSpacing w:val="0"/>
                        <w:rPr>
                          <w:rFonts w:ascii="Arial" w:hAnsi="Arial" w:cs="Arial"/>
                          <w:color w:val="000000" w:themeColor="text1"/>
                          <w:kern w:val="24"/>
                          <w:sz w:val="19"/>
                          <w:szCs w:val="19"/>
                        </w:rPr>
                      </w:pPr>
                      <w:r w:rsidRPr="00354AB1">
                        <w:rPr>
                          <w:rFonts w:ascii="Arial" w:hAnsi="Arial" w:cs="Arial"/>
                          <w:color w:val="000000" w:themeColor="text1"/>
                          <w:kern w:val="24"/>
                          <w:sz w:val="19"/>
                          <w:szCs w:val="19"/>
                        </w:rPr>
                        <w:t xml:space="preserve">Consult with data protection focal point on IM system. See: </w:t>
                      </w:r>
                      <w:hyperlink r:id="rId29" w:history="1">
                        <w:r w:rsidRPr="00354AB1">
                          <w:rPr>
                            <w:rStyle w:val="Hyperlink"/>
                            <w:rFonts w:ascii="Arial" w:hAnsi="Arial" w:cs="Arial"/>
                            <w:kern w:val="24"/>
                            <w:sz w:val="19"/>
                            <w:szCs w:val="19"/>
                          </w:rPr>
                          <w:t>https://ifrcorg.sharepoint.com/sites/DataProtectionToolkit2</w:t>
                        </w:r>
                      </w:hyperlink>
                      <w:r w:rsidRPr="00354AB1">
                        <w:rPr>
                          <w:rFonts w:ascii="Arial" w:hAnsi="Arial" w:cs="Arial"/>
                          <w:color w:val="000000" w:themeColor="text1"/>
                          <w:kern w:val="24"/>
                          <w:sz w:val="19"/>
                          <w:szCs w:val="19"/>
                        </w:rPr>
                        <w:t xml:space="preserve"> for list of focal points. Or email </w:t>
                      </w:r>
                      <w:hyperlink r:id="rId30" w:history="1">
                        <w:r w:rsidR="003B35D5" w:rsidRPr="00354AB1">
                          <w:rPr>
                            <w:rStyle w:val="Hyperlink"/>
                            <w:rFonts w:ascii="Arial" w:hAnsi="Arial" w:cs="Arial"/>
                            <w:kern w:val="24"/>
                            <w:sz w:val="19"/>
                            <w:szCs w:val="19"/>
                          </w:rPr>
                          <w:t>DataProtection@ifrc.org</w:t>
                        </w:r>
                      </w:hyperlink>
                      <w:r w:rsidR="003B35D5" w:rsidRPr="00354AB1">
                        <w:rPr>
                          <w:rFonts w:ascii="Arial" w:hAnsi="Arial" w:cs="Arial"/>
                          <w:color w:val="000000" w:themeColor="text1"/>
                          <w:kern w:val="24"/>
                          <w:sz w:val="19"/>
                          <w:szCs w:val="19"/>
                        </w:rPr>
                        <w:t xml:space="preserve">, if you </w:t>
                      </w:r>
                      <w:proofErr w:type="spellStart"/>
                      <w:r w:rsidR="003B35D5" w:rsidRPr="00354AB1">
                        <w:rPr>
                          <w:rFonts w:ascii="Arial" w:hAnsi="Arial" w:cs="Arial"/>
                          <w:color w:val="000000" w:themeColor="text1"/>
                          <w:kern w:val="24"/>
                          <w:sz w:val="19"/>
                          <w:szCs w:val="19"/>
                        </w:rPr>
                        <w:t>can not</w:t>
                      </w:r>
                      <w:proofErr w:type="spellEnd"/>
                      <w:r w:rsidR="003B35D5" w:rsidRPr="00354AB1">
                        <w:rPr>
                          <w:rFonts w:ascii="Arial" w:hAnsi="Arial" w:cs="Arial"/>
                          <w:color w:val="000000" w:themeColor="text1"/>
                          <w:kern w:val="24"/>
                          <w:sz w:val="19"/>
                          <w:szCs w:val="19"/>
                        </w:rPr>
                        <w:t xml:space="preserve"> access this</w:t>
                      </w:r>
                    </w:p>
                    <w:p w14:paraId="068BD66D" w14:textId="77777777" w:rsidR="00FD4224" w:rsidRPr="00354AB1" w:rsidRDefault="00FD4224" w:rsidP="00FD4224">
                      <w:pPr>
                        <w:pStyle w:val="ListParagraph"/>
                        <w:numPr>
                          <w:ilvl w:val="0"/>
                          <w:numId w:val="7"/>
                        </w:numPr>
                        <w:tabs>
                          <w:tab w:val="num" w:pos="360"/>
                        </w:tabs>
                        <w:ind w:left="0" w:firstLine="0"/>
                        <w:contextualSpacing w:val="0"/>
                        <w:rPr>
                          <w:rFonts w:ascii="Arial" w:hAnsi="Arial" w:cs="Arial"/>
                          <w:color w:val="000000" w:themeColor="text1"/>
                          <w:kern w:val="24"/>
                          <w:sz w:val="19"/>
                          <w:szCs w:val="19"/>
                        </w:rPr>
                      </w:pPr>
                      <w:r w:rsidRPr="00354AB1">
                        <w:rPr>
                          <w:rFonts w:ascii="Arial" w:hAnsi="Arial" w:cs="Arial"/>
                          <w:color w:val="000000" w:themeColor="text1"/>
                          <w:kern w:val="24"/>
                          <w:sz w:val="19"/>
                          <w:szCs w:val="19"/>
                        </w:rPr>
                        <w:t>Undertake a data protection impact assessment (DPIA)</w:t>
                      </w:r>
                    </w:p>
                    <w:p w14:paraId="3DADBC82" w14:textId="77777777" w:rsidR="00FD4224" w:rsidRPr="00354AB1" w:rsidRDefault="00FD4224" w:rsidP="00FD4224">
                      <w:pPr>
                        <w:pStyle w:val="ListParagraph"/>
                        <w:numPr>
                          <w:ilvl w:val="0"/>
                          <w:numId w:val="7"/>
                        </w:numPr>
                        <w:tabs>
                          <w:tab w:val="num" w:pos="360"/>
                        </w:tabs>
                        <w:ind w:left="0" w:firstLine="0"/>
                        <w:contextualSpacing w:val="0"/>
                        <w:rPr>
                          <w:rFonts w:ascii="Arial" w:hAnsi="Arial" w:cs="Arial"/>
                          <w:color w:val="000000" w:themeColor="text1"/>
                          <w:kern w:val="24"/>
                          <w:sz w:val="19"/>
                          <w:szCs w:val="19"/>
                        </w:rPr>
                      </w:pPr>
                      <w:r w:rsidRPr="00354AB1">
                        <w:rPr>
                          <w:rFonts w:ascii="Arial" w:hAnsi="Arial" w:cs="Arial"/>
                          <w:color w:val="000000" w:themeColor="text1"/>
                          <w:kern w:val="24"/>
                          <w:sz w:val="19"/>
                          <w:szCs w:val="19"/>
                        </w:rPr>
                        <w:t>Schedule and budget for a penetration test if required from discussions with the data protection focal point. Circa 10,000 CHF at 2023 costs.</w:t>
                      </w:r>
                    </w:p>
                    <w:p w14:paraId="4D25A7CF" w14:textId="77777777" w:rsidR="00FD4224" w:rsidRPr="00354AB1" w:rsidRDefault="00FD4224" w:rsidP="00FD4224">
                      <w:pPr>
                        <w:jc w:val="center"/>
                        <w:rPr>
                          <w:rFonts w:ascii="Arial" w:hAnsi="Arial" w:cs="Arial"/>
                          <w:b/>
                          <w:bCs/>
                          <w:color w:val="000000" w:themeColor="text1"/>
                          <w:kern w:val="24"/>
                          <w:sz w:val="19"/>
                          <w:szCs w:val="19"/>
                        </w:rPr>
                      </w:pPr>
                      <w:r w:rsidRPr="00354AB1">
                        <w:rPr>
                          <w:rFonts w:ascii="Arial" w:hAnsi="Arial" w:cs="Arial"/>
                          <w:b/>
                          <w:bCs/>
                          <w:color w:val="000000" w:themeColor="text1"/>
                          <w:kern w:val="24"/>
                          <w:sz w:val="19"/>
                          <w:szCs w:val="19"/>
                        </w:rPr>
                        <w:t>Typical time frame: 1 day to 1 month (incl. penetration test)</w:t>
                      </w:r>
                    </w:p>
                  </w:txbxContent>
                </v:textbox>
              </v:roundrect>
            </w:pict>
          </mc:Fallback>
        </mc:AlternateContent>
      </w:r>
    </w:p>
    <w:p w14:paraId="7ED55206" w14:textId="416084E6" w:rsidR="00440DE4" w:rsidRPr="00474D52" w:rsidRDefault="00B0322C"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70552" behindDoc="0" locked="0" layoutInCell="1" allowOverlap="1" wp14:anchorId="75B9CA61" wp14:editId="79A968DD">
                <wp:simplePos x="0" y="0"/>
                <wp:positionH relativeFrom="column">
                  <wp:posOffset>81915</wp:posOffset>
                </wp:positionH>
                <wp:positionV relativeFrom="paragraph">
                  <wp:posOffset>235699</wp:posOffset>
                </wp:positionV>
                <wp:extent cx="1645285" cy="1026795"/>
                <wp:effectExtent l="0" t="0" r="18415" b="14605"/>
                <wp:wrapNone/>
                <wp:docPr id="5" name="Rectangle: Rounded Corners 5"/>
                <wp:cNvGraphicFramePr/>
                <a:graphic xmlns:a="http://schemas.openxmlformats.org/drawingml/2006/main">
                  <a:graphicData uri="http://schemas.microsoft.com/office/word/2010/wordprocessingShape">
                    <wps:wsp>
                      <wps:cNvSpPr/>
                      <wps:spPr>
                        <a:xfrm>
                          <a:off x="0" y="0"/>
                          <a:ext cx="1645285" cy="1026795"/>
                        </a:xfrm>
                        <a:prstGeom prst="roundRect">
                          <a:avLst/>
                        </a:prstGeom>
                        <a:solidFill>
                          <a:srgbClr val="051F3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188FA4" w14:textId="77777777" w:rsidR="00FD4224" w:rsidRPr="00354AB1" w:rsidRDefault="00FD4224" w:rsidP="00FD4224">
                            <w:pPr>
                              <w:jc w:val="center"/>
                              <w:rPr>
                                <w:rFonts w:ascii="Arial" w:hAnsi="Arial" w:cs="Arial"/>
                                <w:color w:val="FFFFFF" w:themeColor="background1"/>
                                <w:kern w:val="24"/>
                                <w:sz w:val="19"/>
                                <w:szCs w:val="19"/>
                              </w:rPr>
                            </w:pPr>
                            <w:r w:rsidRPr="00354AB1">
                              <w:rPr>
                                <w:rFonts w:ascii="Arial" w:hAnsi="Arial" w:cs="Arial"/>
                                <w:color w:val="FFFFFF" w:themeColor="background1"/>
                                <w:kern w:val="24"/>
                                <w:sz w:val="19"/>
                                <w:szCs w:val="19"/>
                              </w:rPr>
                              <w:t>Data Protection</w:t>
                            </w:r>
                          </w:p>
                        </w:txbxContent>
                      </wps:txbx>
                      <wps:bodyPr rtlCol="0" anchor="ctr">
                        <a:noAutofit/>
                      </wps:bodyPr>
                    </wps:wsp>
                  </a:graphicData>
                </a:graphic>
                <wp14:sizeRelV relativeFrom="margin">
                  <wp14:pctHeight>0</wp14:pctHeight>
                </wp14:sizeRelV>
              </wp:anchor>
            </w:drawing>
          </mc:Choice>
          <mc:Fallback>
            <w:pict>
              <v:roundrect w14:anchorId="75B9CA61" id="Rectangle: Rounded Corners 5" o:spid="_x0000_s1041" style="position:absolute;left:0;text-align:left;margin-left:6.45pt;margin-top:18.55pt;width:129.55pt;height:80.85pt;z-index:251670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" fillcolor="#051f3f" strokecolor="#1f3763 [1604]" strokeweight="1pt">
                <v:stroke joinstyle="miter"/>
                <v:textbox>
                  <w:txbxContent>
                    <w:p w14:paraId="20188FA4" w14:textId="77777777" w:rsidR="00FD4224" w:rsidRPr="00354AB1" w:rsidRDefault="00FD4224" w:rsidP="00FD4224">
                      <w:pPr>
                        <w:jc w:val="center"/>
                        <w:rPr>
                          <w:rFonts w:ascii="Arial" w:hAnsi="Arial" w:cs="Arial"/>
                          <w:color w:val="FFFFFF" w:themeColor="background1"/>
                          <w:kern w:val="24"/>
                          <w:sz w:val="19"/>
                          <w:szCs w:val="19"/>
                        </w:rPr>
                      </w:pPr>
                      <w:r w:rsidRPr="00354AB1">
                        <w:rPr>
                          <w:rFonts w:ascii="Arial" w:hAnsi="Arial" w:cs="Arial"/>
                          <w:color w:val="FFFFFF" w:themeColor="background1"/>
                          <w:kern w:val="24"/>
                          <w:sz w:val="19"/>
                          <w:szCs w:val="19"/>
                        </w:rPr>
                        <w:t>Data Protection</w:t>
                      </w:r>
                    </w:p>
                  </w:txbxContent>
                </v:textbox>
              </v:roundrect>
            </w:pict>
          </mc:Fallback>
        </mc:AlternateContent>
      </w:r>
    </w:p>
    <w:p w14:paraId="3D4E3436" w14:textId="6458E545" w:rsidR="00440DE4" w:rsidRPr="00474D52" w:rsidRDefault="00440DE4" w:rsidP="00E47717">
      <w:pPr>
        <w:jc w:val="both"/>
        <w:rPr>
          <w:rFonts w:ascii="Arial" w:hAnsi="Arial" w:cs="Arial"/>
          <w:sz w:val="19"/>
          <w:szCs w:val="19"/>
        </w:rPr>
      </w:pPr>
    </w:p>
    <w:p w14:paraId="39B7CAC1" w14:textId="16CD0782" w:rsidR="00440DE4" w:rsidRPr="00474D52" w:rsidRDefault="00440DE4" w:rsidP="00E47717">
      <w:pPr>
        <w:jc w:val="both"/>
        <w:rPr>
          <w:rFonts w:ascii="Arial" w:hAnsi="Arial" w:cs="Arial"/>
          <w:sz w:val="19"/>
          <w:szCs w:val="19"/>
        </w:rPr>
      </w:pPr>
    </w:p>
    <w:p w14:paraId="604B7881" w14:textId="52A5B189" w:rsidR="00440DE4" w:rsidRPr="00474D52" w:rsidRDefault="00B0322C"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69528" behindDoc="0" locked="0" layoutInCell="1" allowOverlap="1" wp14:anchorId="2B5BD1B4" wp14:editId="7240B08B">
                <wp:simplePos x="0" y="0"/>
                <wp:positionH relativeFrom="column">
                  <wp:posOffset>873125</wp:posOffset>
                </wp:positionH>
                <wp:positionV relativeFrom="paragraph">
                  <wp:posOffset>99169</wp:posOffset>
                </wp:positionV>
                <wp:extent cx="0" cy="1397000"/>
                <wp:effectExtent l="63500" t="0" r="38100" b="38100"/>
                <wp:wrapNone/>
                <wp:docPr id="968759144" name="Straight Arrow Connector 71137399"/>
                <wp:cNvGraphicFramePr/>
                <a:graphic xmlns:a="http://schemas.openxmlformats.org/drawingml/2006/main">
                  <a:graphicData uri="http://schemas.microsoft.com/office/word/2010/wordprocessingShape">
                    <wps:wsp>
                      <wps:cNvCnPr/>
                      <wps:spPr>
                        <a:xfrm>
                          <a:off x="0" y="0"/>
                          <a:ext cx="0" cy="1397000"/>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21788" id="Straight Arrow Connector 71137399" o:spid="_x0000_s1026" type="#_x0000_t32" style="position:absolute;margin-left:68.75pt;margin-top:7.8pt;width:0;height:110pt;z-index:251669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" strokecolor="#051f3f" strokeweight="1pt">
                <v:stroke endarrow="block" joinstyle="miter"/>
              </v:shape>
            </w:pict>
          </mc:Fallback>
        </mc:AlternateContent>
      </w:r>
    </w:p>
    <w:p w14:paraId="1C81FFA5" w14:textId="6CE17E43" w:rsidR="00440DE4" w:rsidRPr="00474D52" w:rsidRDefault="00440DE4" w:rsidP="00E47717">
      <w:pPr>
        <w:jc w:val="both"/>
        <w:rPr>
          <w:rFonts w:ascii="Arial" w:hAnsi="Arial" w:cs="Arial"/>
          <w:sz w:val="19"/>
          <w:szCs w:val="19"/>
        </w:rPr>
      </w:pPr>
    </w:p>
    <w:p w14:paraId="23E6D725" w14:textId="08CFBF5F" w:rsidR="00440DE4" w:rsidRPr="00474D52" w:rsidRDefault="00440DE4" w:rsidP="00E47717">
      <w:pPr>
        <w:jc w:val="both"/>
        <w:rPr>
          <w:rFonts w:ascii="Arial" w:hAnsi="Arial" w:cs="Arial"/>
          <w:sz w:val="19"/>
          <w:szCs w:val="19"/>
        </w:rPr>
      </w:pPr>
    </w:p>
    <w:p w14:paraId="3106241B" w14:textId="398390C9" w:rsidR="00440DE4" w:rsidRPr="00474D52" w:rsidRDefault="00440DE4" w:rsidP="00E47717">
      <w:pPr>
        <w:jc w:val="both"/>
        <w:rPr>
          <w:rFonts w:ascii="Arial" w:hAnsi="Arial" w:cs="Arial"/>
          <w:sz w:val="19"/>
          <w:szCs w:val="19"/>
        </w:rPr>
      </w:pPr>
    </w:p>
    <w:p w14:paraId="72F5AAB0" w14:textId="367291C5" w:rsidR="00A60741" w:rsidRPr="00474D52" w:rsidRDefault="00B0322C"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7" behindDoc="0" locked="0" layoutInCell="1" allowOverlap="1" wp14:anchorId="19B9B324" wp14:editId="229E4322">
                <wp:simplePos x="0" y="0"/>
                <wp:positionH relativeFrom="column">
                  <wp:posOffset>1859280</wp:posOffset>
                </wp:positionH>
                <wp:positionV relativeFrom="paragraph">
                  <wp:posOffset>192926</wp:posOffset>
                </wp:positionV>
                <wp:extent cx="4300855" cy="2301240"/>
                <wp:effectExtent l="0" t="0" r="4445" b="0"/>
                <wp:wrapNone/>
                <wp:docPr id="22" name="Rectangle: Rounded Corners 22"/>
                <wp:cNvGraphicFramePr/>
                <a:graphic xmlns:a="http://schemas.openxmlformats.org/drawingml/2006/main">
                  <a:graphicData uri="http://schemas.microsoft.com/office/word/2010/wordprocessingShape">
                    <wps:wsp>
                      <wps:cNvSpPr/>
                      <wps:spPr>
                        <a:xfrm>
                          <a:off x="0" y="0"/>
                          <a:ext cx="4300855" cy="2301240"/>
                        </a:xfrm>
                        <a:prstGeom prst="roundRect">
                          <a:avLst/>
                        </a:prstGeom>
                        <a:solidFill>
                          <a:srgbClr val="051F3F">
                            <a:alpha val="705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9443"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IFRC and the NS may already have a data sharing agreement in place review and update this, </w:t>
                            </w:r>
                            <w:proofErr w:type="gramStart"/>
                            <w:r w:rsidRPr="00B325D6">
                              <w:rPr>
                                <w:rFonts w:ascii="Arial" w:hAnsi="Arial" w:cs="Arial"/>
                                <w:color w:val="000000" w:themeColor="text1"/>
                                <w:kern w:val="24"/>
                                <w:sz w:val="19"/>
                                <w:szCs w:val="19"/>
                              </w:rPr>
                              <w:t>in light of</w:t>
                            </w:r>
                            <w:proofErr w:type="gramEnd"/>
                            <w:r w:rsidRPr="00B325D6">
                              <w:rPr>
                                <w:rFonts w:ascii="Arial" w:hAnsi="Arial" w:cs="Arial"/>
                                <w:color w:val="000000" w:themeColor="text1"/>
                                <w:kern w:val="24"/>
                                <w:sz w:val="19"/>
                                <w:szCs w:val="19"/>
                              </w:rPr>
                              <w:t xml:space="preserve"> the different staff, IM systems and data that will need to be shared when running the programme.</w:t>
                            </w:r>
                          </w:p>
                          <w:p w14:paraId="270FB585"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Any agency that the RC intends to share data with will require a data sharing agreement to ensure that data is properly managed as to what those sharing data (the recipients for example) have consented to, and that the data is protected. </w:t>
                            </w:r>
                          </w:p>
                          <w:p w14:paraId="20B36771"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 Engage with data protection focal points as early as possible since agreements take time.</w:t>
                            </w:r>
                          </w:p>
                          <w:p w14:paraId="1D940F67"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Financial Service Providers (FSPs), Governments, NGOs/CSOs for referrals etc. may all require agreements to be in place.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B9B324" id="Rectangle: Rounded Corners 22" o:spid="_x0000_s1042" style="position:absolute;left:0;text-align:left;margin-left:146.4pt;margin-top:15.2pt;width:338.65pt;height:18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" fillcolor="#051f3f" stroked="f" strokeweight="1pt">
                <v:fill opacity="4626f"/>
                <v:stroke joinstyle="miter"/>
                <v:textbox>
                  <w:txbxContent>
                    <w:p w14:paraId="7A479443"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IFRC and the NS may already have a data sharing agreement in place review and update this, </w:t>
                      </w:r>
                      <w:proofErr w:type="gramStart"/>
                      <w:r w:rsidRPr="00B325D6">
                        <w:rPr>
                          <w:rFonts w:ascii="Arial" w:hAnsi="Arial" w:cs="Arial"/>
                          <w:color w:val="000000" w:themeColor="text1"/>
                          <w:kern w:val="24"/>
                          <w:sz w:val="19"/>
                          <w:szCs w:val="19"/>
                        </w:rPr>
                        <w:t>in light of</w:t>
                      </w:r>
                      <w:proofErr w:type="gramEnd"/>
                      <w:r w:rsidRPr="00B325D6">
                        <w:rPr>
                          <w:rFonts w:ascii="Arial" w:hAnsi="Arial" w:cs="Arial"/>
                          <w:color w:val="000000" w:themeColor="text1"/>
                          <w:kern w:val="24"/>
                          <w:sz w:val="19"/>
                          <w:szCs w:val="19"/>
                        </w:rPr>
                        <w:t xml:space="preserve"> the different staff, IM systems and data that will need to be shared when running the programme.</w:t>
                      </w:r>
                    </w:p>
                    <w:p w14:paraId="270FB585"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Any agency that the RC intends to share data with will require a data sharing agreement to ensure that data is properly managed as to what those sharing data (the recipients for example) have consented to, and that the data is protected. </w:t>
                      </w:r>
                    </w:p>
                    <w:p w14:paraId="20B36771"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 Engage with data protection focal points as early as possible since agreements take time.</w:t>
                      </w:r>
                    </w:p>
                    <w:p w14:paraId="1D940F67" w14:textId="77777777" w:rsidR="00FD4224" w:rsidRPr="00B325D6" w:rsidRDefault="00FD4224" w:rsidP="00FD4224">
                      <w:pPr>
                        <w:pStyle w:val="ListParagraph"/>
                        <w:numPr>
                          <w:ilvl w:val="0"/>
                          <w:numId w:val="14"/>
                        </w:numPr>
                        <w:tabs>
                          <w:tab w:val="num" w:pos="360"/>
                        </w:tabs>
                        <w:ind w:left="0" w:firstLine="0"/>
                        <w:contextualSpacing w:val="0"/>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Financial Service Providers (FSPs), Governments, NGOs/CSOs for referrals etc. may all require agreements to be in place. </w:t>
                      </w:r>
                    </w:p>
                  </w:txbxContent>
                </v:textbox>
              </v:roundrect>
            </w:pict>
          </mc:Fallback>
        </mc:AlternateContent>
      </w:r>
    </w:p>
    <w:p w14:paraId="53E3F007" w14:textId="68982F61" w:rsidR="00440DE4" w:rsidRPr="00474D52" w:rsidRDefault="00440DE4" w:rsidP="00E47717">
      <w:pPr>
        <w:jc w:val="both"/>
        <w:rPr>
          <w:rFonts w:ascii="Arial" w:hAnsi="Arial" w:cs="Arial"/>
          <w:sz w:val="19"/>
          <w:szCs w:val="19"/>
        </w:rPr>
      </w:pPr>
    </w:p>
    <w:p w14:paraId="385EDDA6" w14:textId="315E8C55" w:rsidR="00440DE4" w:rsidRPr="00474D52" w:rsidRDefault="00B0322C"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6" behindDoc="0" locked="0" layoutInCell="1" allowOverlap="1" wp14:anchorId="5CA92E23" wp14:editId="42C8E01B">
                <wp:simplePos x="0" y="0"/>
                <wp:positionH relativeFrom="column">
                  <wp:posOffset>81915</wp:posOffset>
                </wp:positionH>
                <wp:positionV relativeFrom="paragraph">
                  <wp:posOffset>50165</wp:posOffset>
                </wp:positionV>
                <wp:extent cx="1645285" cy="1485900"/>
                <wp:effectExtent l="0" t="0" r="18415" b="12700"/>
                <wp:wrapNone/>
                <wp:docPr id="13" name="Rectangle: Rounded Corners 13"/>
                <wp:cNvGraphicFramePr/>
                <a:graphic xmlns:a="http://schemas.openxmlformats.org/drawingml/2006/main">
                  <a:graphicData uri="http://schemas.microsoft.com/office/word/2010/wordprocessingShape">
                    <wps:wsp>
                      <wps:cNvSpPr/>
                      <wps:spPr>
                        <a:xfrm>
                          <a:off x="0" y="0"/>
                          <a:ext cx="1645285" cy="1485900"/>
                        </a:xfrm>
                        <a:prstGeom prst="roundRect">
                          <a:avLst/>
                        </a:prstGeom>
                        <a:solidFill>
                          <a:srgbClr val="051F3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573722" w14:textId="77777777" w:rsidR="00FD4224" w:rsidRPr="00B325D6" w:rsidRDefault="00FD4224" w:rsidP="00FD4224">
                            <w:pPr>
                              <w:jc w:val="center"/>
                              <w:rPr>
                                <w:rFonts w:ascii="Arial" w:hAnsi="Arial" w:cs="Arial"/>
                                <w:color w:val="FFFFFF" w:themeColor="background1"/>
                                <w:kern w:val="24"/>
                                <w:sz w:val="19"/>
                                <w:szCs w:val="19"/>
                              </w:rPr>
                            </w:pPr>
                            <w:r w:rsidRPr="00B325D6">
                              <w:rPr>
                                <w:rFonts w:ascii="Arial" w:hAnsi="Arial" w:cs="Arial"/>
                                <w:color w:val="FFFFFF" w:themeColor="background1"/>
                                <w:kern w:val="24"/>
                                <w:sz w:val="19"/>
                                <w:szCs w:val="19"/>
                              </w:rPr>
                              <w:t>Data Sharing Agreements</w:t>
                            </w:r>
                          </w:p>
                        </w:txbxContent>
                      </wps:txbx>
                      <wps:bodyPr rtlCol="0" anchor="ctr">
                        <a:noAutofit/>
                      </wps:bodyPr>
                    </wps:wsp>
                  </a:graphicData>
                </a:graphic>
                <wp14:sizeRelV relativeFrom="margin">
                  <wp14:pctHeight>0</wp14:pctHeight>
                </wp14:sizeRelV>
              </wp:anchor>
            </w:drawing>
          </mc:Choice>
          <mc:Fallback>
            <w:pict>
              <v:roundrect w14:anchorId="5CA92E23" id="Rectangle: Rounded Corners 13" o:spid="_x0000_s1043" style="position:absolute;left:0;text-align:left;margin-left:6.45pt;margin-top:3.95pt;width:129.55pt;height:117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" fillcolor="#051f3f" strokecolor="#1f3763 [1604]" strokeweight="1pt">
                <v:stroke joinstyle="miter"/>
                <v:textbox>
                  <w:txbxContent>
                    <w:p w14:paraId="1B573722" w14:textId="77777777" w:rsidR="00FD4224" w:rsidRPr="00B325D6" w:rsidRDefault="00FD4224" w:rsidP="00FD4224">
                      <w:pPr>
                        <w:jc w:val="center"/>
                        <w:rPr>
                          <w:rFonts w:ascii="Arial" w:hAnsi="Arial" w:cs="Arial"/>
                          <w:color w:val="FFFFFF" w:themeColor="background1"/>
                          <w:kern w:val="24"/>
                          <w:sz w:val="19"/>
                          <w:szCs w:val="19"/>
                        </w:rPr>
                      </w:pPr>
                      <w:r w:rsidRPr="00B325D6">
                        <w:rPr>
                          <w:rFonts w:ascii="Arial" w:hAnsi="Arial" w:cs="Arial"/>
                          <w:color w:val="FFFFFF" w:themeColor="background1"/>
                          <w:kern w:val="24"/>
                          <w:sz w:val="19"/>
                          <w:szCs w:val="19"/>
                        </w:rPr>
                        <w:t>Data Sharing Agreements</w:t>
                      </w:r>
                    </w:p>
                  </w:txbxContent>
                </v:textbox>
              </v:roundrect>
            </w:pict>
          </mc:Fallback>
        </mc:AlternateContent>
      </w:r>
    </w:p>
    <w:p w14:paraId="405DB03C" w14:textId="0052FA8E" w:rsidR="00440DE4" w:rsidRPr="00474D52" w:rsidRDefault="00440DE4" w:rsidP="00E47717">
      <w:pPr>
        <w:jc w:val="both"/>
        <w:rPr>
          <w:rFonts w:ascii="Arial" w:hAnsi="Arial" w:cs="Arial"/>
          <w:sz w:val="19"/>
          <w:szCs w:val="19"/>
        </w:rPr>
      </w:pPr>
    </w:p>
    <w:p w14:paraId="33249968" w14:textId="4D6698AD" w:rsidR="00440DE4" w:rsidRPr="00474D52" w:rsidRDefault="00440DE4" w:rsidP="00E47717">
      <w:pPr>
        <w:jc w:val="both"/>
        <w:rPr>
          <w:rFonts w:ascii="Arial" w:hAnsi="Arial" w:cs="Arial"/>
          <w:sz w:val="19"/>
          <w:szCs w:val="19"/>
        </w:rPr>
      </w:pPr>
    </w:p>
    <w:p w14:paraId="5F91A0BD" w14:textId="031ADFBB" w:rsidR="00BB3D9B" w:rsidRPr="00474D52" w:rsidRDefault="00BB3D9B" w:rsidP="00E47717">
      <w:pPr>
        <w:jc w:val="both"/>
        <w:rPr>
          <w:rFonts w:ascii="Arial" w:hAnsi="Arial" w:cs="Arial"/>
          <w:sz w:val="19"/>
          <w:szCs w:val="19"/>
        </w:rPr>
      </w:pPr>
    </w:p>
    <w:p w14:paraId="5A27CD0B" w14:textId="2620C7B1" w:rsidR="00EB56DD" w:rsidRPr="00474D52" w:rsidRDefault="00B325D6"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72600" behindDoc="0" locked="0" layoutInCell="1" allowOverlap="1" wp14:anchorId="5EA9CDA1" wp14:editId="1EB245CC">
                <wp:simplePos x="0" y="0"/>
                <wp:positionH relativeFrom="column">
                  <wp:posOffset>883399</wp:posOffset>
                </wp:positionH>
                <wp:positionV relativeFrom="paragraph">
                  <wp:posOffset>215900</wp:posOffset>
                </wp:positionV>
                <wp:extent cx="0" cy="1397285"/>
                <wp:effectExtent l="63500" t="0" r="38100" b="38100"/>
                <wp:wrapNone/>
                <wp:docPr id="1142516967" name="Straight Arrow Connector 71137399"/>
                <wp:cNvGraphicFramePr/>
                <a:graphic xmlns:a="http://schemas.openxmlformats.org/drawingml/2006/main">
                  <a:graphicData uri="http://schemas.microsoft.com/office/word/2010/wordprocessingShape">
                    <wps:wsp>
                      <wps:cNvCnPr/>
                      <wps:spPr>
                        <a:xfrm>
                          <a:off x="0" y="0"/>
                          <a:ext cx="0" cy="1397285"/>
                        </a:xfrm>
                        <a:prstGeom prst="straightConnector1">
                          <a:avLst/>
                        </a:prstGeom>
                        <a:ln w="12700">
                          <a:solidFill>
                            <a:srgbClr val="051F3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0343E" id="Straight Arrow Connector 71137399" o:spid="_x0000_s1026" type="#_x0000_t32" style="position:absolute;margin-left:69.55pt;margin-top:17pt;width:0;height:110pt;z-index:251672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" strokecolor="#051f3f" strokeweight="1pt">
                <v:stroke endarrow="block" joinstyle="miter"/>
              </v:shape>
            </w:pict>
          </mc:Fallback>
        </mc:AlternateContent>
      </w:r>
    </w:p>
    <w:p w14:paraId="4F2585D1" w14:textId="304B4679" w:rsidR="00EB56DD" w:rsidRPr="00474D52" w:rsidRDefault="00EB56DD" w:rsidP="00E47717">
      <w:pPr>
        <w:jc w:val="both"/>
        <w:rPr>
          <w:rFonts w:ascii="Arial" w:hAnsi="Arial" w:cs="Arial"/>
          <w:sz w:val="19"/>
          <w:szCs w:val="19"/>
        </w:rPr>
      </w:pPr>
    </w:p>
    <w:p w14:paraId="2DE76AD8" w14:textId="77777777" w:rsidR="00EB56DD" w:rsidRPr="00474D52" w:rsidRDefault="00EB56DD" w:rsidP="00E47717">
      <w:pPr>
        <w:jc w:val="both"/>
        <w:rPr>
          <w:rFonts w:ascii="Arial" w:hAnsi="Arial" w:cs="Arial"/>
          <w:sz w:val="19"/>
          <w:szCs w:val="19"/>
        </w:rPr>
      </w:pPr>
    </w:p>
    <w:p w14:paraId="43FB4BB3" w14:textId="77777777" w:rsidR="00274B75" w:rsidRPr="00474D52" w:rsidRDefault="00274B75" w:rsidP="00E47717">
      <w:pPr>
        <w:jc w:val="both"/>
        <w:rPr>
          <w:rFonts w:ascii="Arial" w:hAnsi="Arial" w:cs="Arial"/>
          <w:sz w:val="19"/>
          <w:szCs w:val="19"/>
        </w:rPr>
      </w:pPr>
    </w:p>
    <w:p w14:paraId="3A58F7F7" w14:textId="52DABF82" w:rsidR="00274B75" w:rsidRPr="00474D52" w:rsidRDefault="00B325D6"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3" behindDoc="0" locked="0" layoutInCell="1" allowOverlap="1" wp14:anchorId="68B5F07B" wp14:editId="1134667D">
                <wp:simplePos x="0" y="0"/>
                <wp:positionH relativeFrom="column">
                  <wp:posOffset>1859915</wp:posOffset>
                </wp:positionH>
                <wp:positionV relativeFrom="paragraph">
                  <wp:posOffset>26621</wp:posOffset>
                </wp:positionV>
                <wp:extent cx="4250055" cy="1734207"/>
                <wp:effectExtent l="0" t="0" r="4445" b="5715"/>
                <wp:wrapNone/>
                <wp:docPr id="19" name="Rectangle: Rounded Corners 19"/>
                <wp:cNvGraphicFramePr/>
                <a:graphic xmlns:a="http://schemas.openxmlformats.org/drawingml/2006/main">
                  <a:graphicData uri="http://schemas.microsoft.com/office/word/2010/wordprocessingShape">
                    <wps:wsp>
                      <wps:cNvSpPr/>
                      <wps:spPr>
                        <a:xfrm>
                          <a:off x="0" y="0"/>
                          <a:ext cx="4250055" cy="1734207"/>
                        </a:xfrm>
                        <a:prstGeom prst="roundRect">
                          <a:avLst/>
                        </a:prstGeom>
                        <a:solidFill>
                          <a:srgbClr val="051F3F">
                            <a:alpha val="705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0C2B5" w14:textId="315CE52E" w:rsidR="00C71696" w:rsidRPr="00B325D6" w:rsidRDefault="00C71696" w:rsidP="00C71696">
                            <w:pPr>
                              <w:pStyle w:val="ListParagraph"/>
                              <w:numPr>
                                <w:ilvl w:val="0"/>
                                <w:numId w:val="12"/>
                              </w:numPr>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Some data may need to be held for legitimate business purposes. For example, audit purposes. Consult with legal and finance regarding this and timeframes. </w:t>
                            </w:r>
                            <w:r w:rsidR="000E3F2E" w:rsidRPr="00B325D6">
                              <w:rPr>
                                <w:rFonts w:ascii="Arial" w:hAnsi="Arial" w:cs="Arial"/>
                                <w:color w:val="000000" w:themeColor="text1"/>
                                <w:kern w:val="24"/>
                                <w:sz w:val="19"/>
                                <w:szCs w:val="19"/>
                              </w:rPr>
                              <w:t xml:space="preserve">This may </w:t>
                            </w:r>
                            <w:r w:rsidR="00842A24" w:rsidRPr="00B325D6">
                              <w:rPr>
                                <w:rFonts w:ascii="Arial" w:hAnsi="Arial" w:cs="Arial"/>
                                <w:color w:val="000000" w:themeColor="text1"/>
                                <w:kern w:val="24"/>
                                <w:sz w:val="19"/>
                                <w:szCs w:val="19"/>
                              </w:rPr>
                              <w:t xml:space="preserve">be </w:t>
                            </w:r>
                            <w:r w:rsidR="000E3F2E" w:rsidRPr="00B325D6">
                              <w:rPr>
                                <w:rFonts w:ascii="Arial" w:hAnsi="Arial" w:cs="Arial"/>
                                <w:color w:val="000000" w:themeColor="text1"/>
                                <w:kern w:val="24"/>
                                <w:sz w:val="19"/>
                                <w:szCs w:val="19"/>
                              </w:rPr>
                              <w:t xml:space="preserve">specific to the </w:t>
                            </w:r>
                            <w:r w:rsidR="00842A24" w:rsidRPr="00B325D6">
                              <w:rPr>
                                <w:rFonts w:ascii="Arial" w:hAnsi="Arial" w:cs="Arial"/>
                                <w:color w:val="000000" w:themeColor="text1"/>
                                <w:kern w:val="24"/>
                                <w:sz w:val="19"/>
                                <w:szCs w:val="19"/>
                              </w:rPr>
                              <w:t xml:space="preserve">laws of the </w:t>
                            </w:r>
                            <w:r w:rsidR="000E3F2E" w:rsidRPr="00B325D6">
                              <w:rPr>
                                <w:rFonts w:ascii="Arial" w:hAnsi="Arial" w:cs="Arial"/>
                                <w:color w:val="000000" w:themeColor="text1"/>
                                <w:kern w:val="24"/>
                                <w:sz w:val="19"/>
                                <w:szCs w:val="19"/>
                              </w:rPr>
                              <w:t xml:space="preserve">country of operation, </w:t>
                            </w:r>
                            <w:proofErr w:type="gramStart"/>
                            <w:r w:rsidR="000E3F2E" w:rsidRPr="00B325D6">
                              <w:rPr>
                                <w:rFonts w:ascii="Arial" w:hAnsi="Arial" w:cs="Arial"/>
                                <w:color w:val="000000" w:themeColor="text1"/>
                                <w:kern w:val="24"/>
                                <w:sz w:val="19"/>
                                <w:szCs w:val="19"/>
                              </w:rPr>
                              <w:t>and also</w:t>
                            </w:r>
                            <w:proofErr w:type="gramEnd"/>
                            <w:r w:rsidR="000E3F2E" w:rsidRPr="00B325D6">
                              <w:rPr>
                                <w:rFonts w:ascii="Arial" w:hAnsi="Arial" w:cs="Arial"/>
                                <w:color w:val="000000" w:themeColor="text1"/>
                                <w:kern w:val="24"/>
                                <w:sz w:val="19"/>
                                <w:szCs w:val="19"/>
                              </w:rPr>
                              <w:t xml:space="preserve"> be determined by IFRC policy.</w:t>
                            </w:r>
                          </w:p>
                          <w:p w14:paraId="0CDA5207" w14:textId="77777777" w:rsidR="00C71696" w:rsidRPr="00B325D6" w:rsidRDefault="00C71696" w:rsidP="00C71696">
                            <w:pPr>
                              <w:pStyle w:val="ListParagraph"/>
                              <w:numPr>
                                <w:ilvl w:val="0"/>
                                <w:numId w:val="12"/>
                              </w:numPr>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Destroy data that is no longer required. </w:t>
                            </w:r>
                          </w:p>
                          <w:p w14:paraId="2F6AC3EE" w14:textId="59E483B2" w:rsidR="000E3F2E" w:rsidRPr="00B325D6" w:rsidRDefault="000E3F2E" w:rsidP="00C71696">
                            <w:pPr>
                              <w:pStyle w:val="ListParagraph"/>
                              <w:numPr>
                                <w:ilvl w:val="0"/>
                                <w:numId w:val="12"/>
                              </w:numPr>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In </w:t>
                            </w:r>
                            <w:r w:rsidR="00CC5DAF" w:rsidRPr="00B325D6">
                              <w:rPr>
                                <w:rFonts w:ascii="Arial" w:hAnsi="Arial" w:cs="Arial"/>
                                <w:color w:val="000000" w:themeColor="text1"/>
                                <w:kern w:val="24"/>
                                <w:sz w:val="19"/>
                                <w:szCs w:val="19"/>
                              </w:rPr>
                              <w:t>general,</w:t>
                            </w:r>
                            <w:r w:rsidRPr="00B325D6">
                              <w:rPr>
                                <w:rFonts w:ascii="Arial" w:hAnsi="Arial" w:cs="Arial"/>
                                <w:color w:val="000000" w:themeColor="text1"/>
                                <w:kern w:val="24"/>
                                <w:sz w:val="19"/>
                                <w:szCs w:val="19"/>
                              </w:rPr>
                              <w:t xml:space="preserve"> even if data</w:t>
                            </w:r>
                            <w:r w:rsidR="00842A24" w:rsidRPr="00B325D6">
                              <w:rPr>
                                <w:rFonts w:ascii="Arial" w:hAnsi="Arial" w:cs="Arial"/>
                                <w:color w:val="000000" w:themeColor="text1"/>
                                <w:kern w:val="24"/>
                                <w:sz w:val="19"/>
                                <w:szCs w:val="19"/>
                              </w:rPr>
                              <w:t xml:space="preserve"> does need to be kept for audit purposes it may be possible to code and data in such a way that identifiers of recipients are not able to be seen except through accessing a file that matches the code with a name and other contact information, with this file only available to select staff members.</w:t>
                            </w:r>
                          </w:p>
                        </w:txbxContent>
                      </wps:txbx>
                      <wps:bodyPr rtlCol="0" anchor="ctr">
                        <a:noAutofit/>
                      </wps:bodyPr>
                    </wps:wsp>
                  </a:graphicData>
                </a:graphic>
                <wp14:sizeRelV relativeFrom="margin">
                  <wp14:pctHeight>0</wp14:pctHeight>
                </wp14:sizeRelV>
              </wp:anchor>
            </w:drawing>
          </mc:Choice>
          <mc:Fallback>
            <w:pict>
              <v:roundrect w14:anchorId="68B5F07B" id="Rectangle: Rounded Corners 19" o:spid="_x0000_s1044" style="position:absolute;left:0;text-align:left;margin-left:146.45pt;margin-top:2.1pt;width:334.65pt;height:136.5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" fillcolor="#051f3f" stroked="f" strokeweight="1pt">
                <v:fill opacity="4626f"/>
                <v:stroke joinstyle="miter"/>
                <v:textbox>
                  <w:txbxContent>
                    <w:p w14:paraId="1D20C2B5" w14:textId="315CE52E" w:rsidR="00C71696" w:rsidRPr="00B325D6" w:rsidRDefault="00C71696" w:rsidP="00C71696">
                      <w:pPr>
                        <w:pStyle w:val="ListParagraph"/>
                        <w:numPr>
                          <w:ilvl w:val="0"/>
                          <w:numId w:val="12"/>
                        </w:numPr>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Some data may need to be held for legitimate business purposes. For example, audit purposes. Consult with legal and finance regarding this and timeframes. </w:t>
                      </w:r>
                      <w:r w:rsidR="000E3F2E" w:rsidRPr="00B325D6">
                        <w:rPr>
                          <w:rFonts w:ascii="Arial" w:hAnsi="Arial" w:cs="Arial"/>
                          <w:color w:val="000000" w:themeColor="text1"/>
                          <w:kern w:val="24"/>
                          <w:sz w:val="19"/>
                          <w:szCs w:val="19"/>
                        </w:rPr>
                        <w:t xml:space="preserve">This may </w:t>
                      </w:r>
                      <w:r w:rsidR="00842A24" w:rsidRPr="00B325D6">
                        <w:rPr>
                          <w:rFonts w:ascii="Arial" w:hAnsi="Arial" w:cs="Arial"/>
                          <w:color w:val="000000" w:themeColor="text1"/>
                          <w:kern w:val="24"/>
                          <w:sz w:val="19"/>
                          <w:szCs w:val="19"/>
                        </w:rPr>
                        <w:t xml:space="preserve">be </w:t>
                      </w:r>
                      <w:r w:rsidR="000E3F2E" w:rsidRPr="00B325D6">
                        <w:rPr>
                          <w:rFonts w:ascii="Arial" w:hAnsi="Arial" w:cs="Arial"/>
                          <w:color w:val="000000" w:themeColor="text1"/>
                          <w:kern w:val="24"/>
                          <w:sz w:val="19"/>
                          <w:szCs w:val="19"/>
                        </w:rPr>
                        <w:t xml:space="preserve">specific to the </w:t>
                      </w:r>
                      <w:r w:rsidR="00842A24" w:rsidRPr="00B325D6">
                        <w:rPr>
                          <w:rFonts w:ascii="Arial" w:hAnsi="Arial" w:cs="Arial"/>
                          <w:color w:val="000000" w:themeColor="text1"/>
                          <w:kern w:val="24"/>
                          <w:sz w:val="19"/>
                          <w:szCs w:val="19"/>
                        </w:rPr>
                        <w:t xml:space="preserve">laws of the </w:t>
                      </w:r>
                      <w:r w:rsidR="000E3F2E" w:rsidRPr="00B325D6">
                        <w:rPr>
                          <w:rFonts w:ascii="Arial" w:hAnsi="Arial" w:cs="Arial"/>
                          <w:color w:val="000000" w:themeColor="text1"/>
                          <w:kern w:val="24"/>
                          <w:sz w:val="19"/>
                          <w:szCs w:val="19"/>
                        </w:rPr>
                        <w:t xml:space="preserve">country of operation, </w:t>
                      </w:r>
                      <w:proofErr w:type="gramStart"/>
                      <w:r w:rsidR="000E3F2E" w:rsidRPr="00B325D6">
                        <w:rPr>
                          <w:rFonts w:ascii="Arial" w:hAnsi="Arial" w:cs="Arial"/>
                          <w:color w:val="000000" w:themeColor="text1"/>
                          <w:kern w:val="24"/>
                          <w:sz w:val="19"/>
                          <w:szCs w:val="19"/>
                        </w:rPr>
                        <w:t>and also</w:t>
                      </w:r>
                      <w:proofErr w:type="gramEnd"/>
                      <w:r w:rsidR="000E3F2E" w:rsidRPr="00B325D6">
                        <w:rPr>
                          <w:rFonts w:ascii="Arial" w:hAnsi="Arial" w:cs="Arial"/>
                          <w:color w:val="000000" w:themeColor="text1"/>
                          <w:kern w:val="24"/>
                          <w:sz w:val="19"/>
                          <w:szCs w:val="19"/>
                        </w:rPr>
                        <w:t xml:space="preserve"> be determined by IFRC policy.</w:t>
                      </w:r>
                    </w:p>
                    <w:p w14:paraId="0CDA5207" w14:textId="77777777" w:rsidR="00C71696" w:rsidRPr="00B325D6" w:rsidRDefault="00C71696" w:rsidP="00C71696">
                      <w:pPr>
                        <w:pStyle w:val="ListParagraph"/>
                        <w:numPr>
                          <w:ilvl w:val="0"/>
                          <w:numId w:val="12"/>
                        </w:numPr>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Destroy data that is no longer required. </w:t>
                      </w:r>
                    </w:p>
                    <w:p w14:paraId="2F6AC3EE" w14:textId="59E483B2" w:rsidR="000E3F2E" w:rsidRPr="00B325D6" w:rsidRDefault="000E3F2E" w:rsidP="00C71696">
                      <w:pPr>
                        <w:pStyle w:val="ListParagraph"/>
                        <w:numPr>
                          <w:ilvl w:val="0"/>
                          <w:numId w:val="12"/>
                        </w:numPr>
                        <w:rPr>
                          <w:rFonts w:ascii="Arial" w:hAnsi="Arial" w:cs="Arial"/>
                          <w:color w:val="000000" w:themeColor="text1"/>
                          <w:kern w:val="24"/>
                          <w:sz w:val="19"/>
                          <w:szCs w:val="19"/>
                        </w:rPr>
                      </w:pPr>
                      <w:r w:rsidRPr="00B325D6">
                        <w:rPr>
                          <w:rFonts w:ascii="Arial" w:hAnsi="Arial" w:cs="Arial"/>
                          <w:color w:val="000000" w:themeColor="text1"/>
                          <w:kern w:val="24"/>
                          <w:sz w:val="19"/>
                          <w:szCs w:val="19"/>
                        </w:rPr>
                        <w:t xml:space="preserve">In </w:t>
                      </w:r>
                      <w:r w:rsidR="00CC5DAF" w:rsidRPr="00B325D6">
                        <w:rPr>
                          <w:rFonts w:ascii="Arial" w:hAnsi="Arial" w:cs="Arial"/>
                          <w:color w:val="000000" w:themeColor="text1"/>
                          <w:kern w:val="24"/>
                          <w:sz w:val="19"/>
                          <w:szCs w:val="19"/>
                        </w:rPr>
                        <w:t>general,</w:t>
                      </w:r>
                      <w:r w:rsidRPr="00B325D6">
                        <w:rPr>
                          <w:rFonts w:ascii="Arial" w:hAnsi="Arial" w:cs="Arial"/>
                          <w:color w:val="000000" w:themeColor="text1"/>
                          <w:kern w:val="24"/>
                          <w:sz w:val="19"/>
                          <w:szCs w:val="19"/>
                        </w:rPr>
                        <w:t xml:space="preserve"> even if data</w:t>
                      </w:r>
                      <w:r w:rsidR="00842A24" w:rsidRPr="00B325D6">
                        <w:rPr>
                          <w:rFonts w:ascii="Arial" w:hAnsi="Arial" w:cs="Arial"/>
                          <w:color w:val="000000" w:themeColor="text1"/>
                          <w:kern w:val="24"/>
                          <w:sz w:val="19"/>
                          <w:szCs w:val="19"/>
                        </w:rPr>
                        <w:t xml:space="preserve"> does need to be kept for audit purposes it may be possible to code and data in such a way that identifiers of recipients are not able to be seen except through accessing a file that matches the code with a name and other contact information, with this file only available to select staff members.</w:t>
                      </w:r>
                    </w:p>
                  </w:txbxContent>
                </v:textbox>
              </v:roundrect>
            </w:pict>
          </mc:Fallback>
        </mc:AlternateContent>
      </w:r>
    </w:p>
    <w:p w14:paraId="27FB64F7" w14:textId="0D153A10" w:rsidR="00274B75" w:rsidRPr="00474D52" w:rsidRDefault="00274B75" w:rsidP="00E47717">
      <w:pPr>
        <w:jc w:val="both"/>
        <w:rPr>
          <w:rFonts w:ascii="Arial" w:hAnsi="Arial" w:cs="Arial"/>
          <w:sz w:val="19"/>
          <w:szCs w:val="19"/>
        </w:rPr>
      </w:pPr>
    </w:p>
    <w:p w14:paraId="0E5387B5" w14:textId="2CF1D2F7" w:rsidR="00274B75" w:rsidRPr="00474D52" w:rsidRDefault="00B325D6" w:rsidP="00E47717">
      <w:pPr>
        <w:jc w:val="both"/>
        <w:rPr>
          <w:rFonts w:ascii="Arial" w:hAnsi="Arial" w:cs="Arial"/>
          <w:sz w:val="19"/>
          <w:szCs w:val="19"/>
        </w:rPr>
      </w:pPr>
      <w:r w:rsidRPr="00474D52">
        <w:rPr>
          <w:rFonts w:ascii="Arial" w:hAnsi="Arial" w:cs="Arial"/>
          <w:noProof/>
          <w:sz w:val="19"/>
          <w:szCs w:val="19"/>
        </w:rPr>
        <mc:AlternateContent>
          <mc:Choice Requires="wps">
            <w:drawing>
              <wp:anchor distT="0" distB="0" distL="114300" distR="114300" simplePos="0" relativeHeight="251658252" behindDoc="0" locked="0" layoutInCell="1" allowOverlap="1" wp14:anchorId="6FDF3833" wp14:editId="0E1CFE2B">
                <wp:simplePos x="0" y="0"/>
                <wp:positionH relativeFrom="margin">
                  <wp:posOffset>81137</wp:posOffset>
                </wp:positionH>
                <wp:positionV relativeFrom="paragraph">
                  <wp:posOffset>137160</wp:posOffset>
                </wp:positionV>
                <wp:extent cx="1645285" cy="739140"/>
                <wp:effectExtent l="0" t="0" r="18415" b="10160"/>
                <wp:wrapNone/>
                <wp:docPr id="14" name="Rectangle: Rounded Corners 14"/>
                <wp:cNvGraphicFramePr/>
                <a:graphic xmlns:a="http://schemas.openxmlformats.org/drawingml/2006/main">
                  <a:graphicData uri="http://schemas.microsoft.com/office/word/2010/wordprocessingShape">
                    <wps:wsp>
                      <wps:cNvSpPr/>
                      <wps:spPr>
                        <a:xfrm>
                          <a:off x="0" y="0"/>
                          <a:ext cx="1645285" cy="739140"/>
                        </a:xfrm>
                        <a:prstGeom prst="roundRect">
                          <a:avLst/>
                        </a:prstGeom>
                        <a:solidFill>
                          <a:srgbClr val="051F3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59421" w14:textId="77777777" w:rsidR="00C71696" w:rsidRPr="00B325D6" w:rsidRDefault="00C71696" w:rsidP="00C71696">
                            <w:pPr>
                              <w:jc w:val="center"/>
                              <w:rPr>
                                <w:rFonts w:ascii="Arial" w:hAnsi="Arial" w:cs="Arial"/>
                                <w:color w:val="FFFFFF" w:themeColor="background1"/>
                                <w:kern w:val="24"/>
                                <w:sz w:val="19"/>
                                <w:szCs w:val="19"/>
                              </w:rPr>
                            </w:pPr>
                            <w:r w:rsidRPr="00B325D6">
                              <w:rPr>
                                <w:rFonts w:ascii="Arial" w:hAnsi="Arial" w:cs="Arial"/>
                                <w:color w:val="FFFFFF" w:themeColor="background1"/>
                                <w:kern w:val="24"/>
                                <w:sz w:val="19"/>
                                <w:szCs w:val="19"/>
                              </w:rPr>
                              <w:t>Close down</w:t>
                            </w:r>
                          </w:p>
                        </w:txbxContent>
                      </wps:txbx>
                      <wps:bodyPr rtlCol="0" anchor="ctr">
                        <a:noAutofit/>
                      </wps:bodyPr>
                    </wps:wsp>
                  </a:graphicData>
                </a:graphic>
                <wp14:sizeRelV relativeFrom="margin">
                  <wp14:pctHeight>0</wp14:pctHeight>
                </wp14:sizeRelV>
              </wp:anchor>
            </w:drawing>
          </mc:Choice>
          <mc:Fallback>
            <w:pict>
              <v:roundrect w14:anchorId="6FDF3833" id="Rectangle: Rounded Corners 14" o:spid="_x0000_s1045" style="position:absolute;left:0;text-align:left;margin-left:6.4pt;margin-top:10.8pt;width:129.55pt;height:58.2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" fillcolor="#051f3f" strokecolor="#1f3763 [1604]" strokeweight="1pt">
                <v:stroke joinstyle="miter"/>
                <v:textbox>
                  <w:txbxContent>
                    <w:p w14:paraId="7B559421" w14:textId="77777777" w:rsidR="00C71696" w:rsidRPr="00B325D6" w:rsidRDefault="00C71696" w:rsidP="00C71696">
                      <w:pPr>
                        <w:jc w:val="center"/>
                        <w:rPr>
                          <w:rFonts w:ascii="Arial" w:hAnsi="Arial" w:cs="Arial"/>
                          <w:color w:val="FFFFFF" w:themeColor="background1"/>
                          <w:kern w:val="24"/>
                          <w:sz w:val="19"/>
                          <w:szCs w:val="19"/>
                        </w:rPr>
                      </w:pPr>
                      <w:r w:rsidRPr="00B325D6">
                        <w:rPr>
                          <w:rFonts w:ascii="Arial" w:hAnsi="Arial" w:cs="Arial"/>
                          <w:color w:val="FFFFFF" w:themeColor="background1"/>
                          <w:kern w:val="24"/>
                          <w:sz w:val="19"/>
                          <w:szCs w:val="19"/>
                        </w:rPr>
                        <w:t>Close down</w:t>
                      </w:r>
                    </w:p>
                  </w:txbxContent>
                </v:textbox>
                <w10:wrap anchorx="margin"/>
              </v:roundrect>
            </w:pict>
          </mc:Fallback>
        </mc:AlternateContent>
      </w:r>
    </w:p>
    <w:p w14:paraId="1F513477" w14:textId="00AF088C" w:rsidR="00FD4224" w:rsidRPr="00474D52" w:rsidRDefault="00FD4224" w:rsidP="00E47717">
      <w:pPr>
        <w:jc w:val="both"/>
        <w:rPr>
          <w:rFonts w:ascii="Arial" w:hAnsi="Arial" w:cs="Arial"/>
          <w:sz w:val="19"/>
          <w:szCs w:val="19"/>
        </w:rPr>
      </w:pPr>
    </w:p>
    <w:p w14:paraId="1031A12F" w14:textId="54AFBDB3" w:rsidR="00FD4224" w:rsidRPr="00474D52" w:rsidRDefault="00FD4224" w:rsidP="00E47717">
      <w:pPr>
        <w:jc w:val="both"/>
        <w:rPr>
          <w:rFonts w:ascii="Arial" w:hAnsi="Arial" w:cs="Arial"/>
          <w:sz w:val="19"/>
          <w:szCs w:val="19"/>
        </w:rPr>
      </w:pPr>
    </w:p>
    <w:p w14:paraId="5C7B3DAF" w14:textId="77777777" w:rsidR="00FD4224" w:rsidRPr="00474D52" w:rsidRDefault="00FD4224" w:rsidP="00E47717">
      <w:pPr>
        <w:jc w:val="both"/>
        <w:rPr>
          <w:rFonts w:ascii="Arial" w:hAnsi="Arial" w:cs="Arial"/>
          <w:sz w:val="19"/>
          <w:szCs w:val="19"/>
        </w:rPr>
      </w:pPr>
    </w:p>
    <w:p w14:paraId="57B3F97E" w14:textId="56548FD5" w:rsidR="00A60741" w:rsidRPr="007460F6" w:rsidRDefault="007460F6" w:rsidP="00E47717">
      <w:pPr>
        <w:jc w:val="both"/>
        <w:rPr>
          <w:rFonts w:ascii="Arial" w:eastAsiaTheme="majorEastAsia" w:hAnsi="Arial" w:cs="Arial"/>
          <w:color w:val="FF0000"/>
          <w:sz w:val="16"/>
          <w:szCs w:val="16"/>
        </w:rPr>
      </w:pPr>
      <w:r>
        <w:rPr>
          <w:rFonts w:ascii="Arial" w:hAnsi="Arial" w:cs="Arial"/>
          <w:sz w:val="19"/>
          <w:szCs w:val="19"/>
        </w:rPr>
        <w:br/>
      </w:r>
      <w:r>
        <w:rPr>
          <w:rFonts w:ascii="Arial" w:hAnsi="Arial" w:cs="Arial"/>
          <w:sz w:val="19"/>
          <w:szCs w:val="19"/>
        </w:rPr>
        <w:br/>
      </w:r>
      <w:r w:rsidR="00D34D92" w:rsidRPr="007460F6">
        <w:rPr>
          <w:rFonts w:ascii="Arial" w:hAnsi="Arial" w:cs="Arial"/>
          <w:sz w:val="16"/>
          <w:szCs w:val="16"/>
        </w:rPr>
        <w:t>See the Tools and Examples in the Toolkit</w:t>
      </w:r>
      <w:r w:rsidR="00842A24" w:rsidRPr="007460F6">
        <w:rPr>
          <w:rFonts w:ascii="Arial" w:hAnsi="Arial" w:cs="Arial"/>
          <w:sz w:val="16"/>
          <w:szCs w:val="16"/>
        </w:rPr>
        <w:t xml:space="preserve"> related to </w:t>
      </w:r>
      <w:proofErr w:type="gramStart"/>
      <w:r w:rsidR="00842A24" w:rsidRPr="007460F6">
        <w:rPr>
          <w:rFonts w:ascii="Arial" w:hAnsi="Arial" w:cs="Arial"/>
          <w:sz w:val="16"/>
          <w:szCs w:val="16"/>
        </w:rPr>
        <w:t>a number of</w:t>
      </w:r>
      <w:proofErr w:type="gramEnd"/>
      <w:r w:rsidR="00842A24" w:rsidRPr="007460F6">
        <w:rPr>
          <w:rFonts w:ascii="Arial" w:hAnsi="Arial" w:cs="Arial"/>
          <w:sz w:val="16"/>
          <w:szCs w:val="16"/>
        </w:rPr>
        <w:t xml:space="preserve"> the areas above.</w:t>
      </w:r>
    </w:p>
    <w:p w14:paraId="297D932F" w14:textId="6FF21EFB" w:rsidR="00274B75" w:rsidRPr="00E47717" w:rsidRDefault="00274B75" w:rsidP="00E47717">
      <w:pPr>
        <w:jc w:val="both"/>
        <w:rPr>
          <w:rFonts w:ascii="Arial" w:hAnsi="Arial" w:cs="Arial"/>
          <w:sz w:val="19"/>
          <w:szCs w:val="19"/>
        </w:rPr>
        <w:sectPr w:rsidR="00274B75" w:rsidRPr="00E47717" w:rsidSect="00BC71D6">
          <w:pgSz w:w="11906" w:h="16838"/>
          <w:pgMar w:top="1440" w:right="1440" w:bottom="1440" w:left="1440" w:header="708" w:footer="708" w:gutter="0"/>
          <w:cols w:space="708"/>
          <w:docGrid w:linePitch="360"/>
        </w:sectPr>
      </w:pPr>
    </w:p>
    <w:p w14:paraId="7B97457F" w14:textId="77777777" w:rsidR="00B325D6" w:rsidRDefault="00B325D6" w:rsidP="00E47717">
      <w:pPr>
        <w:jc w:val="both"/>
        <w:rPr>
          <w:rFonts w:ascii="Century Gothic" w:hAnsi="Century Gothic" w:cs="Arial"/>
          <w:b/>
          <w:bCs/>
          <w:color w:val="051F3F"/>
          <w:sz w:val="19"/>
          <w:szCs w:val="19"/>
        </w:rPr>
      </w:pPr>
    </w:p>
    <w:p w14:paraId="56003FA0" w14:textId="7F1FA203" w:rsidR="00BB3D9B" w:rsidRPr="00B325D6" w:rsidRDefault="00342D67" w:rsidP="00E47717">
      <w:pPr>
        <w:jc w:val="both"/>
        <w:rPr>
          <w:rFonts w:ascii="Century Gothic" w:hAnsi="Century Gothic" w:cs="Arial"/>
          <w:b/>
          <w:bCs/>
          <w:color w:val="051F3F"/>
          <w:sz w:val="19"/>
          <w:szCs w:val="19"/>
        </w:rPr>
      </w:pPr>
      <w:r w:rsidRPr="00B325D6">
        <w:rPr>
          <w:rFonts w:ascii="Century Gothic" w:hAnsi="Century Gothic" w:cs="Arial"/>
          <w:b/>
          <w:bCs/>
          <w:color w:val="051F3F"/>
          <w:sz w:val="19"/>
          <w:szCs w:val="19"/>
        </w:rPr>
        <w:t>Data Management Architecture for Rental Assistance and Host Family Support Programme in Slovakia and Poland, 2023. Ukraine and Neighbouring Country Response Programme 2022 – 2024.</w:t>
      </w:r>
    </w:p>
    <w:p w14:paraId="2725760C" w14:textId="16652FE1" w:rsidR="00BB3D9B" w:rsidRPr="00E47717" w:rsidRDefault="00BB3D9B" w:rsidP="00E47717">
      <w:pPr>
        <w:jc w:val="both"/>
        <w:rPr>
          <w:rFonts w:ascii="Arial" w:hAnsi="Arial" w:cs="Arial"/>
          <w:sz w:val="19"/>
          <w:szCs w:val="19"/>
        </w:rPr>
      </w:pPr>
      <w:r w:rsidRPr="00E47717">
        <w:rPr>
          <w:rFonts w:ascii="Arial" w:hAnsi="Arial" w:cs="Arial"/>
          <w:noProof/>
          <w:sz w:val="19"/>
          <w:szCs w:val="19"/>
        </w:rPr>
        <w:drawing>
          <wp:inline distT="0" distB="0" distL="0" distR="0" wp14:anchorId="59E30F6F" wp14:editId="2C461A4A">
            <wp:extent cx="8851900" cy="30035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51900" cy="3003550"/>
                    </a:xfrm>
                    <a:prstGeom prst="rect">
                      <a:avLst/>
                    </a:prstGeom>
                    <a:noFill/>
                    <a:ln>
                      <a:noFill/>
                    </a:ln>
                  </pic:spPr>
                </pic:pic>
              </a:graphicData>
            </a:graphic>
          </wp:inline>
        </w:drawing>
      </w:r>
    </w:p>
    <w:p w14:paraId="67DF9848" w14:textId="77777777" w:rsidR="00274B75" w:rsidRPr="00E47717" w:rsidRDefault="00274B75" w:rsidP="00E47717">
      <w:pPr>
        <w:jc w:val="both"/>
        <w:rPr>
          <w:rFonts w:ascii="Arial" w:hAnsi="Arial" w:cs="Arial"/>
          <w:sz w:val="19"/>
          <w:szCs w:val="19"/>
        </w:rPr>
      </w:pPr>
    </w:p>
    <w:p w14:paraId="5ECD631F" w14:textId="77777777" w:rsidR="00274B75" w:rsidRPr="00E47717" w:rsidRDefault="00274B75" w:rsidP="00E47717">
      <w:pPr>
        <w:jc w:val="both"/>
        <w:rPr>
          <w:rFonts w:ascii="Arial" w:hAnsi="Arial" w:cs="Arial"/>
          <w:sz w:val="19"/>
          <w:szCs w:val="19"/>
        </w:rPr>
      </w:pPr>
    </w:p>
    <w:p w14:paraId="7A8AF37D" w14:textId="77777777" w:rsidR="00274B75" w:rsidRPr="00E47717" w:rsidRDefault="00274B75" w:rsidP="00E47717">
      <w:pPr>
        <w:jc w:val="both"/>
        <w:rPr>
          <w:rFonts w:ascii="Arial" w:hAnsi="Arial" w:cs="Arial"/>
          <w:sz w:val="19"/>
          <w:szCs w:val="19"/>
        </w:rPr>
      </w:pPr>
    </w:p>
    <w:p w14:paraId="45434EE7" w14:textId="77777777" w:rsidR="00274B75" w:rsidRPr="00E47717" w:rsidRDefault="00274B75" w:rsidP="00E47717">
      <w:pPr>
        <w:jc w:val="both"/>
        <w:rPr>
          <w:rFonts w:ascii="Arial" w:hAnsi="Arial" w:cs="Arial"/>
          <w:sz w:val="19"/>
          <w:szCs w:val="19"/>
        </w:rPr>
      </w:pPr>
    </w:p>
    <w:p w14:paraId="6248BB00" w14:textId="77777777" w:rsidR="00274B75" w:rsidRPr="00E47717" w:rsidRDefault="00274B75" w:rsidP="00E47717">
      <w:pPr>
        <w:jc w:val="both"/>
        <w:rPr>
          <w:rFonts w:ascii="Arial" w:hAnsi="Arial" w:cs="Arial"/>
          <w:sz w:val="19"/>
          <w:szCs w:val="19"/>
        </w:rPr>
      </w:pPr>
    </w:p>
    <w:p w14:paraId="3D92FF99" w14:textId="77777777" w:rsidR="00274B75" w:rsidRPr="00E47717" w:rsidRDefault="00274B75" w:rsidP="00E47717">
      <w:pPr>
        <w:jc w:val="both"/>
        <w:rPr>
          <w:rFonts w:ascii="Arial" w:hAnsi="Arial" w:cs="Arial"/>
          <w:sz w:val="19"/>
          <w:szCs w:val="19"/>
        </w:rPr>
      </w:pPr>
    </w:p>
    <w:p w14:paraId="6819AE78" w14:textId="77777777" w:rsidR="00274B75" w:rsidRPr="00E47717" w:rsidRDefault="00274B75" w:rsidP="00E47717">
      <w:pPr>
        <w:jc w:val="both"/>
        <w:rPr>
          <w:rFonts w:ascii="Arial" w:hAnsi="Arial" w:cs="Arial"/>
          <w:sz w:val="19"/>
          <w:szCs w:val="19"/>
        </w:rPr>
      </w:pPr>
    </w:p>
    <w:sectPr w:rsidR="00274B75" w:rsidRPr="00E47717" w:rsidSect="00BC71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D17D7" w14:textId="77777777" w:rsidR="00FC55C0" w:rsidRDefault="00FC55C0" w:rsidP="001301EF">
      <w:pPr>
        <w:spacing w:after="0" w:line="240" w:lineRule="auto"/>
      </w:pPr>
      <w:r>
        <w:separator/>
      </w:r>
    </w:p>
  </w:endnote>
  <w:endnote w:type="continuationSeparator" w:id="0">
    <w:p w14:paraId="79CE6E7F" w14:textId="77777777" w:rsidR="00FC55C0" w:rsidRDefault="00FC55C0" w:rsidP="001301EF">
      <w:pPr>
        <w:spacing w:after="0" w:line="240" w:lineRule="auto"/>
      </w:pPr>
      <w:r>
        <w:continuationSeparator/>
      </w:r>
    </w:p>
  </w:endnote>
  <w:endnote w:type="continuationNotice" w:id="1">
    <w:p w14:paraId="50D5BCC5" w14:textId="77777777" w:rsidR="00FC55C0" w:rsidRDefault="00FC5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1687077"/>
      <w:docPartObj>
        <w:docPartGallery w:val="Page Numbers (Bottom of Page)"/>
        <w:docPartUnique/>
      </w:docPartObj>
    </w:sdtPr>
    <w:sdtEndPr>
      <w:rPr>
        <w:rStyle w:val="PageNumber"/>
      </w:rPr>
    </w:sdtEndPr>
    <w:sdtContent>
      <w:p w14:paraId="6D1F2B59" w14:textId="1D530CB2" w:rsidR="00F1453B" w:rsidRDefault="00F1453B"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52DA4" w14:textId="52DCB023" w:rsidR="00A614AF" w:rsidRDefault="00A614AF" w:rsidP="00F1453B">
    <w:pPr>
      <w:pStyle w:val="Footer"/>
      <w:ind w:right="360"/>
    </w:pPr>
    <w:r>
      <w:rPr>
        <w:noProof/>
      </w:rPr>
      <mc:AlternateContent>
        <mc:Choice Requires="wps">
          <w:drawing>
            <wp:anchor distT="0" distB="0" distL="0" distR="0" simplePos="0" relativeHeight="251658241" behindDoc="0" locked="0" layoutInCell="1" allowOverlap="1" wp14:anchorId="775E17FC" wp14:editId="7CC6693B">
              <wp:simplePos x="635" y="635"/>
              <wp:positionH relativeFrom="page">
                <wp:align>left</wp:align>
              </wp:positionH>
              <wp:positionV relativeFrom="page">
                <wp:align>bottom</wp:align>
              </wp:positionV>
              <wp:extent cx="443865" cy="443865"/>
              <wp:effectExtent l="0" t="0" r="9525" b="0"/>
              <wp:wrapNone/>
              <wp:docPr id="21" name="Text Box 2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5E17FC" id="_x0000_t202" coordsize="21600,21600" o:spt="202" path="m,l,21600r21600,l21600,xe">
              <v:stroke joinstyle="miter"/>
              <v:path gradientshapeok="t" o:connecttype="rect"/>
            </v:shapetype>
            <v:shape id="Text Box 21" o:spid="_x0000_s104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24E037" w14:textId="67BA9A82" w:rsidR="00A614AF" w:rsidRPr="00A614AF" w:rsidRDefault="00A614AF" w:rsidP="00A614AF">
                    <w:pPr>
                      <w:spacing w:after="0"/>
                      <w:rPr>
                        <w:rFonts w:ascii="Calibri" w:eastAsia="Calibri" w:hAnsi="Calibri" w:cs="Calibri"/>
                        <w:noProof/>
                        <w:color w:val="000000"/>
                        <w:sz w:val="20"/>
                        <w:szCs w:val="20"/>
                      </w:rPr>
                    </w:pPr>
                    <w:r w:rsidRPr="00A614A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55878"/>
      <w:docPartObj>
        <w:docPartGallery w:val="Page Numbers (Bottom of Page)"/>
        <w:docPartUnique/>
      </w:docPartObj>
    </w:sdtPr>
    <w:sdtEndPr>
      <w:rPr>
        <w:rStyle w:val="PageNumber"/>
      </w:rPr>
    </w:sdtEndPr>
    <w:sdtContent>
      <w:p w14:paraId="623AC793" w14:textId="0DF7FCA0" w:rsidR="00F1453B" w:rsidRDefault="00F1453B" w:rsidP="001777BA">
        <w:pPr>
          <w:pStyle w:val="Footer"/>
          <w:framePr w:wrap="none" w:vAnchor="text" w:hAnchor="margin" w:xAlign="right" w:y="1"/>
          <w:rPr>
            <w:rStyle w:val="PageNumber"/>
          </w:rPr>
        </w:pPr>
        <w:r w:rsidRPr="00F1453B">
          <w:rPr>
            <w:rStyle w:val="PageNumber"/>
            <w:rFonts w:ascii="Arial" w:hAnsi="Arial" w:cs="Arial"/>
            <w:color w:val="F5333F"/>
          </w:rPr>
          <w:fldChar w:fldCharType="begin"/>
        </w:r>
        <w:r w:rsidRPr="00F1453B">
          <w:rPr>
            <w:rStyle w:val="PageNumber"/>
            <w:rFonts w:ascii="Arial" w:hAnsi="Arial" w:cs="Arial"/>
            <w:color w:val="F5333F"/>
          </w:rPr>
          <w:instrText xml:space="preserve"> PAGE </w:instrText>
        </w:r>
        <w:r w:rsidRPr="00F1453B">
          <w:rPr>
            <w:rStyle w:val="PageNumber"/>
            <w:rFonts w:ascii="Arial" w:hAnsi="Arial" w:cs="Arial"/>
            <w:color w:val="F5333F"/>
          </w:rPr>
          <w:fldChar w:fldCharType="separate"/>
        </w:r>
        <w:r w:rsidRPr="00F1453B">
          <w:rPr>
            <w:rStyle w:val="PageNumber"/>
            <w:rFonts w:ascii="Arial" w:hAnsi="Arial" w:cs="Arial"/>
            <w:noProof/>
            <w:color w:val="F5333F"/>
          </w:rPr>
          <w:t>4</w:t>
        </w:r>
        <w:r w:rsidRPr="00F1453B">
          <w:rPr>
            <w:rStyle w:val="PageNumber"/>
            <w:rFonts w:ascii="Arial" w:hAnsi="Arial" w:cs="Arial"/>
            <w:color w:val="F5333F"/>
          </w:rPr>
          <w:fldChar w:fldCharType="end"/>
        </w:r>
      </w:p>
    </w:sdtContent>
  </w:sdt>
  <w:p w14:paraId="122890FF" w14:textId="08698F6F" w:rsidR="00F14540" w:rsidRDefault="00F14540" w:rsidP="00F1453B">
    <w:pPr>
      <w:pStyle w:val="Footer"/>
      <w:ind w:right="360"/>
      <w:jc w:val="right"/>
    </w:pPr>
  </w:p>
  <w:p w14:paraId="72C7B2C5" w14:textId="0D01EE53" w:rsidR="00F14540" w:rsidRDefault="00F14540" w:rsidP="00F145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E757" w14:textId="77777777" w:rsidR="00FC55C0" w:rsidRDefault="00FC55C0" w:rsidP="001301EF">
      <w:pPr>
        <w:spacing w:after="0" w:line="240" w:lineRule="auto"/>
      </w:pPr>
      <w:r>
        <w:separator/>
      </w:r>
    </w:p>
  </w:footnote>
  <w:footnote w:type="continuationSeparator" w:id="0">
    <w:p w14:paraId="18AFE8A8" w14:textId="77777777" w:rsidR="00FC55C0" w:rsidRDefault="00FC55C0" w:rsidP="001301EF">
      <w:pPr>
        <w:spacing w:after="0" w:line="240" w:lineRule="auto"/>
      </w:pPr>
      <w:r>
        <w:continuationSeparator/>
      </w:r>
    </w:p>
  </w:footnote>
  <w:footnote w:type="continuationNotice" w:id="1">
    <w:p w14:paraId="6F9ED3DC" w14:textId="77777777" w:rsidR="00FC55C0" w:rsidRDefault="00FC5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535B" w14:textId="43734FE0" w:rsidR="001301EF" w:rsidRPr="00F1453B" w:rsidRDefault="00E26F45" w:rsidP="00F1453B">
    <w:pPr>
      <w:pStyle w:val="Header"/>
      <w:jc w:val="center"/>
      <w:rPr>
        <w:rFonts w:ascii="Arial" w:hAnsi="Arial" w:cs="Arial"/>
        <w:color w:val="F5333F"/>
        <w:sz w:val="16"/>
        <w:szCs w:val="16"/>
      </w:rPr>
    </w:pPr>
    <w:r w:rsidRPr="00F1453B">
      <w:rPr>
        <w:rFonts w:ascii="Arial" w:hAnsi="Arial" w:cs="Arial"/>
        <w:color w:val="F5333F"/>
        <w:sz w:val="16"/>
        <w:szCs w:val="16"/>
      </w:rPr>
      <w:t xml:space="preserve">Rental Assistance </w:t>
    </w:r>
    <w:r w:rsidR="001301EF" w:rsidRPr="00F1453B">
      <w:rPr>
        <w:rFonts w:ascii="Arial" w:hAnsi="Arial" w:cs="Arial"/>
        <w:color w:val="F5333F"/>
        <w:sz w:val="16"/>
        <w:szCs w:val="16"/>
      </w:rPr>
      <w:t xml:space="preserve">SoP </w:t>
    </w:r>
    <w:r w:rsidR="008051AE" w:rsidRPr="00F1453B">
      <w:rPr>
        <w:rFonts w:ascii="Arial" w:hAnsi="Arial" w:cs="Arial"/>
        <w:color w:val="F5333F"/>
        <w:sz w:val="16"/>
        <w:szCs w:val="16"/>
      </w:rPr>
      <w:t>2.</w:t>
    </w:r>
    <w:r w:rsidRPr="00F1453B">
      <w:rPr>
        <w:rFonts w:ascii="Arial" w:hAnsi="Arial" w:cs="Arial"/>
        <w:color w:val="F5333F"/>
        <w:sz w:val="16"/>
        <w:szCs w:val="16"/>
      </w:rPr>
      <w:t>2</w:t>
    </w:r>
    <w:r w:rsidR="001301EF" w:rsidRPr="00F1453B">
      <w:rPr>
        <w:rFonts w:ascii="Arial" w:hAnsi="Arial" w:cs="Arial"/>
        <w:color w:val="F5333F"/>
        <w:sz w:val="16"/>
        <w:szCs w:val="16"/>
      </w:rPr>
      <w:t>.</w:t>
    </w:r>
    <w:r w:rsidRPr="00F1453B">
      <w:rPr>
        <w:rFonts w:ascii="Arial" w:hAnsi="Arial" w:cs="Arial"/>
        <w:color w:val="F5333F"/>
        <w:sz w:val="16"/>
        <w:szCs w:val="16"/>
      </w:rPr>
      <w:t>2</w:t>
    </w:r>
    <w:r w:rsidR="001301EF" w:rsidRPr="00F1453B">
      <w:rPr>
        <w:rFonts w:ascii="Arial" w:hAnsi="Arial" w:cs="Arial"/>
        <w:color w:val="F5333F"/>
        <w:sz w:val="16"/>
        <w:szCs w:val="16"/>
      </w:rPr>
      <w:t xml:space="preserve"> – Information Management System Design for Rental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CB8F" w14:textId="33212F1F" w:rsidR="00E47717" w:rsidRDefault="00E47717">
    <w:pPr>
      <w:pStyle w:val="Header"/>
    </w:pPr>
    <w:r>
      <w:rPr>
        <w:rFonts w:ascii="Arial" w:hAnsi="Arial" w:cs="Arial"/>
        <w:b/>
        <w:bCs/>
        <w:noProof/>
        <w:sz w:val="19"/>
        <w:szCs w:val="19"/>
      </w:rPr>
      <mc:AlternateContent>
        <mc:Choice Requires="wps">
          <w:drawing>
            <wp:anchor distT="0" distB="0" distL="114300" distR="114300" simplePos="0" relativeHeight="251661314" behindDoc="0" locked="0" layoutInCell="1" allowOverlap="1" wp14:anchorId="4FFB856D" wp14:editId="2B14F937">
              <wp:simplePos x="0" y="0"/>
              <wp:positionH relativeFrom="column">
                <wp:posOffset>1221377</wp:posOffset>
              </wp:positionH>
              <wp:positionV relativeFrom="paragraph">
                <wp:posOffset>-64226</wp:posOffset>
              </wp:positionV>
              <wp:extent cx="4604657" cy="134874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604657" cy="1348740"/>
                      </a:xfrm>
                      <a:prstGeom prst="rect">
                        <a:avLst/>
                      </a:prstGeom>
                      <a:noFill/>
                      <a:ln w="6350">
                        <a:noFill/>
                      </a:ln>
                    </wps:spPr>
                    <wps:txbx>
                      <w:txbxContent>
                        <w:p w14:paraId="429EAB37" w14:textId="549C9066" w:rsidR="00E47717" w:rsidRPr="009503F7" w:rsidRDefault="00E47717" w:rsidP="00E4771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47717">
                            <w:rPr>
                              <w:rFonts w:ascii="Century Gothic" w:eastAsiaTheme="majorEastAsia" w:hAnsi="Century Gothic" w:cs="Arial"/>
                              <w:b/>
                              <w:bCs/>
                              <w:color w:val="F5333F"/>
                              <w:spacing w:val="-10"/>
                              <w:kern w:val="28"/>
                              <w:sz w:val="44"/>
                              <w:szCs w:val="44"/>
                            </w:rPr>
                            <w:t>SoP 2.2.2 – Information Management System Design for Rental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B856D" id="_x0000_t202" coordsize="21600,21600" o:spt="202" path="m,l,21600r21600,l21600,xe">
              <v:stroke joinstyle="miter"/>
              <v:path gradientshapeok="t" o:connecttype="rect"/>
            </v:shapetype>
            <v:shape id="Cuadro de texto 2" o:spid="_x0000_s1047" type="#_x0000_t202" style="position:absolute;margin-left:96.15pt;margin-top:-5.05pt;width:362.55pt;height:106.2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" filled="f" stroked="f" strokeweight=".5pt">
              <v:textbox>
                <w:txbxContent>
                  <w:p w14:paraId="429EAB37" w14:textId="549C9066" w:rsidR="00E47717" w:rsidRPr="009503F7" w:rsidRDefault="00E47717" w:rsidP="00E47717">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E47717">
                      <w:rPr>
                        <w:rFonts w:ascii="Century Gothic" w:eastAsiaTheme="majorEastAsia" w:hAnsi="Century Gothic" w:cs="Arial"/>
                        <w:b/>
                        <w:bCs/>
                        <w:color w:val="F5333F"/>
                        <w:spacing w:val="-10"/>
                        <w:kern w:val="28"/>
                        <w:sz w:val="44"/>
                        <w:szCs w:val="44"/>
                      </w:rPr>
                      <w:t>SoP 2.2.2 – Information Management System Design for Rental Assistance</w:t>
                    </w:r>
                  </w:p>
                </w:txbxContent>
              </v:textbox>
            </v:shape>
          </w:pict>
        </mc:Fallback>
      </mc:AlternateContent>
    </w:r>
    <w:r>
      <w:rPr>
        <w:rFonts w:ascii="Arial" w:hAnsi="Arial" w:cs="Arial"/>
        <w:b/>
        <w:bCs/>
        <w:noProof/>
        <w:sz w:val="19"/>
        <w:szCs w:val="19"/>
      </w:rPr>
      <w:drawing>
        <wp:anchor distT="0" distB="0" distL="114300" distR="114300" simplePos="0" relativeHeight="251660290" behindDoc="0" locked="0" layoutInCell="1" allowOverlap="1" wp14:anchorId="33D12C44" wp14:editId="6F04CE87">
          <wp:simplePos x="0" y="0"/>
          <wp:positionH relativeFrom="column">
            <wp:posOffset>-914400</wp:posOffset>
          </wp:positionH>
          <wp:positionV relativeFrom="page">
            <wp:posOffset>-15059</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5" w15:restartNumberingAfterBreak="0">
    <w:nsid w:val="1DDC3B2F"/>
    <w:multiLevelType w:val="hybridMultilevel"/>
    <w:tmpl w:val="75469CA2"/>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8"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9"/>
  </w:num>
  <w:num w:numId="2" w16cid:durableId="1307317685">
    <w:abstractNumId w:val="15"/>
  </w:num>
  <w:num w:numId="3" w16cid:durableId="1375888059">
    <w:abstractNumId w:val="7"/>
  </w:num>
  <w:num w:numId="4" w16cid:durableId="462117161">
    <w:abstractNumId w:val="8"/>
  </w:num>
  <w:num w:numId="5" w16cid:durableId="1171137479">
    <w:abstractNumId w:val="6"/>
  </w:num>
  <w:num w:numId="6" w16cid:durableId="2081638827">
    <w:abstractNumId w:val="1"/>
  </w:num>
  <w:num w:numId="7" w16cid:durableId="1869102553">
    <w:abstractNumId w:val="14"/>
  </w:num>
  <w:num w:numId="8" w16cid:durableId="1699771869">
    <w:abstractNumId w:val="4"/>
  </w:num>
  <w:num w:numId="9" w16cid:durableId="32118787">
    <w:abstractNumId w:val="12"/>
  </w:num>
  <w:num w:numId="10" w16cid:durableId="565803007">
    <w:abstractNumId w:val="0"/>
  </w:num>
  <w:num w:numId="11" w16cid:durableId="723526735">
    <w:abstractNumId w:val="2"/>
  </w:num>
  <w:num w:numId="12" w16cid:durableId="352607706">
    <w:abstractNumId w:val="11"/>
  </w:num>
  <w:num w:numId="13" w16cid:durableId="1140419985">
    <w:abstractNumId w:val="3"/>
  </w:num>
  <w:num w:numId="14" w16cid:durableId="1567229601">
    <w:abstractNumId w:val="10"/>
  </w:num>
  <w:num w:numId="15" w16cid:durableId="65150730">
    <w:abstractNumId w:val="5"/>
  </w:num>
  <w:num w:numId="16" w16cid:durableId="1940483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75681"/>
    <w:rsid w:val="000D058A"/>
    <w:rsid w:val="000E3F2E"/>
    <w:rsid w:val="001301EF"/>
    <w:rsid w:val="00134FC3"/>
    <w:rsid w:val="001603F2"/>
    <w:rsid w:val="001A1B9D"/>
    <w:rsid w:val="001B04E4"/>
    <w:rsid w:val="001D17CD"/>
    <w:rsid w:val="001E6CAB"/>
    <w:rsid w:val="00202E28"/>
    <w:rsid w:val="00232534"/>
    <w:rsid w:val="00237B51"/>
    <w:rsid w:val="00246A64"/>
    <w:rsid w:val="002623CE"/>
    <w:rsid w:val="00274B75"/>
    <w:rsid w:val="00283116"/>
    <w:rsid w:val="002A59C4"/>
    <w:rsid w:val="002A7324"/>
    <w:rsid w:val="002C43D5"/>
    <w:rsid w:val="002E52FC"/>
    <w:rsid w:val="00300741"/>
    <w:rsid w:val="00342D67"/>
    <w:rsid w:val="00354AB1"/>
    <w:rsid w:val="00365C3A"/>
    <w:rsid w:val="003A1BFD"/>
    <w:rsid w:val="003B35D5"/>
    <w:rsid w:val="003E38BE"/>
    <w:rsid w:val="00406A4B"/>
    <w:rsid w:val="00440DE4"/>
    <w:rsid w:val="00460E1A"/>
    <w:rsid w:val="00461C24"/>
    <w:rsid w:val="00474D52"/>
    <w:rsid w:val="004C4326"/>
    <w:rsid w:val="004F7259"/>
    <w:rsid w:val="004F748C"/>
    <w:rsid w:val="00513E6E"/>
    <w:rsid w:val="00520D72"/>
    <w:rsid w:val="005270E6"/>
    <w:rsid w:val="00532F48"/>
    <w:rsid w:val="005456A1"/>
    <w:rsid w:val="006423C6"/>
    <w:rsid w:val="006464CE"/>
    <w:rsid w:val="00665755"/>
    <w:rsid w:val="00681D4B"/>
    <w:rsid w:val="00691DF9"/>
    <w:rsid w:val="006D6CF5"/>
    <w:rsid w:val="006E2D3A"/>
    <w:rsid w:val="006E73BC"/>
    <w:rsid w:val="006F743A"/>
    <w:rsid w:val="007064F3"/>
    <w:rsid w:val="007103B2"/>
    <w:rsid w:val="00712AE8"/>
    <w:rsid w:val="007460F6"/>
    <w:rsid w:val="00753E03"/>
    <w:rsid w:val="00772813"/>
    <w:rsid w:val="0077738D"/>
    <w:rsid w:val="007814F4"/>
    <w:rsid w:val="007B1FFB"/>
    <w:rsid w:val="007B6751"/>
    <w:rsid w:val="007F1454"/>
    <w:rsid w:val="008051AE"/>
    <w:rsid w:val="00821898"/>
    <w:rsid w:val="00826F2D"/>
    <w:rsid w:val="00842A24"/>
    <w:rsid w:val="008526FD"/>
    <w:rsid w:val="008527D7"/>
    <w:rsid w:val="00853E03"/>
    <w:rsid w:val="008D5351"/>
    <w:rsid w:val="008D535F"/>
    <w:rsid w:val="00900EC3"/>
    <w:rsid w:val="00902945"/>
    <w:rsid w:val="00934AF3"/>
    <w:rsid w:val="009358FC"/>
    <w:rsid w:val="00957A92"/>
    <w:rsid w:val="009C3DE0"/>
    <w:rsid w:val="009D093A"/>
    <w:rsid w:val="00A005D8"/>
    <w:rsid w:val="00A60741"/>
    <w:rsid w:val="00A60A27"/>
    <w:rsid w:val="00A614AF"/>
    <w:rsid w:val="00A67B74"/>
    <w:rsid w:val="00A81377"/>
    <w:rsid w:val="00A970B3"/>
    <w:rsid w:val="00AB610D"/>
    <w:rsid w:val="00AB7C5F"/>
    <w:rsid w:val="00AF4358"/>
    <w:rsid w:val="00B0322C"/>
    <w:rsid w:val="00B24AAC"/>
    <w:rsid w:val="00B325D6"/>
    <w:rsid w:val="00B5547A"/>
    <w:rsid w:val="00B77999"/>
    <w:rsid w:val="00B9596A"/>
    <w:rsid w:val="00BB3D9B"/>
    <w:rsid w:val="00BC71D6"/>
    <w:rsid w:val="00BD63AB"/>
    <w:rsid w:val="00BF0AB2"/>
    <w:rsid w:val="00BF2BC9"/>
    <w:rsid w:val="00C10598"/>
    <w:rsid w:val="00C37AC2"/>
    <w:rsid w:val="00C456B5"/>
    <w:rsid w:val="00C46E21"/>
    <w:rsid w:val="00C60180"/>
    <w:rsid w:val="00C71696"/>
    <w:rsid w:val="00CB1A6A"/>
    <w:rsid w:val="00CB417B"/>
    <w:rsid w:val="00CC23AF"/>
    <w:rsid w:val="00CC5DAF"/>
    <w:rsid w:val="00D122AB"/>
    <w:rsid w:val="00D12ECE"/>
    <w:rsid w:val="00D34D92"/>
    <w:rsid w:val="00D655DE"/>
    <w:rsid w:val="00D92FBE"/>
    <w:rsid w:val="00DE24E8"/>
    <w:rsid w:val="00DF52A4"/>
    <w:rsid w:val="00E11343"/>
    <w:rsid w:val="00E21EF5"/>
    <w:rsid w:val="00E26F45"/>
    <w:rsid w:val="00E33802"/>
    <w:rsid w:val="00E43698"/>
    <w:rsid w:val="00E47717"/>
    <w:rsid w:val="00E7057C"/>
    <w:rsid w:val="00EA0FAE"/>
    <w:rsid w:val="00EB0A2F"/>
    <w:rsid w:val="00EB2DA7"/>
    <w:rsid w:val="00EB56DD"/>
    <w:rsid w:val="00F0238B"/>
    <w:rsid w:val="00F1453B"/>
    <w:rsid w:val="00F14540"/>
    <w:rsid w:val="00F16031"/>
    <w:rsid w:val="00F25DEC"/>
    <w:rsid w:val="00F56117"/>
    <w:rsid w:val="00F91213"/>
    <w:rsid w:val="00F923AF"/>
    <w:rsid w:val="00FA0BBB"/>
    <w:rsid w:val="00FC55C0"/>
    <w:rsid w:val="00FD4224"/>
    <w:rsid w:val="08C38C80"/>
    <w:rsid w:val="0A7375CB"/>
    <w:rsid w:val="11D7D6E8"/>
    <w:rsid w:val="252D88FA"/>
    <w:rsid w:val="3163FE94"/>
    <w:rsid w:val="49C7698E"/>
    <w:rsid w:val="5FE726C9"/>
    <w:rsid w:val="73DAC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667938D8-5519-459A-8D93-D0E23CF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styleId="PageNumber">
    <w:name w:val="page number"/>
    <w:basedOn w:val="DefaultParagraphFont"/>
    <w:uiPriority w:val="99"/>
    <w:semiHidden/>
    <w:unhideWhenUsed/>
    <w:rsid w:val="00F1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rosecps.com/" TargetMode="External"/><Relationship Id="rId18" Type="http://schemas.openxmlformats.org/officeDocument/2006/relationships/hyperlink" Target="https://www.ifrc.org/document/practical-guidance-data-protection-cash-and-voucher-assistance" TargetMode="External"/><Relationship Id="rId26" Type="http://schemas.openxmlformats.org/officeDocument/2006/relationships/hyperlink" Target="mailto:support@510.glob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spocrm.com/" TargetMode="External"/><Relationship Id="rId17" Type="http://schemas.openxmlformats.org/officeDocument/2006/relationships/hyperlink" Target="https://www.ifrc.org/document/data-protection-overview-and-best-practices" TargetMode="External"/><Relationship Id="rId25" Type="http://schemas.openxmlformats.org/officeDocument/2006/relationships/hyperlink" Target="mailto:support@510.glob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obotoolbox.org/" TargetMode="External"/><Relationship Id="rId20" Type="http://schemas.openxmlformats.org/officeDocument/2006/relationships/hyperlink" Target="mailto:Dataprotection@ifrc.org" TargetMode="External"/><Relationship Id="rId29" Type="http://schemas.openxmlformats.org/officeDocument/2006/relationships/hyperlink" Target="https://ifrcorg.sharepoint.com/sites/DataProtectionToolkit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510.global/"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wilio.com/" TargetMode="External"/><Relationship Id="rId23" Type="http://schemas.openxmlformats.org/officeDocument/2006/relationships/footer" Target="footer2.xml"/><Relationship Id="rId28" Type="http://schemas.openxmlformats.org/officeDocument/2006/relationships/hyperlink" Target="mailto:DataProtection@ifrc.org" TargetMode="External"/><Relationship Id="rId10" Type="http://schemas.openxmlformats.org/officeDocument/2006/relationships/hyperlink" Target="https://www.kobotoolbox.org/" TargetMode="External"/><Relationship Id="rId19" Type="http://schemas.openxmlformats.org/officeDocument/2006/relationships/hyperlink" Target="https://ifrcorg.sharepoint.com/sites/DataProtectionToolkit2/SitePages/Regional-Focal-Points.aspx"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21.global/" TargetMode="External"/><Relationship Id="rId22" Type="http://schemas.openxmlformats.org/officeDocument/2006/relationships/footer" Target="footer1.xml"/><Relationship Id="rId27" Type="http://schemas.openxmlformats.org/officeDocument/2006/relationships/hyperlink" Target="https://ifrcorg.sharepoint.com/sites/DataProtectionToolkit2" TargetMode="External"/><Relationship Id="rId30" Type="http://schemas.openxmlformats.org/officeDocument/2006/relationships/hyperlink" Target="mailto:DataProtection@ifrc.org" TargetMode="Externa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76F7D207-25F4-4D61-80A4-FB7B4B2FB88D}"/>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1120</Words>
  <Characters>6387</Characters>
  <Application>Microsoft Office Word</Application>
  <DocSecurity>0</DocSecurity>
  <Lines>53</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11</cp:revision>
  <dcterms:created xsi:type="dcterms:W3CDTF">2024-05-20T20:24:00Z</dcterms:created>
  <dcterms:modified xsi:type="dcterms:W3CDTF">2024-06-21T04:23:00Z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