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BD38" w14:textId="5D17379A" w:rsidR="00EB6AAE" w:rsidRPr="005F6777" w:rsidRDefault="00EB6AAE" w:rsidP="005F6777">
      <w:pPr>
        <w:jc w:val="both"/>
        <w:rPr>
          <w:rFonts w:ascii="Arial" w:hAnsi="Arial" w:cs="Arial"/>
          <w:sz w:val="19"/>
          <w:szCs w:val="19"/>
        </w:rPr>
      </w:pPr>
      <w:r w:rsidRPr="005F6777">
        <w:rPr>
          <w:rFonts w:ascii="Arial" w:hAnsi="Arial" w:cs="Arial"/>
          <w:sz w:val="19"/>
          <w:szCs w:val="19"/>
        </w:rPr>
        <w:t>Similar to other programmes,</w:t>
      </w:r>
      <w:r w:rsidR="00EA0C88" w:rsidRPr="005F6777">
        <w:rPr>
          <w:rFonts w:ascii="Arial" w:hAnsi="Arial" w:cs="Arial"/>
          <w:sz w:val="19"/>
          <w:szCs w:val="19"/>
        </w:rPr>
        <w:t xml:space="preserve"> </w:t>
      </w:r>
      <w:r w:rsidR="00FD506B">
        <w:rPr>
          <w:rFonts w:ascii="Arial" w:hAnsi="Arial" w:cs="Arial"/>
          <w:sz w:val="19"/>
          <w:szCs w:val="19"/>
        </w:rPr>
        <w:t>the success of a</w:t>
      </w:r>
      <w:r w:rsidR="00EA0C88" w:rsidRPr="005F6777">
        <w:rPr>
          <w:rFonts w:ascii="Arial" w:hAnsi="Arial" w:cs="Arial"/>
          <w:sz w:val="19"/>
          <w:szCs w:val="19"/>
        </w:rPr>
        <w:t xml:space="preserve"> rental assistance programme will be closely related to your most valuable resource</w:t>
      </w:r>
      <w:r w:rsidR="00FD506B">
        <w:rPr>
          <w:rFonts w:ascii="Arial" w:hAnsi="Arial" w:cs="Arial"/>
          <w:sz w:val="19"/>
          <w:szCs w:val="19"/>
        </w:rPr>
        <w:t xml:space="preserve"> - </w:t>
      </w:r>
      <w:r w:rsidR="00EA0C88" w:rsidRPr="005F6777">
        <w:rPr>
          <w:rFonts w:ascii="Arial" w:hAnsi="Arial" w:cs="Arial"/>
          <w:sz w:val="19"/>
          <w:szCs w:val="19"/>
        </w:rPr>
        <w:t>your staff and volunteers. As part of this we need to consider</w:t>
      </w:r>
      <w:r w:rsidRPr="005F6777">
        <w:rPr>
          <w:rFonts w:ascii="Arial" w:hAnsi="Arial" w:cs="Arial"/>
          <w:sz w:val="19"/>
          <w:szCs w:val="19"/>
        </w:rPr>
        <w:t>:</w:t>
      </w:r>
    </w:p>
    <w:p w14:paraId="61B9C785" w14:textId="6D951A3B" w:rsidR="006C2C4B" w:rsidRPr="005F6777" w:rsidRDefault="006C2C4B" w:rsidP="005F6777">
      <w:pPr>
        <w:pStyle w:val="ListParagraph"/>
        <w:numPr>
          <w:ilvl w:val="0"/>
          <w:numId w:val="39"/>
        </w:numPr>
        <w:jc w:val="both"/>
        <w:rPr>
          <w:rFonts w:ascii="Arial" w:hAnsi="Arial" w:cs="Arial"/>
          <w:sz w:val="19"/>
          <w:szCs w:val="19"/>
        </w:rPr>
      </w:pPr>
      <w:r w:rsidRPr="005F6777">
        <w:rPr>
          <w:rFonts w:ascii="Arial" w:hAnsi="Arial" w:cs="Arial"/>
          <w:sz w:val="19"/>
          <w:szCs w:val="19"/>
        </w:rPr>
        <w:t>Team structure</w:t>
      </w:r>
    </w:p>
    <w:p w14:paraId="29740DF6" w14:textId="3AB58B9D" w:rsidR="00EA0C88" w:rsidRPr="005F6777" w:rsidRDefault="00EA0C88" w:rsidP="005F6777">
      <w:pPr>
        <w:pStyle w:val="ListParagraph"/>
        <w:numPr>
          <w:ilvl w:val="0"/>
          <w:numId w:val="39"/>
        </w:numPr>
        <w:jc w:val="both"/>
        <w:rPr>
          <w:rFonts w:ascii="Arial" w:hAnsi="Arial" w:cs="Arial"/>
          <w:sz w:val="19"/>
          <w:szCs w:val="19"/>
        </w:rPr>
      </w:pPr>
      <w:r w:rsidRPr="005F6777">
        <w:rPr>
          <w:rFonts w:ascii="Arial" w:hAnsi="Arial" w:cs="Arial"/>
          <w:sz w:val="19"/>
          <w:szCs w:val="19"/>
        </w:rPr>
        <w:t>Skills and competences needed</w:t>
      </w:r>
    </w:p>
    <w:p w14:paraId="77E1E628" w14:textId="0C212CF5" w:rsidR="00D02E86" w:rsidRPr="005F6777" w:rsidRDefault="00D02E86" w:rsidP="005F6777">
      <w:pPr>
        <w:pStyle w:val="ListParagraph"/>
        <w:numPr>
          <w:ilvl w:val="0"/>
          <w:numId w:val="39"/>
        </w:numPr>
        <w:jc w:val="both"/>
        <w:rPr>
          <w:rFonts w:ascii="Arial" w:hAnsi="Arial" w:cs="Arial"/>
          <w:sz w:val="19"/>
          <w:szCs w:val="19"/>
        </w:rPr>
      </w:pPr>
      <w:r w:rsidRPr="005F6777">
        <w:rPr>
          <w:rFonts w:ascii="Arial" w:hAnsi="Arial" w:cs="Arial"/>
          <w:sz w:val="19"/>
          <w:szCs w:val="19"/>
        </w:rPr>
        <w:t>Recruitment</w:t>
      </w:r>
    </w:p>
    <w:p w14:paraId="526AB173" w14:textId="3579B9DA" w:rsidR="00EA0C88" w:rsidRPr="005F6777" w:rsidRDefault="006C2C4B" w:rsidP="005F6777">
      <w:pPr>
        <w:pStyle w:val="ListParagraph"/>
        <w:numPr>
          <w:ilvl w:val="0"/>
          <w:numId w:val="39"/>
        </w:numPr>
        <w:jc w:val="both"/>
        <w:rPr>
          <w:rFonts w:ascii="Arial" w:hAnsi="Arial" w:cs="Arial"/>
          <w:sz w:val="19"/>
          <w:szCs w:val="19"/>
        </w:rPr>
      </w:pPr>
      <w:r w:rsidRPr="005F6777">
        <w:rPr>
          <w:rFonts w:ascii="Arial" w:hAnsi="Arial" w:cs="Arial"/>
          <w:sz w:val="19"/>
          <w:szCs w:val="19"/>
        </w:rPr>
        <w:t>Training and capacity building needs</w:t>
      </w:r>
    </w:p>
    <w:p w14:paraId="289C5F30" w14:textId="77777777" w:rsidR="00DB5067" w:rsidRPr="005F6777" w:rsidRDefault="00DB5067" w:rsidP="005F6777">
      <w:pPr>
        <w:jc w:val="both"/>
        <w:rPr>
          <w:rFonts w:ascii="Arial" w:hAnsi="Arial" w:cs="Arial"/>
          <w:sz w:val="19"/>
          <w:szCs w:val="19"/>
        </w:rPr>
      </w:pPr>
      <w:r w:rsidRPr="005F6777">
        <w:rPr>
          <w:rFonts w:ascii="Arial" w:hAnsi="Arial" w:cs="Arial"/>
          <w:noProof/>
          <w:sz w:val="19"/>
          <w:szCs w:val="19"/>
        </w:rPr>
        <mc:AlternateContent>
          <mc:Choice Requires="wps">
            <w:drawing>
              <wp:anchor distT="45720" distB="45720" distL="114300" distR="114300" simplePos="0" relativeHeight="251658240" behindDoc="0" locked="0" layoutInCell="1" allowOverlap="1" wp14:anchorId="1C0B8398" wp14:editId="263DA3D5">
                <wp:simplePos x="0" y="0"/>
                <wp:positionH relativeFrom="column">
                  <wp:posOffset>-6350</wp:posOffset>
                </wp:positionH>
                <wp:positionV relativeFrom="paragraph">
                  <wp:posOffset>330835</wp:posOffset>
                </wp:positionV>
                <wp:extent cx="5784850" cy="1404620"/>
                <wp:effectExtent l="0" t="0" r="6350" b="635"/>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5CCCB783" w14:textId="69F76EDD" w:rsidR="00857394" w:rsidRPr="005F6777" w:rsidRDefault="002B206C" w:rsidP="00857394">
                            <w:pPr>
                              <w:pStyle w:val="ListParagraph"/>
                              <w:numPr>
                                <w:ilvl w:val="0"/>
                                <w:numId w:val="1"/>
                              </w:numPr>
                              <w:rPr>
                                <w:rFonts w:ascii="Arial" w:hAnsi="Arial" w:cs="Arial"/>
                                <w:sz w:val="19"/>
                                <w:szCs w:val="19"/>
                              </w:rPr>
                            </w:pPr>
                            <w:r w:rsidRPr="005F6777">
                              <w:rPr>
                                <w:rFonts w:ascii="Arial" w:hAnsi="Arial" w:cs="Arial"/>
                                <w:sz w:val="19"/>
                                <w:szCs w:val="19"/>
                              </w:rPr>
                              <w:t>2.2.3_Example_Organogram_RolesResp_RentalAssistance</w:t>
                            </w:r>
                            <w:r w:rsidR="00857394" w:rsidRPr="005F6777">
                              <w:rPr>
                                <w:rFonts w:ascii="Arial" w:hAnsi="Arial" w:cs="Arial"/>
                                <w:sz w:val="19"/>
                                <w:szCs w:val="19"/>
                              </w:rPr>
                              <w:t>.</w:t>
                            </w:r>
                            <w:r w:rsidR="00B16D89" w:rsidRPr="005F6777">
                              <w:rPr>
                                <w:rFonts w:ascii="Arial" w:hAnsi="Arial" w:cs="Arial"/>
                                <w:sz w:val="19"/>
                                <w:szCs w:val="19"/>
                              </w:rPr>
                              <w:t>p</w:t>
                            </w:r>
                            <w:r w:rsidRPr="005F6777">
                              <w:rPr>
                                <w:rFonts w:ascii="Arial" w:hAnsi="Arial" w:cs="Arial"/>
                                <w:sz w:val="19"/>
                                <w:szCs w:val="19"/>
                              </w:rPr>
                              <w:t>pt</w:t>
                            </w:r>
                          </w:p>
                          <w:p w14:paraId="66608DEB" w14:textId="608F8C09" w:rsidR="00857394" w:rsidRPr="005F6777" w:rsidRDefault="00162FB3" w:rsidP="00857394">
                            <w:pPr>
                              <w:pStyle w:val="ListParagraph"/>
                              <w:numPr>
                                <w:ilvl w:val="1"/>
                                <w:numId w:val="1"/>
                              </w:numPr>
                              <w:rPr>
                                <w:rFonts w:ascii="Arial" w:hAnsi="Arial" w:cs="Arial"/>
                                <w:sz w:val="19"/>
                                <w:szCs w:val="19"/>
                              </w:rPr>
                            </w:pPr>
                            <w:r w:rsidRPr="005F6777">
                              <w:rPr>
                                <w:rFonts w:ascii="Arial" w:hAnsi="Arial" w:cs="Arial"/>
                                <w:sz w:val="19"/>
                                <w:szCs w:val="19"/>
                              </w:rPr>
                              <w:t>An</w:t>
                            </w:r>
                            <w:r w:rsidR="002B206C" w:rsidRPr="005F6777">
                              <w:rPr>
                                <w:rFonts w:ascii="Arial" w:hAnsi="Arial" w:cs="Arial"/>
                                <w:sz w:val="19"/>
                                <w:szCs w:val="19"/>
                              </w:rPr>
                              <w:t xml:space="preserve"> example of an organogram for fictional programme, and gives example roles and responsibilities for the main positions</w:t>
                            </w:r>
                            <w:r w:rsidR="00B16D89" w:rsidRPr="005F6777">
                              <w:rPr>
                                <w:rFonts w:ascii="Arial" w:hAnsi="Arial" w:cs="Arial"/>
                                <w:sz w:val="19"/>
                                <w:szCs w:val="19"/>
                              </w:rPr>
                              <w:t>.</w:t>
                            </w:r>
                          </w:p>
                          <w:p w14:paraId="44BBD8A8" w14:textId="171837B7" w:rsidR="00B16D89" w:rsidRPr="005F6777" w:rsidRDefault="002B206C" w:rsidP="00B16D89">
                            <w:pPr>
                              <w:pStyle w:val="ListParagraph"/>
                              <w:numPr>
                                <w:ilvl w:val="0"/>
                                <w:numId w:val="42"/>
                              </w:numPr>
                              <w:rPr>
                                <w:rFonts w:ascii="Arial" w:hAnsi="Arial" w:cs="Arial"/>
                                <w:sz w:val="19"/>
                                <w:szCs w:val="19"/>
                              </w:rPr>
                            </w:pPr>
                            <w:r w:rsidRPr="005F6777">
                              <w:rPr>
                                <w:rFonts w:ascii="Arial" w:hAnsi="Arial" w:cs="Arial"/>
                                <w:sz w:val="19"/>
                                <w:szCs w:val="19"/>
                              </w:rPr>
                              <w:t>2.2.3_Example_SRCOrganogramHSPs_RentalAssistance</w:t>
                            </w:r>
                            <w:r w:rsidR="00B16D89" w:rsidRPr="005F6777">
                              <w:rPr>
                                <w:rFonts w:ascii="Arial" w:hAnsi="Arial" w:cs="Arial"/>
                                <w:sz w:val="19"/>
                                <w:szCs w:val="19"/>
                              </w:rPr>
                              <w:t>.</w:t>
                            </w:r>
                            <w:r w:rsidRPr="005F6777">
                              <w:rPr>
                                <w:rFonts w:ascii="Arial" w:hAnsi="Arial" w:cs="Arial"/>
                                <w:sz w:val="19"/>
                                <w:szCs w:val="19"/>
                              </w:rPr>
                              <w:t>docx</w:t>
                            </w:r>
                          </w:p>
                          <w:p w14:paraId="7F24D3F2" w14:textId="4CF01368" w:rsidR="00B16D89" w:rsidRPr="005F6777" w:rsidRDefault="002B206C" w:rsidP="00B16D89">
                            <w:pPr>
                              <w:pStyle w:val="ListParagraph"/>
                              <w:numPr>
                                <w:ilvl w:val="1"/>
                                <w:numId w:val="1"/>
                              </w:numPr>
                              <w:rPr>
                                <w:rFonts w:ascii="Arial" w:hAnsi="Arial" w:cs="Arial"/>
                                <w:sz w:val="19"/>
                                <w:szCs w:val="19"/>
                              </w:rPr>
                            </w:pPr>
                            <w:r w:rsidRPr="005F6777">
                              <w:rPr>
                                <w:rFonts w:ascii="Arial" w:hAnsi="Arial" w:cs="Arial"/>
                                <w:sz w:val="19"/>
                                <w:szCs w:val="19"/>
                              </w:rPr>
                              <w:t xml:space="preserve">Example </w:t>
                            </w:r>
                            <w:r w:rsidR="006F4275" w:rsidRPr="005F6777">
                              <w:rPr>
                                <w:rFonts w:ascii="Arial" w:hAnsi="Arial" w:cs="Arial"/>
                                <w:sz w:val="19"/>
                                <w:szCs w:val="19"/>
                              </w:rPr>
                              <w:t xml:space="preserve"> organogram for a </w:t>
                            </w:r>
                            <w:r w:rsidRPr="005F6777">
                              <w:rPr>
                                <w:rFonts w:ascii="Arial" w:hAnsi="Arial" w:cs="Arial"/>
                                <w:sz w:val="19"/>
                                <w:szCs w:val="19"/>
                              </w:rPr>
                              <w:t xml:space="preserve">shelter programme (host assistance and rental assistance) </w:t>
                            </w:r>
                            <w:r w:rsidR="00D02E86" w:rsidRPr="005F6777">
                              <w:rPr>
                                <w:rFonts w:ascii="Arial" w:hAnsi="Arial" w:cs="Arial"/>
                                <w:sz w:val="19"/>
                                <w:szCs w:val="19"/>
                              </w:rPr>
                              <w:t xml:space="preserve">established in </w:t>
                            </w:r>
                            <w:r w:rsidRPr="005F6777">
                              <w:rPr>
                                <w:rFonts w:ascii="Arial" w:hAnsi="Arial" w:cs="Arial"/>
                                <w:sz w:val="19"/>
                                <w:szCs w:val="19"/>
                              </w:rPr>
                              <w:t>Humanitarian Service Points (HSPs) in Slovakia</w:t>
                            </w:r>
                            <w:r w:rsidR="00D02E86" w:rsidRPr="005F6777">
                              <w:rPr>
                                <w:rFonts w:ascii="Arial" w:hAnsi="Arial" w:cs="Arial"/>
                                <w:sz w:val="19"/>
                                <w:szCs w:val="19"/>
                              </w:rPr>
                              <w:t>.</w:t>
                            </w:r>
                          </w:p>
                          <w:p w14:paraId="6C495A63" w14:textId="70A9F11B" w:rsidR="007C71E0" w:rsidRPr="005F6777" w:rsidRDefault="007C71E0" w:rsidP="007C71E0">
                            <w:pPr>
                              <w:pStyle w:val="ListParagraph"/>
                              <w:numPr>
                                <w:ilvl w:val="0"/>
                                <w:numId w:val="42"/>
                              </w:numPr>
                              <w:rPr>
                                <w:rFonts w:ascii="Arial" w:hAnsi="Arial" w:cs="Arial"/>
                                <w:sz w:val="19"/>
                                <w:szCs w:val="19"/>
                              </w:rPr>
                            </w:pPr>
                            <w:r w:rsidRPr="005F6777">
                              <w:rPr>
                                <w:rFonts w:ascii="Arial" w:hAnsi="Arial" w:cs="Arial"/>
                                <w:sz w:val="19"/>
                                <w:szCs w:val="19"/>
                              </w:rPr>
                              <w:t>2.2.3_Example_PreliminarySchematicHRDesign_RentalAssistance.docx</w:t>
                            </w:r>
                          </w:p>
                          <w:p w14:paraId="315C711E" w14:textId="53649AFD" w:rsidR="007C71E0" w:rsidRPr="005F6777" w:rsidRDefault="00162FB3" w:rsidP="007C71E0">
                            <w:pPr>
                              <w:pStyle w:val="ListParagraph"/>
                              <w:numPr>
                                <w:ilvl w:val="1"/>
                                <w:numId w:val="42"/>
                              </w:numPr>
                              <w:rPr>
                                <w:rFonts w:ascii="Arial" w:hAnsi="Arial" w:cs="Arial"/>
                                <w:sz w:val="19"/>
                                <w:szCs w:val="19"/>
                              </w:rPr>
                            </w:pPr>
                            <w:r w:rsidRPr="005F6777">
                              <w:rPr>
                                <w:rFonts w:ascii="Arial" w:hAnsi="Arial" w:cs="Arial"/>
                                <w:sz w:val="19"/>
                                <w:szCs w:val="19"/>
                              </w:rPr>
                              <w:t>An</w:t>
                            </w:r>
                            <w:r w:rsidR="0023366A" w:rsidRPr="005F6777">
                              <w:rPr>
                                <w:rFonts w:ascii="Arial" w:hAnsi="Arial" w:cs="Arial"/>
                                <w:sz w:val="19"/>
                                <w:szCs w:val="19"/>
                              </w:rPr>
                              <w:t xml:space="preserve"> example of an outline HR plan for Shelter programming in Slovakia. </w:t>
                            </w:r>
                            <w:r w:rsidR="007C71E0" w:rsidRPr="005F6777">
                              <w:rPr>
                                <w:rFonts w:ascii="Arial" w:hAnsi="Arial" w:cs="Arial"/>
                                <w:sz w:val="19"/>
                                <w:szCs w:val="19"/>
                              </w:rPr>
                              <w:t xml:space="preserve">Produced very early on in the </w:t>
                            </w:r>
                            <w:r w:rsidR="00FD506B">
                              <w:rPr>
                                <w:rFonts w:ascii="Arial" w:hAnsi="Arial" w:cs="Arial"/>
                                <w:kern w:val="0"/>
                                <w:sz w:val="19"/>
                                <w:szCs w:val="19"/>
                                <w14:ligatures w14:val="none"/>
                              </w:rPr>
                              <w:t xml:space="preserve">2022-2023 Ukraine </w:t>
                            </w:r>
                            <w:r w:rsidR="0023366A" w:rsidRPr="005F6777">
                              <w:rPr>
                                <w:rFonts w:ascii="Arial" w:hAnsi="Arial" w:cs="Arial"/>
                                <w:sz w:val="19"/>
                                <w:szCs w:val="19"/>
                              </w:rPr>
                              <w:t>response. It covered both Hosting assistance and Rental assistance programming.</w:t>
                            </w:r>
                          </w:p>
                          <w:p w14:paraId="68650D4F" w14:textId="77B50BEB" w:rsidR="007F28B4" w:rsidRPr="005F6777" w:rsidRDefault="007F28B4" w:rsidP="007F28B4">
                            <w:pPr>
                              <w:pStyle w:val="ListParagraph"/>
                              <w:numPr>
                                <w:ilvl w:val="0"/>
                                <w:numId w:val="42"/>
                              </w:numPr>
                              <w:rPr>
                                <w:rFonts w:ascii="Arial" w:hAnsi="Arial" w:cs="Arial"/>
                                <w:sz w:val="19"/>
                                <w:szCs w:val="19"/>
                              </w:rPr>
                            </w:pPr>
                            <w:r w:rsidRPr="005F6777">
                              <w:rPr>
                                <w:rFonts w:ascii="Arial" w:hAnsi="Arial" w:cs="Arial"/>
                                <w:sz w:val="19"/>
                                <w:szCs w:val="19"/>
                              </w:rPr>
                              <w:t>2.2.3_Example_StaffOrientation_SK_RentalAssistance.ppt</w:t>
                            </w:r>
                          </w:p>
                          <w:p w14:paraId="32C2A690" w14:textId="03A93EB6" w:rsidR="007F28B4" w:rsidRPr="005F6777" w:rsidRDefault="00162FB3" w:rsidP="00FF2ADD">
                            <w:pPr>
                              <w:pStyle w:val="ListParagraph"/>
                              <w:numPr>
                                <w:ilvl w:val="1"/>
                                <w:numId w:val="42"/>
                              </w:numPr>
                              <w:rPr>
                                <w:rFonts w:ascii="Arial" w:hAnsi="Arial" w:cs="Arial"/>
                                <w:sz w:val="19"/>
                                <w:szCs w:val="19"/>
                              </w:rPr>
                            </w:pPr>
                            <w:r w:rsidRPr="005F6777">
                              <w:rPr>
                                <w:rFonts w:ascii="Arial" w:hAnsi="Arial" w:cs="Arial"/>
                                <w:sz w:val="19"/>
                                <w:szCs w:val="19"/>
                              </w:rPr>
                              <w:t>An</w:t>
                            </w:r>
                            <w:r w:rsidR="007F28B4" w:rsidRPr="005F6777">
                              <w:rPr>
                                <w:rFonts w:ascii="Arial" w:hAnsi="Arial" w:cs="Arial"/>
                                <w:sz w:val="19"/>
                                <w:szCs w:val="19"/>
                              </w:rPr>
                              <w:t xml:space="preserve"> example of a presentation used to on-board new staff so that</w:t>
                            </w:r>
                            <w:r w:rsidR="00FF2ADD" w:rsidRPr="005F6777">
                              <w:rPr>
                                <w:rFonts w:ascii="Arial" w:hAnsi="Arial" w:cs="Arial"/>
                                <w:sz w:val="19"/>
                                <w:szCs w:val="19"/>
                              </w:rPr>
                              <w:t xml:space="preserve"> </w:t>
                            </w:r>
                            <w:r w:rsidR="007F28B4" w:rsidRPr="005F6777">
                              <w:rPr>
                                <w:rFonts w:ascii="Arial" w:hAnsi="Arial" w:cs="Arial"/>
                                <w:sz w:val="19"/>
                                <w:szCs w:val="19"/>
                              </w:rPr>
                              <w:t>they have some understanding of the rental programme.</w:t>
                            </w:r>
                          </w:p>
                          <w:p w14:paraId="15D562A3" w14:textId="54E6DFCA" w:rsidR="00FF2ADD" w:rsidRPr="005F6777" w:rsidRDefault="00FF2ADD" w:rsidP="00FF2ADD">
                            <w:pPr>
                              <w:pStyle w:val="ListParagraph"/>
                              <w:numPr>
                                <w:ilvl w:val="0"/>
                                <w:numId w:val="42"/>
                              </w:numPr>
                              <w:rPr>
                                <w:rFonts w:ascii="Arial" w:hAnsi="Arial" w:cs="Arial"/>
                                <w:sz w:val="19"/>
                                <w:szCs w:val="19"/>
                              </w:rPr>
                            </w:pPr>
                            <w:r w:rsidRPr="005F6777">
                              <w:rPr>
                                <w:rFonts w:ascii="Arial" w:hAnsi="Arial" w:cs="Arial"/>
                                <w:sz w:val="19"/>
                                <w:szCs w:val="19"/>
                              </w:rPr>
                              <w:t>2.2.3_Example_Job Description Inclusion Assistant_Poland_RentalAssistance.docx</w:t>
                            </w:r>
                          </w:p>
                          <w:p w14:paraId="5DA371FB" w14:textId="0ED76BAA" w:rsidR="00FF2ADD" w:rsidRPr="005F6777" w:rsidRDefault="00162FB3" w:rsidP="00FF2ADD">
                            <w:pPr>
                              <w:pStyle w:val="ListParagraph"/>
                              <w:numPr>
                                <w:ilvl w:val="1"/>
                                <w:numId w:val="42"/>
                              </w:numPr>
                              <w:rPr>
                                <w:rFonts w:ascii="Arial" w:hAnsi="Arial" w:cs="Arial"/>
                                <w:sz w:val="19"/>
                                <w:szCs w:val="19"/>
                              </w:rPr>
                            </w:pPr>
                            <w:r w:rsidRPr="005F6777">
                              <w:rPr>
                                <w:rFonts w:ascii="Arial" w:hAnsi="Arial" w:cs="Arial"/>
                                <w:sz w:val="19"/>
                                <w:szCs w:val="19"/>
                              </w:rPr>
                              <w:t>Example Job Description. This</w:t>
                            </w:r>
                            <w:r w:rsidR="00393C42" w:rsidRPr="005F6777">
                              <w:rPr>
                                <w:rFonts w:ascii="Arial" w:hAnsi="Arial" w:cs="Arial"/>
                                <w:sz w:val="19"/>
                                <w:szCs w:val="19"/>
                              </w:rPr>
                              <w:t xml:space="preserve"> was used in Poland for advertising of an inclusion officer to specifically support marginalised people to access the rental market.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B8398" id="_x0000_t202" coordsize="21600,21600" o:spt="202" path="m,l,21600r21600,l21600,xe">
                <v:stroke joinstyle="miter"/>
                <v:path gradientshapeok="t" o:connecttype="rect"/>
              </v:shapetype>
              <v:shape id="Text Box 733933811" o:spid="_x0000_s1026" type="#_x0000_t202" style="position:absolute;left:0;text-align:left;margin-left:-.5pt;margin-top:26.05pt;width:45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5CCCB783" w14:textId="69F76EDD" w:rsidR="00857394" w:rsidRPr="005F6777" w:rsidRDefault="002B206C" w:rsidP="00857394">
                      <w:pPr>
                        <w:pStyle w:val="ListParagraph"/>
                        <w:numPr>
                          <w:ilvl w:val="0"/>
                          <w:numId w:val="1"/>
                        </w:numPr>
                        <w:rPr>
                          <w:rFonts w:ascii="Arial" w:hAnsi="Arial" w:cs="Arial"/>
                          <w:sz w:val="19"/>
                          <w:szCs w:val="19"/>
                        </w:rPr>
                      </w:pPr>
                      <w:r w:rsidRPr="005F6777">
                        <w:rPr>
                          <w:rFonts w:ascii="Arial" w:hAnsi="Arial" w:cs="Arial"/>
                          <w:sz w:val="19"/>
                          <w:szCs w:val="19"/>
                        </w:rPr>
                        <w:t>2.2.3_Example_Organogram_RolesResp_RentalAssistance</w:t>
                      </w:r>
                      <w:r w:rsidR="00857394" w:rsidRPr="005F6777">
                        <w:rPr>
                          <w:rFonts w:ascii="Arial" w:hAnsi="Arial" w:cs="Arial"/>
                          <w:sz w:val="19"/>
                          <w:szCs w:val="19"/>
                        </w:rPr>
                        <w:t>.</w:t>
                      </w:r>
                      <w:r w:rsidR="00B16D89" w:rsidRPr="005F6777">
                        <w:rPr>
                          <w:rFonts w:ascii="Arial" w:hAnsi="Arial" w:cs="Arial"/>
                          <w:sz w:val="19"/>
                          <w:szCs w:val="19"/>
                        </w:rPr>
                        <w:t>p</w:t>
                      </w:r>
                      <w:r w:rsidRPr="005F6777">
                        <w:rPr>
                          <w:rFonts w:ascii="Arial" w:hAnsi="Arial" w:cs="Arial"/>
                          <w:sz w:val="19"/>
                          <w:szCs w:val="19"/>
                        </w:rPr>
                        <w:t>pt</w:t>
                      </w:r>
                    </w:p>
                    <w:p w14:paraId="66608DEB" w14:textId="608F8C09" w:rsidR="00857394" w:rsidRPr="005F6777" w:rsidRDefault="00162FB3" w:rsidP="00857394">
                      <w:pPr>
                        <w:pStyle w:val="ListParagraph"/>
                        <w:numPr>
                          <w:ilvl w:val="1"/>
                          <w:numId w:val="1"/>
                        </w:numPr>
                        <w:rPr>
                          <w:rFonts w:ascii="Arial" w:hAnsi="Arial" w:cs="Arial"/>
                          <w:sz w:val="19"/>
                          <w:szCs w:val="19"/>
                        </w:rPr>
                      </w:pPr>
                      <w:r w:rsidRPr="005F6777">
                        <w:rPr>
                          <w:rFonts w:ascii="Arial" w:hAnsi="Arial" w:cs="Arial"/>
                          <w:sz w:val="19"/>
                          <w:szCs w:val="19"/>
                        </w:rPr>
                        <w:t>An</w:t>
                      </w:r>
                      <w:r w:rsidR="002B206C" w:rsidRPr="005F6777">
                        <w:rPr>
                          <w:rFonts w:ascii="Arial" w:hAnsi="Arial" w:cs="Arial"/>
                          <w:sz w:val="19"/>
                          <w:szCs w:val="19"/>
                        </w:rPr>
                        <w:t xml:space="preserve"> example of an organogram for fictional programme, and gives example roles and responsibilities for the main positions</w:t>
                      </w:r>
                      <w:r w:rsidR="00B16D89" w:rsidRPr="005F6777">
                        <w:rPr>
                          <w:rFonts w:ascii="Arial" w:hAnsi="Arial" w:cs="Arial"/>
                          <w:sz w:val="19"/>
                          <w:szCs w:val="19"/>
                        </w:rPr>
                        <w:t>.</w:t>
                      </w:r>
                    </w:p>
                    <w:p w14:paraId="44BBD8A8" w14:textId="171837B7" w:rsidR="00B16D89" w:rsidRPr="005F6777" w:rsidRDefault="002B206C" w:rsidP="00B16D89">
                      <w:pPr>
                        <w:pStyle w:val="ListParagraph"/>
                        <w:numPr>
                          <w:ilvl w:val="0"/>
                          <w:numId w:val="42"/>
                        </w:numPr>
                        <w:rPr>
                          <w:rFonts w:ascii="Arial" w:hAnsi="Arial" w:cs="Arial"/>
                          <w:sz w:val="19"/>
                          <w:szCs w:val="19"/>
                        </w:rPr>
                      </w:pPr>
                      <w:r w:rsidRPr="005F6777">
                        <w:rPr>
                          <w:rFonts w:ascii="Arial" w:hAnsi="Arial" w:cs="Arial"/>
                          <w:sz w:val="19"/>
                          <w:szCs w:val="19"/>
                        </w:rPr>
                        <w:t>2.2.3_Example_SRCOrganogramHSPs_RentalAssistance</w:t>
                      </w:r>
                      <w:r w:rsidR="00B16D89" w:rsidRPr="005F6777">
                        <w:rPr>
                          <w:rFonts w:ascii="Arial" w:hAnsi="Arial" w:cs="Arial"/>
                          <w:sz w:val="19"/>
                          <w:szCs w:val="19"/>
                        </w:rPr>
                        <w:t>.</w:t>
                      </w:r>
                      <w:r w:rsidRPr="005F6777">
                        <w:rPr>
                          <w:rFonts w:ascii="Arial" w:hAnsi="Arial" w:cs="Arial"/>
                          <w:sz w:val="19"/>
                          <w:szCs w:val="19"/>
                        </w:rPr>
                        <w:t>docx</w:t>
                      </w:r>
                    </w:p>
                    <w:p w14:paraId="7F24D3F2" w14:textId="4CF01368" w:rsidR="00B16D89" w:rsidRPr="005F6777" w:rsidRDefault="002B206C" w:rsidP="00B16D89">
                      <w:pPr>
                        <w:pStyle w:val="ListParagraph"/>
                        <w:numPr>
                          <w:ilvl w:val="1"/>
                          <w:numId w:val="1"/>
                        </w:numPr>
                        <w:rPr>
                          <w:rFonts w:ascii="Arial" w:hAnsi="Arial" w:cs="Arial"/>
                          <w:sz w:val="19"/>
                          <w:szCs w:val="19"/>
                        </w:rPr>
                      </w:pPr>
                      <w:r w:rsidRPr="005F6777">
                        <w:rPr>
                          <w:rFonts w:ascii="Arial" w:hAnsi="Arial" w:cs="Arial"/>
                          <w:sz w:val="19"/>
                          <w:szCs w:val="19"/>
                        </w:rPr>
                        <w:t xml:space="preserve">Example </w:t>
                      </w:r>
                      <w:r w:rsidR="006F4275" w:rsidRPr="005F6777">
                        <w:rPr>
                          <w:rFonts w:ascii="Arial" w:hAnsi="Arial" w:cs="Arial"/>
                          <w:sz w:val="19"/>
                          <w:szCs w:val="19"/>
                        </w:rPr>
                        <w:t xml:space="preserve"> organogram for a </w:t>
                      </w:r>
                      <w:r w:rsidRPr="005F6777">
                        <w:rPr>
                          <w:rFonts w:ascii="Arial" w:hAnsi="Arial" w:cs="Arial"/>
                          <w:sz w:val="19"/>
                          <w:szCs w:val="19"/>
                        </w:rPr>
                        <w:t xml:space="preserve">shelter programme (host assistance and rental assistance) </w:t>
                      </w:r>
                      <w:r w:rsidR="00D02E86" w:rsidRPr="005F6777">
                        <w:rPr>
                          <w:rFonts w:ascii="Arial" w:hAnsi="Arial" w:cs="Arial"/>
                          <w:sz w:val="19"/>
                          <w:szCs w:val="19"/>
                        </w:rPr>
                        <w:t xml:space="preserve">established in </w:t>
                      </w:r>
                      <w:r w:rsidRPr="005F6777">
                        <w:rPr>
                          <w:rFonts w:ascii="Arial" w:hAnsi="Arial" w:cs="Arial"/>
                          <w:sz w:val="19"/>
                          <w:szCs w:val="19"/>
                        </w:rPr>
                        <w:t>Humanitarian Service Points (HSPs) in Slovakia</w:t>
                      </w:r>
                      <w:r w:rsidR="00D02E86" w:rsidRPr="005F6777">
                        <w:rPr>
                          <w:rFonts w:ascii="Arial" w:hAnsi="Arial" w:cs="Arial"/>
                          <w:sz w:val="19"/>
                          <w:szCs w:val="19"/>
                        </w:rPr>
                        <w:t>.</w:t>
                      </w:r>
                    </w:p>
                    <w:p w14:paraId="6C495A63" w14:textId="70A9F11B" w:rsidR="007C71E0" w:rsidRPr="005F6777" w:rsidRDefault="007C71E0" w:rsidP="007C71E0">
                      <w:pPr>
                        <w:pStyle w:val="ListParagraph"/>
                        <w:numPr>
                          <w:ilvl w:val="0"/>
                          <w:numId w:val="42"/>
                        </w:numPr>
                        <w:rPr>
                          <w:rFonts w:ascii="Arial" w:hAnsi="Arial" w:cs="Arial"/>
                          <w:sz w:val="19"/>
                          <w:szCs w:val="19"/>
                        </w:rPr>
                      </w:pPr>
                      <w:r w:rsidRPr="005F6777">
                        <w:rPr>
                          <w:rFonts w:ascii="Arial" w:hAnsi="Arial" w:cs="Arial"/>
                          <w:sz w:val="19"/>
                          <w:szCs w:val="19"/>
                        </w:rPr>
                        <w:t>2.2.3_Example_PreliminarySchematicHRDesign_RentalAssistance.docx</w:t>
                      </w:r>
                    </w:p>
                    <w:p w14:paraId="315C711E" w14:textId="53649AFD" w:rsidR="007C71E0" w:rsidRPr="005F6777" w:rsidRDefault="00162FB3" w:rsidP="007C71E0">
                      <w:pPr>
                        <w:pStyle w:val="ListParagraph"/>
                        <w:numPr>
                          <w:ilvl w:val="1"/>
                          <w:numId w:val="42"/>
                        </w:numPr>
                        <w:rPr>
                          <w:rFonts w:ascii="Arial" w:hAnsi="Arial" w:cs="Arial"/>
                          <w:sz w:val="19"/>
                          <w:szCs w:val="19"/>
                        </w:rPr>
                      </w:pPr>
                      <w:r w:rsidRPr="005F6777">
                        <w:rPr>
                          <w:rFonts w:ascii="Arial" w:hAnsi="Arial" w:cs="Arial"/>
                          <w:sz w:val="19"/>
                          <w:szCs w:val="19"/>
                        </w:rPr>
                        <w:t>An</w:t>
                      </w:r>
                      <w:r w:rsidR="0023366A" w:rsidRPr="005F6777">
                        <w:rPr>
                          <w:rFonts w:ascii="Arial" w:hAnsi="Arial" w:cs="Arial"/>
                          <w:sz w:val="19"/>
                          <w:szCs w:val="19"/>
                        </w:rPr>
                        <w:t xml:space="preserve"> example of an outline HR plan for Shelter programming in Slovakia. </w:t>
                      </w:r>
                      <w:r w:rsidR="007C71E0" w:rsidRPr="005F6777">
                        <w:rPr>
                          <w:rFonts w:ascii="Arial" w:hAnsi="Arial" w:cs="Arial"/>
                          <w:sz w:val="19"/>
                          <w:szCs w:val="19"/>
                        </w:rPr>
                        <w:t xml:space="preserve">Produced very early on in the </w:t>
                      </w:r>
                      <w:r w:rsidR="00FD506B">
                        <w:rPr>
                          <w:rFonts w:ascii="Arial" w:hAnsi="Arial" w:cs="Arial"/>
                          <w:kern w:val="0"/>
                          <w:sz w:val="19"/>
                          <w:szCs w:val="19"/>
                          <w14:ligatures w14:val="none"/>
                        </w:rPr>
                        <w:t xml:space="preserve">2022-2023 Ukraine </w:t>
                      </w:r>
                      <w:r w:rsidR="0023366A" w:rsidRPr="005F6777">
                        <w:rPr>
                          <w:rFonts w:ascii="Arial" w:hAnsi="Arial" w:cs="Arial"/>
                          <w:sz w:val="19"/>
                          <w:szCs w:val="19"/>
                        </w:rPr>
                        <w:t>response. It covered both Hosting assistance and Rental assistance programming.</w:t>
                      </w:r>
                    </w:p>
                    <w:p w14:paraId="68650D4F" w14:textId="77B50BEB" w:rsidR="007F28B4" w:rsidRPr="005F6777" w:rsidRDefault="007F28B4" w:rsidP="007F28B4">
                      <w:pPr>
                        <w:pStyle w:val="ListParagraph"/>
                        <w:numPr>
                          <w:ilvl w:val="0"/>
                          <w:numId w:val="42"/>
                        </w:numPr>
                        <w:rPr>
                          <w:rFonts w:ascii="Arial" w:hAnsi="Arial" w:cs="Arial"/>
                          <w:sz w:val="19"/>
                          <w:szCs w:val="19"/>
                        </w:rPr>
                      </w:pPr>
                      <w:r w:rsidRPr="005F6777">
                        <w:rPr>
                          <w:rFonts w:ascii="Arial" w:hAnsi="Arial" w:cs="Arial"/>
                          <w:sz w:val="19"/>
                          <w:szCs w:val="19"/>
                        </w:rPr>
                        <w:t>2.2.3_Example_StaffOrientation_SK_RentalAssistance.ppt</w:t>
                      </w:r>
                    </w:p>
                    <w:p w14:paraId="32C2A690" w14:textId="03A93EB6" w:rsidR="007F28B4" w:rsidRPr="005F6777" w:rsidRDefault="00162FB3" w:rsidP="00FF2ADD">
                      <w:pPr>
                        <w:pStyle w:val="ListParagraph"/>
                        <w:numPr>
                          <w:ilvl w:val="1"/>
                          <w:numId w:val="42"/>
                        </w:numPr>
                        <w:rPr>
                          <w:rFonts w:ascii="Arial" w:hAnsi="Arial" w:cs="Arial"/>
                          <w:sz w:val="19"/>
                          <w:szCs w:val="19"/>
                        </w:rPr>
                      </w:pPr>
                      <w:r w:rsidRPr="005F6777">
                        <w:rPr>
                          <w:rFonts w:ascii="Arial" w:hAnsi="Arial" w:cs="Arial"/>
                          <w:sz w:val="19"/>
                          <w:szCs w:val="19"/>
                        </w:rPr>
                        <w:t>An</w:t>
                      </w:r>
                      <w:r w:rsidR="007F28B4" w:rsidRPr="005F6777">
                        <w:rPr>
                          <w:rFonts w:ascii="Arial" w:hAnsi="Arial" w:cs="Arial"/>
                          <w:sz w:val="19"/>
                          <w:szCs w:val="19"/>
                        </w:rPr>
                        <w:t xml:space="preserve"> example of a presentation used to on-board new staff so that</w:t>
                      </w:r>
                      <w:r w:rsidR="00FF2ADD" w:rsidRPr="005F6777">
                        <w:rPr>
                          <w:rFonts w:ascii="Arial" w:hAnsi="Arial" w:cs="Arial"/>
                          <w:sz w:val="19"/>
                          <w:szCs w:val="19"/>
                        </w:rPr>
                        <w:t xml:space="preserve"> </w:t>
                      </w:r>
                      <w:r w:rsidR="007F28B4" w:rsidRPr="005F6777">
                        <w:rPr>
                          <w:rFonts w:ascii="Arial" w:hAnsi="Arial" w:cs="Arial"/>
                          <w:sz w:val="19"/>
                          <w:szCs w:val="19"/>
                        </w:rPr>
                        <w:t>they have some understanding of the rental programme.</w:t>
                      </w:r>
                    </w:p>
                    <w:p w14:paraId="15D562A3" w14:textId="54E6DFCA" w:rsidR="00FF2ADD" w:rsidRPr="005F6777" w:rsidRDefault="00FF2ADD" w:rsidP="00FF2ADD">
                      <w:pPr>
                        <w:pStyle w:val="ListParagraph"/>
                        <w:numPr>
                          <w:ilvl w:val="0"/>
                          <w:numId w:val="42"/>
                        </w:numPr>
                        <w:rPr>
                          <w:rFonts w:ascii="Arial" w:hAnsi="Arial" w:cs="Arial"/>
                          <w:sz w:val="19"/>
                          <w:szCs w:val="19"/>
                        </w:rPr>
                      </w:pPr>
                      <w:r w:rsidRPr="005F6777">
                        <w:rPr>
                          <w:rFonts w:ascii="Arial" w:hAnsi="Arial" w:cs="Arial"/>
                          <w:sz w:val="19"/>
                          <w:szCs w:val="19"/>
                        </w:rPr>
                        <w:t>2.2.3_Example_Job Description Inclusion Assistant_Poland_RentalAssistance.docx</w:t>
                      </w:r>
                    </w:p>
                    <w:p w14:paraId="5DA371FB" w14:textId="0ED76BAA" w:rsidR="00FF2ADD" w:rsidRPr="005F6777" w:rsidRDefault="00162FB3" w:rsidP="00FF2ADD">
                      <w:pPr>
                        <w:pStyle w:val="ListParagraph"/>
                        <w:numPr>
                          <w:ilvl w:val="1"/>
                          <w:numId w:val="42"/>
                        </w:numPr>
                        <w:rPr>
                          <w:rFonts w:ascii="Arial" w:hAnsi="Arial" w:cs="Arial"/>
                          <w:sz w:val="19"/>
                          <w:szCs w:val="19"/>
                        </w:rPr>
                      </w:pPr>
                      <w:r w:rsidRPr="005F6777">
                        <w:rPr>
                          <w:rFonts w:ascii="Arial" w:hAnsi="Arial" w:cs="Arial"/>
                          <w:sz w:val="19"/>
                          <w:szCs w:val="19"/>
                        </w:rPr>
                        <w:t>Example Job Description. This</w:t>
                      </w:r>
                      <w:r w:rsidR="00393C42" w:rsidRPr="005F6777">
                        <w:rPr>
                          <w:rFonts w:ascii="Arial" w:hAnsi="Arial" w:cs="Arial"/>
                          <w:sz w:val="19"/>
                          <w:szCs w:val="19"/>
                        </w:rPr>
                        <w:t xml:space="preserve"> was used in Poland for advertising of an inclusion officer to specifically support marginalised people to access the rental market.</w:t>
                      </w:r>
                    </w:p>
                  </w:txbxContent>
                </v:textbox>
                <w10:wrap type="square"/>
              </v:shape>
            </w:pict>
          </mc:Fallback>
        </mc:AlternateContent>
      </w:r>
      <w:r w:rsidRPr="005F6777">
        <w:rPr>
          <w:rFonts w:ascii="Arial" w:hAnsi="Arial" w:cs="Arial"/>
          <w:sz w:val="19"/>
          <w:szCs w:val="19"/>
        </w:rPr>
        <w:t>Tools and Examples from the toolkit, that may be useful to assist here include:</w:t>
      </w:r>
    </w:p>
    <w:p w14:paraId="4F9D0C54" w14:textId="77777777" w:rsidR="002F3BA5" w:rsidRPr="005F6777" w:rsidRDefault="002F3BA5" w:rsidP="005F6777">
      <w:pPr>
        <w:jc w:val="both"/>
        <w:rPr>
          <w:rFonts w:ascii="Arial" w:hAnsi="Arial" w:cs="Arial"/>
          <w:sz w:val="19"/>
          <w:szCs w:val="19"/>
        </w:rPr>
      </w:pPr>
    </w:p>
    <w:p w14:paraId="77EAAC16" w14:textId="5AAA3AC2" w:rsidR="00D02E86" w:rsidRPr="005F6777" w:rsidRDefault="006C2C4B" w:rsidP="005F6777">
      <w:pPr>
        <w:jc w:val="both"/>
        <w:rPr>
          <w:rFonts w:ascii="Arial" w:hAnsi="Arial" w:cs="Arial"/>
          <w:sz w:val="19"/>
          <w:szCs w:val="19"/>
        </w:rPr>
      </w:pPr>
      <w:r w:rsidRPr="005F6777">
        <w:rPr>
          <w:rFonts w:ascii="Arial" w:hAnsi="Arial" w:cs="Arial"/>
          <w:sz w:val="19"/>
          <w:szCs w:val="19"/>
        </w:rPr>
        <w:t xml:space="preserve">This SoP has been written using information </w:t>
      </w:r>
      <w:hyperlink r:id="rId11" w:tgtFrame="_blank" w:history="1">
        <w:r w:rsidRPr="005F6777">
          <w:rPr>
            <w:rStyle w:val="normaltextrun"/>
            <w:rFonts w:ascii="Arial" w:eastAsiaTheme="majorEastAsia" w:hAnsi="Arial" w:cs="Arial"/>
            <w:color w:val="0563C1"/>
            <w:sz w:val="19"/>
            <w:szCs w:val="19"/>
            <w:u w:val="single"/>
          </w:rPr>
          <w:t>IFRC (2020) Step-by-step guide for rental assistance to people affected by crisis</w:t>
        </w:r>
      </w:hyperlink>
      <w:r w:rsidRPr="005F6777">
        <w:rPr>
          <w:rFonts w:ascii="Arial" w:hAnsi="Arial" w:cs="Arial"/>
          <w:sz w:val="19"/>
          <w:szCs w:val="19"/>
        </w:rPr>
        <w:t xml:space="preserve"> , step 2, sub-step 2.2.3</w:t>
      </w:r>
      <w:r w:rsidR="00D02E86" w:rsidRPr="005F6777">
        <w:rPr>
          <w:rFonts w:ascii="Arial" w:hAnsi="Arial" w:cs="Arial"/>
          <w:sz w:val="19"/>
          <w:szCs w:val="19"/>
        </w:rPr>
        <w:t xml:space="preserve">. </w:t>
      </w:r>
    </w:p>
    <w:p w14:paraId="1063FFC2" w14:textId="569C4853" w:rsidR="00D02E86" w:rsidRPr="005F6777" w:rsidRDefault="002F3BA5" w:rsidP="005F6777">
      <w:pPr>
        <w:jc w:val="both"/>
        <w:rPr>
          <w:rFonts w:ascii="Arial" w:hAnsi="Arial" w:cs="Arial"/>
          <w:sz w:val="19"/>
          <w:szCs w:val="19"/>
        </w:rPr>
      </w:pPr>
      <w:r w:rsidRPr="005F6777">
        <w:rPr>
          <w:rFonts w:ascii="Arial" w:hAnsi="Arial" w:cs="Arial"/>
          <w:sz w:val="19"/>
          <w:szCs w:val="19"/>
        </w:rPr>
        <w:t>It is recommended that you consult with Human Resource (HR) colleagues as early as possible when undertaking this sub-step.</w:t>
      </w:r>
    </w:p>
    <w:p w14:paraId="4144E531" w14:textId="0B196A96" w:rsidR="005F6777" w:rsidRPr="005F6777" w:rsidRDefault="00D146FB" w:rsidP="005F6777">
      <w:pPr>
        <w:pStyle w:val="Heading1"/>
        <w:jc w:val="both"/>
        <w:rPr>
          <w:rFonts w:ascii="Century Gothic" w:hAnsi="Century Gothic" w:cs="Arial"/>
          <w:b/>
          <w:bCs/>
          <w:color w:val="F5333F"/>
          <w:sz w:val="19"/>
          <w:szCs w:val="19"/>
        </w:rPr>
      </w:pPr>
      <w:r w:rsidRPr="005F6777">
        <w:rPr>
          <w:rFonts w:ascii="Century Gothic" w:hAnsi="Century Gothic" w:cs="Arial"/>
          <w:b/>
          <w:bCs/>
          <w:color w:val="F5333F"/>
          <w:sz w:val="19"/>
          <w:szCs w:val="19"/>
        </w:rPr>
        <w:t xml:space="preserve">Recommended </w:t>
      </w:r>
      <w:r w:rsidR="00BC5C3B" w:rsidRPr="005F6777">
        <w:rPr>
          <w:rFonts w:ascii="Century Gothic" w:hAnsi="Century Gothic" w:cs="Arial"/>
          <w:b/>
          <w:bCs/>
          <w:color w:val="F5333F"/>
          <w:sz w:val="19"/>
          <w:szCs w:val="19"/>
        </w:rPr>
        <w:t>process for designing the team</w:t>
      </w:r>
    </w:p>
    <w:p w14:paraId="42F37AC8" w14:textId="77777777" w:rsidR="005F6777" w:rsidRPr="005F6777" w:rsidRDefault="005F6777" w:rsidP="005F6777">
      <w:pPr>
        <w:rPr>
          <w:sz w:val="8"/>
          <w:szCs w:val="8"/>
        </w:rPr>
      </w:pP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704"/>
        <w:gridCol w:w="8312"/>
      </w:tblGrid>
      <w:tr w:rsidR="00D146FB" w:rsidRPr="005F6777" w14:paraId="453F627A" w14:textId="77777777" w:rsidTr="005F677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0046696C" w14:textId="0E6B1A86" w:rsidR="00D146FB" w:rsidRPr="005F6777" w:rsidRDefault="00D146FB" w:rsidP="005F6777">
            <w:pPr>
              <w:jc w:val="both"/>
              <w:rPr>
                <w:rFonts w:ascii="Arial" w:hAnsi="Arial" w:cs="Arial"/>
                <w:b/>
                <w:bCs/>
                <w:color w:val="FFFFFF" w:themeColor="background1"/>
                <w:sz w:val="19"/>
                <w:szCs w:val="19"/>
              </w:rPr>
            </w:pPr>
            <w:r w:rsidRPr="005F6777">
              <w:rPr>
                <w:rFonts w:ascii="Arial" w:hAnsi="Arial" w:cs="Arial"/>
                <w:b/>
                <w:bCs/>
                <w:color w:val="FFFFFF" w:themeColor="background1"/>
                <w:sz w:val="19"/>
                <w:szCs w:val="19"/>
              </w:rPr>
              <w:t>Step</w:t>
            </w:r>
          </w:p>
        </w:tc>
        <w:tc>
          <w:tcPr>
            <w:tcW w:w="83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2846F55B" w14:textId="1CA50DDC" w:rsidR="00D146FB" w:rsidRPr="005F6777" w:rsidRDefault="00D146FB" w:rsidP="005F6777">
            <w:pPr>
              <w:jc w:val="both"/>
              <w:rPr>
                <w:rFonts w:ascii="Arial" w:hAnsi="Arial" w:cs="Arial"/>
                <w:b/>
                <w:bCs/>
                <w:color w:val="FFFFFF" w:themeColor="background1"/>
                <w:sz w:val="19"/>
                <w:szCs w:val="19"/>
              </w:rPr>
            </w:pPr>
            <w:r w:rsidRPr="005F6777">
              <w:rPr>
                <w:rFonts w:ascii="Arial" w:hAnsi="Arial" w:cs="Arial"/>
                <w:b/>
                <w:bCs/>
                <w:color w:val="FFFFFF" w:themeColor="background1"/>
                <w:sz w:val="19"/>
                <w:szCs w:val="19"/>
              </w:rPr>
              <w:t>Process</w:t>
            </w:r>
          </w:p>
        </w:tc>
      </w:tr>
      <w:tr w:rsidR="00D146FB" w:rsidRPr="005F6777" w14:paraId="0AD6A937" w14:textId="77777777" w:rsidTr="005F6777">
        <w:tc>
          <w:tcPr>
            <w:tcW w:w="704" w:type="dxa"/>
            <w:tcBorders>
              <w:top w:val="single" w:sz="4" w:space="0" w:color="FFFFFF" w:themeColor="background1"/>
            </w:tcBorders>
          </w:tcPr>
          <w:p w14:paraId="73D9DF59" w14:textId="6B65A167" w:rsidR="00D146FB" w:rsidRPr="005F6777" w:rsidRDefault="00D02E86" w:rsidP="005F6777">
            <w:pPr>
              <w:jc w:val="both"/>
              <w:rPr>
                <w:rFonts w:ascii="Arial" w:hAnsi="Arial" w:cs="Arial"/>
                <w:sz w:val="19"/>
                <w:szCs w:val="19"/>
              </w:rPr>
            </w:pPr>
            <w:r w:rsidRPr="005F6777">
              <w:rPr>
                <w:rFonts w:ascii="Arial" w:hAnsi="Arial" w:cs="Arial"/>
                <w:sz w:val="19"/>
                <w:szCs w:val="19"/>
              </w:rPr>
              <w:t>1</w:t>
            </w:r>
          </w:p>
        </w:tc>
        <w:tc>
          <w:tcPr>
            <w:tcW w:w="8312" w:type="dxa"/>
            <w:tcBorders>
              <w:top w:val="single" w:sz="4" w:space="0" w:color="FFFFFF" w:themeColor="background1"/>
            </w:tcBorders>
          </w:tcPr>
          <w:p w14:paraId="085A4A07" w14:textId="6690DAEC" w:rsidR="00A278A7" w:rsidRPr="005F6777" w:rsidRDefault="00D2219D" w:rsidP="005F6777">
            <w:pPr>
              <w:jc w:val="both"/>
              <w:rPr>
                <w:rFonts w:ascii="Arial" w:hAnsi="Arial" w:cs="Arial"/>
                <w:sz w:val="19"/>
                <w:szCs w:val="19"/>
              </w:rPr>
            </w:pPr>
            <w:r w:rsidRPr="005F6777">
              <w:rPr>
                <w:rFonts w:ascii="Arial" w:hAnsi="Arial" w:cs="Arial"/>
                <w:sz w:val="19"/>
                <w:szCs w:val="19"/>
              </w:rPr>
              <w:t>List the skill types that might be needed to deliver the programme by considering</w:t>
            </w:r>
            <w:r w:rsidR="00D146FB" w:rsidRPr="005F6777">
              <w:rPr>
                <w:rFonts w:ascii="Arial" w:hAnsi="Arial" w:cs="Arial"/>
                <w:sz w:val="19"/>
                <w:szCs w:val="19"/>
              </w:rPr>
              <w:t xml:space="preserve"> the different activities that will take place on the rental programme, this may closely relate to the components and approach adopted for</w:t>
            </w:r>
            <w:r w:rsidRPr="005F6777">
              <w:rPr>
                <w:rFonts w:ascii="Arial" w:hAnsi="Arial" w:cs="Arial"/>
                <w:sz w:val="19"/>
                <w:szCs w:val="19"/>
              </w:rPr>
              <w:t xml:space="preserve"> the</w:t>
            </w:r>
            <w:r w:rsidR="00D146FB" w:rsidRPr="005F6777">
              <w:rPr>
                <w:rFonts w:ascii="Arial" w:hAnsi="Arial" w:cs="Arial"/>
                <w:sz w:val="19"/>
                <w:szCs w:val="19"/>
              </w:rPr>
              <w:t xml:space="preserve"> programme, and the detailed activities described in your flow-charts and work plans (see SoP 2.2.1 Programme Management Planning). A range of </w:t>
            </w:r>
            <w:r w:rsidRPr="005F6777">
              <w:rPr>
                <w:rFonts w:ascii="Arial" w:hAnsi="Arial" w:cs="Arial"/>
                <w:sz w:val="19"/>
                <w:szCs w:val="19"/>
              </w:rPr>
              <w:t>skill types</w:t>
            </w:r>
            <w:r w:rsidR="00D146FB" w:rsidRPr="005F6777">
              <w:rPr>
                <w:rFonts w:ascii="Arial" w:hAnsi="Arial" w:cs="Arial"/>
                <w:sz w:val="19"/>
                <w:szCs w:val="19"/>
              </w:rPr>
              <w:t xml:space="preserve"> will be required to make the programme a success.</w:t>
            </w:r>
          </w:p>
        </w:tc>
      </w:tr>
      <w:tr w:rsidR="00A278A7" w:rsidRPr="005F6777" w14:paraId="626D8AD8" w14:textId="77777777" w:rsidTr="005F6777">
        <w:tc>
          <w:tcPr>
            <w:tcW w:w="704" w:type="dxa"/>
            <w:shd w:val="clear" w:color="auto" w:fill="FEF5F4"/>
          </w:tcPr>
          <w:p w14:paraId="041EDFB9" w14:textId="1F747BE1" w:rsidR="00A278A7" w:rsidRPr="005F6777" w:rsidRDefault="00A278A7" w:rsidP="005F6777">
            <w:pPr>
              <w:jc w:val="both"/>
              <w:rPr>
                <w:rFonts w:ascii="Arial" w:hAnsi="Arial" w:cs="Arial"/>
                <w:sz w:val="19"/>
                <w:szCs w:val="19"/>
              </w:rPr>
            </w:pPr>
            <w:r w:rsidRPr="005F6777">
              <w:rPr>
                <w:rFonts w:ascii="Arial" w:hAnsi="Arial" w:cs="Arial"/>
                <w:sz w:val="19"/>
                <w:szCs w:val="19"/>
              </w:rPr>
              <w:t>2</w:t>
            </w:r>
          </w:p>
        </w:tc>
        <w:tc>
          <w:tcPr>
            <w:tcW w:w="8312" w:type="dxa"/>
            <w:shd w:val="clear" w:color="auto" w:fill="FEF5F4"/>
          </w:tcPr>
          <w:p w14:paraId="2F797AEC" w14:textId="38FB7C7F" w:rsidR="00A278A7" w:rsidRPr="005F6777" w:rsidRDefault="00A278A7" w:rsidP="005F6777">
            <w:pPr>
              <w:jc w:val="both"/>
              <w:rPr>
                <w:rFonts w:ascii="Arial" w:hAnsi="Arial" w:cs="Arial"/>
                <w:sz w:val="19"/>
                <w:szCs w:val="19"/>
              </w:rPr>
            </w:pPr>
            <w:r w:rsidRPr="005F6777">
              <w:rPr>
                <w:rFonts w:ascii="Arial" w:hAnsi="Arial" w:cs="Arial"/>
                <w:sz w:val="19"/>
                <w:szCs w:val="19"/>
              </w:rPr>
              <w:t xml:space="preserve">Assess the existing staffing arrangements of the RC. Consider what </w:t>
            </w:r>
            <w:r w:rsidR="00D2219D" w:rsidRPr="005F6777">
              <w:rPr>
                <w:rFonts w:ascii="Arial" w:hAnsi="Arial" w:cs="Arial"/>
                <w:sz w:val="19"/>
                <w:szCs w:val="19"/>
              </w:rPr>
              <w:t>skill types</w:t>
            </w:r>
            <w:r w:rsidRPr="005F6777">
              <w:rPr>
                <w:rFonts w:ascii="Arial" w:hAnsi="Arial" w:cs="Arial"/>
                <w:sz w:val="19"/>
                <w:szCs w:val="19"/>
              </w:rPr>
              <w:t xml:space="preserve"> may need to be dedicated to the rental programme and what may sit above the programme and support the wider operation (e.g. CEA, Finance, PGI).</w:t>
            </w:r>
          </w:p>
        </w:tc>
      </w:tr>
      <w:tr w:rsidR="00D146FB" w:rsidRPr="005F6777" w14:paraId="3DAF612A" w14:textId="77777777" w:rsidTr="005F6777">
        <w:tc>
          <w:tcPr>
            <w:tcW w:w="704" w:type="dxa"/>
          </w:tcPr>
          <w:p w14:paraId="68265F12" w14:textId="41F8C720" w:rsidR="00D146FB" w:rsidRPr="005F6777" w:rsidRDefault="00A278A7" w:rsidP="005F6777">
            <w:pPr>
              <w:jc w:val="both"/>
              <w:rPr>
                <w:rFonts w:ascii="Arial" w:hAnsi="Arial" w:cs="Arial"/>
                <w:sz w:val="19"/>
                <w:szCs w:val="19"/>
              </w:rPr>
            </w:pPr>
            <w:r w:rsidRPr="005F6777">
              <w:rPr>
                <w:rFonts w:ascii="Arial" w:hAnsi="Arial" w:cs="Arial"/>
                <w:sz w:val="19"/>
                <w:szCs w:val="19"/>
              </w:rPr>
              <w:t>3</w:t>
            </w:r>
          </w:p>
        </w:tc>
        <w:tc>
          <w:tcPr>
            <w:tcW w:w="8312" w:type="dxa"/>
          </w:tcPr>
          <w:p w14:paraId="64CA67FA" w14:textId="22E3DF4B" w:rsidR="00D146FB" w:rsidRPr="005F6777" w:rsidRDefault="00D146FB" w:rsidP="005F6777">
            <w:pPr>
              <w:jc w:val="both"/>
              <w:rPr>
                <w:rFonts w:ascii="Arial" w:hAnsi="Arial" w:cs="Arial"/>
                <w:sz w:val="19"/>
                <w:szCs w:val="19"/>
              </w:rPr>
            </w:pPr>
            <w:r w:rsidRPr="005F6777">
              <w:rPr>
                <w:rFonts w:ascii="Arial" w:hAnsi="Arial" w:cs="Arial"/>
                <w:sz w:val="19"/>
                <w:szCs w:val="19"/>
              </w:rPr>
              <w:t>Develop a table with the roles and responsibilities</w:t>
            </w:r>
            <w:r w:rsidR="00F1336A" w:rsidRPr="005F6777">
              <w:rPr>
                <w:rFonts w:ascii="Arial" w:hAnsi="Arial" w:cs="Arial"/>
                <w:sz w:val="19"/>
                <w:szCs w:val="19"/>
              </w:rPr>
              <w:t>, skills and experience</w:t>
            </w:r>
            <w:r w:rsidRPr="005F6777">
              <w:rPr>
                <w:rFonts w:ascii="Arial" w:hAnsi="Arial" w:cs="Arial"/>
                <w:sz w:val="19"/>
                <w:szCs w:val="19"/>
              </w:rPr>
              <w:t xml:space="preserve"> of the different team members</w:t>
            </w:r>
            <w:r w:rsidR="00A278A7" w:rsidRPr="005F6777">
              <w:rPr>
                <w:rFonts w:ascii="Arial" w:hAnsi="Arial" w:cs="Arial"/>
                <w:sz w:val="19"/>
                <w:szCs w:val="19"/>
              </w:rPr>
              <w:t xml:space="preserve"> for the rental programme specifically</w:t>
            </w:r>
            <w:r w:rsidRPr="005F6777">
              <w:rPr>
                <w:rFonts w:ascii="Arial" w:hAnsi="Arial" w:cs="Arial"/>
                <w:sz w:val="19"/>
                <w:szCs w:val="19"/>
              </w:rPr>
              <w:t xml:space="preserve">. Note that some team members might undertake multiple activities and be required to have a range of skills and competencies. </w:t>
            </w:r>
          </w:p>
          <w:p w14:paraId="6292E267" w14:textId="77777777" w:rsidR="00F1336A" w:rsidRPr="005F6777" w:rsidRDefault="00F1336A" w:rsidP="005F6777">
            <w:pPr>
              <w:jc w:val="both"/>
              <w:rPr>
                <w:rFonts w:ascii="Arial" w:hAnsi="Arial" w:cs="Arial"/>
                <w:sz w:val="19"/>
                <w:szCs w:val="19"/>
              </w:rPr>
            </w:pPr>
          </w:p>
          <w:p w14:paraId="231A294E" w14:textId="200E78C8" w:rsidR="00F1336A" w:rsidRPr="005F6777" w:rsidRDefault="00F1336A" w:rsidP="005F6777">
            <w:pPr>
              <w:jc w:val="both"/>
              <w:rPr>
                <w:rFonts w:ascii="Arial" w:hAnsi="Arial" w:cs="Arial"/>
                <w:sz w:val="19"/>
                <w:szCs w:val="19"/>
              </w:rPr>
            </w:pPr>
            <w:r w:rsidRPr="005F6777">
              <w:rPr>
                <w:rFonts w:ascii="Arial" w:hAnsi="Arial" w:cs="Arial"/>
                <w:sz w:val="19"/>
                <w:szCs w:val="19"/>
              </w:rPr>
              <w:lastRenderedPageBreak/>
              <w:t>When considering skills and experience consider the likely</w:t>
            </w:r>
            <w:r w:rsidR="00D2219D" w:rsidRPr="005F6777">
              <w:rPr>
                <w:rFonts w:ascii="Arial" w:hAnsi="Arial" w:cs="Arial"/>
                <w:sz w:val="19"/>
                <w:szCs w:val="19"/>
              </w:rPr>
              <w:t xml:space="preserve"> </w:t>
            </w:r>
            <w:r w:rsidRPr="005F6777">
              <w:rPr>
                <w:rFonts w:ascii="Arial" w:hAnsi="Arial" w:cs="Arial"/>
                <w:sz w:val="19"/>
                <w:szCs w:val="19"/>
              </w:rPr>
              <w:t xml:space="preserve">backgrounds of the staff needed to undertake the role, and what is essential and what is desirable. For example, what languages </w:t>
            </w:r>
            <w:r w:rsidR="00D2219D" w:rsidRPr="005F6777">
              <w:rPr>
                <w:rFonts w:ascii="Arial" w:hAnsi="Arial" w:cs="Arial"/>
                <w:sz w:val="19"/>
                <w:szCs w:val="19"/>
              </w:rPr>
              <w:t>is it desirable that at least one member of the area team speaks.</w:t>
            </w:r>
          </w:p>
        </w:tc>
      </w:tr>
      <w:tr w:rsidR="00D146FB" w:rsidRPr="005F6777" w14:paraId="6ECDF98F" w14:textId="77777777" w:rsidTr="005F6777">
        <w:tc>
          <w:tcPr>
            <w:tcW w:w="704" w:type="dxa"/>
            <w:shd w:val="clear" w:color="auto" w:fill="FEF5F4"/>
          </w:tcPr>
          <w:p w14:paraId="0C2F5B35" w14:textId="23DB2145" w:rsidR="00D146FB" w:rsidRPr="005F6777" w:rsidRDefault="00D02E86" w:rsidP="005F6777">
            <w:pPr>
              <w:jc w:val="both"/>
              <w:rPr>
                <w:rFonts w:ascii="Arial" w:hAnsi="Arial" w:cs="Arial"/>
                <w:sz w:val="19"/>
                <w:szCs w:val="19"/>
              </w:rPr>
            </w:pPr>
            <w:r w:rsidRPr="005F6777">
              <w:rPr>
                <w:rFonts w:ascii="Arial" w:hAnsi="Arial" w:cs="Arial"/>
                <w:sz w:val="19"/>
                <w:szCs w:val="19"/>
              </w:rPr>
              <w:lastRenderedPageBreak/>
              <w:t>4</w:t>
            </w:r>
          </w:p>
        </w:tc>
        <w:tc>
          <w:tcPr>
            <w:tcW w:w="8312" w:type="dxa"/>
            <w:shd w:val="clear" w:color="auto" w:fill="FEF5F4"/>
          </w:tcPr>
          <w:p w14:paraId="0FCAB6A8" w14:textId="0A08A4DC" w:rsidR="00D146FB" w:rsidRPr="005F6777" w:rsidRDefault="00D02E86" w:rsidP="005F6777">
            <w:pPr>
              <w:jc w:val="both"/>
              <w:rPr>
                <w:rFonts w:ascii="Arial" w:hAnsi="Arial" w:cs="Arial"/>
                <w:sz w:val="19"/>
                <w:szCs w:val="19"/>
              </w:rPr>
            </w:pPr>
            <w:r w:rsidRPr="005F6777">
              <w:rPr>
                <w:rFonts w:ascii="Arial" w:hAnsi="Arial" w:cs="Arial"/>
                <w:sz w:val="19"/>
                <w:szCs w:val="19"/>
              </w:rPr>
              <w:t>Create</w:t>
            </w:r>
            <w:r w:rsidR="001422CB" w:rsidRPr="005F6777">
              <w:rPr>
                <w:rFonts w:ascii="Arial" w:hAnsi="Arial" w:cs="Arial"/>
                <w:sz w:val="19"/>
                <w:szCs w:val="19"/>
              </w:rPr>
              <w:t xml:space="preserve"> an organogram for the </w:t>
            </w:r>
            <w:r w:rsidR="00D2219D" w:rsidRPr="005F6777">
              <w:rPr>
                <w:rFonts w:ascii="Arial" w:hAnsi="Arial" w:cs="Arial"/>
                <w:sz w:val="19"/>
                <w:szCs w:val="19"/>
              </w:rPr>
              <w:t>programme</w:t>
            </w:r>
            <w:r w:rsidR="001422CB" w:rsidRPr="005F6777">
              <w:rPr>
                <w:rFonts w:ascii="Arial" w:hAnsi="Arial" w:cs="Arial"/>
                <w:sz w:val="19"/>
                <w:szCs w:val="19"/>
              </w:rPr>
              <w:t xml:space="preserve">, considering how many people you will need </w:t>
            </w:r>
            <w:r w:rsidR="00D2219D" w:rsidRPr="005F6777">
              <w:rPr>
                <w:rFonts w:ascii="Arial" w:hAnsi="Arial" w:cs="Arial"/>
                <w:sz w:val="19"/>
                <w:szCs w:val="19"/>
              </w:rPr>
              <w:t>for</w:t>
            </w:r>
            <w:r w:rsidR="001422CB" w:rsidRPr="005F6777">
              <w:rPr>
                <w:rFonts w:ascii="Arial" w:hAnsi="Arial" w:cs="Arial"/>
                <w:sz w:val="19"/>
                <w:szCs w:val="19"/>
              </w:rPr>
              <w:t xml:space="preserve"> what role</w:t>
            </w:r>
            <w:r w:rsidR="00D2219D" w:rsidRPr="005F6777">
              <w:rPr>
                <w:rFonts w:ascii="Arial" w:hAnsi="Arial" w:cs="Arial"/>
                <w:sz w:val="19"/>
                <w:szCs w:val="19"/>
              </w:rPr>
              <w:t xml:space="preserve"> (see next section)</w:t>
            </w:r>
            <w:r w:rsidR="001422CB" w:rsidRPr="005F6777">
              <w:rPr>
                <w:rFonts w:ascii="Arial" w:hAnsi="Arial" w:cs="Arial"/>
                <w:sz w:val="19"/>
                <w:szCs w:val="19"/>
              </w:rPr>
              <w:t xml:space="preserve"> to be able to undertake the activities required</w:t>
            </w:r>
            <w:r w:rsidR="00324001" w:rsidRPr="005F6777">
              <w:rPr>
                <w:rFonts w:ascii="Arial" w:hAnsi="Arial" w:cs="Arial"/>
                <w:sz w:val="19"/>
                <w:szCs w:val="19"/>
              </w:rPr>
              <w:t>. Also consider the impact of geographical locations o</w:t>
            </w:r>
            <w:r w:rsidR="00D2219D" w:rsidRPr="005F6777">
              <w:rPr>
                <w:rFonts w:ascii="Arial" w:hAnsi="Arial" w:cs="Arial"/>
                <w:sz w:val="19"/>
                <w:szCs w:val="19"/>
              </w:rPr>
              <w:t>n the</w:t>
            </w:r>
            <w:r w:rsidR="00324001" w:rsidRPr="005F6777">
              <w:rPr>
                <w:rFonts w:ascii="Arial" w:hAnsi="Arial" w:cs="Arial"/>
                <w:sz w:val="19"/>
                <w:szCs w:val="19"/>
              </w:rPr>
              <w:t xml:space="preserve"> staff needed and how they will relate to existing RC staffing structures.</w:t>
            </w:r>
          </w:p>
        </w:tc>
      </w:tr>
    </w:tbl>
    <w:p w14:paraId="602B5435" w14:textId="77777777" w:rsidR="00F1336A" w:rsidRPr="005F6777" w:rsidRDefault="00F1336A" w:rsidP="005F6777">
      <w:pPr>
        <w:jc w:val="both"/>
        <w:rPr>
          <w:rFonts w:ascii="Arial" w:hAnsi="Arial" w:cs="Arial"/>
          <w:sz w:val="19"/>
          <w:szCs w:val="19"/>
        </w:rPr>
      </w:pPr>
    </w:p>
    <w:p w14:paraId="5921CD1D" w14:textId="12D7141D" w:rsidR="00D146FB" w:rsidRPr="005F6777" w:rsidRDefault="0011216B" w:rsidP="005F6777">
      <w:pPr>
        <w:jc w:val="both"/>
        <w:rPr>
          <w:rFonts w:ascii="Arial" w:hAnsi="Arial" w:cs="Arial"/>
          <w:sz w:val="19"/>
          <w:szCs w:val="19"/>
        </w:rPr>
      </w:pPr>
      <w:hyperlink r:id="rId12" w:tgtFrame="_blank" w:history="1">
        <w:r w:rsidR="00D146FB" w:rsidRPr="005F6777">
          <w:rPr>
            <w:rStyle w:val="normaltextrun"/>
            <w:rFonts w:ascii="Arial" w:eastAsiaTheme="majorEastAsia" w:hAnsi="Arial" w:cs="Arial"/>
            <w:color w:val="0563C1"/>
            <w:sz w:val="19"/>
            <w:szCs w:val="19"/>
            <w:u w:val="single"/>
          </w:rPr>
          <w:t>IFRC (2020) Step-by-step guide for rental assistance to people affected by crisis</w:t>
        </w:r>
      </w:hyperlink>
      <w:r w:rsidR="00D146FB" w:rsidRPr="005F6777">
        <w:rPr>
          <w:rFonts w:ascii="Arial" w:hAnsi="Arial" w:cs="Arial"/>
          <w:sz w:val="19"/>
          <w:szCs w:val="19"/>
        </w:rPr>
        <w:t xml:space="preserve"> , step 2, sub-step 2.2.3 gives example competencies for the following skill type:</w:t>
      </w:r>
    </w:p>
    <w:p w14:paraId="3906092D" w14:textId="39BE41D6"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Project Management (&amp;leadership)</w:t>
      </w:r>
    </w:p>
    <w:p w14:paraId="7010B52B" w14:textId="1101676F"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Community Engagement &amp; Accountability (CEA) expertise</w:t>
      </w:r>
    </w:p>
    <w:p w14:paraId="09D5DE53" w14:textId="60F53CEE"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Shelter and Housing</w:t>
      </w:r>
    </w:p>
    <w:p w14:paraId="24E88074" w14:textId="335EA137"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Protection, Gender and Inclusion</w:t>
      </w:r>
    </w:p>
    <w:p w14:paraId="604FDD2A" w14:textId="5CBC2537"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Legal expertise</w:t>
      </w:r>
    </w:p>
    <w:p w14:paraId="68DEA8B4" w14:textId="2C219FD4"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Housing insurance expertise</w:t>
      </w:r>
    </w:p>
    <w:p w14:paraId="325DEEB7" w14:textId="7B2703E3"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 xml:space="preserve">Cash and Voucher assistance </w:t>
      </w:r>
    </w:p>
    <w:p w14:paraId="2FC85699" w14:textId="511B3B2F"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Livelihoods</w:t>
      </w:r>
    </w:p>
    <w:p w14:paraId="36B2E155" w14:textId="090BAC5B"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Information management</w:t>
      </w:r>
    </w:p>
    <w:p w14:paraId="0EE77519" w14:textId="643A73BF"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Human resource manager/Volunteer management</w:t>
      </w:r>
    </w:p>
    <w:p w14:paraId="753E7A18" w14:textId="1F926A33" w:rsidR="00D146FB" w:rsidRPr="005F6777" w:rsidRDefault="00D146FB" w:rsidP="005F6777">
      <w:pPr>
        <w:pStyle w:val="ListParagraph"/>
        <w:numPr>
          <w:ilvl w:val="0"/>
          <w:numId w:val="46"/>
        </w:numPr>
        <w:jc w:val="both"/>
        <w:rPr>
          <w:rFonts w:ascii="Arial" w:hAnsi="Arial" w:cs="Arial"/>
          <w:sz w:val="19"/>
          <w:szCs w:val="19"/>
        </w:rPr>
      </w:pPr>
      <w:r w:rsidRPr="005F6777">
        <w:rPr>
          <w:rFonts w:ascii="Arial" w:hAnsi="Arial" w:cs="Arial"/>
          <w:sz w:val="19"/>
          <w:szCs w:val="19"/>
        </w:rPr>
        <w:t>Monitoring, evaluation and learning</w:t>
      </w:r>
    </w:p>
    <w:p w14:paraId="3F24AEDC" w14:textId="4978A929" w:rsidR="001422CB" w:rsidRPr="005F6777" w:rsidRDefault="001422CB" w:rsidP="005F6777">
      <w:pPr>
        <w:pStyle w:val="ListParagraph"/>
        <w:numPr>
          <w:ilvl w:val="0"/>
          <w:numId w:val="46"/>
        </w:numPr>
        <w:jc w:val="both"/>
        <w:rPr>
          <w:rFonts w:ascii="Arial" w:hAnsi="Arial" w:cs="Arial"/>
          <w:sz w:val="19"/>
          <w:szCs w:val="19"/>
        </w:rPr>
      </w:pPr>
      <w:r w:rsidRPr="005F6777">
        <w:rPr>
          <w:rFonts w:ascii="Arial" w:hAnsi="Arial" w:cs="Arial"/>
          <w:sz w:val="19"/>
          <w:szCs w:val="19"/>
        </w:rPr>
        <w:t>Policy &amp; humanitarian diplomacy</w:t>
      </w:r>
    </w:p>
    <w:p w14:paraId="1DCC48CA" w14:textId="49AB8B25" w:rsidR="001422CB" w:rsidRPr="005F6777" w:rsidRDefault="001422CB" w:rsidP="005F6777">
      <w:pPr>
        <w:pStyle w:val="ListParagraph"/>
        <w:numPr>
          <w:ilvl w:val="0"/>
          <w:numId w:val="46"/>
        </w:numPr>
        <w:jc w:val="both"/>
        <w:rPr>
          <w:rFonts w:ascii="Arial" w:hAnsi="Arial" w:cs="Arial"/>
          <w:sz w:val="19"/>
          <w:szCs w:val="19"/>
        </w:rPr>
      </w:pPr>
      <w:r w:rsidRPr="005F6777">
        <w:rPr>
          <w:rFonts w:ascii="Arial" w:hAnsi="Arial" w:cs="Arial"/>
          <w:sz w:val="19"/>
          <w:szCs w:val="19"/>
        </w:rPr>
        <w:t>Migration &amp; displacement</w:t>
      </w:r>
    </w:p>
    <w:p w14:paraId="055A139D" w14:textId="4C332259" w:rsidR="00D2219D" w:rsidRPr="005F6777" w:rsidRDefault="002F3BA5" w:rsidP="005F6777">
      <w:pPr>
        <w:jc w:val="both"/>
        <w:rPr>
          <w:rFonts w:ascii="Arial" w:hAnsi="Arial" w:cs="Arial"/>
          <w:sz w:val="19"/>
          <w:szCs w:val="19"/>
        </w:rPr>
      </w:pPr>
      <w:r w:rsidRPr="005F6777">
        <w:rPr>
          <w:rFonts w:ascii="Arial" w:hAnsi="Arial" w:cs="Arial"/>
          <w:sz w:val="19"/>
          <w:szCs w:val="19"/>
        </w:rPr>
        <w:t>See examples in toolkit or organograms and roles and responsibilities list.</w:t>
      </w:r>
    </w:p>
    <w:p w14:paraId="7517E934" w14:textId="6B42E196" w:rsidR="00F1336A" w:rsidRPr="005F6777" w:rsidRDefault="00F1336A" w:rsidP="005F6777">
      <w:pPr>
        <w:pStyle w:val="Heading1"/>
        <w:jc w:val="both"/>
        <w:rPr>
          <w:rFonts w:ascii="Century Gothic" w:hAnsi="Century Gothic" w:cs="Arial"/>
          <w:b/>
          <w:bCs/>
          <w:color w:val="F5333F"/>
          <w:sz w:val="22"/>
          <w:szCs w:val="22"/>
        </w:rPr>
      </w:pPr>
      <w:r w:rsidRPr="005F6777">
        <w:rPr>
          <w:rFonts w:ascii="Century Gothic" w:hAnsi="Century Gothic" w:cs="Arial"/>
          <w:b/>
          <w:bCs/>
          <w:color w:val="F5333F"/>
          <w:sz w:val="22"/>
          <w:szCs w:val="22"/>
        </w:rPr>
        <w:t>Considering the number of staff</w:t>
      </w:r>
      <w:r w:rsidR="008F5EFC" w:rsidRPr="005F6777">
        <w:rPr>
          <w:rFonts w:ascii="Century Gothic" w:hAnsi="Century Gothic" w:cs="Arial"/>
          <w:b/>
          <w:bCs/>
          <w:color w:val="F5333F"/>
          <w:sz w:val="22"/>
          <w:szCs w:val="22"/>
        </w:rPr>
        <w:t xml:space="preserve"> required</w:t>
      </w:r>
    </w:p>
    <w:p w14:paraId="23C44DEA" w14:textId="0971A634" w:rsidR="00F1336A" w:rsidRPr="005F6777" w:rsidRDefault="005F6777" w:rsidP="005F6777">
      <w:pPr>
        <w:jc w:val="both"/>
        <w:rPr>
          <w:rFonts w:ascii="Arial" w:hAnsi="Arial" w:cs="Arial"/>
          <w:sz w:val="19"/>
          <w:szCs w:val="19"/>
        </w:rPr>
      </w:pPr>
      <w:r>
        <w:rPr>
          <w:rFonts w:ascii="Arial" w:hAnsi="Arial" w:cs="Arial"/>
          <w:sz w:val="19"/>
          <w:szCs w:val="19"/>
        </w:rPr>
        <w:br/>
      </w:r>
      <w:r w:rsidR="008F5EFC" w:rsidRPr="005F6777">
        <w:rPr>
          <w:rFonts w:ascii="Arial" w:hAnsi="Arial" w:cs="Arial"/>
          <w:sz w:val="19"/>
          <w:szCs w:val="19"/>
        </w:rPr>
        <w:t>To determine the number of staff needed, it is essential to consider the time required to undertake processes and what can be reasonably undertaken in a working day. Allow for 20 working days a month assuming 1.5 days a month are excluded for training and workshops.</w:t>
      </w:r>
    </w:p>
    <w:p w14:paraId="3D09D446" w14:textId="77777777" w:rsidR="00A278A7" w:rsidRPr="005F6777" w:rsidRDefault="008F5EFC" w:rsidP="005F6777">
      <w:pPr>
        <w:jc w:val="both"/>
        <w:rPr>
          <w:rFonts w:ascii="Arial" w:hAnsi="Arial" w:cs="Arial"/>
          <w:sz w:val="19"/>
          <w:szCs w:val="19"/>
        </w:rPr>
      </w:pPr>
      <w:r w:rsidRPr="005F6777">
        <w:rPr>
          <w:rFonts w:ascii="Arial" w:hAnsi="Arial" w:cs="Arial"/>
          <w:sz w:val="19"/>
          <w:szCs w:val="19"/>
        </w:rPr>
        <w:t xml:space="preserve">For example, </w:t>
      </w:r>
      <w:r w:rsidR="00A278A7" w:rsidRPr="005F6777">
        <w:rPr>
          <w:rFonts w:ascii="Arial" w:hAnsi="Arial" w:cs="Arial"/>
          <w:sz w:val="19"/>
          <w:szCs w:val="19"/>
        </w:rPr>
        <w:t>consider the following information for social workers:</w:t>
      </w:r>
    </w:p>
    <w:p w14:paraId="5EDA6044" w14:textId="15E81300" w:rsidR="00A278A7" w:rsidRPr="005F6777" w:rsidRDefault="00D2219D" w:rsidP="005F6777">
      <w:pPr>
        <w:pStyle w:val="ListParagraph"/>
        <w:numPr>
          <w:ilvl w:val="0"/>
          <w:numId w:val="47"/>
        </w:numPr>
        <w:jc w:val="both"/>
        <w:rPr>
          <w:rFonts w:ascii="Arial" w:hAnsi="Arial" w:cs="Arial"/>
          <w:sz w:val="19"/>
          <w:szCs w:val="19"/>
        </w:rPr>
      </w:pPr>
      <w:r w:rsidRPr="005F6777">
        <w:rPr>
          <w:rFonts w:ascii="Arial" w:hAnsi="Arial" w:cs="Arial"/>
          <w:sz w:val="19"/>
          <w:szCs w:val="19"/>
        </w:rPr>
        <w:t>1</w:t>
      </w:r>
      <w:r w:rsidR="00A278A7" w:rsidRPr="005F6777">
        <w:rPr>
          <w:rFonts w:ascii="Arial" w:hAnsi="Arial" w:cs="Arial"/>
          <w:sz w:val="19"/>
          <w:szCs w:val="19"/>
        </w:rPr>
        <w:t xml:space="preserve"> household visit + follow-up of the issues </w:t>
      </w:r>
      <w:r w:rsidRPr="005F6777">
        <w:rPr>
          <w:rFonts w:ascii="Arial" w:hAnsi="Arial" w:cs="Arial"/>
          <w:sz w:val="19"/>
          <w:szCs w:val="19"/>
        </w:rPr>
        <w:t xml:space="preserve">from that visit </w:t>
      </w:r>
      <w:r w:rsidR="00A278A7" w:rsidRPr="005F6777">
        <w:rPr>
          <w:rFonts w:ascii="Arial" w:hAnsi="Arial" w:cs="Arial"/>
          <w:sz w:val="19"/>
          <w:szCs w:val="19"/>
        </w:rPr>
        <w:t xml:space="preserve">+ travel time takes 1.5hrs on average. </w:t>
      </w:r>
    </w:p>
    <w:p w14:paraId="091358FC" w14:textId="032D9E60" w:rsidR="00A278A7" w:rsidRPr="005F6777" w:rsidRDefault="00A278A7" w:rsidP="005F6777">
      <w:pPr>
        <w:pStyle w:val="ListParagraph"/>
        <w:numPr>
          <w:ilvl w:val="0"/>
          <w:numId w:val="47"/>
        </w:numPr>
        <w:jc w:val="both"/>
        <w:rPr>
          <w:rFonts w:ascii="Arial" w:hAnsi="Arial" w:cs="Arial"/>
          <w:sz w:val="19"/>
          <w:szCs w:val="19"/>
        </w:rPr>
      </w:pPr>
      <w:r w:rsidRPr="005F6777">
        <w:rPr>
          <w:rFonts w:ascii="Arial" w:hAnsi="Arial" w:cs="Arial"/>
          <w:sz w:val="19"/>
          <w:szCs w:val="19"/>
        </w:rPr>
        <w:t>Therefore, assume an average</w:t>
      </w:r>
      <w:r w:rsidR="008F5EFC" w:rsidRPr="005F6777">
        <w:rPr>
          <w:rFonts w:ascii="Arial" w:hAnsi="Arial" w:cs="Arial"/>
          <w:sz w:val="19"/>
          <w:szCs w:val="19"/>
        </w:rPr>
        <w:t xml:space="preserve"> </w:t>
      </w:r>
      <w:r w:rsidRPr="005F6777">
        <w:rPr>
          <w:rFonts w:ascii="Arial" w:hAnsi="Arial" w:cs="Arial"/>
          <w:sz w:val="19"/>
          <w:szCs w:val="19"/>
        </w:rPr>
        <w:t>of 4 household</w:t>
      </w:r>
      <w:r w:rsidR="00D2219D" w:rsidRPr="005F6777">
        <w:rPr>
          <w:rFonts w:ascii="Arial" w:hAnsi="Arial" w:cs="Arial"/>
          <w:sz w:val="19"/>
          <w:szCs w:val="19"/>
        </w:rPr>
        <w:t>s</w:t>
      </w:r>
      <w:r w:rsidRPr="005F6777">
        <w:rPr>
          <w:rFonts w:ascii="Arial" w:hAnsi="Arial" w:cs="Arial"/>
          <w:sz w:val="19"/>
          <w:szCs w:val="19"/>
        </w:rPr>
        <w:t xml:space="preserve"> visited </w:t>
      </w:r>
      <w:r w:rsidR="008F5EFC" w:rsidRPr="005F6777">
        <w:rPr>
          <w:rFonts w:ascii="Arial" w:hAnsi="Arial" w:cs="Arial"/>
          <w:sz w:val="19"/>
          <w:szCs w:val="19"/>
        </w:rPr>
        <w:t>per day</w:t>
      </w:r>
      <w:r w:rsidRPr="005F6777">
        <w:rPr>
          <w:rFonts w:ascii="Arial" w:hAnsi="Arial" w:cs="Arial"/>
          <w:sz w:val="19"/>
          <w:szCs w:val="19"/>
        </w:rPr>
        <w:t>.</w:t>
      </w:r>
    </w:p>
    <w:p w14:paraId="14074DA3" w14:textId="1664588E" w:rsidR="00A278A7" w:rsidRPr="005F6777" w:rsidRDefault="008F5EFC" w:rsidP="005F6777">
      <w:pPr>
        <w:pStyle w:val="ListParagraph"/>
        <w:numPr>
          <w:ilvl w:val="0"/>
          <w:numId w:val="47"/>
        </w:numPr>
        <w:jc w:val="both"/>
        <w:rPr>
          <w:rFonts w:ascii="Arial" w:hAnsi="Arial" w:cs="Arial"/>
          <w:sz w:val="19"/>
          <w:szCs w:val="19"/>
        </w:rPr>
      </w:pPr>
      <w:r w:rsidRPr="005F6777">
        <w:rPr>
          <w:rFonts w:ascii="Arial" w:hAnsi="Arial" w:cs="Arial"/>
          <w:sz w:val="19"/>
          <w:szCs w:val="19"/>
        </w:rPr>
        <w:t xml:space="preserve">If there are 2 visits needed in the first month and 1 per month for the rest of the 6 month programme, this means that </w:t>
      </w:r>
      <w:r w:rsidR="00A278A7" w:rsidRPr="005F6777">
        <w:rPr>
          <w:rFonts w:ascii="Arial" w:hAnsi="Arial" w:cs="Arial"/>
          <w:sz w:val="19"/>
          <w:szCs w:val="19"/>
        </w:rPr>
        <w:t>for every household supported on the programme</w:t>
      </w:r>
      <w:r w:rsidR="00D2219D" w:rsidRPr="005F6777">
        <w:rPr>
          <w:rFonts w:ascii="Arial" w:hAnsi="Arial" w:cs="Arial"/>
          <w:sz w:val="19"/>
          <w:szCs w:val="19"/>
        </w:rPr>
        <w:t xml:space="preserve"> requires</w:t>
      </w:r>
      <w:r w:rsidR="00A278A7" w:rsidRPr="005F6777">
        <w:rPr>
          <w:rFonts w:ascii="Arial" w:hAnsi="Arial" w:cs="Arial"/>
          <w:sz w:val="19"/>
          <w:szCs w:val="19"/>
        </w:rPr>
        <w:t xml:space="preserve"> 7 visits. This is the equivalent of 1.75</w:t>
      </w:r>
      <w:r w:rsidR="00E837DF">
        <w:rPr>
          <w:rFonts w:ascii="Arial" w:hAnsi="Arial" w:cs="Arial"/>
          <w:sz w:val="19"/>
          <w:szCs w:val="19"/>
        </w:rPr>
        <w:t xml:space="preserve"> </w:t>
      </w:r>
      <w:r w:rsidR="00A278A7" w:rsidRPr="005F6777">
        <w:rPr>
          <w:rFonts w:ascii="Arial" w:hAnsi="Arial" w:cs="Arial"/>
          <w:sz w:val="19"/>
          <w:szCs w:val="19"/>
        </w:rPr>
        <w:t>days in total required for visits per household</w:t>
      </w:r>
      <w:r w:rsidR="00D2219D" w:rsidRPr="005F6777">
        <w:rPr>
          <w:rFonts w:ascii="Arial" w:hAnsi="Arial" w:cs="Arial"/>
          <w:sz w:val="19"/>
          <w:szCs w:val="19"/>
        </w:rPr>
        <w:t xml:space="preserve"> for the duration of the programme.</w:t>
      </w:r>
    </w:p>
    <w:p w14:paraId="49111A65" w14:textId="054AF390" w:rsidR="00A278A7" w:rsidRPr="005F6777" w:rsidRDefault="00A278A7" w:rsidP="005F6777">
      <w:pPr>
        <w:pStyle w:val="ListParagraph"/>
        <w:numPr>
          <w:ilvl w:val="0"/>
          <w:numId w:val="47"/>
        </w:numPr>
        <w:jc w:val="both"/>
        <w:rPr>
          <w:rFonts w:ascii="Arial" w:hAnsi="Arial" w:cs="Arial"/>
          <w:sz w:val="19"/>
          <w:szCs w:val="19"/>
        </w:rPr>
      </w:pPr>
      <w:r w:rsidRPr="005F6777">
        <w:rPr>
          <w:rFonts w:ascii="Arial" w:hAnsi="Arial" w:cs="Arial"/>
          <w:sz w:val="19"/>
          <w:szCs w:val="19"/>
        </w:rPr>
        <w:t>On a 6 month</w:t>
      </w:r>
      <w:r w:rsidR="00235E67" w:rsidRPr="005F6777">
        <w:rPr>
          <w:rFonts w:ascii="Arial" w:hAnsi="Arial" w:cs="Arial"/>
          <w:sz w:val="19"/>
          <w:szCs w:val="19"/>
        </w:rPr>
        <w:t>s</w:t>
      </w:r>
      <w:r w:rsidRPr="005F6777">
        <w:rPr>
          <w:rFonts w:ascii="Arial" w:hAnsi="Arial" w:cs="Arial"/>
          <w:sz w:val="19"/>
          <w:szCs w:val="19"/>
        </w:rPr>
        <w:t xml:space="preserve"> programme the social worker has 90 working days for visits</w:t>
      </w:r>
      <w:r w:rsidR="00D2219D" w:rsidRPr="005F6777">
        <w:rPr>
          <w:rFonts w:ascii="Arial" w:hAnsi="Arial" w:cs="Arial"/>
          <w:sz w:val="19"/>
          <w:szCs w:val="19"/>
        </w:rPr>
        <w:t xml:space="preserve"> say</w:t>
      </w:r>
      <w:r w:rsidRPr="005F6777">
        <w:rPr>
          <w:rFonts w:ascii="Arial" w:hAnsi="Arial" w:cs="Arial"/>
          <w:sz w:val="19"/>
          <w:szCs w:val="19"/>
        </w:rPr>
        <w:t>, allowing for 1 day a week supporting enrolment on the programme in the branch.</w:t>
      </w:r>
    </w:p>
    <w:p w14:paraId="24A596D1" w14:textId="0E4E66C8" w:rsidR="00A278A7" w:rsidRPr="005F6777" w:rsidRDefault="00A278A7" w:rsidP="005F6777">
      <w:pPr>
        <w:pStyle w:val="ListParagraph"/>
        <w:numPr>
          <w:ilvl w:val="0"/>
          <w:numId w:val="47"/>
        </w:numPr>
        <w:jc w:val="both"/>
        <w:rPr>
          <w:rFonts w:ascii="Arial" w:hAnsi="Arial" w:cs="Arial"/>
          <w:sz w:val="19"/>
          <w:szCs w:val="19"/>
        </w:rPr>
      </w:pPr>
      <w:r w:rsidRPr="005F6777">
        <w:rPr>
          <w:rFonts w:ascii="Arial" w:hAnsi="Arial" w:cs="Arial"/>
          <w:sz w:val="19"/>
          <w:szCs w:val="19"/>
        </w:rPr>
        <w:t xml:space="preserve">This means that </w:t>
      </w:r>
      <w:r w:rsidR="008F5EFC" w:rsidRPr="005F6777">
        <w:rPr>
          <w:rFonts w:ascii="Arial" w:hAnsi="Arial" w:cs="Arial"/>
          <w:sz w:val="19"/>
          <w:szCs w:val="19"/>
        </w:rPr>
        <w:t xml:space="preserve">1 social worker is required per </w:t>
      </w:r>
      <w:r w:rsidRPr="005F6777">
        <w:rPr>
          <w:rFonts w:ascii="Arial" w:hAnsi="Arial" w:cs="Arial"/>
          <w:sz w:val="19"/>
          <w:szCs w:val="19"/>
        </w:rPr>
        <w:t>51</w:t>
      </w:r>
      <w:r w:rsidR="008F5EFC" w:rsidRPr="005F6777">
        <w:rPr>
          <w:rFonts w:ascii="Arial" w:hAnsi="Arial" w:cs="Arial"/>
          <w:sz w:val="19"/>
          <w:szCs w:val="19"/>
        </w:rPr>
        <w:t xml:space="preserve"> households supported.</w:t>
      </w:r>
    </w:p>
    <w:p w14:paraId="171A102D" w14:textId="4C5998C4" w:rsidR="00E114CE" w:rsidRPr="005F6777" w:rsidRDefault="00E114CE" w:rsidP="005F6777">
      <w:pPr>
        <w:pStyle w:val="Heading1"/>
        <w:jc w:val="both"/>
        <w:rPr>
          <w:rFonts w:ascii="Century Gothic" w:hAnsi="Century Gothic" w:cs="Arial"/>
          <w:b/>
          <w:bCs/>
          <w:sz w:val="22"/>
          <w:szCs w:val="22"/>
        </w:rPr>
      </w:pPr>
      <w:r w:rsidRPr="005F6777">
        <w:rPr>
          <w:rFonts w:ascii="Century Gothic" w:hAnsi="Century Gothic" w:cs="Arial"/>
          <w:b/>
          <w:bCs/>
          <w:color w:val="F5333F"/>
          <w:sz w:val="22"/>
          <w:szCs w:val="22"/>
        </w:rPr>
        <w:t>Reflect on strategic direction of National Society with respect to rental assistance</w:t>
      </w:r>
    </w:p>
    <w:p w14:paraId="5362CB44" w14:textId="1FBE0853" w:rsidR="00E114CE" w:rsidRPr="005F6777" w:rsidRDefault="005F6777" w:rsidP="005F6777">
      <w:pPr>
        <w:jc w:val="both"/>
        <w:rPr>
          <w:rFonts w:ascii="Arial" w:hAnsi="Arial" w:cs="Arial"/>
          <w:sz w:val="19"/>
          <w:szCs w:val="19"/>
        </w:rPr>
      </w:pPr>
      <w:r>
        <w:rPr>
          <w:rFonts w:ascii="Arial" w:hAnsi="Arial" w:cs="Arial"/>
          <w:sz w:val="19"/>
          <w:szCs w:val="19"/>
        </w:rPr>
        <w:br/>
      </w:r>
      <w:r w:rsidR="00E114CE" w:rsidRPr="005F6777">
        <w:rPr>
          <w:rFonts w:ascii="Arial" w:hAnsi="Arial" w:cs="Arial"/>
          <w:sz w:val="19"/>
          <w:szCs w:val="19"/>
        </w:rPr>
        <w:t>Operations are often a good opportunity for National Societies to develop, but they also present the risk that at the end of the operation when the funding returns to more ‘peace’ like levels, that significant staff numbers will either not have their contracts renewed or will be made redundant. It is recommended that the following are considered:</w:t>
      </w:r>
    </w:p>
    <w:p w14:paraId="01D0C5B5" w14:textId="64321D79" w:rsidR="00E114CE" w:rsidRPr="005F6777" w:rsidRDefault="00E114CE" w:rsidP="005F6777">
      <w:pPr>
        <w:pStyle w:val="ListParagraph"/>
        <w:numPr>
          <w:ilvl w:val="0"/>
          <w:numId w:val="50"/>
        </w:numPr>
        <w:jc w:val="both"/>
        <w:rPr>
          <w:rFonts w:ascii="Arial" w:hAnsi="Arial" w:cs="Arial"/>
          <w:sz w:val="19"/>
          <w:szCs w:val="19"/>
        </w:rPr>
      </w:pPr>
      <w:r w:rsidRPr="005F6777">
        <w:rPr>
          <w:rFonts w:ascii="Arial" w:hAnsi="Arial" w:cs="Arial"/>
          <w:sz w:val="19"/>
          <w:szCs w:val="19"/>
        </w:rPr>
        <w:t>What role does the NS want to play in rental assistance after this operation? For example, might the NS want to include preparedness in this response option in their country plan or contingency planning? Might the NS play a role in delivering rental assistance on behalf of government for migrant new arrivals? Or potentially for women survivors exiting domestic violence refuges to be more sustainable? What funding might be available after this operation for this activity? What might be the staffing needed for this residual service after this current operation?</w:t>
      </w:r>
    </w:p>
    <w:p w14:paraId="29D15A22" w14:textId="0191C59B" w:rsidR="00E114CE" w:rsidRPr="005F6777" w:rsidRDefault="00E114CE" w:rsidP="005F6777">
      <w:pPr>
        <w:pStyle w:val="ListParagraph"/>
        <w:numPr>
          <w:ilvl w:val="0"/>
          <w:numId w:val="50"/>
        </w:numPr>
        <w:jc w:val="both"/>
        <w:rPr>
          <w:rFonts w:ascii="Arial" w:hAnsi="Arial" w:cs="Arial"/>
          <w:sz w:val="19"/>
          <w:szCs w:val="19"/>
        </w:rPr>
      </w:pPr>
      <w:r w:rsidRPr="005F6777">
        <w:rPr>
          <w:rFonts w:ascii="Arial" w:hAnsi="Arial" w:cs="Arial"/>
          <w:sz w:val="19"/>
          <w:szCs w:val="19"/>
        </w:rPr>
        <w:lastRenderedPageBreak/>
        <w:t>Although the RC will be competing with other humanitarian actors and government to hire appropriate staff, if salaries are raised too high this can impact the sustainability of the National Society post-operations. There have been cases of NS imploded at the end of large operations and having to be completely rebuilt.</w:t>
      </w:r>
    </w:p>
    <w:p w14:paraId="06CC2E23" w14:textId="7415AF2B" w:rsidR="00E114CE" w:rsidRPr="005F6777" w:rsidRDefault="00E114CE" w:rsidP="005F6777">
      <w:pPr>
        <w:pStyle w:val="ListParagraph"/>
        <w:numPr>
          <w:ilvl w:val="0"/>
          <w:numId w:val="50"/>
        </w:numPr>
        <w:jc w:val="both"/>
        <w:rPr>
          <w:rFonts w:ascii="Arial" w:hAnsi="Arial" w:cs="Arial"/>
          <w:sz w:val="19"/>
          <w:szCs w:val="19"/>
        </w:rPr>
      </w:pPr>
      <w:r w:rsidRPr="005F6777">
        <w:rPr>
          <w:rFonts w:ascii="Arial" w:hAnsi="Arial" w:cs="Arial"/>
          <w:sz w:val="19"/>
          <w:szCs w:val="19"/>
        </w:rPr>
        <w:t>What staff can be brought on as temporary contracts for the operation? Rather than full-time staff?</w:t>
      </w:r>
    </w:p>
    <w:p w14:paraId="0AD1B4B3" w14:textId="3BB0240F" w:rsidR="00E114CE" w:rsidRPr="005F6777" w:rsidRDefault="00712721" w:rsidP="005F6777">
      <w:pPr>
        <w:pStyle w:val="ListParagraph"/>
        <w:numPr>
          <w:ilvl w:val="0"/>
          <w:numId w:val="50"/>
        </w:numPr>
        <w:jc w:val="both"/>
        <w:rPr>
          <w:rFonts w:ascii="Arial" w:hAnsi="Arial" w:cs="Arial"/>
          <w:sz w:val="19"/>
          <w:szCs w:val="19"/>
        </w:rPr>
      </w:pPr>
      <w:r w:rsidRPr="005F6777">
        <w:rPr>
          <w:rFonts w:ascii="Arial" w:hAnsi="Arial" w:cs="Arial"/>
          <w:sz w:val="19"/>
          <w:szCs w:val="19"/>
        </w:rPr>
        <w:t>Are there some activities that are part of the plans for rental assistance where it would be more appropriate to contract them out to another humanitarian actor or commercial agency?</w:t>
      </w:r>
    </w:p>
    <w:p w14:paraId="5C15C009" w14:textId="0927C8E5" w:rsidR="00D02E86" w:rsidRPr="005F6777" w:rsidRDefault="00D02E86" w:rsidP="005F6777">
      <w:pPr>
        <w:pStyle w:val="Heading1"/>
        <w:jc w:val="both"/>
        <w:rPr>
          <w:rFonts w:ascii="Century Gothic" w:hAnsi="Century Gothic" w:cs="Arial"/>
          <w:b/>
          <w:bCs/>
          <w:color w:val="F5333F"/>
          <w:sz w:val="22"/>
          <w:szCs w:val="22"/>
        </w:rPr>
      </w:pPr>
      <w:r w:rsidRPr="005F6777">
        <w:rPr>
          <w:rFonts w:ascii="Century Gothic" w:hAnsi="Century Gothic" w:cs="Arial"/>
          <w:b/>
          <w:bCs/>
          <w:color w:val="F5333F"/>
          <w:sz w:val="22"/>
          <w:szCs w:val="22"/>
        </w:rPr>
        <w:t>Recruitment</w:t>
      </w:r>
    </w:p>
    <w:p w14:paraId="719AA2FB" w14:textId="08159F1B" w:rsidR="00D02E86" w:rsidRPr="005F6777" w:rsidRDefault="005F6777" w:rsidP="005F6777">
      <w:pPr>
        <w:jc w:val="both"/>
        <w:rPr>
          <w:rFonts w:ascii="Arial" w:hAnsi="Arial" w:cs="Arial"/>
          <w:sz w:val="19"/>
          <w:szCs w:val="19"/>
        </w:rPr>
      </w:pPr>
      <w:r>
        <w:rPr>
          <w:rFonts w:ascii="Arial" w:hAnsi="Arial" w:cs="Arial"/>
          <w:sz w:val="19"/>
          <w:szCs w:val="19"/>
        </w:rPr>
        <w:br/>
      </w:r>
      <w:r w:rsidR="00D02E86" w:rsidRPr="005F6777">
        <w:rPr>
          <w:rFonts w:ascii="Arial" w:hAnsi="Arial" w:cs="Arial"/>
          <w:sz w:val="19"/>
          <w:szCs w:val="19"/>
        </w:rPr>
        <w:t xml:space="preserve">Work with Human Resource (HR) colleagues </w:t>
      </w:r>
      <w:r w:rsidR="006D4B7D">
        <w:rPr>
          <w:rFonts w:ascii="Arial" w:hAnsi="Arial" w:cs="Arial"/>
          <w:sz w:val="19"/>
          <w:szCs w:val="19"/>
        </w:rPr>
        <w:t xml:space="preserve">to </w:t>
      </w:r>
      <w:r w:rsidR="002F3BA5" w:rsidRPr="005F6777">
        <w:rPr>
          <w:rFonts w:ascii="Arial" w:hAnsi="Arial" w:cs="Arial"/>
          <w:sz w:val="19"/>
          <w:szCs w:val="19"/>
        </w:rPr>
        <w:t>establish detailed job descriptions for each role, and identify appropriate pay band</w:t>
      </w:r>
      <w:r w:rsidR="006D4B7D">
        <w:rPr>
          <w:rFonts w:ascii="Arial" w:hAnsi="Arial" w:cs="Arial"/>
          <w:sz w:val="19"/>
          <w:szCs w:val="19"/>
        </w:rPr>
        <w:t>s</w:t>
      </w:r>
      <w:r w:rsidR="002F3BA5" w:rsidRPr="005F6777">
        <w:rPr>
          <w:rFonts w:ascii="Arial" w:hAnsi="Arial" w:cs="Arial"/>
          <w:sz w:val="19"/>
          <w:szCs w:val="19"/>
        </w:rPr>
        <w:t xml:space="preserve"> against RC pay scale system. A recruitment plan will need to be developed, since it will be essential to focus on the most important roles for recruitment. There will also be some roles where staff of an appropriate background will be of short supply (such as social workers), as such start the recruitment of these colleagues as early as possible.</w:t>
      </w:r>
    </w:p>
    <w:p w14:paraId="281F34EC" w14:textId="3970566A" w:rsidR="00DE2CF1" w:rsidRPr="005F6777" w:rsidRDefault="00DE2CF1" w:rsidP="005F6777">
      <w:pPr>
        <w:pStyle w:val="Heading1"/>
        <w:jc w:val="both"/>
        <w:rPr>
          <w:rFonts w:ascii="Century Gothic" w:hAnsi="Century Gothic" w:cs="Arial"/>
          <w:b/>
          <w:bCs/>
          <w:color w:val="F5333F"/>
          <w:sz w:val="22"/>
          <w:szCs w:val="22"/>
        </w:rPr>
      </w:pPr>
      <w:r w:rsidRPr="005F6777">
        <w:rPr>
          <w:rFonts w:ascii="Century Gothic" w:hAnsi="Century Gothic" w:cs="Arial"/>
          <w:b/>
          <w:bCs/>
          <w:color w:val="F5333F"/>
          <w:sz w:val="22"/>
          <w:szCs w:val="22"/>
        </w:rPr>
        <w:t>Safeguarding</w:t>
      </w:r>
    </w:p>
    <w:p w14:paraId="3AD21292" w14:textId="053F3E4E" w:rsidR="00DE2CF1" w:rsidRPr="005F6777" w:rsidRDefault="005F6777" w:rsidP="005F6777">
      <w:pPr>
        <w:jc w:val="both"/>
        <w:rPr>
          <w:rFonts w:ascii="Arial" w:hAnsi="Arial" w:cs="Arial"/>
          <w:sz w:val="19"/>
          <w:szCs w:val="19"/>
        </w:rPr>
      </w:pPr>
      <w:r>
        <w:rPr>
          <w:rFonts w:ascii="Arial" w:hAnsi="Arial" w:cs="Arial"/>
          <w:sz w:val="19"/>
          <w:szCs w:val="19"/>
        </w:rPr>
        <w:br/>
      </w:r>
      <w:r w:rsidR="00DE2CF1" w:rsidRPr="005F6777">
        <w:rPr>
          <w:rFonts w:ascii="Arial" w:hAnsi="Arial" w:cs="Arial"/>
          <w:sz w:val="19"/>
          <w:szCs w:val="19"/>
        </w:rPr>
        <w:t xml:space="preserve">As with other types of programming rental assistance will work to support some of the most vulnerable as such appropriate safeguarding considerations will need to be made in-line with the organisations safeguarding policy (where this exists). This may include: </w:t>
      </w:r>
    </w:p>
    <w:p w14:paraId="78ACC3D4" w14:textId="4EBC037D" w:rsidR="00DE2CF1" w:rsidRPr="005F6777" w:rsidRDefault="00DE2CF1" w:rsidP="005F6777">
      <w:pPr>
        <w:pStyle w:val="ListParagraph"/>
        <w:numPr>
          <w:ilvl w:val="0"/>
          <w:numId w:val="51"/>
        </w:numPr>
        <w:jc w:val="both"/>
        <w:rPr>
          <w:rFonts w:ascii="Arial" w:hAnsi="Arial" w:cs="Arial"/>
          <w:sz w:val="19"/>
          <w:szCs w:val="19"/>
        </w:rPr>
      </w:pPr>
      <w:r w:rsidRPr="005F6777">
        <w:rPr>
          <w:rFonts w:ascii="Arial" w:hAnsi="Arial" w:cs="Arial"/>
          <w:sz w:val="19"/>
          <w:szCs w:val="19"/>
        </w:rPr>
        <w:t>Screening and criminal record checks for all staff and volunteers</w:t>
      </w:r>
      <w:r w:rsidR="76E185BD" w:rsidRPr="005F6777">
        <w:rPr>
          <w:rFonts w:ascii="Arial" w:hAnsi="Arial" w:cs="Arial"/>
          <w:sz w:val="19"/>
          <w:szCs w:val="19"/>
        </w:rPr>
        <w:t xml:space="preserve"> especially those</w:t>
      </w:r>
      <w:r w:rsidRPr="005F6777">
        <w:rPr>
          <w:rFonts w:ascii="Arial" w:hAnsi="Arial" w:cs="Arial"/>
          <w:sz w:val="19"/>
          <w:szCs w:val="19"/>
        </w:rPr>
        <w:t xml:space="preserve"> who may come into contact with vulnerable people.</w:t>
      </w:r>
    </w:p>
    <w:p w14:paraId="64B718D6" w14:textId="616094A3" w:rsidR="5E03387C" w:rsidRPr="005F6777" w:rsidRDefault="5E03387C" w:rsidP="005F6777">
      <w:pPr>
        <w:pStyle w:val="ListParagraph"/>
        <w:numPr>
          <w:ilvl w:val="0"/>
          <w:numId w:val="51"/>
        </w:numPr>
        <w:jc w:val="both"/>
        <w:rPr>
          <w:rFonts w:ascii="Arial" w:hAnsi="Arial" w:cs="Arial"/>
          <w:sz w:val="19"/>
          <w:szCs w:val="19"/>
        </w:rPr>
      </w:pPr>
      <w:r w:rsidRPr="005F6777">
        <w:rPr>
          <w:rFonts w:ascii="Arial" w:hAnsi="Arial" w:cs="Arial"/>
          <w:sz w:val="19"/>
          <w:szCs w:val="19"/>
        </w:rPr>
        <w:t>Safeguarding responsibilities should be added to all job descriptions as it is everyone’s responsibility. The National Society’s Code of Conduct and/or PSEA policy should be mentioned as part of the obligatory requirements to meet in the job description.</w:t>
      </w:r>
    </w:p>
    <w:p w14:paraId="0D89BAF9" w14:textId="772909BA" w:rsidR="4E256778" w:rsidRPr="005F6777" w:rsidRDefault="4E256778" w:rsidP="005F6777">
      <w:pPr>
        <w:pStyle w:val="ListParagraph"/>
        <w:numPr>
          <w:ilvl w:val="0"/>
          <w:numId w:val="51"/>
        </w:numPr>
        <w:jc w:val="both"/>
        <w:rPr>
          <w:rFonts w:ascii="Arial" w:hAnsi="Arial" w:cs="Arial"/>
          <w:sz w:val="19"/>
          <w:szCs w:val="19"/>
        </w:rPr>
      </w:pPr>
      <w:r w:rsidRPr="005F6777">
        <w:rPr>
          <w:rFonts w:ascii="Arial" w:hAnsi="Arial" w:cs="Arial"/>
          <w:sz w:val="19"/>
          <w:szCs w:val="19"/>
        </w:rPr>
        <w:t xml:space="preserve">Safeguarding-related questions must be asked during the interview. See </w:t>
      </w:r>
      <w:hyperlink r:id="rId13" w:history="1">
        <w:r w:rsidRPr="005F6777">
          <w:rPr>
            <w:rStyle w:val="Hyperlink"/>
            <w:rFonts w:ascii="Arial" w:hAnsi="Arial" w:cs="Arial"/>
            <w:sz w:val="19"/>
            <w:szCs w:val="19"/>
          </w:rPr>
          <w:t>examples here</w:t>
        </w:r>
      </w:hyperlink>
      <w:r w:rsidRPr="005F6777">
        <w:rPr>
          <w:rFonts w:ascii="Arial" w:hAnsi="Arial" w:cs="Arial"/>
          <w:sz w:val="19"/>
          <w:szCs w:val="19"/>
        </w:rPr>
        <w:t>.</w:t>
      </w:r>
    </w:p>
    <w:p w14:paraId="1D10684D" w14:textId="552F01CE" w:rsidR="00DE2CF1" w:rsidRPr="005F6777" w:rsidRDefault="00DE2CF1" w:rsidP="005F6777">
      <w:pPr>
        <w:pStyle w:val="ListParagraph"/>
        <w:numPr>
          <w:ilvl w:val="0"/>
          <w:numId w:val="51"/>
        </w:numPr>
        <w:jc w:val="both"/>
        <w:rPr>
          <w:rFonts w:ascii="Arial" w:hAnsi="Arial" w:cs="Arial"/>
          <w:sz w:val="19"/>
          <w:szCs w:val="19"/>
        </w:rPr>
      </w:pPr>
      <w:r w:rsidRPr="005F6777">
        <w:rPr>
          <w:rFonts w:ascii="Arial" w:hAnsi="Arial" w:cs="Arial"/>
          <w:sz w:val="19"/>
          <w:szCs w:val="19"/>
        </w:rPr>
        <w:t>Staff signing the IFRC / NS staff code of conduct</w:t>
      </w:r>
      <w:r w:rsidR="5BAE98F6" w:rsidRPr="005F6777">
        <w:rPr>
          <w:rFonts w:ascii="Arial" w:hAnsi="Arial" w:cs="Arial"/>
          <w:sz w:val="19"/>
          <w:szCs w:val="19"/>
        </w:rPr>
        <w:t xml:space="preserve"> and other relevant policies (PSEA Policy, Child Protection/Safeguarding Policy) </w:t>
      </w:r>
    </w:p>
    <w:p w14:paraId="15808B16" w14:textId="49609B5D" w:rsidR="00DE2CF1" w:rsidRPr="005F6777" w:rsidRDefault="00DE2CF1" w:rsidP="005F6777">
      <w:pPr>
        <w:pStyle w:val="ListParagraph"/>
        <w:numPr>
          <w:ilvl w:val="0"/>
          <w:numId w:val="51"/>
        </w:numPr>
        <w:jc w:val="both"/>
        <w:rPr>
          <w:rFonts w:ascii="Arial" w:hAnsi="Arial" w:cs="Arial"/>
          <w:sz w:val="19"/>
          <w:szCs w:val="19"/>
        </w:rPr>
      </w:pPr>
      <w:r w:rsidRPr="005F6777">
        <w:rPr>
          <w:rFonts w:ascii="Arial" w:hAnsi="Arial" w:cs="Arial"/>
          <w:sz w:val="19"/>
          <w:szCs w:val="19"/>
        </w:rPr>
        <w:t>Training on child safeguarding</w:t>
      </w:r>
    </w:p>
    <w:p w14:paraId="005AD6AF" w14:textId="63831216" w:rsidR="00DE2CF1" w:rsidRPr="005F6777" w:rsidRDefault="00DE2CF1" w:rsidP="005F6777">
      <w:pPr>
        <w:pStyle w:val="ListParagraph"/>
        <w:numPr>
          <w:ilvl w:val="0"/>
          <w:numId w:val="51"/>
        </w:numPr>
        <w:jc w:val="both"/>
        <w:rPr>
          <w:rFonts w:ascii="Arial" w:hAnsi="Arial" w:cs="Arial"/>
          <w:sz w:val="19"/>
          <w:szCs w:val="19"/>
        </w:rPr>
      </w:pPr>
      <w:r w:rsidRPr="005F6777">
        <w:rPr>
          <w:rFonts w:ascii="Arial" w:hAnsi="Arial" w:cs="Arial"/>
          <w:sz w:val="19"/>
          <w:szCs w:val="19"/>
        </w:rPr>
        <w:t xml:space="preserve">Training on prevention of sexual exploitation and abuse (PSEA) and designating PSEA focal points. See </w:t>
      </w:r>
      <w:hyperlink r:id="rId14">
        <w:r w:rsidRPr="005F6777">
          <w:rPr>
            <w:rStyle w:val="Hyperlink"/>
            <w:rFonts w:ascii="Arial" w:hAnsi="Arial" w:cs="Arial"/>
            <w:sz w:val="19"/>
            <w:szCs w:val="19"/>
          </w:rPr>
          <w:t>IFRC (2020) Manual on PSEA</w:t>
        </w:r>
      </w:hyperlink>
      <w:r w:rsidRPr="005F6777">
        <w:rPr>
          <w:rFonts w:ascii="Arial" w:hAnsi="Arial" w:cs="Arial"/>
          <w:sz w:val="19"/>
          <w:szCs w:val="19"/>
        </w:rPr>
        <w:t>.</w:t>
      </w:r>
    </w:p>
    <w:p w14:paraId="5C5AE7E6" w14:textId="2A3DBD78" w:rsidR="00DE2CF1" w:rsidRPr="005F6777" w:rsidRDefault="539B7801" w:rsidP="005F6777">
      <w:pPr>
        <w:jc w:val="both"/>
        <w:rPr>
          <w:rFonts w:ascii="Arial" w:hAnsi="Arial" w:cs="Arial"/>
          <w:sz w:val="19"/>
          <w:szCs w:val="19"/>
        </w:rPr>
      </w:pPr>
      <w:r w:rsidRPr="005F6777">
        <w:rPr>
          <w:rFonts w:ascii="Arial" w:hAnsi="Arial" w:cs="Arial"/>
          <w:sz w:val="19"/>
          <w:szCs w:val="19"/>
        </w:rPr>
        <w:t xml:space="preserve">Information posted, and briefings given, on how to </w:t>
      </w:r>
      <w:r w:rsidR="424B357C" w:rsidRPr="005F6777">
        <w:rPr>
          <w:rFonts w:ascii="Arial" w:hAnsi="Arial" w:cs="Arial"/>
          <w:sz w:val="19"/>
          <w:szCs w:val="19"/>
        </w:rPr>
        <w:t xml:space="preserve">recognize, respond and </w:t>
      </w:r>
      <w:r w:rsidRPr="005F6777">
        <w:rPr>
          <w:rFonts w:ascii="Arial" w:hAnsi="Arial" w:cs="Arial"/>
          <w:sz w:val="19"/>
          <w:szCs w:val="19"/>
        </w:rPr>
        <w:t>report misconduct.</w:t>
      </w:r>
    </w:p>
    <w:p w14:paraId="328CC01C" w14:textId="7775EB6B" w:rsidR="00F1336A" w:rsidRPr="005F6777" w:rsidRDefault="00D2219D" w:rsidP="005F6777">
      <w:pPr>
        <w:pStyle w:val="Heading1"/>
        <w:jc w:val="both"/>
        <w:rPr>
          <w:rFonts w:ascii="Century Gothic" w:hAnsi="Century Gothic" w:cs="Arial"/>
          <w:b/>
          <w:bCs/>
          <w:color w:val="F5333F"/>
          <w:sz w:val="22"/>
          <w:szCs w:val="22"/>
        </w:rPr>
      </w:pPr>
      <w:r w:rsidRPr="005F6777">
        <w:rPr>
          <w:rFonts w:ascii="Century Gothic" w:hAnsi="Century Gothic" w:cs="Arial"/>
          <w:b/>
          <w:bCs/>
          <w:color w:val="F5333F"/>
          <w:sz w:val="22"/>
          <w:szCs w:val="22"/>
        </w:rPr>
        <w:t>Training and Capacity Building</w:t>
      </w:r>
    </w:p>
    <w:p w14:paraId="24121029" w14:textId="02F5A566" w:rsidR="002B206C" w:rsidRPr="005F6777" w:rsidRDefault="005F6777" w:rsidP="005F6777">
      <w:pPr>
        <w:jc w:val="both"/>
        <w:rPr>
          <w:rFonts w:ascii="Arial" w:hAnsi="Arial" w:cs="Arial"/>
          <w:sz w:val="19"/>
          <w:szCs w:val="19"/>
        </w:rPr>
      </w:pPr>
      <w:r>
        <w:rPr>
          <w:rFonts w:ascii="Arial" w:hAnsi="Arial" w:cs="Arial"/>
          <w:sz w:val="19"/>
          <w:szCs w:val="19"/>
        </w:rPr>
        <w:br/>
      </w:r>
      <w:r w:rsidR="00D2219D" w:rsidRPr="005F6777">
        <w:rPr>
          <w:rFonts w:ascii="Arial" w:hAnsi="Arial" w:cs="Arial"/>
          <w:sz w:val="19"/>
          <w:szCs w:val="19"/>
        </w:rPr>
        <w:t>Training will be needed for all team members involved in the rental programme,</w:t>
      </w:r>
      <w:r w:rsidR="002B206C" w:rsidRPr="005F6777">
        <w:rPr>
          <w:rFonts w:ascii="Arial" w:hAnsi="Arial" w:cs="Arial"/>
          <w:sz w:val="19"/>
          <w:szCs w:val="19"/>
        </w:rPr>
        <w:t xml:space="preserve"> some training will be common to all members of staff, such as:</w:t>
      </w:r>
    </w:p>
    <w:p w14:paraId="6402C91D" w14:textId="77777777" w:rsidR="002B206C" w:rsidRPr="005F6777" w:rsidRDefault="002B206C" w:rsidP="005F6777">
      <w:pPr>
        <w:pStyle w:val="ListParagraph"/>
        <w:numPr>
          <w:ilvl w:val="0"/>
          <w:numId w:val="48"/>
        </w:numPr>
        <w:jc w:val="both"/>
        <w:rPr>
          <w:rFonts w:ascii="Arial" w:hAnsi="Arial" w:cs="Arial"/>
          <w:sz w:val="19"/>
          <w:szCs w:val="19"/>
        </w:rPr>
      </w:pPr>
      <w:r w:rsidRPr="005F6777">
        <w:rPr>
          <w:rFonts w:ascii="Arial" w:hAnsi="Arial" w:cs="Arial"/>
          <w:sz w:val="19"/>
          <w:szCs w:val="19"/>
        </w:rPr>
        <w:t>Inducting staff to the Red Cross Red Crescent Movement</w:t>
      </w:r>
    </w:p>
    <w:p w14:paraId="59EA3DAB" w14:textId="780EA0ED" w:rsidR="002B206C" w:rsidRPr="005F6777" w:rsidRDefault="002B206C" w:rsidP="005F6777">
      <w:pPr>
        <w:pStyle w:val="ListParagraph"/>
        <w:numPr>
          <w:ilvl w:val="0"/>
          <w:numId w:val="48"/>
        </w:numPr>
        <w:jc w:val="both"/>
        <w:rPr>
          <w:rFonts w:ascii="Arial" w:hAnsi="Arial" w:cs="Arial"/>
          <w:sz w:val="19"/>
          <w:szCs w:val="19"/>
        </w:rPr>
      </w:pPr>
      <w:r w:rsidRPr="005F6777">
        <w:rPr>
          <w:rFonts w:ascii="Arial" w:hAnsi="Arial" w:cs="Arial"/>
          <w:sz w:val="19"/>
          <w:szCs w:val="19"/>
        </w:rPr>
        <w:t>The feedback system, and how to deal with complaints</w:t>
      </w:r>
      <w:r w:rsidR="5EE33EC1" w:rsidRPr="005F6777">
        <w:rPr>
          <w:rFonts w:ascii="Arial" w:hAnsi="Arial" w:cs="Arial"/>
          <w:sz w:val="19"/>
          <w:szCs w:val="19"/>
        </w:rPr>
        <w:t xml:space="preserve"> including sensitive complaints.</w:t>
      </w:r>
    </w:p>
    <w:p w14:paraId="0A4CA4B0" w14:textId="065BC7E5" w:rsidR="002B206C" w:rsidRPr="005F6777" w:rsidRDefault="002B206C" w:rsidP="005F6777">
      <w:pPr>
        <w:pStyle w:val="ListParagraph"/>
        <w:numPr>
          <w:ilvl w:val="0"/>
          <w:numId w:val="48"/>
        </w:numPr>
        <w:jc w:val="both"/>
        <w:rPr>
          <w:rFonts w:ascii="Arial" w:hAnsi="Arial" w:cs="Arial"/>
          <w:sz w:val="19"/>
          <w:szCs w:val="19"/>
        </w:rPr>
      </w:pPr>
      <w:r w:rsidRPr="005F6777">
        <w:rPr>
          <w:rFonts w:ascii="Arial" w:hAnsi="Arial" w:cs="Arial"/>
          <w:sz w:val="19"/>
          <w:szCs w:val="19"/>
        </w:rPr>
        <w:t>Safeguarding</w:t>
      </w:r>
      <w:r w:rsidR="00F64265" w:rsidRPr="005F6777">
        <w:rPr>
          <w:rFonts w:ascii="Arial" w:hAnsi="Arial" w:cs="Arial"/>
          <w:sz w:val="19"/>
          <w:szCs w:val="19"/>
        </w:rPr>
        <w:t xml:space="preserve"> (including Child Safeguarding)</w:t>
      </w:r>
    </w:p>
    <w:p w14:paraId="3956A611" w14:textId="32F92600" w:rsidR="002B206C" w:rsidRPr="005F6777" w:rsidRDefault="002B206C" w:rsidP="005F6777">
      <w:pPr>
        <w:pStyle w:val="ListParagraph"/>
        <w:numPr>
          <w:ilvl w:val="0"/>
          <w:numId w:val="48"/>
        </w:numPr>
        <w:jc w:val="both"/>
        <w:rPr>
          <w:rFonts w:ascii="Arial" w:hAnsi="Arial" w:cs="Arial"/>
          <w:sz w:val="19"/>
          <w:szCs w:val="19"/>
        </w:rPr>
      </w:pPr>
      <w:r w:rsidRPr="005F6777">
        <w:rPr>
          <w:rFonts w:ascii="Arial" w:hAnsi="Arial" w:cs="Arial"/>
          <w:sz w:val="19"/>
          <w:szCs w:val="19"/>
        </w:rPr>
        <w:t>Protection gender and inclusion</w:t>
      </w:r>
    </w:p>
    <w:p w14:paraId="51CFFBBB" w14:textId="53FD5695" w:rsidR="007F28B4" w:rsidRPr="005F6777" w:rsidRDefault="007F28B4" w:rsidP="005F6777">
      <w:pPr>
        <w:pStyle w:val="ListParagraph"/>
        <w:numPr>
          <w:ilvl w:val="0"/>
          <w:numId w:val="48"/>
        </w:numPr>
        <w:jc w:val="both"/>
        <w:rPr>
          <w:rFonts w:ascii="Arial" w:hAnsi="Arial" w:cs="Arial"/>
          <w:sz w:val="19"/>
          <w:szCs w:val="19"/>
        </w:rPr>
      </w:pPr>
      <w:r w:rsidRPr="005F6777">
        <w:rPr>
          <w:rFonts w:ascii="Arial" w:hAnsi="Arial" w:cs="Arial"/>
          <w:sz w:val="19"/>
          <w:szCs w:val="19"/>
        </w:rPr>
        <w:t>An introduction to the Rental Assistance programme (see example in toolkit).</w:t>
      </w:r>
    </w:p>
    <w:p w14:paraId="1DAE8AC7" w14:textId="77777777" w:rsidR="002B206C" w:rsidRPr="005F6777" w:rsidRDefault="002B206C" w:rsidP="005F6777">
      <w:pPr>
        <w:jc w:val="both"/>
        <w:rPr>
          <w:rFonts w:ascii="Arial" w:hAnsi="Arial" w:cs="Arial"/>
          <w:sz w:val="19"/>
          <w:szCs w:val="19"/>
        </w:rPr>
      </w:pPr>
      <w:r w:rsidRPr="005F6777">
        <w:rPr>
          <w:rFonts w:ascii="Arial" w:hAnsi="Arial" w:cs="Arial"/>
          <w:sz w:val="19"/>
          <w:szCs w:val="19"/>
        </w:rPr>
        <w:t>Whereas some training will relate to specific areas of responsibility:</w:t>
      </w:r>
    </w:p>
    <w:p w14:paraId="72CFD507" w14:textId="7D1159CA" w:rsidR="00D2219D" w:rsidRPr="005F6777" w:rsidRDefault="00D2219D" w:rsidP="005F6777">
      <w:pPr>
        <w:pStyle w:val="ListParagraph"/>
        <w:numPr>
          <w:ilvl w:val="0"/>
          <w:numId w:val="49"/>
        </w:numPr>
        <w:jc w:val="both"/>
        <w:rPr>
          <w:rFonts w:ascii="Arial" w:hAnsi="Arial" w:cs="Arial"/>
          <w:sz w:val="19"/>
          <w:szCs w:val="19"/>
        </w:rPr>
      </w:pPr>
      <w:r w:rsidRPr="005F6777">
        <w:rPr>
          <w:rFonts w:ascii="Arial" w:hAnsi="Arial" w:cs="Arial"/>
          <w:sz w:val="19"/>
          <w:szCs w:val="19"/>
        </w:rPr>
        <w:t>Developing the skills of staff in specific areas</w:t>
      </w:r>
      <w:r w:rsidR="002B206C" w:rsidRPr="005F6777">
        <w:rPr>
          <w:rFonts w:ascii="Arial" w:hAnsi="Arial" w:cs="Arial"/>
          <w:sz w:val="19"/>
          <w:szCs w:val="19"/>
        </w:rPr>
        <w:t xml:space="preserve">. For example, </w:t>
      </w:r>
      <w:r w:rsidRPr="005F6777">
        <w:rPr>
          <w:rFonts w:ascii="Arial" w:hAnsi="Arial" w:cs="Arial"/>
          <w:sz w:val="19"/>
          <w:szCs w:val="19"/>
        </w:rPr>
        <w:t xml:space="preserve">a social worker may not have worked with these particular case loads of displaced people, and may need to be </w:t>
      </w:r>
      <w:r w:rsidR="002B206C" w:rsidRPr="005F6777">
        <w:rPr>
          <w:rFonts w:ascii="Arial" w:hAnsi="Arial" w:cs="Arial"/>
          <w:sz w:val="19"/>
          <w:szCs w:val="19"/>
        </w:rPr>
        <w:t>familiarised with cultural practices.</w:t>
      </w:r>
    </w:p>
    <w:p w14:paraId="7803AA3C" w14:textId="1D1D5E22" w:rsidR="002B206C" w:rsidRPr="005F6777" w:rsidRDefault="002B206C" w:rsidP="005F6777">
      <w:pPr>
        <w:pStyle w:val="ListParagraph"/>
        <w:numPr>
          <w:ilvl w:val="0"/>
          <w:numId w:val="48"/>
        </w:numPr>
        <w:jc w:val="both"/>
        <w:rPr>
          <w:rFonts w:ascii="Arial" w:hAnsi="Arial" w:cs="Arial"/>
          <w:sz w:val="19"/>
          <w:szCs w:val="19"/>
        </w:rPr>
      </w:pPr>
      <w:r w:rsidRPr="005F6777">
        <w:rPr>
          <w:rFonts w:ascii="Arial" w:hAnsi="Arial" w:cs="Arial"/>
          <w:sz w:val="19"/>
          <w:szCs w:val="19"/>
        </w:rPr>
        <w:t>Training staff to be able to deliver specific activities and processed associated with the programme. For example, supporting a vulnerable person to complete a form to apply for the rental programme, running a property owner overcoming hesitancy workshop, assessing shelter adequacy, reviewing tenancy agreements, or processes related to rental payment approvals etc.</w:t>
      </w:r>
    </w:p>
    <w:p w14:paraId="44A3FC5F" w14:textId="437218B7" w:rsidR="002B206C" w:rsidRPr="005F6777" w:rsidRDefault="0011216B" w:rsidP="005F6777">
      <w:pPr>
        <w:jc w:val="both"/>
        <w:rPr>
          <w:rFonts w:ascii="Arial" w:hAnsi="Arial" w:cs="Arial"/>
          <w:sz w:val="19"/>
          <w:szCs w:val="19"/>
        </w:rPr>
      </w:pPr>
      <w:hyperlink r:id="rId15" w:tgtFrame="_blank" w:history="1">
        <w:r w:rsidR="002B206C" w:rsidRPr="005F6777">
          <w:rPr>
            <w:rStyle w:val="normaltextrun"/>
            <w:rFonts w:ascii="Arial" w:eastAsiaTheme="majorEastAsia" w:hAnsi="Arial" w:cs="Arial"/>
            <w:color w:val="0563C1"/>
            <w:sz w:val="19"/>
            <w:szCs w:val="19"/>
            <w:u w:val="single"/>
          </w:rPr>
          <w:t>IFRC (2020) Step-by-step guide for rental assistance to people affected by crisis</w:t>
        </w:r>
      </w:hyperlink>
      <w:r w:rsidR="002B206C" w:rsidRPr="005F6777">
        <w:rPr>
          <w:rFonts w:ascii="Arial" w:hAnsi="Arial" w:cs="Arial"/>
          <w:sz w:val="19"/>
          <w:szCs w:val="19"/>
        </w:rPr>
        <w:t xml:space="preserve"> , step 2, sub-step 2.2.3 gives a longer list of potential activity specific trainings.</w:t>
      </w:r>
    </w:p>
    <w:p w14:paraId="28C5A61D" w14:textId="7C6CB5B8" w:rsidR="008F1B61" w:rsidRPr="005F6777" w:rsidRDefault="008F1B61" w:rsidP="005F6777">
      <w:pPr>
        <w:jc w:val="both"/>
        <w:rPr>
          <w:rFonts w:ascii="Arial" w:hAnsi="Arial" w:cs="Arial"/>
          <w:sz w:val="19"/>
          <w:szCs w:val="19"/>
        </w:rPr>
      </w:pPr>
      <w:r w:rsidRPr="005F6777">
        <w:rPr>
          <w:rFonts w:ascii="Arial" w:hAnsi="Arial" w:cs="Arial"/>
          <w:sz w:val="19"/>
          <w:szCs w:val="19"/>
        </w:rPr>
        <w:lastRenderedPageBreak/>
        <w:t xml:space="preserve">IFRC has developed a self-guided online 1hr interactive </w:t>
      </w:r>
      <w:r w:rsidR="00A758C3" w:rsidRPr="005F6777">
        <w:rPr>
          <w:rFonts w:ascii="Arial" w:hAnsi="Arial" w:cs="Arial"/>
          <w:sz w:val="19"/>
          <w:szCs w:val="19"/>
        </w:rPr>
        <w:t>“Introduction</w:t>
      </w:r>
      <w:r w:rsidRPr="005F6777">
        <w:rPr>
          <w:rFonts w:ascii="Arial" w:hAnsi="Arial" w:cs="Arial"/>
          <w:sz w:val="19"/>
          <w:szCs w:val="19"/>
        </w:rPr>
        <w:t xml:space="preserve"> to rental assistance programming</w:t>
      </w:r>
      <w:r w:rsidR="00A758C3" w:rsidRPr="005F6777">
        <w:rPr>
          <w:rFonts w:ascii="Arial" w:hAnsi="Arial" w:cs="Arial"/>
          <w:sz w:val="19"/>
          <w:szCs w:val="19"/>
        </w:rPr>
        <w:t>” course</w:t>
      </w:r>
      <w:r w:rsidRPr="005F6777">
        <w:rPr>
          <w:rFonts w:ascii="Arial" w:hAnsi="Arial" w:cs="Arial"/>
          <w:sz w:val="19"/>
          <w:szCs w:val="19"/>
        </w:rPr>
        <w:t xml:space="preserve"> and this is available </w:t>
      </w:r>
      <w:r w:rsidR="00CD2106" w:rsidRPr="005F6777">
        <w:rPr>
          <w:rFonts w:ascii="Arial" w:hAnsi="Arial" w:cs="Arial"/>
          <w:sz w:val="19"/>
          <w:szCs w:val="19"/>
        </w:rPr>
        <w:t xml:space="preserve">on the </w:t>
      </w:r>
      <w:hyperlink r:id="rId16" w:history="1">
        <w:r w:rsidR="00CD2106" w:rsidRPr="005F6777">
          <w:rPr>
            <w:rStyle w:val="Hyperlink"/>
            <w:rFonts w:ascii="Arial" w:hAnsi="Arial" w:cs="Arial"/>
            <w:sz w:val="19"/>
            <w:szCs w:val="19"/>
          </w:rPr>
          <w:t>IFRC Learning Platform</w:t>
        </w:r>
      </w:hyperlink>
      <w:r w:rsidR="00CD2106" w:rsidRPr="005F6777">
        <w:rPr>
          <w:rFonts w:ascii="Arial" w:hAnsi="Arial" w:cs="Arial"/>
          <w:sz w:val="19"/>
          <w:szCs w:val="19"/>
        </w:rPr>
        <w:t>.</w:t>
      </w:r>
      <w:r w:rsidRPr="005F6777">
        <w:rPr>
          <w:rFonts w:ascii="Arial" w:hAnsi="Arial" w:cs="Arial"/>
          <w:sz w:val="19"/>
          <w:szCs w:val="19"/>
        </w:rPr>
        <w:t xml:space="preserve"> </w:t>
      </w:r>
      <w:r w:rsidR="00CD2106" w:rsidRPr="005F6777">
        <w:rPr>
          <w:rFonts w:ascii="Arial" w:hAnsi="Arial" w:cs="Arial"/>
          <w:sz w:val="19"/>
          <w:szCs w:val="19"/>
        </w:rPr>
        <w:t xml:space="preserve"> </w:t>
      </w:r>
      <w:r w:rsidR="00A758C3" w:rsidRPr="00783066">
        <w:rPr>
          <w:rFonts w:ascii="Arial" w:hAnsi="Arial" w:cs="Arial"/>
          <w:i/>
          <w:iCs/>
          <w:sz w:val="19"/>
          <w:szCs w:val="19"/>
        </w:rPr>
        <w:t>Note that you do not need a Red Cross Red Crescent National Society or IFRC email address to login, anyone can do this course</w:t>
      </w:r>
      <w:r w:rsidR="002A0DEE" w:rsidRPr="00783066">
        <w:rPr>
          <w:rFonts w:ascii="Arial" w:hAnsi="Arial" w:cs="Arial"/>
          <w:i/>
          <w:iCs/>
          <w:sz w:val="19"/>
          <w:szCs w:val="19"/>
        </w:rPr>
        <w:t xml:space="preserve"> registering with any email address (e.g. </w:t>
      </w:r>
      <w:r w:rsidR="00783066" w:rsidRPr="00783066">
        <w:rPr>
          <w:rFonts w:ascii="Arial" w:hAnsi="Arial" w:cs="Arial"/>
          <w:i/>
          <w:iCs/>
          <w:sz w:val="19"/>
          <w:szCs w:val="19"/>
        </w:rPr>
        <w:t>Gmail</w:t>
      </w:r>
      <w:r w:rsidR="002A0DEE" w:rsidRPr="00783066">
        <w:rPr>
          <w:rFonts w:ascii="Arial" w:hAnsi="Arial" w:cs="Arial"/>
          <w:i/>
          <w:iCs/>
          <w:sz w:val="19"/>
          <w:szCs w:val="19"/>
        </w:rPr>
        <w:t xml:space="preserve"> account) </w:t>
      </w:r>
      <w:r w:rsidR="0011216B">
        <w:rPr>
          <w:rFonts w:ascii="Arial" w:hAnsi="Arial" w:cs="Arial"/>
          <w:i/>
          <w:iCs/>
          <w:sz w:val="19"/>
          <w:szCs w:val="19"/>
        </w:rPr>
        <w:t xml:space="preserve">on </w:t>
      </w:r>
      <w:r w:rsidR="002A0DEE" w:rsidRPr="00783066">
        <w:rPr>
          <w:rFonts w:ascii="Arial" w:hAnsi="Arial" w:cs="Arial"/>
          <w:i/>
          <w:iCs/>
          <w:sz w:val="19"/>
          <w:szCs w:val="19"/>
        </w:rPr>
        <w:t xml:space="preserve"> the IFRC Learning Platform.</w:t>
      </w:r>
    </w:p>
    <w:p w14:paraId="34E7063B" w14:textId="795462C1" w:rsidR="00D02E86" w:rsidRPr="005F6777" w:rsidRDefault="002B206C" w:rsidP="005F6777">
      <w:pPr>
        <w:jc w:val="both"/>
        <w:rPr>
          <w:rFonts w:ascii="Arial" w:hAnsi="Arial" w:cs="Arial"/>
          <w:sz w:val="19"/>
          <w:szCs w:val="19"/>
        </w:rPr>
      </w:pPr>
      <w:r w:rsidRPr="005F6777">
        <w:rPr>
          <w:rFonts w:ascii="Arial" w:hAnsi="Arial" w:cs="Arial"/>
          <w:sz w:val="19"/>
          <w:szCs w:val="19"/>
        </w:rPr>
        <w:t>It is recommended that a training plan is developed and appropriately resourced for all team member</w:t>
      </w:r>
      <w:r w:rsidR="00D02E86" w:rsidRPr="005F6777">
        <w:rPr>
          <w:rFonts w:ascii="Arial" w:hAnsi="Arial" w:cs="Arial"/>
          <w:sz w:val="19"/>
          <w:szCs w:val="19"/>
        </w:rPr>
        <w:t xml:space="preserve">s. Where learning and development (L&amp;D) colleagues exist consult with them to determine </w:t>
      </w:r>
      <w:r w:rsidR="00235E67" w:rsidRPr="005F6777">
        <w:rPr>
          <w:rFonts w:ascii="Arial" w:hAnsi="Arial" w:cs="Arial"/>
          <w:sz w:val="19"/>
          <w:szCs w:val="19"/>
        </w:rPr>
        <w:t xml:space="preserve">an appropriate </w:t>
      </w:r>
      <w:r w:rsidR="00D02E86" w:rsidRPr="005F6777">
        <w:rPr>
          <w:rFonts w:ascii="Arial" w:hAnsi="Arial" w:cs="Arial"/>
          <w:sz w:val="19"/>
          <w:szCs w:val="19"/>
        </w:rPr>
        <w:t>training plan.</w:t>
      </w:r>
    </w:p>
    <w:sectPr w:rsidR="00D02E86" w:rsidRPr="005F6777" w:rsidSect="005F6777">
      <w:headerReference w:type="default" r:id="rId17"/>
      <w:footerReference w:type="even"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80928" w14:textId="77777777" w:rsidR="00060227" w:rsidRDefault="00060227" w:rsidP="001301EF">
      <w:pPr>
        <w:spacing w:after="0" w:line="240" w:lineRule="auto"/>
      </w:pPr>
      <w:r>
        <w:separator/>
      </w:r>
    </w:p>
  </w:endnote>
  <w:endnote w:type="continuationSeparator" w:id="0">
    <w:p w14:paraId="2F2F01FA" w14:textId="77777777" w:rsidR="00060227" w:rsidRDefault="00060227" w:rsidP="001301EF">
      <w:pPr>
        <w:spacing w:after="0" w:line="240" w:lineRule="auto"/>
      </w:pPr>
      <w:r>
        <w:continuationSeparator/>
      </w:r>
    </w:p>
  </w:endnote>
  <w:endnote w:type="continuationNotice" w:id="1">
    <w:p w14:paraId="6F5467B5" w14:textId="77777777" w:rsidR="00060227" w:rsidRDefault="00060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2504897"/>
      <w:docPartObj>
        <w:docPartGallery w:val="Page Numbers (Bottom of Page)"/>
        <w:docPartUnique/>
      </w:docPartObj>
    </w:sdtPr>
    <w:sdtEndPr>
      <w:rPr>
        <w:rStyle w:val="PageNumber"/>
      </w:rPr>
    </w:sdtEndPr>
    <w:sdtContent>
      <w:p w14:paraId="4FC8414C" w14:textId="08B92DDD" w:rsidR="005F6777" w:rsidRDefault="005F6777"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B8882C" w14:textId="77777777" w:rsidR="005F6777" w:rsidRDefault="005F6777" w:rsidP="005F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2846930"/>
      <w:docPartObj>
        <w:docPartGallery w:val="Page Numbers (Bottom of Page)"/>
        <w:docPartUnique/>
      </w:docPartObj>
    </w:sdtPr>
    <w:sdtEndPr>
      <w:rPr>
        <w:rStyle w:val="PageNumber"/>
      </w:rPr>
    </w:sdtEndPr>
    <w:sdtContent>
      <w:p w14:paraId="4F4A55C4" w14:textId="622B3926" w:rsidR="005F6777" w:rsidRDefault="005F6777" w:rsidP="001777BA">
        <w:pPr>
          <w:pStyle w:val="Footer"/>
          <w:framePr w:wrap="none" w:vAnchor="text" w:hAnchor="margin" w:xAlign="right" w:y="1"/>
          <w:rPr>
            <w:rStyle w:val="PageNumber"/>
          </w:rPr>
        </w:pPr>
        <w:r w:rsidRPr="005F6777">
          <w:rPr>
            <w:rStyle w:val="PageNumber"/>
            <w:rFonts w:ascii="Arial" w:hAnsi="Arial" w:cs="Arial"/>
            <w:color w:val="F5333F"/>
          </w:rPr>
          <w:fldChar w:fldCharType="begin"/>
        </w:r>
        <w:r w:rsidRPr="005F6777">
          <w:rPr>
            <w:rStyle w:val="PageNumber"/>
            <w:rFonts w:ascii="Arial" w:hAnsi="Arial" w:cs="Arial"/>
            <w:color w:val="F5333F"/>
          </w:rPr>
          <w:instrText xml:space="preserve"> PAGE </w:instrText>
        </w:r>
        <w:r w:rsidRPr="005F6777">
          <w:rPr>
            <w:rStyle w:val="PageNumber"/>
            <w:rFonts w:ascii="Arial" w:hAnsi="Arial" w:cs="Arial"/>
            <w:color w:val="F5333F"/>
          </w:rPr>
          <w:fldChar w:fldCharType="separate"/>
        </w:r>
        <w:r w:rsidRPr="005F6777">
          <w:rPr>
            <w:rStyle w:val="PageNumber"/>
            <w:rFonts w:ascii="Arial" w:hAnsi="Arial" w:cs="Arial"/>
            <w:noProof/>
            <w:color w:val="F5333F"/>
          </w:rPr>
          <w:t>3</w:t>
        </w:r>
        <w:r w:rsidRPr="005F6777">
          <w:rPr>
            <w:rStyle w:val="PageNumber"/>
            <w:rFonts w:ascii="Arial" w:hAnsi="Arial" w:cs="Arial"/>
            <w:color w:val="F5333F"/>
          </w:rPr>
          <w:fldChar w:fldCharType="end"/>
        </w:r>
      </w:p>
    </w:sdtContent>
  </w:sdt>
  <w:p w14:paraId="582486C8" w14:textId="7AD19CF3" w:rsidR="005F218C" w:rsidRDefault="005F218C" w:rsidP="005F6777">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CC767" w14:textId="77777777" w:rsidR="00060227" w:rsidRDefault="00060227" w:rsidP="001301EF">
      <w:pPr>
        <w:spacing w:after="0" w:line="240" w:lineRule="auto"/>
      </w:pPr>
      <w:r>
        <w:separator/>
      </w:r>
    </w:p>
  </w:footnote>
  <w:footnote w:type="continuationSeparator" w:id="0">
    <w:p w14:paraId="19F1EAC7" w14:textId="77777777" w:rsidR="00060227" w:rsidRDefault="00060227" w:rsidP="001301EF">
      <w:pPr>
        <w:spacing w:after="0" w:line="240" w:lineRule="auto"/>
      </w:pPr>
      <w:r>
        <w:continuationSeparator/>
      </w:r>
    </w:p>
  </w:footnote>
  <w:footnote w:type="continuationNotice" w:id="1">
    <w:p w14:paraId="5AA5645D" w14:textId="77777777" w:rsidR="00060227" w:rsidRDefault="00060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1E70B6C0" w:rsidR="005F218C" w:rsidRPr="005F6777" w:rsidRDefault="005F218C" w:rsidP="005F6777">
    <w:pPr>
      <w:pStyle w:val="Header"/>
      <w:jc w:val="center"/>
      <w:rPr>
        <w:rFonts w:ascii="Arial" w:hAnsi="Arial" w:cs="Arial"/>
        <w:color w:val="F5333F"/>
        <w:sz w:val="16"/>
        <w:szCs w:val="16"/>
      </w:rPr>
    </w:pPr>
    <w:r w:rsidRPr="005F6777">
      <w:rPr>
        <w:rFonts w:ascii="Arial" w:hAnsi="Arial" w:cs="Arial"/>
        <w:color w:val="F5333F"/>
        <w:sz w:val="16"/>
        <w:szCs w:val="16"/>
      </w:rPr>
      <w:t xml:space="preserve">Rental Assistance SoP </w:t>
    </w:r>
    <w:r w:rsidR="00CB1353" w:rsidRPr="005F6777">
      <w:rPr>
        <w:rFonts w:ascii="Arial" w:hAnsi="Arial" w:cs="Arial"/>
        <w:color w:val="F5333F"/>
        <w:sz w:val="16"/>
        <w:szCs w:val="16"/>
      </w:rPr>
      <w:t>2</w:t>
    </w:r>
    <w:r w:rsidRPr="005F6777">
      <w:rPr>
        <w:rFonts w:ascii="Arial" w:hAnsi="Arial" w:cs="Arial"/>
        <w:color w:val="F5333F"/>
        <w:sz w:val="16"/>
        <w:szCs w:val="16"/>
      </w:rPr>
      <w:t>.</w:t>
    </w:r>
    <w:r w:rsidR="006562A6" w:rsidRPr="005F6777">
      <w:rPr>
        <w:rFonts w:ascii="Arial" w:hAnsi="Arial" w:cs="Arial"/>
        <w:color w:val="F5333F"/>
        <w:sz w:val="16"/>
        <w:szCs w:val="16"/>
      </w:rPr>
      <w:t>2.</w:t>
    </w:r>
    <w:r w:rsidR="00EA0C88" w:rsidRPr="005F6777">
      <w:rPr>
        <w:rFonts w:ascii="Arial" w:hAnsi="Arial" w:cs="Arial"/>
        <w:color w:val="F5333F"/>
        <w:sz w:val="16"/>
        <w:szCs w:val="16"/>
      </w:rPr>
      <w:t>3</w:t>
    </w:r>
    <w:r w:rsidRPr="005F6777">
      <w:rPr>
        <w:rFonts w:ascii="Arial" w:hAnsi="Arial" w:cs="Arial"/>
        <w:color w:val="F5333F"/>
        <w:sz w:val="16"/>
        <w:szCs w:val="16"/>
      </w:rPr>
      <w:t xml:space="preserve"> –</w:t>
    </w:r>
    <w:r w:rsidR="00EA0C88" w:rsidRPr="005F6777">
      <w:rPr>
        <w:rFonts w:ascii="Arial" w:hAnsi="Arial" w:cs="Arial"/>
        <w:color w:val="F5333F"/>
        <w:sz w:val="16"/>
        <w:szCs w:val="16"/>
      </w:rPr>
      <w:t xml:space="preserve"> Human Resource 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C0FA" w14:textId="705E3578" w:rsidR="005F6777" w:rsidRDefault="005F6777">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38D9E6E0" wp14:editId="5B36DBCD">
              <wp:simplePos x="0" y="0"/>
              <wp:positionH relativeFrom="column">
                <wp:posOffset>1173333</wp:posOffset>
              </wp:positionH>
              <wp:positionV relativeFrom="paragraph">
                <wp:posOffset>148492</wp:posOffset>
              </wp:positionV>
              <wp:extent cx="4604385" cy="851095"/>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604385" cy="851095"/>
                      </a:xfrm>
                      <a:prstGeom prst="rect">
                        <a:avLst/>
                      </a:prstGeom>
                      <a:noFill/>
                      <a:ln w="6350">
                        <a:noFill/>
                      </a:ln>
                    </wps:spPr>
                    <wps:txbx>
                      <w:txbxContent>
                        <w:p w14:paraId="596D35FB" w14:textId="39B5F055" w:rsidR="005F6777" w:rsidRPr="009503F7" w:rsidRDefault="005F6777" w:rsidP="005F6777">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5F6777">
                            <w:rPr>
                              <w:rFonts w:ascii="Century Gothic" w:eastAsiaTheme="majorEastAsia" w:hAnsi="Century Gothic" w:cs="Arial"/>
                              <w:b/>
                              <w:bCs/>
                              <w:color w:val="F5333F"/>
                              <w:spacing w:val="-10"/>
                              <w:kern w:val="28"/>
                              <w:sz w:val="44"/>
                              <w:szCs w:val="44"/>
                            </w:rPr>
                            <w:t>SoP 2.2.3 – Human Resource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9E6E0" id="_x0000_t202" coordsize="21600,21600" o:spt="202" path="m,l,21600r21600,l21600,xe">
              <v:stroke joinstyle="miter"/>
              <v:path gradientshapeok="t" o:connecttype="rect"/>
            </v:shapetype>
            <v:shape id="Cuadro de texto 2" o:spid="_x0000_s1027" type="#_x0000_t202" style="position:absolute;margin-left:92.4pt;margin-top:11.7pt;width:362.55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" filled="f" stroked="f" strokeweight=".5pt">
              <v:textbox>
                <w:txbxContent>
                  <w:p w14:paraId="596D35FB" w14:textId="39B5F055" w:rsidR="005F6777" w:rsidRPr="009503F7" w:rsidRDefault="005F6777" w:rsidP="005F6777">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5F6777">
                      <w:rPr>
                        <w:rFonts w:ascii="Century Gothic" w:eastAsiaTheme="majorEastAsia" w:hAnsi="Century Gothic" w:cs="Arial"/>
                        <w:b/>
                        <w:bCs/>
                        <w:color w:val="F5333F"/>
                        <w:spacing w:val="-10"/>
                        <w:kern w:val="28"/>
                        <w:sz w:val="44"/>
                        <w:szCs w:val="44"/>
                      </w:rPr>
                      <w:t>SoP 2.2.3 – Human Resource Planning</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0AE332D6" wp14:editId="0EFA45E4">
          <wp:simplePos x="0" y="0"/>
          <wp:positionH relativeFrom="column">
            <wp:posOffset>-935502</wp:posOffset>
          </wp:positionH>
          <wp:positionV relativeFrom="page">
            <wp:posOffset>-99598</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5C6"/>
    <w:multiLevelType w:val="hybridMultilevel"/>
    <w:tmpl w:val="905A5CEC"/>
    <w:lvl w:ilvl="0" w:tplc="A4DC379C">
      <w:numFmt w:val="bullet"/>
      <w:lvlText w:val="-"/>
      <w:lvlJc w:val="left"/>
      <w:pPr>
        <w:ind w:left="720" w:hanging="36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18F3"/>
    <w:multiLevelType w:val="hybridMultilevel"/>
    <w:tmpl w:val="BA724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E3864"/>
    <w:multiLevelType w:val="hybridMultilevel"/>
    <w:tmpl w:val="B18AA7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E30FF"/>
    <w:multiLevelType w:val="hybridMultilevel"/>
    <w:tmpl w:val="CD1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F75F2"/>
    <w:multiLevelType w:val="hybridMultilevel"/>
    <w:tmpl w:val="26667EE6"/>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Open Sans Light" w:eastAsiaTheme="minorHAnsi" w:hAnsi="Open Sans Light" w:cs="Open Sans Light"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663C13"/>
    <w:multiLevelType w:val="hybridMultilevel"/>
    <w:tmpl w:val="D430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F7B86"/>
    <w:multiLevelType w:val="hybridMultilevel"/>
    <w:tmpl w:val="3EEEA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3F5CEC"/>
    <w:multiLevelType w:val="hybridMultilevel"/>
    <w:tmpl w:val="0436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8443F2"/>
    <w:multiLevelType w:val="hybridMultilevel"/>
    <w:tmpl w:val="AE78C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534C8D"/>
    <w:multiLevelType w:val="hybridMultilevel"/>
    <w:tmpl w:val="227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3312B"/>
    <w:multiLevelType w:val="hybridMultilevel"/>
    <w:tmpl w:val="E91E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632F00"/>
    <w:multiLevelType w:val="hybridMultilevel"/>
    <w:tmpl w:val="C26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E277F"/>
    <w:multiLevelType w:val="hybridMultilevel"/>
    <w:tmpl w:val="BB9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EC2C7B"/>
    <w:multiLevelType w:val="hybridMultilevel"/>
    <w:tmpl w:val="4B102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DC3B2F"/>
    <w:multiLevelType w:val="hybridMultilevel"/>
    <w:tmpl w:val="75469CA2"/>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03C94"/>
    <w:multiLevelType w:val="hybridMultilevel"/>
    <w:tmpl w:val="7ADE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A215DC"/>
    <w:multiLevelType w:val="hybridMultilevel"/>
    <w:tmpl w:val="7C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2664A"/>
    <w:multiLevelType w:val="hybridMultilevel"/>
    <w:tmpl w:val="D83E4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6B72B3"/>
    <w:multiLevelType w:val="hybridMultilevel"/>
    <w:tmpl w:val="3BB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E4485"/>
    <w:multiLevelType w:val="hybridMultilevel"/>
    <w:tmpl w:val="0EC87770"/>
    <w:lvl w:ilvl="0" w:tplc="A4DC379C">
      <w:numFmt w:val="bullet"/>
      <w:lvlText w:val="-"/>
      <w:lvlJc w:val="left"/>
      <w:pPr>
        <w:ind w:left="1440" w:hanging="360"/>
      </w:pPr>
      <w:rPr>
        <w:rFonts w:ascii="Open Sans Light" w:eastAsiaTheme="minorHAnsi" w:hAnsi="Open Sans Light" w:cs="Open Sans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88D6D96"/>
    <w:multiLevelType w:val="hybridMultilevel"/>
    <w:tmpl w:val="13C004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997EB1"/>
    <w:multiLevelType w:val="hybridMultilevel"/>
    <w:tmpl w:val="DC3A3B4E"/>
    <w:lvl w:ilvl="0" w:tplc="A4DC379C">
      <w:numFmt w:val="bullet"/>
      <w:lvlText w:val="-"/>
      <w:lvlJc w:val="left"/>
      <w:pPr>
        <w:ind w:left="1000" w:hanging="360"/>
      </w:pPr>
      <w:rPr>
        <w:rFonts w:ascii="Open Sans Light" w:eastAsiaTheme="minorHAnsi" w:hAnsi="Open Sans Light" w:cs="Open Sans Light"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2" w15:restartNumberingAfterBreak="0">
    <w:nsid w:val="30851CBC"/>
    <w:multiLevelType w:val="hybridMultilevel"/>
    <w:tmpl w:val="37341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F94ECA"/>
    <w:multiLevelType w:val="hybridMultilevel"/>
    <w:tmpl w:val="E168F9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800" w:hanging="360"/>
      </w:pPr>
      <w:rPr>
        <w:rFonts w:ascii="Courier New" w:hAnsi="Courier New" w:cs="Courier New" w:hint="default"/>
      </w:rPr>
    </w:lvl>
    <w:lvl w:ilvl="2" w:tplc="FFFFFFFF" w:tentative="1">
      <w:start w:val="1"/>
      <w:numFmt w:val="bullet"/>
      <w:lvlText w:val=""/>
      <w:lvlJc w:val="left"/>
      <w:pPr>
        <w:ind w:left="1520" w:hanging="360"/>
      </w:pPr>
      <w:rPr>
        <w:rFonts w:ascii="Wingdings" w:hAnsi="Wingdings" w:hint="default"/>
      </w:rPr>
    </w:lvl>
    <w:lvl w:ilvl="3" w:tplc="FFFFFFFF" w:tentative="1">
      <w:start w:val="1"/>
      <w:numFmt w:val="bullet"/>
      <w:lvlText w:val=""/>
      <w:lvlJc w:val="left"/>
      <w:pPr>
        <w:ind w:left="2240" w:hanging="360"/>
      </w:pPr>
      <w:rPr>
        <w:rFonts w:ascii="Symbol" w:hAnsi="Symbol" w:hint="default"/>
      </w:rPr>
    </w:lvl>
    <w:lvl w:ilvl="4" w:tplc="FFFFFFFF" w:tentative="1">
      <w:start w:val="1"/>
      <w:numFmt w:val="bullet"/>
      <w:lvlText w:val="o"/>
      <w:lvlJc w:val="left"/>
      <w:pPr>
        <w:ind w:left="2960" w:hanging="360"/>
      </w:pPr>
      <w:rPr>
        <w:rFonts w:ascii="Courier New" w:hAnsi="Courier New" w:cs="Courier New" w:hint="default"/>
      </w:rPr>
    </w:lvl>
    <w:lvl w:ilvl="5" w:tplc="FFFFFFFF" w:tentative="1">
      <w:start w:val="1"/>
      <w:numFmt w:val="bullet"/>
      <w:lvlText w:val=""/>
      <w:lvlJc w:val="left"/>
      <w:pPr>
        <w:ind w:left="3680" w:hanging="360"/>
      </w:pPr>
      <w:rPr>
        <w:rFonts w:ascii="Wingdings" w:hAnsi="Wingdings" w:hint="default"/>
      </w:rPr>
    </w:lvl>
    <w:lvl w:ilvl="6" w:tplc="FFFFFFFF" w:tentative="1">
      <w:start w:val="1"/>
      <w:numFmt w:val="bullet"/>
      <w:lvlText w:val=""/>
      <w:lvlJc w:val="left"/>
      <w:pPr>
        <w:ind w:left="4400" w:hanging="360"/>
      </w:pPr>
      <w:rPr>
        <w:rFonts w:ascii="Symbol" w:hAnsi="Symbol" w:hint="default"/>
      </w:rPr>
    </w:lvl>
    <w:lvl w:ilvl="7" w:tplc="FFFFFFFF" w:tentative="1">
      <w:start w:val="1"/>
      <w:numFmt w:val="bullet"/>
      <w:lvlText w:val="o"/>
      <w:lvlJc w:val="left"/>
      <w:pPr>
        <w:ind w:left="5120" w:hanging="360"/>
      </w:pPr>
      <w:rPr>
        <w:rFonts w:ascii="Courier New" w:hAnsi="Courier New" w:cs="Courier New" w:hint="default"/>
      </w:rPr>
    </w:lvl>
    <w:lvl w:ilvl="8" w:tplc="FFFFFFFF" w:tentative="1">
      <w:start w:val="1"/>
      <w:numFmt w:val="bullet"/>
      <w:lvlText w:val=""/>
      <w:lvlJc w:val="left"/>
      <w:pPr>
        <w:ind w:left="5840" w:hanging="360"/>
      </w:pPr>
      <w:rPr>
        <w:rFonts w:ascii="Wingdings" w:hAnsi="Wingdings" w:hint="default"/>
      </w:rPr>
    </w:lvl>
  </w:abstractNum>
  <w:abstractNum w:abstractNumId="24" w15:restartNumberingAfterBreak="0">
    <w:nsid w:val="329B1596"/>
    <w:multiLevelType w:val="hybridMultilevel"/>
    <w:tmpl w:val="8CCE296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5" w15:restartNumberingAfterBreak="0">
    <w:nsid w:val="39912D87"/>
    <w:multiLevelType w:val="hybridMultilevel"/>
    <w:tmpl w:val="B0D8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36742F"/>
    <w:multiLevelType w:val="hybridMultilevel"/>
    <w:tmpl w:val="F0684B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7" w15:restartNumberingAfterBreak="0">
    <w:nsid w:val="3CA96292"/>
    <w:multiLevelType w:val="hybridMultilevel"/>
    <w:tmpl w:val="D3CAA93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3D122C24"/>
    <w:multiLevelType w:val="hybridMultilevel"/>
    <w:tmpl w:val="1C0A0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DFB76CA"/>
    <w:multiLevelType w:val="hybridMultilevel"/>
    <w:tmpl w:val="D766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FE7A3E"/>
    <w:multiLevelType w:val="hybridMultilevel"/>
    <w:tmpl w:val="C11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380401"/>
    <w:multiLevelType w:val="hybridMultilevel"/>
    <w:tmpl w:val="7E2A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1312462"/>
    <w:multiLevelType w:val="hybridMultilevel"/>
    <w:tmpl w:val="08283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3A6F52"/>
    <w:multiLevelType w:val="hybridMultilevel"/>
    <w:tmpl w:val="EB28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CE5E66"/>
    <w:multiLevelType w:val="hybridMultilevel"/>
    <w:tmpl w:val="5570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5405FBA"/>
    <w:multiLevelType w:val="hybridMultilevel"/>
    <w:tmpl w:val="487C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EF7D71"/>
    <w:multiLevelType w:val="hybridMultilevel"/>
    <w:tmpl w:val="5B982B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8FF2A38"/>
    <w:multiLevelType w:val="hybridMultilevel"/>
    <w:tmpl w:val="D680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8613F0"/>
    <w:multiLevelType w:val="hybridMultilevel"/>
    <w:tmpl w:val="D004A336"/>
    <w:lvl w:ilvl="0" w:tplc="49A24E56">
      <w:start w:val="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DC54C5F"/>
    <w:multiLevelType w:val="hybridMultilevel"/>
    <w:tmpl w:val="2140D9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4F48428C"/>
    <w:multiLevelType w:val="hybridMultilevel"/>
    <w:tmpl w:val="821865F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1" w15:restartNumberingAfterBreak="0">
    <w:nsid w:val="4FCE6A97"/>
    <w:multiLevelType w:val="hybridMultilevel"/>
    <w:tmpl w:val="026E8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DA2366"/>
    <w:multiLevelType w:val="hybridMultilevel"/>
    <w:tmpl w:val="693E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FE7743"/>
    <w:multiLevelType w:val="hybridMultilevel"/>
    <w:tmpl w:val="3556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4479D1"/>
    <w:multiLevelType w:val="hybridMultilevel"/>
    <w:tmpl w:val="54269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D21E90"/>
    <w:multiLevelType w:val="hybridMultilevel"/>
    <w:tmpl w:val="3D52C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4C0CF4"/>
    <w:multiLevelType w:val="hybridMultilevel"/>
    <w:tmpl w:val="2500FCE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7" w15:restartNumberingAfterBreak="0">
    <w:nsid w:val="72057F36"/>
    <w:multiLevelType w:val="hybridMultilevel"/>
    <w:tmpl w:val="C7B61180"/>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43C45"/>
    <w:multiLevelType w:val="hybridMultilevel"/>
    <w:tmpl w:val="D9042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3757F"/>
    <w:multiLevelType w:val="hybridMultilevel"/>
    <w:tmpl w:val="A24A95AC"/>
    <w:lvl w:ilvl="0" w:tplc="A4DC379C">
      <w:numFmt w:val="bullet"/>
      <w:lvlText w:val="-"/>
      <w:lvlJc w:val="left"/>
      <w:pPr>
        <w:ind w:left="360" w:hanging="360"/>
      </w:pPr>
      <w:rPr>
        <w:rFonts w:ascii="Open Sans Light" w:eastAsiaTheme="minorHAnsi" w:hAnsi="Open Sans Light" w:cs="Open Sans Light" w:hint="default"/>
      </w:rPr>
    </w:lvl>
    <w:lvl w:ilvl="1" w:tplc="08090003" w:tentative="1">
      <w:start w:val="1"/>
      <w:numFmt w:val="bullet"/>
      <w:lvlText w:val="o"/>
      <w:lvlJc w:val="left"/>
      <w:pPr>
        <w:ind w:left="800" w:hanging="360"/>
      </w:pPr>
      <w:rPr>
        <w:rFonts w:ascii="Courier New" w:hAnsi="Courier New" w:cs="Courier New" w:hint="default"/>
      </w:rPr>
    </w:lvl>
    <w:lvl w:ilvl="2" w:tplc="08090005" w:tentative="1">
      <w:start w:val="1"/>
      <w:numFmt w:val="bullet"/>
      <w:lvlText w:val=""/>
      <w:lvlJc w:val="left"/>
      <w:pPr>
        <w:ind w:left="1520" w:hanging="360"/>
      </w:pPr>
      <w:rPr>
        <w:rFonts w:ascii="Wingdings" w:hAnsi="Wingdings" w:hint="default"/>
      </w:rPr>
    </w:lvl>
    <w:lvl w:ilvl="3" w:tplc="08090001" w:tentative="1">
      <w:start w:val="1"/>
      <w:numFmt w:val="bullet"/>
      <w:lvlText w:val=""/>
      <w:lvlJc w:val="left"/>
      <w:pPr>
        <w:ind w:left="2240" w:hanging="360"/>
      </w:pPr>
      <w:rPr>
        <w:rFonts w:ascii="Symbol" w:hAnsi="Symbol" w:hint="default"/>
      </w:rPr>
    </w:lvl>
    <w:lvl w:ilvl="4" w:tplc="08090003" w:tentative="1">
      <w:start w:val="1"/>
      <w:numFmt w:val="bullet"/>
      <w:lvlText w:val="o"/>
      <w:lvlJc w:val="left"/>
      <w:pPr>
        <w:ind w:left="2960" w:hanging="360"/>
      </w:pPr>
      <w:rPr>
        <w:rFonts w:ascii="Courier New" w:hAnsi="Courier New" w:cs="Courier New" w:hint="default"/>
      </w:rPr>
    </w:lvl>
    <w:lvl w:ilvl="5" w:tplc="08090005" w:tentative="1">
      <w:start w:val="1"/>
      <w:numFmt w:val="bullet"/>
      <w:lvlText w:val=""/>
      <w:lvlJc w:val="left"/>
      <w:pPr>
        <w:ind w:left="3680" w:hanging="360"/>
      </w:pPr>
      <w:rPr>
        <w:rFonts w:ascii="Wingdings" w:hAnsi="Wingdings" w:hint="default"/>
      </w:rPr>
    </w:lvl>
    <w:lvl w:ilvl="6" w:tplc="08090001" w:tentative="1">
      <w:start w:val="1"/>
      <w:numFmt w:val="bullet"/>
      <w:lvlText w:val=""/>
      <w:lvlJc w:val="left"/>
      <w:pPr>
        <w:ind w:left="4400" w:hanging="360"/>
      </w:pPr>
      <w:rPr>
        <w:rFonts w:ascii="Symbol" w:hAnsi="Symbol" w:hint="default"/>
      </w:rPr>
    </w:lvl>
    <w:lvl w:ilvl="7" w:tplc="08090003" w:tentative="1">
      <w:start w:val="1"/>
      <w:numFmt w:val="bullet"/>
      <w:lvlText w:val="o"/>
      <w:lvlJc w:val="left"/>
      <w:pPr>
        <w:ind w:left="5120" w:hanging="360"/>
      </w:pPr>
      <w:rPr>
        <w:rFonts w:ascii="Courier New" w:hAnsi="Courier New" w:cs="Courier New" w:hint="default"/>
      </w:rPr>
    </w:lvl>
    <w:lvl w:ilvl="8" w:tplc="08090005" w:tentative="1">
      <w:start w:val="1"/>
      <w:numFmt w:val="bullet"/>
      <w:lvlText w:val=""/>
      <w:lvlJc w:val="left"/>
      <w:pPr>
        <w:ind w:left="5840" w:hanging="360"/>
      </w:pPr>
      <w:rPr>
        <w:rFonts w:ascii="Wingdings" w:hAnsi="Wingdings" w:hint="default"/>
      </w:rPr>
    </w:lvl>
  </w:abstractNum>
  <w:abstractNum w:abstractNumId="50" w15:restartNumberingAfterBreak="0">
    <w:nsid w:val="7C60513D"/>
    <w:multiLevelType w:val="hybridMultilevel"/>
    <w:tmpl w:val="B500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257114">
    <w:abstractNumId w:val="14"/>
  </w:num>
  <w:num w:numId="2" w16cid:durableId="630551870">
    <w:abstractNumId w:val="38"/>
  </w:num>
  <w:num w:numId="3" w16cid:durableId="2138838911">
    <w:abstractNumId w:val="12"/>
  </w:num>
  <w:num w:numId="4" w16cid:durableId="212352328">
    <w:abstractNumId w:val="24"/>
  </w:num>
  <w:num w:numId="5" w16cid:durableId="1174495460">
    <w:abstractNumId w:val="34"/>
  </w:num>
  <w:num w:numId="6" w16cid:durableId="684285310">
    <w:abstractNumId w:val="3"/>
  </w:num>
  <w:num w:numId="7" w16cid:durableId="2006738589">
    <w:abstractNumId w:val="41"/>
  </w:num>
  <w:num w:numId="8" w16cid:durableId="440228676">
    <w:abstractNumId w:val="1"/>
  </w:num>
  <w:num w:numId="9" w16cid:durableId="1549492541">
    <w:abstractNumId w:val="31"/>
  </w:num>
  <w:num w:numId="10" w16cid:durableId="1817991755">
    <w:abstractNumId w:val="28"/>
  </w:num>
  <w:num w:numId="11" w16cid:durableId="1404257148">
    <w:abstractNumId w:val="26"/>
  </w:num>
  <w:num w:numId="12" w16cid:durableId="1240600703">
    <w:abstractNumId w:val="11"/>
  </w:num>
  <w:num w:numId="13" w16cid:durableId="876237166">
    <w:abstractNumId w:val="16"/>
  </w:num>
  <w:num w:numId="14" w16cid:durableId="1276399182">
    <w:abstractNumId w:val="30"/>
  </w:num>
  <w:num w:numId="15" w16cid:durableId="1165170150">
    <w:abstractNumId w:val="40"/>
  </w:num>
  <w:num w:numId="16" w16cid:durableId="2036078674">
    <w:abstractNumId w:val="25"/>
  </w:num>
  <w:num w:numId="17" w16cid:durableId="973220809">
    <w:abstractNumId w:val="46"/>
  </w:num>
  <w:num w:numId="18" w16cid:durableId="1866940249">
    <w:abstractNumId w:val="8"/>
  </w:num>
  <w:num w:numId="19" w16cid:durableId="497772387">
    <w:abstractNumId w:val="10"/>
  </w:num>
  <w:num w:numId="20" w16cid:durableId="190383271">
    <w:abstractNumId w:val="27"/>
  </w:num>
  <w:num w:numId="21" w16cid:durableId="831143048">
    <w:abstractNumId w:val="44"/>
  </w:num>
  <w:num w:numId="22" w16cid:durableId="1332173761">
    <w:abstractNumId w:val="32"/>
  </w:num>
  <w:num w:numId="23" w16cid:durableId="1019090608">
    <w:abstractNumId w:val="9"/>
  </w:num>
  <w:num w:numId="24" w16cid:durableId="1798255290">
    <w:abstractNumId w:val="21"/>
  </w:num>
  <w:num w:numId="25" w16cid:durableId="1524053004">
    <w:abstractNumId w:val="49"/>
  </w:num>
  <w:num w:numId="26" w16cid:durableId="1620606036">
    <w:abstractNumId w:val="23"/>
  </w:num>
  <w:num w:numId="27" w16cid:durableId="1764564729">
    <w:abstractNumId w:val="50"/>
  </w:num>
  <w:num w:numId="28" w16cid:durableId="577907043">
    <w:abstractNumId w:val="45"/>
  </w:num>
  <w:num w:numId="29" w16cid:durableId="1348942943">
    <w:abstractNumId w:val="37"/>
  </w:num>
  <w:num w:numId="30" w16cid:durableId="1732192561">
    <w:abstractNumId w:val="20"/>
  </w:num>
  <w:num w:numId="31" w16cid:durableId="943152365">
    <w:abstractNumId w:val="22"/>
  </w:num>
  <w:num w:numId="32" w16cid:durableId="165562279">
    <w:abstractNumId w:val="17"/>
  </w:num>
  <w:num w:numId="33" w16cid:durableId="2106996362">
    <w:abstractNumId w:val="7"/>
  </w:num>
  <w:num w:numId="34" w16cid:durableId="1173110258">
    <w:abstractNumId w:val="15"/>
  </w:num>
  <w:num w:numId="35" w16cid:durableId="1970431036">
    <w:abstractNumId w:val="19"/>
  </w:num>
  <w:num w:numId="36" w16cid:durableId="1591506207">
    <w:abstractNumId w:val="0"/>
  </w:num>
  <w:num w:numId="37" w16cid:durableId="421143950">
    <w:abstractNumId w:val="4"/>
  </w:num>
  <w:num w:numId="38" w16cid:durableId="481194169">
    <w:abstractNumId w:val="18"/>
  </w:num>
  <w:num w:numId="39" w16cid:durableId="1522352044">
    <w:abstractNumId w:val="43"/>
  </w:num>
  <w:num w:numId="40" w16cid:durableId="1778405686">
    <w:abstractNumId w:val="39"/>
  </w:num>
  <w:num w:numId="41" w16cid:durableId="1868634497">
    <w:abstractNumId w:val="13"/>
  </w:num>
  <w:num w:numId="42" w16cid:durableId="147285932">
    <w:abstractNumId w:val="47"/>
  </w:num>
  <w:num w:numId="43" w16cid:durableId="2036881270">
    <w:abstractNumId w:val="6"/>
  </w:num>
  <w:num w:numId="44" w16cid:durableId="697506366">
    <w:abstractNumId w:val="48"/>
  </w:num>
  <w:num w:numId="45" w16cid:durableId="479427526">
    <w:abstractNumId w:val="2"/>
  </w:num>
  <w:num w:numId="46" w16cid:durableId="461535244">
    <w:abstractNumId w:val="33"/>
  </w:num>
  <w:num w:numId="47" w16cid:durableId="1675299459">
    <w:abstractNumId w:val="5"/>
  </w:num>
  <w:num w:numId="48" w16cid:durableId="1334719929">
    <w:abstractNumId w:val="36"/>
  </w:num>
  <w:num w:numId="49" w16cid:durableId="837769833">
    <w:abstractNumId w:val="35"/>
  </w:num>
  <w:num w:numId="50" w16cid:durableId="433206319">
    <w:abstractNumId w:val="29"/>
  </w:num>
  <w:num w:numId="51" w16cid:durableId="128938467">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05"/>
    <w:rsid w:val="00007E61"/>
    <w:rsid w:val="00011279"/>
    <w:rsid w:val="00023E61"/>
    <w:rsid w:val="0003251C"/>
    <w:rsid w:val="00060227"/>
    <w:rsid w:val="0006517E"/>
    <w:rsid w:val="00075681"/>
    <w:rsid w:val="000B280B"/>
    <w:rsid w:val="000C7433"/>
    <w:rsid w:val="000D011B"/>
    <w:rsid w:val="000D058A"/>
    <w:rsid w:val="000D5009"/>
    <w:rsid w:val="000E3F2E"/>
    <w:rsid w:val="000E54D9"/>
    <w:rsid w:val="000F0999"/>
    <w:rsid w:val="000F4B24"/>
    <w:rsid w:val="0011216B"/>
    <w:rsid w:val="00121044"/>
    <w:rsid w:val="001301EF"/>
    <w:rsid w:val="0013521C"/>
    <w:rsid w:val="001422CB"/>
    <w:rsid w:val="00142C17"/>
    <w:rsid w:val="00150B68"/>
    <w:rsid w:val="00152F8E"/>
    <w:rsid w:val="0015601A"/>
    <w:rsid w:val="001603F2"/>
    <w:rsid w:val="00162FB3"/>
    <w:rsid w:val="00173F01"/>
    <w:rsid w:val="001810D1"/>
    <w:rsid w:val="00183FA7"/>
    <w:rsid w:val="001A0855"/>
    <w:rsid w:val="001A4946"/>
    <w:rsid w:val="001B04E4"/>
    <w:rsid w:val="001B4C4C"/>
    <w:rsid w:val="001B7FC5"/>
    <w:rsid w:val="001D6179"/>
    <w:rsid w:val="001D7142"/>
    <w:rsid w:val="001E5486"/>
    <w:rsid w:val="001F22DC"/>
    <w:rsid w:val="00202E28"/>
    <w:rsid w:val="002128E5"/>
    <w:rsid w:val="00215ACA"/>
    <w:rsid w:val="00221A82"/>
    <w:rsid w:val="0023366A"/>
    <w:rsid w:val="00235E67"/>
    <w:rsid w:val="00237B51"/>
    <w:rsid w:val="0024264F"/>
    <w:rsid w:val="002544E8"/>
    <w:rsid w:val="002562CF"/>
    <w:rsid w:val="002623CE"/>
    <w:rsid w:val="00274B75"/>
    <w:rsid w:val="00286F31"/>
    <w:rsid w:val="002A0DEE"/>
    <w:rsid w:val="002A2CD3"/>
    <w:rsid w:val="002B206C"/>
    <w:rsid w:val="002B58DF"/>
    <w:rsid w:val="002C7686"/>
    <w:rsid w:val="002D0CBF"/>
    <w:rsid w:val="002D282E"/>
    <w:rsid w:val="002F3BA5"/>
    <w:rsid w:val="002F4F51"/>
    <w:rsid w:val="00316EB8"/>
    <w:rsid w:val="00324001"/>
    <w:rsid w:val="00340449"/>
    <w:rsid w:val="00342D67"/>
    <w:rsid w:val="0036081A"/>
    <w:rsid w:val="00365C3A"/>
    <w:rsid w:val="0037318F"/>
    <w:rsid w:val="003828E9"/>
    <w:rsid w:val="00393C42"/>
    <w:rsid w:val="003E38BE"/>
    <w:rsid w:val="003F4746"/>
    <w:rsid w:val="00405E6E"/>
    <w:rsid w:val="00430A9A"/>
    <w:rsid w:val="00435951"/>
    <w:rsid w:val="00440DE4"/>
    <w:rsid w:val="00460E1A"/>
    <w:rsid w:val="0048008F"/>
    <w:rsid w:val="0048292D"/>
    <w:rsid w:val="004855AD"/>
    <w:rsid w:val="004C616E"/>
    <w:rsid w:val="004D3756"/>
    <w:rsid w:val="004E5E86"/>
    <w:rsid w:val="004E75F6"/>
    <w:rsid w:val="004F0359"/>
    <w:rsid w:val="004F46AF"/>
    <w:rsid w:val="004F7259"/>
    <w:rsid w:val="0050200D"/>
    <w:rsid w:val="00513E6E"/>
    <w:rsid w:val="00520308"/>
    <w:rsid w:val="005270E6"/>
    <w:rsid w:val="0053181D"/>
    <w:rsid w:val="00531AEC"/>
    <w:rsid w:val="00595E9C"/>
    <w:rsid w:val="00597956"/>
    <w:rsid w:val="005D2F79"/>
    <w:rsid w:val="005D512C"/>
    <w:rsid w:val="005F218C"/>
    <w:rsid w:val="005F6777"/>
    <w:rsid w:val="00614707"/>
    <w:rsid w:val="00630E9E"/>
    <w:rsid w:val="006423C6"/>
    <w:rsid w:val="006562A6"/>
    <w:rsid w:val="0066046B"/>
    <w:rsid w:val="006634EB"/>
    <w:rsid w:val="00665755"/>
    <w:rsid w:val="0068172F"/>
    <w:rsid w:val="00687173"/>
    <w:rsid w:val="00691430"/>
    <w:rsid w:val="006B170E"/>
    <w:rsid w:val="006B3F3C"/>
    <w:rsid w:val="006C2C4B"/>
    <w:rsid w:val="006D4B7D"/>
    <w:rsid w:val="006D6CF5"/>
    <w:rsid w:val="006E73BC"/>
    <w:rsid w:val="006F3339"/>
    <w:rsid w:val="006F356D"/>
    <w:rsid w:val="006F4275"/>
    <w:rsid w:val="006F743A"/>
    <w:rsid w:val="007012BF"/>
    <w:rsid w:val="00704FA4"/>
    <w:rsid w:val="00705759"/>
    <w:rsid w:val="007103B2"/>
    <w:rsid w:val="00712721"/>
    <w:rsid w:val="00712AE8"/>
    <w:rsid w:val="00747273"/>
    <w:rsid w:val="00751BD9"/>
    <w:rsid w:val="00753E03"/>
    <w:rsid w:val="00764D76"/>
    <w:rsid w:val="0076528D"/>
    <w:rsid w:val="0077738D"/>
    <w:rsid w:val="00783066"/>
    <w:rsid w:val="007976D8"/>
    <w:rsid w:val="007B57AA"/>
    <w:rsid w:val="007C616E"/>
    <w:rsid w:val="007C71E0"/>
    <w:rsid w:val="007D7D16"/>
    <w:rsid w:val="007E6715"/>
    <w:rsid w:val="007F1454"/>
    <w:rsid w:val="007F28B4"/>
    <w:rsid w:val="00811934"/>
    <w:rsid w:val="00820615"/>
    <w:rsid w:val="00821898"/>
    <w:rsid w:val="00826F2D"/>
    <w:rsid w:val="00827960"/>
    <w:rsid w:val="00833CAD"/>
    <w:rsid w:val="008503CD"/>
    <w:rsid w:val="008527D7"/>
    <w:rsid w:val="00853E03"/>
    <w:rsid w:val="00857394"/>
    <w:rsid w:val="00860331"/>
    <w:rsid w:val="0088272D"/>
    <w:rsid w:val="008861AE"/>
    <w:rsid w:val="008964D7"/>
    <w:rsid w:val="008C7B82"/>
    <w:rsid w:val="008D5351"/>
    <w:rsid w:val="008D77B5"/>
    <w:rsid w:val="008E41B3"/>
    <w:rsid w:val="008F1B61"/>
    <w:rsid w:val="008F5EFC"/>
    <w:rsid w:val="00902945"/>
    <w:rsid w:val="009358FC"/>
    <w:rsid w:val="00940B7C"/>
    <w:rsid w:val="00947462"/>
    <w:rsid w:val="00973AD0"/>
    <w:rsid w:val="009819FD"/>
    <w:rsid w:val="00992F72"/>
    <w:rsid w:val="009957D8"/>
    <w:rsid w:val="009C0FB5"/>
    <w:rsid w:val="009C3DE0"/>
    <w:rsid w:val="009D2CD2"/>
    <w:rsid w:val="009D3D79"/>
    <w:rsid w:val="009E4DE5"/>
    <w:rsid w:val="009E5F37"/>
    <w:rsid w:val="009F136D"/>
    <w:rsid w:val="009F75D3"/>
    <w:rsid w:val="00A0045F"/>
    <w:rsid w:val="00A278A7"/>
    <w:rsid w:val="00A40E6F"/>
    <w:rsid w:val="00A60741"/>
    <w:rsid w:val="00A614AF"/>
    <w:rsid w:val="00A758C3"/>
    <w:rsid w:val="00A81CD4"/>
    <w:rsid w:val="00A86F3D"/>
    <w:rsid w:val="00AB610D"/>
    <w:rsid w:val="00AD7E68"/>
    <w:rsid w:val="00AE1C05"/>
    <w:rsid w:val="00AE7BEC"/>
    <w:rsid w:val="00AF5DCE"/>
    <w:rsid w:val="00B06DFD"/>
    <w:rsid w:val="00B1327F"/>
    <w:rsid w:val="00B16D89"/>
    <w:rsid w:val="00B178D2"/>
    <w:rsid w:val="00B24AAC"/>
    <w:rsid w:val="00B250CA"/>
    <w:rsid w:val="00B26654"/>
    <w:rsid w:val="00B31F78"/>
    <w:rsid w:val="00B366D7"/>
    <w:rsid w:val="00B43243"/>
    <w:rsid w:val="00B44B48"/>
    <w:rsid w:val="00B4626F"/>
    <w:rsid w:val="00B47199"/>
    <w:rsid w:val="00B546A9"/>
    <w:rsid w:val="00B5547A"/>
    <w:rsid w:val="00B659F0"/>
    <w:rsid w:val="00BA32EE"/>
    <w:rsid w:val="00BA4E6F"/>
    <w:rsid w:val="00BA5A1C"/>
    <w:rsid w:val="00BA6D4B"/>
    <w:rsid w:val="00BA7951"/>
    <w:rsid w:val="00BB3D9B"/>
    <w:rsid w:val="00BB47D1"/>
    <w:rsid w:val="00BC5C3B"/>
    <w:rsid w:val="00BD133E"/>
    <w:rsid w:val="00BD71B3"/>
    <w:rsid w:val="00BD7EA2"/>
    <w:rsid w:val="00BF0AB2"/>
    <w:rsid w:val="00BF2BC9"/>
    <w:rsid w:val="00C00A5D"/>
    <w:rsid w:val="00C13FC3"/>
    <w:rsid w:val="00C24F4E"/>
    <w:rsid w:val="00C365A5"/>
    <w:rsid w:val="00C37AC2"/>
    <w:rsid w:val="00C4472B"/>
    <w:rsid w:val="00C71696"/>
    <w:rsid w:val="00C803FC"/>
    <w:rsid w:val="00C8056A"/>
    <w:rsid w:val="00C918CF"/>
    <w:rsid w:val="00C94D43"/>
    <w:rsid w:val="00CB1353"/>
    <w:rsid w:val="00CB1A6A"/>
    <w:rsid w:val="00CB417B"/>
    <w:rsid w:val="00CB50B5"/>
    <w:rsid w:val="00CC0ED3"/>
    <w:rsid w:val="00CD2106"/>
    <w:rsid w:val="00CD37D3"/>
    <w:rsid w:val="00CF07CA"/>
    <w:rsid w:val="00D022F7"/>
    <w:rsid w:val="00D02E86"/>
    <w:rsid w:val="00D12ECE"/>
    <w:rsid w:val="00D146FB"/>
    <w:rsid w:val="00D14776"/>
    <w:rsid w:val="00D2040E"/>
    <w:rsid w:val="00D2219D"/>
    <w:rsid w:val="00D81728"/>
    <w:rsid w:val="00D92FBE"/>
    <w:rsid w:val="00DB5067"/>
    <w:rsid w:val="00DB5A6A"/>
    <w:rsid w:val="00DC1593"/>
    <w:rsid w:val="00DD2D9A"/>
    <w:rsid w:val="00DE24E8"/>
    <w:rsid w:val="00DE2CF1"/>
    <w:rsid w:val="00DE4E97"/>
    <w:rsid w:val="00DE734D"/>
    <w:rsid w:val="00DF52A4"/>
    <w:rsid w:val="00DF77A8"/>
    <w:rsid w:val="00E077F5"/>
    <w:rsid w:val="00E11343"/>
    <w:rsid w:val="00E114CE"/>
    <w:rsid w:val="00E266E5"/>
    <w:rsid w:val="00E51FC1"/>
    <w:rsid w:val="00E55730"/>
    <w:rsid w:val="00E62F64"/>
    <w:rsid w:val="00E719E9"/>
    <w:rsid w:val="00E837DF"/>
    <w:rsid w:val="00E95DEC"/>
    <w:rsid w:val="00EA0C88"/>
    <w:rsid w:val="00EA0FAE"/>
    <w:rsid w:val="00EB3F2B"/>
    <w:rsid w:val="00EB56DD"/>
    <w:rsid w:val="00EB6AAE"/>
    <w:rsid w:val="00EC15B6"/>
    <w:rsid w:val="00ED21F5"/>
    <w:rsid w:val="00F0238B"/>
    <w:rsid w:val="00F1336A"/>
    <w:rsid w:val="00F14540"/>
    <w:rsid w:val="00F335F5"/>
    <w:rsid w:val="00F34E92"/>
    <w:rsid w:val="00F64265"/>
    <w:rsid w:val="00F65566"/>
    <w:rsid w:val="00F7151D"/>
    <w:rsid w:val="00F8195A"/>
    <w:rsid w:val="00F82F58"/>
    <w:rsid w:val="00F94C5C"/>
    <w:rsid w:val="00F96046"/>
    <w:rsid w:val="00FB4A29"/>
    <w:rsid w:val="00FD3267"/>
    <w:rsid w:val="00FD4224"/>
    <w:rsid w:val="00FD506B"/>
    <w:rsid w:val="00FF090E"/>
    <w:rsid w:val="00FF0AD1"/>
    <w:rsid w:val="00FF16B8"/>
    <w:rsid w:val="00FF2ADD"/>
    <w:rsid w:val="00FF6291"/>
    <w:rsid w:val="085EA929"/>
    <w:rsid w:val="08C38C80"/>
    <w:rsid w:val="0F8CC298"/>
    <w:rsid w:val="11D7D6E8"/>
    <w:rsid w:val="1FF9D2C1"/>
    <w:rsid w:val="20DE1867"/>
    <w:rsid w:val="252D88FA"/>
    <w:rsid w:val="2A158647"/>
    <w:rsid w:val="3163FE94"/>
    <w:rsid w:val="345E1118"/>
    <w:rsid w:val="39E30D05"/>
    <w:rsid w:val="3BDE44EF"/>
    <w:rsid w:val="3D3A2F18"/>
    <w:rsid w:val="424B357C"/>
    <w:rsid w:val="4370C6EE"/>
    <w:rsid w:val="46897000"/>
    <w:rsid w:val="49C7698E"/>
    <w:rsid w:val="4E256778"/>
    <w:rsid w:val="4F6E1576"/>
    <w:rsid w:val="516B2C85"/>
    <w:rsid w:val="539B7801"/>
    <w:rsid w:val="5ABBC2BD"/>
    <w:rsid w:val="5B99EA23"/>
    <w:rsid w:val="5BAE98F6"/>
    <w:rsid w:val="5E03387C"/>
    <w:rsid w:val="5EE33EC1"/>
    <w:rsid w:val="5FE726C9"/>
    <w:rsid w:val="73DAC79C"/>
    <w:rsid w:val="76318AC9"/>
    <w:rsid w:val="76E185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character" w:styleId="PageNumber">
    <w:name w:val="page number"/>
    <w:basedOn w:val="DefaultParagraphFont"/>
    <w:uiPriority w:val="99"/>
    <w:semiHidden/>
    <w:unhideWhenUsed/>
    <w:rsid w:val="005F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gi.ifrc.org/sites/default/files/media/document/2022-05/Safer%20Recruitment%20and%20Induction%20Procedures%20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sh-hub.org/resource/step-by-step-guide-for-rental-assistance-to-people-affected-by-cris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frc.csod.com/ui/lms-learning-details/app/course/940e74be-62f9-4e72-bf49-9f15723a13b8?utm_source=Online%20train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yperlink" Target="https://cash-hub.org/resource/step-by-step-guide-for-rental-assistance-to-people-affected-by-crisi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rc.org/document/manual-prevention-and-response-sexual-exploitation-and-abu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0E7588AD-410A-48D1-8B4A-0B57139CB200}"/>
</file>

<file path=customXml/itemProps2.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3.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4.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7</cp:revision>
  <dcterms:created xsi:type="dcterms:W3CDTF">2024-05-20T20:38:00Z</dcterms:created>
  <dcterms:modified xsi:type="dcterms:W3CDTF">2024-06-21T02:18:00Z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