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75663" w14:textId="77777777" w:rsidR="00086ED4" w:rsidRPr="00C7042D" w:rsidRDefault="00086ED4" w:rsidP="00086ED4">
      <w:pPr>
        <w:pStyle w:val="H1"/>
        <w:bidi/>
        <w:rPr>
          <w:rFonts w:asciiTheme="majorHAnsi" w:hAnsiTheme="majorHAnsi" w:cstheme="majorHAnsi"/>
          <w:sz w:val="32"/>
          <w:szCs w:val="32"/>
        </w:rPr>
      </w:pPr>
      <w:r w:rsidRPr="00C7042D">
        <w:rPr>
          <w:rFonts w:asciiTheme="majorHAnsi" w:hAnsiTheme="majorHAnsi" w:cstheme="majorHAnsi"/>
          <w:sz w:val="32"/>
          <w:szCs w:val="32"/>
          <w:rtl/>
        </w:rPr>
        <w:t>الأسس المرجعية- مسؤول تنسيق المساعدات النقدية والقسائم</w:t>
      </w:r>
      <w:r>
        <w:rPr>
          <w:rFonts w:asciiTheme="majorHAnsi" w:hAnsiTheme="majorHAnsi" w:cstheme="majorHAnsi"/>
          <w:sz w:val="32"/>
          <w:szCs w:val="32"/>
          <w:rtl/>
        </w:rPr>
        <w:t xml:space="preserve"> </w:t>
      </w:r>
    </w:p>
    <w:tbl>
      <w:tblPr>
        <w:bidiVisual/>
        <w:tblW w:w="9639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E70465" w:rsidRPr="00C7042D" w14:paraId="0C382C3A" w14:textId="77777777" w:rsidTr="00F31021">
        <w:trPr>
          <w:trHeight w:val="2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281E"/>
          </w:tcPr>
          <w:p w14:paraId="2F220927" w14:textId="5974298B" w:rsidR="00495680" w:rsidRPr="00C7042D" w:rsidRDefault="00F31021" w:rsidP="00760AA7">
            <w:pPr>
              <w:pStyle w:val="Default"/>
              <w:bidi/>
              <w:spacing w:before="60" w:after="60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C7042D"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  <w:rtl/>
              </w:rPr>
              <w:t>ال</w:t>
            </w:r>
            <w:r w:rsidR="00234651" w:rsidRPr="00C7042D"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  <w:rtl/>
              </w:rPr>
              <w:t>منصب</w:t>
            </w:r>
            <w:r w:rsidRPr="00C7042D"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الوظيفي</w:t>
            </w:r>
            <w:r w:rsidR="00495680" w:rsidRPr="00C7042D"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: </w:t>
            </w:r>
            <w:r w:rsidR="00215D55" w:rsidRPr="00C7042D"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  <w:rtl/>
              </w:rPr>
              <w:t>مسؤول تنسيق المساعدات النقدية والقسائم</w:t>
            </w:r>
            <w:r w:rsidR="005175D0"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281E"/>
          </w:tcPr>
          <w:p w14:paraId="47C5D98F" w14:textId="77777777" w:rsidR="00495680" w:rsidRPr="00C7042D" w:rsidRDefault="00495680" w:rsidP="004F3BDE">
            <w:pPr>
              <w:pStyle w:val="Default"/>
              <w:bidi/>
              <w:spacing w:before="60" w:after="60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C7042D"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  <w:rtl/>
              </w:rPr>
              <w:t>الحالة: الطاقم الفني</w:t>
            </w:r>
          </w:p>
        </w:tc>
      </w:tr>
      <w:tr w:rsidR="00E70465" w:rsidRPr="00C7042D" w14:paraId="7166639F" w14:textId="77777777" w:rsidTr="00F31021">
        <w:trPr>
          <w:trHeight w:val="1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1CF8FC3" w14:textId="3C0A0558" w:rsidR="0021700D" w:rsidRPr="00C7042D" w:rsidRDefault="00495680" w:rsidP="004F3BDE">
            <w:pPr>
              <w:pStyle w:val="Default"/>
              <w:bidi/>
              <w:spacing w:before="60" w:after="6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7042D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ال</w:t>
            </w:r>
            <w:r w:rsidR="00F31021" w:rsidRPr="00C7042D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دائرة</w:t>
            </w:r>
            <w:r w:rsidRPr="00C7042D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/القسم:</w:t>
            </w:r>
          </w:p>
          <w:p w14:paraId="04837EF5" w14:textId="6C3754FB" w:rsidR="00495680" w:rsidRPr="00C7042D" w:rsidRDefault="561EC5FA" w:rsidP="53F14CD4">
            <w:pPr>
              <w:pStyle w:val="Default"/>
              <w:bidi/>
              <w:spacing w:before="60" w:after="60"/>
              <w:rPr>
                <w:rFonts w:asciiTheme="majorHAnsi" w:hAnsiTheme="majorHAnsi" w:cstheme="majorHAnsi"/>
                <w:sz w:val="28"/>
                <w:szCs w:val="28"/>
              </w:rPr>
            </w:pPr>
            <w:r w:rsidRPr="00C7042D">
              <w:rPr>
                <w:rFonts w:asciiTheme="majorHAnsi" w:hAnsiTheme="majorHAnsi" w:cstheme="majorHAnsi"/>
                <w:sz w:val="28"/>
                <w:szCs w:val="28"/>
                <w:rtl/>
                <w:lang w:eastAsia="en-GB"/>
              </w:rPr>
              <w:t>عادة ما يج</w:t>
            </w:r>
            <w:r w:rsidR="00875FC8" w:rsidRPr="00C7042D">
              <w:rPr>
                <w:rFonts w:asciiTheme="majorHAnsi" w:hAnsiTheme="majorHAnsi" w:cstheme="majorHAnsi"/>
                <w:sz w:val="28"/>
                <w:szCs w:val="28"/>
                <w:rtl/>
                <w:lang w:eastAsia="en-GB"/>
              </w:rPr>
              <w:t>تمع</w:t>
            </w:r>
            <w:r w:rsidRPr="00C7042D">
              <w:rPr>
                <w:rFonts w:asciiTheme="majorHAnsi" w:hAnsiTheme="majorHAnsi" w:cstheme="majorHAnsi"/>
                <w:sz w:val="28"/>
                <w:szCs w:val="28"/>
                <w:rtl/>
                <w:lang w:eastAsia="en-GB"/>
              </w:rPr>
              <w:t xml:space="preserve"> </w:t>
            </w:r>
            <w:r w:rsidR="00215D55" w:rsidRPr="00C7042D">
              <w:rPr>
                <w:rFonts w:asciiTheme="majorHAnsi" w:hAnsiTheme="majorHAnsi" w:cstheme="majorHAnsi"/>
                <w:sz w:val="28"/>
                <w:szCs w:val="28"/>
                <w:rtl/>
                <w:lang w:eastAsia="en-GB"/>
              </w:rPr>
              <w:t xml:space="preserve">مسؤول تنسيق المساعدات النقدية </w:t>
            </w:r>
            <w:r w:rsidR="00215D55" w:rsidRPr="00C7042D">
              <w:rPr>
                <w:rFonts w:asciiTheme="majorHAnsi" w:hAnsiTheme="majorHAnsi" w:cstheme="majorHAnsi" w:hint="cs"/>
                <w:sz w:val="28"/>
                <w:szCs w:val="28"/>
                <w:rtl/>
                <w:lang w:eastAsia="en-GB"/>
              </w:rPr>
              <w:t>والقسائم مع</w:t>
            </w:r>
            <w:r w:rsidR="00F4343E" w:rsidRPr="00C7042D">
              <w:rPr>
                <w:rFonts w:asciiTheme="majorHAnsi" w:hAnsiTheme="majorHAnsi" w:cstheme="majorHAnsi"/>
                <w:sz w:val="28"/>
                <w:szCs w:val="28"/>
                <w:rtl/>
                <w:lang w:eastAsia="en-GB"/>
              </w:rPr>
              <w:t xml:space="preserve"> المدير </w:t>
            </w:r>
            <w:r w:rsidR="00E47D28" w:rsidRPr="00C7042D">
              <w:rPr>
                <w:rFonts w:asciiTheme="majorHAnsi" w:hAnsiTheme="majorHAnsi" w:cstheme="majorHAnsi"/>
                <w:sz w:val="28"/>
                <w:szCs w:val="28"/>
                <w:rtl/>
                <w:lang w:eastAsia="en-GB"/>
              </w:rPr>
              <w:t>المباشر عند</w:t>
            </w:r>
            <w:r w:rsidRPr="00C7042D">
              <w:rPr>
                <w:rFonts w:asciiTheme="majorHAnsi" w:hAnsiTheme="majorHAnsi" w:cstheme="majorHAnsi"/>
                <w:sz w:val="28"/>
                <w:szCs w:val="28"/>
                <w:rtl/>
                <w:lang w:eastAsia="en-GB"/>
              </w:rPr>
              <w:t xml:space="preserve"> الاقتضاء </w:t>
            </w:r>
            <w:r w:rsidR="00DF2052" w:rsidRPr="00C7042D">
              <w:rPr>
                <w:rStyle w:val="FootnoteReference"/>
                <w:rFonts w:asciiTheme="majorHAnsi" w:hAnsiTheme="majorHAnsi" w:cstheme="majorHAnsi"/>
                <w:sz w:val="28"/>
                <w:szCs w:val="28"/>
                <w:rtl/>
                <w:lang w:eastAsia="en-GB"/>
              </w:rPr>
              <w:footnoteReference w:id="2"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3AA2551" w14:textId="476BA538" w:rsidR="00495680" w:rsidRPr="00C7042D" w:rsidRDefault="00875FC8" w:rsidP="004F3BDE">
            <w:pPr>
              <w:pStyle w:val="Default"/>
              <w:bidi/>
              <w:spacing w:before="60" w:after="6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7042D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ال</w:t>
            </w:r>
            <w:r w:rsidR="00F31021" w:rsidRPr="00C7042D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مسؤول </w:t>
            </w:r>
            <w:r w:rsidRPr="00C7042D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المباشر</w:t>
            </w:r>
            <w:r w:rsidR="00495680" w:rsidRPr="00C7042D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70465" w:rsidRPr="00C7042D" w14:paraId="510A0623" w14:textId="77777777" w:rsidTr="00F31021">
        <w:trPr>
          <w:trHeight w:val="1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008CABE" w14:textId="3A34AD38" w:rsidR="00495680" w:rsidRPr="00C7042D" w:rsidRDefault="00495680" w:rsidP="00B1336C">
            <w:pPr>
              <w:pStyle w:val="Default"/>
              <w:bidi/>
              <w:spacing w:before="60" w:after="6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7042D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الموقع: </w:t>
            </w:r>
            <w:r w:rsidR="00D906FD" w:rsidRPr="00C7042D">
              <w:rPr>
                <w:rFonts w:asciiTheme="majorHAnsi" w:hAnsiTheme="majorHAnsi" w:cstheme="majorHAnsi"/>
                <w:sz w:val="28"/>
                <w:szCs w:val="28"/>
                <w:rtl/>
              </w:rPr>
              <w:t>الإدارة المحلية</w:t>
            </w:r>
            <w:r w:rsidR="00F31021" w:rsidRPr="00C7042D">
              <w:rPr>
                <w:rFonts w:asciiTheme="majorHAnsi" w:hAnsiTheme="majorHAnsi" w:cstheme="majorHAnsi"/>
                <w:sz w:val="28"/>
                <w:szCs w:val="28"/>
                <w:rtl/>
              </w:rPr>
              <w:t>،</w:t>
            </w:r>
            <w:r w:rsidR="00B1336C" w:rsidRPr="00C7042D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 مع</w:t>
            </w:r>
            <w:r w:rsidR="00D906FD" w:rsidRPr="00C7042D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 احتمالية </w:t>
            </w:r>
            <w:r w:rsidR="00B1336C" w:rsidRPr="00C7042D">
              <w:rPr>
                <w:rFonts w:asciiTheme="majorHAnsi" w:hAnsiTheme="majorHAnsi" w:cstheme="majorHAnsi"/>
                <w:sz w:val="28"/>
                <w:szCs w:val="28"/>
                <w:rtl/>
              </w:rPr>
              <w:t>السفر المتكرر إلى الفروع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C5697CA" w14:textId="56FED70D" w:rsidR="00495680" w:rsidRPr="00C7042D" w:rsidRDefault="00495680" w:rsidP="004F3BDE">
            <w:pPr>
              <w:pStyle w:val="Default"/>
              <w:bidi/>
              <w:spacing w:before="60" w:after="60"/>
              <w:rPr>
                <w:rFonts w:asciiTheme="majorHAnsi" w:hAnsiTheme="majorHAnsi" w:cstheme="majorHAnsi"/>
                <w:sz w:val="28"/>
                <w:szCs w:val="28"/>
              </w:rPr>
            </w:pPr>
            <w:r w:rsidRPr="00C7042D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المناطق</w:t>
            </w:r>
            <w:r w:rsidR="00F4343E" w:rsidRPr="00C7042D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المشمولة</w:t>
            </w:r>
            <w:r w:rsidRPr="00C7042D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:</w:t>
            </w:r>
            <w:r w:rsidR="003C25E0" w:rsidRPr="00C7042D">
              <w:rPr>
                <w:rFonts w:asciiTheme="majorHAnsi" w:hAnsiTheme="majorHAnsi" w:cstheme="majorHAnsi"/>
                <w:sz w:val="28"/>
                <w:szCs w:val="28"/>
                <w:rtl/>
              </w:rPr>
              <w:t xml:space="preserve"> </w:t>
            </w:r>
            <w:r w:rsidR="00D906FD" w:rsidRPr="00C7042D">
              <w:rPr>
                <w:rFonts w:asciiTheme="majorHAnsi" w:hAnsiTheme="majorHAnsi" w:cstheme="majorHAnsi"/>
                <w:sz w:val="28"/>
                <w:szCs w:val="28"/>
                <w:rtl/>
              </w:rPr>
              <w:t>المناطق المحلية</w:t>
            </w:r>
          </w:p>
        </w:tc>
      </w:tr>
      <w:tr w:rsidR="00E70465" w:rsidRPr="00C7042D" w14:paraId="0585EF37" w14:textId="77777777" w:rsidTr="00F31021">
        <w:trPr>
          <w:trHeight w:val="1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1B9C573" w14:textId="286577B0" w:rsidR="00495680" w:rsidRPr="00C7042D" w:rsidRDefault="00495680" w:rsidP="003A62BA">
            <w:pPr>
              <w:pStyle w:val="Default"/>
              <w:bidi/>
              <w:spacing w:before="60" w:after="60"/>
              <w:jc w:val="both"/>
              <w:rPr>
                <w:rFonts w:asciiTheme="majorHAnsi" w:hAnsiTheme="majorHAnsi" w:cstheme="majorHAnsi"/>
                <w:sz w:val="28"/>
                <w:szCs w:val="28"/>
                <w:lang w:val="uz-Cyrl-UZ"/>
              </w:rPr>
            </w:pPr>
            <w:r w:rsidRPr="00C7042D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المدة: </w:t>
            </w:r>
            <w:r w:rsidR="00760AA7" w:rsidRPr="00C7042D">
              <w:rPr>
                <w:rFonts w:asciiTheme="majorHAnsi" w:hAnsiTheme="majorHAnsi" w:cstheme="majorHAnsi"/>
                <w:bCs/>
                <w:sz w:val="28"/>
                <w:szCs w:val="28"/>
                <w:rtl/>
              </w:rPr>
              <w:t>24 شهرا كحد أدنى ويفضل 36 شهرا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ED892D5" w14:textId="77777777" w:rsidR="00495680" w:rsidRPr="00C7042D" w:rsidRDefault="00495680" w:rsidP="004F3BDE">
            <w:pPr>
              <w:pStyle w:val="Default"/>
              <w:bidi/>
              <w:spacing w:before="60" w:after="60"/>
              <w:rPr>
                <w:rFonts w:asciiTheme="majorHAnsi" w:hAnsiTheme="majorHAnsi" w:cstheme="majorHAnsi"/>
                <w:sz w:val="28"/>
                <w:szCs w:val="28"/>
              </w:rPr>
            </w:pPr>
            <w:r w:rsidRPr="00C7042D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تاريخ البدء: </w:t>
            </w:r>
          </w:p>
        </w:tc>
      </w:tr>
      <w:tr w:rsidR="0017197A" w:rsidRPr="00C7042D" w14:paraId="67265CC5" w14:textId="77777777" w:rsidTr="00F31021">
        <w:trPr>
          <w:trHeight w:val="18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AE04D4" w14:textId="53D8D8C5" w:rsidR="0017197A" w:rsidRPr="00C7042D" w:rsidRDefault="0017197A" w:rsidP="0017197A">
            <w:pPr>
              <w:pStyle w:val="Default"/>
              <w:bidi/>
              <w:spacing w:before="60" w:after="6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7042D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متطلبات ال</w:t>
            </w:r>
            <w:r w:rsidR="00875FC8" w:rsidRPr="00C7042D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دوام الرسمي</w:t>
            </w:r>
            <w:r w:rsidRPr="00C7042D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31ECDEA6" w14:textId="2F2E84B6" w:rsidR="0017197A" w:rsidRPr="00C7042D" w:rsidRDefault="00875FC8" w:rsidP="00B1336C">
            <w:pPr>
              <w:pStyle w:val="Default"/>
              <w:bidi/>
              <w:spacing w:before="60" w:after="60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7042D">
              <w:rPr>
                <w:rFonts w:asciiTheme="majorHAnsi" w:hAnsiTheme="majorHAnsi" w:cstheme="majorHAnsi"/>
                <w:bCs/>
                <w:sz w:val="28"/>
                <w:szCs w:val="28"/>
                <w:rtl/>
              </w:rPr>
              <w:t>وظيفة جديدة بدوام كامل</w:t>
            </w:r>
            <w:r w:rsidR="0017197A" w:rsidRPr="00C7042D">
              <w:rPr>
                <w:rFonts w:asciiTheme="majorHAnsi" w:hAnsiTheme="majorHAnsi" w:cstheme="majorHAnsi"/>
                <w:bCs/>
                <w:sz w:val="28"/>
                <w:szCs w:val="28"/>
                <w:rtl/>
              </w:rPr>
              <w:t xml:space="preserve"> أو جزئي </w:t>
            </w:r>
            <w:r w:rsidR="00E07B76">
              <w:rPr>
                <w:rFonts w:asciiTheme="majorHAnsi" w:hAnsiTheme="majorHAnsi" w:cstheme="majorHAnsi" w:hint="cs"/>
                <w:bCs/>
                <w:sz w:val="28"/>
                <w:szCs w:val="28"/>
                <w:rtl/>
              </w:rPr>
              <w:t>تؤدى مع</w:t>
            </w:r>
            <w:r w:rsidR="0017197A" w:rsidRPr="00C7042D">
              <w:rPr>
                <w:rFonts w:asciiTheme="majorHAnsi" w:hAnsiTheme="majorHAnsi" w:cstheme="majorHAnsi"/>
                <w:bCs/>
                <w:sz w:val="28"/>
                <w:szCs w:val="28"/>
                <w:rtl/>
              </w:rPr>
              <w:t xml:space="preserve"> دور </w:t>
            </w:r>
            <w:r w:rsidR="00E07B76">
              <w:rPr>
                <w:rFonts w:asciiTheme="majorHAnsi" w:hAnsiTheme="majorHAnsi" w:cstheme="majorHAnsi" w:hint="cs"/>
                <w:bCs/>
                <w:sz w:val="28"/>
                <w:szCs w:val="28"/>
                <w:rtl/>
              </w:rPr>
              <w:t xml:space="preserve">قائم </w:t>
            </w:r>
            <w:r w:rsidR="00E07B76" w:rsidRPr="00C7042D">
              <w:rPr>
                <w:rFonts w:asciiTheme="majorHAnsi" w:hAnsiTheme="majorHAnsi" w:cstheme="majorHAnsi" w:hint="cs"/>
                <w:bCs/>
                <w:sz w:val="28"/>
                <w:szCs w:val="28"/>
                <w:rtl/>
              </w:rPr>
              <w:t>(</w:t>
            </w:r>
            <w:r w:rsidR="0017197A" w:rsidRPr="00C7042D">
              <w:rPr>
                <w:rFonts w:asciiTheme="majorHAnsi" w:hAnsiTheme="majorHAnsi" w:cstheme="majorHAnsi"/>
                <w:bCs/>
                <w:sz w:val="28"/>
                <w:szCs w:val="28"/>
                <w:rtl/>
              </w:rPr>
              <w:t>إذا كان الدور موجودا، اذكر النسبة المئوية</w:t>
            </w:r>
            <w:r w:rsidRPr="00C7042D">
              <w:rPr>
                <w:rFonts w:asciiTheme="majorHAnsi" w:hAnsiTheme="majorHAnsi" w:cstheme="majorHAnsi"/>
                <w:bCs/>
                <w:sz w:val="28"/>
                <w:szCs w:val="28"/>
                <w:rtl/>
              </w:rPr>
              <w:t xml:space="preserve"> التي تغطيها الوظيفة</w:t>
            </w:r>
            <w:r w:rsidR="0017197A" w:rsidRPr="00C7042D">
              <w:rPr>
                <w:rFonts w:asciiTheme="majorHAnsi" w:hAnsiTheme="majorHAnsi" w:cstheme="majorHAnsi"/>
                <w:bCs/>
                <w:sz w:val="28"/>
                <w:szCs w:val="28"/>
                <w:rtl/>
              </w:rPr>
              <w:t xml:space="preserve"> </w:t>
            </w:r>
            <w:r w:rsidRPr="00C7042D">
              <w:rPr>
                <w:rFonts w:asciiTheme="majorHAnsi" w:hAnsiTheme="majorHAnsi" w:cstheme="majorHAnsi"/>
                <w:bCs/>
                <w:sz w:val="28"/>
                <w:szCs w:val="28"/>
                <w:rtl/>
              </w:rPr>
              <w:t>من الوصف الوظيفي الخاص ب</w:t>
            </w:r>
            <w:r w:rsidR="00215D55" w:rsidRPr="00C7042D">
              <w:rPr>
                <w:rFonts w:asciiTheme="majorHAnsi" w:hAnsiTheme="majorHAnsi" w:cstheme="majorHAnsi"/>
                <w:bCs/>
                <w:sz w:val="28"/>
                <w:szCs w:val="28"/>
                <w:rtl/>
              </w:rPr>
              <w:t xml:space="preserve">مسؤول تنسيق المساعدات النقدية </w:t>
            </w:r>
            <w:r w:rsidR="00571047" w:rsidRPr="00C7042D">
              <w:rPr>
                <w:rFonts w:asciiTheme="majorHAnsi" w:hAnsiTheme="majorHAnsi" w:cstheme="majorHAnsi" w:hint="cs"/>
                <w:bCs/>
                <w:sz w:val="28"/>
                <w:szCs w:val="28"/>
                <w:rtl/>
              </w:rPr>
              <w:t>والقسائم)</w:t>
            </w:r>
          </w:p>
        </w:tc>
      </w:tr>
      <w:tr w:rsidR="00495680" w:rsidRPr="00C7042D" w14:paraId="43ACA235" w14:textId="77777777" w:rsidTr="00F31021">
        <w:trPr>
          <w:trHeight w:val="18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E36D1F1" w14:textId="77777777" w:rsidR="0003746D" w:rsidRPr="00C7042D" w:rsidRDefault="00495680" w:rsidP="004F3BDE">
            <w:pPr>
              <w:pStyle w:val="Default"/>
              <w:bidi/>
              <w:spacing w:before="60" w:after="60"/>
              <w:rPr>
                <w:rFonts w:asciiTheme="majorHAnsi" w:hAnsiTheme="majorHAnsi" w:cstheme="majorHAnsi"/>
                <w:sz w:val="28"/>
                <w:szCs w:val="28"/>
                <w:shd w:val="clear" w:color="auto" w:fill="FFFFFF" w:themeFill="background1"/>
                <w:lang w:eastAsia="en-GB"/>
              </w:rPr>
            </w:pPr>
            <w:r w:rsidRPr="00C7042D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مصدر التمويل: </w:t>
            </w:r>
          </w:p>
          <w:p w14:paraId="1820F6E6" w14:textId="3D4AF92C" w:rsidR="00495680" w:rsidRPr="00C7042D" w:rsidRDefault="0003746D" w:rsidP="004F3BDE">
            <w:pPr>
              <w:pStyle w:val="Default"/>
              <w:bidi/>
              <w:spacing w:before="60" w:after="6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7042D">
              <w:rPr>
                <w:rFonts w:asciiTheme="majorHAnsi" w:hAnsiTheme="majorHAnsi" w:cstheme="majorHAnsi"/>
                <w:sz w:val="28"/>
                <w:szCs w:val="28"/>
                <w:rtl/>
                <w:lang w:eastAsia="en-GB"/>
              </w:rPr>
              <w:t>ومن المهم ضمان الالتزام بتمويل هذا الدور لمدة عام على الأقل. إذا لم يكن التمويل متاحا</w:t>
            </w:r>
            <w:r w:rsidR="00F31021" w:rsidRPr="00C7042D">
              <w:rPr>
                <w:rFonts w:asciiTheme="majorHAnsi" w:hAnsiTheme="majorHAnsi" w:cstheme="majorHAnsi"/>
                <w:sz w:val="28"/>
                <w:szCs w:val="28"/>
                <w:rtl/>
                <w:lang w:eastAsia="en-GB"/>
              </w:rPr>
              <w:t>،</w:t>
            </w:r>
            <w:r w:rsidR="00875FC8" w:rsidRPr="00C7042D">
              <w:rPr>
                <w:rFonts w:asciiTheme="majorHAnsi" w:hAnsiTheme="majorHAnsi" w:cstheme="majorHAnsi"/>
                <w:sz w:val="28"/>
                <w:szCs w:val="28"/>
                <w:rtl/>
                <w:lang w:eastAsia="en-GB"/>
              </w:rPr>
              <w:t xml:space="preserve"> عندها يتوج</w:t>
            </w:r>
            <w:r w:rsidR="00B37200" w:rsidRPr="00C7042D">
              <w:rPr>
                <w:rFonts w:asciiTheme="majorHAnsi" w:hAnsiTheme="majorHAnsi" w:cstheme="majorHAnsi"/>
                <w:sz w:val="28"/>
                <w:szCs w:val="28"/>
                <w:rtl/>
                <w:lang w:eastAsia="en-GB"/>
              </w:rPr>
              <w:t>ب دراسة</w:t>
            </w:r>
            <w:r w:rsidRPr="00C7042D">
              <w:rPr>
                <w:rFonts w:asciiTheme="majorHAnsi" w:hAnsiTheme="majorHAnsi" w:cstheme="majorHAnsi"/>
                <w:sz w:val="28"/>
                <w:szCs w:val="28"/>
                <w:rtl/>
                <w:lang w:eastAsia="en-GB"/>
              </w:rPr>
              <w:t xml:space="preserve"> وضع الميزانية</w:t>
            </w:r>
            <w:r w:rsidR="00B37200" w:rsidRPr="00C7042D">
              <w:rPr>
                <w:rFonts w:asciiTheme="majorHAnsi" w:hAnsiTheme="majorHAnsi" w:cstheme="majorHAnsi"/>
                <w:sz w:val="28"/>
                <w:szCs w:val="28"/>
                <w:rtl/>
                <w:lang w:eastAsia="en-GB"/>
              </w:rPr>
              <w:t xml:space="preserve"> الخاصة بهذه الوظيفة</w:t>
            </w:r>
            <w:r w:rsidRPr="00C7042D">
              <w:rPr>
                <w:rFonts w:asciiTheme="majorHAnsi" w:hAnsiTheme="majorHAnsi" w:cstheme="majorHAnsi"/>
                <w:sz w:val="28"/>
                <w:szCs w:val="28"/>
                <w:rtl/>
                <w:lang w:eastAsia="en-GB"/>
              </w:rPr>
              <w:t xml:space="preserve"> في خطة </w:t>
            </w:r>
            <w:r w:rsidR="00571047" w:rsidRPr="00C7042D">
              <w:rPr>
                <w:rFonts w:asciiTheme="majorHAnsi" w:hAnsiTheme="majorHAnsi" w:cstheme="majorHAnsi" w:hint="cs"/>
                <w:sz w:val="28"/>
                <w:szCs w:val="28"/>
                <w:rtl/>
                <w:lang w:eastAsia="en-GB"/>
              </w:rPr>
              <w:t>ال</w:t>
            </w:r>
            <w:r w:rsidRPr="00C7042D">
              <w:rPr>
                <w:rFonts w:asciiTheme="majorHAnsi" w:hAnsiTheme="majorHAnsi" w:cstheme="majorHAnsi"/>
                <w:sz w:val="28"/>
                <w:szCs w:val="28"/>
                <w:rtl/>
                <w:lang w:eastAsia="en-GB"/>
              </w:rPr>
              <w:t>عمل</w:t>
            </w:r>
            <w:r w:rsidR="00571047" w:rsidRPr="00C7042D">
              <w:rPr>
                <w:rFonts w:asciiTheme="majorHAnsi" w:hAnsiTheme="majorHAnsi" w:cstheme="majorHAnsi" w:hint="cs"/>
                <w:sz w:val="28"/>
                <w:szCs w:val="28"/>
                <w:rtl/>
                <w:lang w:eastAsia="en-GB"/>
              </w:rPr>
              <w:t xml:space="preserve"> الخاصة بتقديم ا</w:t>
            </w:r>
            <w:r w:rsidR="00F4343E" w:rsidRPr="00C7042D">
              <w:rPr>
                <w:rFonts w:asciiTheme="majorHAnsi" w:hAnsiTheme="majorHAnsi" w:cstheme="majorHAnsi"/>
                <w:sz w:val="28"/>
                <w:szCs w:val="28"/>
                <w:rtl/>
                <w:lang w:eastAsia="en-GB"/>
              </w:rPr>
              <w:t>لمساعدات</w:t>
            </w:r>
            <w:r w:rsidR="00F31021" w:rsidRPr="00C7042D">
              <w:rPr>
                <w:rFonts w:asciiTheme="majorHAnsi" w:hAnsiTheme="majorHAnsi" w:cstheme="majorHAnsi"/>
                <w:sz w:val="28"/>
                <w:szCs w:val="28"/>
                <w:rtl/>
                <w:lang w:eastAsia="en-GB"/>
              </w:rPr>
              <w:t xml:space="preserve"> النقدية والقسائم</w:t>
            </w:r>
            <w:r w:rsidRPr="00C7042D">
              <w:rPr>
                <w:rFonts w:asciiTheme="majorHAnsi" w:hAnsiTheme="majorHAnsi" w:cstheme="majorHAnsi"/>
                <w:sz w:val="28"/>
                <w:szCs w:val="28"/>
                <w:rtl/>
                <w:lang w:eastAsia="en-GB"/>
              </w:rPr>
              <w:t>.</w:t>
            </w:r>
          </w:p>
        </w:tc>
      </w:tr>
    </w:tbl>
    <w:p w14:paraId="7ADA076A" w14:textId="5A2622AC" w:rsidR="00A8400E" w:rsidRPr="00E07B76" w:rsidRDefault="00B37200" w:rsidP="00F5688E">
      <w:pPr>
        <w:pStyle w:val="Heading3"/>
        <w:bidi/>
        <w:rPr>
          <w:rFonts w:asciiTheme="majorHAnsi" w:hAnsiTheme="majorHAnsi" w:cstheme="majorHAnsi"/>
          <w:b w:val="0"/>
          <w:bCs/>
          <w:sz w:val="28"/>
          <w:szCs w:val="28"/>
        </w:rPr>
      </w:pPr>
      <w:r w:rsidRPr="00E07B76">
        <w:rPr>
          <w:rFonts w:asciiTheme="majorHAnsi" w:hAnsiTheme="majorHAnsi" w:cstheme="majorHAnsi"/>
          <w:b w:val="0"/>
          <w:bCs/>
          <w:sz w:val="28"/>
          <w:szCs w:val="28"/>
          <w:rtl/>
        </w:rPr>
        <w:t xml:space="preserve">المعلومات الأساسية </w:t>
      </w:r>
    </w:p>
    <w:p w14:paraId="195B6CE3" w14:textId="0C528BC5" w:rsidR="00A8400E" w:rsidRPr="00C7042D" w:rsidRDefault="00DF2052" w:rsidP="00447D73">
      <w:pPr>
        <w:bidi/>
        <w:rPr>
          <w:rFonts w:asciiTheme="majorHAnsi" w:hAnsiTheme="majorHAnsi" w:cstheme="majorHAnsi"/>
          <w:sz w:val="28"/>
          <w:szCs w:val="28"/>
        </w:rPr>
      </w:pPr>
      <w:r w:rsidRPr="00C7042D">
        <w:rPr>
          <w:rFonts w:asciiTheme="majorHAnsi" w:hAnsiTheme="majorHAnsi" w:cstheme="majorHAnsi"/>
          <w:sz w:val="28"/>
          <w:szCs w:val="28"/>
          <w:rtl/>
        </w:rPr>
        <w:t>وصف السياق الإنساني</w:t>
      </w:r>
    </w:p>
    <w:p w14:paraId="7CBEF794" w14:textId="7735766F" w:rsidR="00760AA7" w:rsidRPr="00C7042D" w:rsidRDefault="00760AA7" w:rsidP="00F5688E">
      <w:pPr>
        <w:pStyle w:val="Heading3"/>
        <w:bidi/>
        <w:rPr>
          <w:rFonts w:asciiTheme="majorHAnsi" w:hAnsiTheme="majorHAnsi" w:cstheme="majorHAnsi"/>
          <w:sz w:val="28"/>
          <w:szCs w:val="28"/>
        </w:rPr>
      </w:pPr>
      <w:r w:rsidRPr="00C7042D">
        <w:rPr>
          <w:rFonts w:asciiTheme="majorHAnsi" w:hAnsiTheme="majorHAnsi" w:cstheme="majorHAnsi"/>
          <w:sz w:val="28"/>
          <w:szCs w:val="28"/>
          <w:rtl/>
        </w:rPr>
        <w:t>النطاق والغرض</w:t>
      </w:r>
    </w:p>
    <w:p w14:paraId="7755A586" w14:textId="30BA47ED" w:rsidR="00E07B76" w:rsidRDefault="0017197A" w:rsidP="00E07B76">
      <w:pPr>
        <w:bidi/>
        <w:rPr>
          <w:rFonts w:asciiTheme="majorHAnsi" w:hAnsiTheme="majorHAnsi" w:cstheme="majorHAnsi"/>
          <w:b/>
          <w:sz w:val="28"/>
          <w:szCs w:val="28"/>
          <w:rtl/>
        </w:rPr>
      </w:pPr>
      <w:r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يوفر هذا الدور الدعم الفني لتطوير وتعميم وتنفيذ ومراقبة </w:t>
      </w:r>
      <w:r w:rsidR="00B37200"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جاهزية الجمعية </w:t>
      </w:r>
      <w:r w:rsidR="00E07B76" w:rsidRPr="00C7042D">
        <w:rPr>
          <w:rFonts w:asciiTheme="majorHAnsi" w:hAnsiTheme="majorHAnsi" w:cstheme="majorHAnsi" w:hint="cs"/>
          <w:b/>
          <w:sz w:val="28"/>
          <w:szCs w:val="28"/>
          <w:rtl/>
        </w:rPr>
        <w:t>الوطنية لتقديم</w:t>
      </w:r>
      <w:r w:rsidR="00B37200"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 المساعدات النقدية والقسائم</w:t>
      </w:r>
      <w:r w:rsidR="00E07B76">
        <w:rPr>
          <w:rFonts w:asciiTheme="majorHAnsi" w:hAnsiTheme="majorHAnsi" w:cstheme="majorHAnsi" w:hint="cs"/>
          <w:b/>
          <w:sz w:val="28"/>
          <w:szCs w:val="28"/>
          <w:rtl/>
        </w:rPr>
        <w:t xml:space="preserve">، </w:t>
      </w:r>
      <w:r w:rsidR="00236B1C">
        <w:rPr>
          <w:rFonts w:asciiTheme="majorHAnsi" w:hAnsiTheme="majorHAnsi" w:cstheme="majorHAnsi" w:hint="cs"/>
          <w:b/>
          <w:sz w:val="28"/>
          <w:szCs w:val="28"/>
          <w:rtl/>
        </w:rPr>
        <w:t xml:space="preserve">وبالأخص </w:t>
      </w:r>
      <w:r w:rsidR="00B37200"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خطة </w:t>
      </w:r>
      <w:r w:rsidR="00C7042D">
        <w:rPr>
          <w:rFonts w:asciiTheme="majorHAnsi" w:hAnsiTheme="majorHAnsi" w:cstheme="majorHAnsi"/>
          <w:b/>
          <w:sz w:val="28"/>
          <w:szCs w:val="28"/>
          <w:rtl/>
        </w:rPr>
        <w:t>برنامج الاستعداد للمساعدات النقدية والقسائم</w:t>
      </w:r>
      <w:r w:rsidR="00E07B76">
        <w:rPr>
          <w:rFonts w:asciiTheme="majorHAnsi" w:hAnsiTheme="majorHAnsi" w:cstheme="majorHAnsi" w:hint="cs"/>
          <w:b/>
          <w:sz w:val="28"/>
          <w:szCs w:val="28"/>
          <w:rtl/>
        </w:rPr>
        <w:t xml:space="preserve">. </w:t>
      </w:r>
    </w:p>
    <w:p w14:paraId="22B09AB9" w14:textId="123DDA6E" w:rsidR="00C27B65" w:rsidRPr="00C7042D" w:rsidRDefault="00234651" w:rsidP="00E07B76">
      <w:pPr>
        <w:bidi/>
        <w:rPr>
          <w:rFonts w:asciiTheme="majorHAnsi" w:hAnsiTheme="majorHAnsi" w:cstheme="majorHAnsi"/>
          <w:b/>
          <w:sz w:val="28"/>
          <w:szCs w:val="28"/>
        </w:rPr>
      </w:pPr>
      <w:r w:rsidRPr="00C7042D">
        <w:rPr>
          <w:rFonts w:asciiTheme="majorHAnsi" w:hAnsiTheme="majorHAnsi" w:cstheme="majorHAnsi"/>
          <w:b/>
          <w:sz w:val="28"/>
          <w:szCs w:val="28"/>
          <w:rtl/>
        </w:rPr>
        <w:t>يُعد ه</w:t>
      </w:r>
      <w:r w:rsidR="005C48E8"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ذا المنصب </w:t>
      </w:r>
      <w:r w:rsidRPr="00C7042D">
        <w:rPr>
          <w:rFonts w:asciiTheme="majorHAnsi" w:hAnsiTheme="majorHAnsi" w:cstheme="majorHAnsi"/>
          <w:b/>
          <w:sz w:val="28"/>
          <w:szCs w:val="28"/>
          <w:rtl/>
        </w:rPr>
        <w:t>بمثابة ال</w:t>
      </w:r>
      <w:r w:rsidR="005C48E8"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دور </w:t>
      </w:r>
      <w:r w:rsidRPr="00C7042D">
        <w:rPr>
          <w:rFonts w:asciiTheme="majorHAnsi" w:hAnsiTheme="majorHAnsi" w:cstheme="majorHAnsi"/>
          <w:b/>
          <w:sz w:val="28"/>
          <w:szCs w:val="28"/>
          <w:rtl/>
        </w:rPr>
        <w:t>ال</w:t>
      </w:r>
      <w:r w:rsidR="005C48E8" w:rsidRPr="00C7042D">
        <w:rPr>
          <w:rFonts w:asciiTheme="majorHAnsi" w:hAnsiTheme="majorHAnsi" w:cstheme="majorHAnsi"/>
          <w:b/>
          <w:sz w:val="28"/>
          <w:szCs w:val="28"/>
          <w:rtl/>
        </w:rPr>
        <w:t>أساسي</w:t>
      </w:r>
      <w:r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 والمحوري</w:t>
      </w:r>
      <w:r w:rsidR="005C48E8"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 </w:t>
      </w:r>
      <w:r w:rsidRPr="00C7042D">
        <w:rPr>
          <w:rFonts w:asciiTheme="majorHAnsi" w:hAnsiTheme="majorHAnsi" w:cstheme="majorHAnsi"/>
          <w:b/>
          <w:sz w:val="28"/>
          <w:szCs w:val="28"/>
          <w:rtl/>
        </w:rPr>
        <w:t>ال</w:t>
      </w:r>
      <w:r w:rsidR="005C48E8"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مطلوب لدعم وقيادة عملية </w:t>
      </w:r>
      <w:r w:rsidR="00C7042D">
        <w:rPr>
          <w:rFonts w:asciiTheme="majorHAnsi" w:hAnsiTheme="majorHAnsi" w:cstheme="majorHAnsi"/>
          <w:b/>
          <w:sz w:val="28"/>
          <w:szCs w:val="28"/>
          <w:rtl/>
        </w:rPr>
        <w:t>برنامج الاستعداد للمساعدات النقدية والقسائم</w:t>
      </w:r>
      <w:r w:rsidR="005C48E8"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. </w:t>
      </w:r>
      <w:r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وفي حال تعذر </w:t>
      </w:r>
      <w:r w:rsidR="005C48E8"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تعيين </w:t>
      </w:r>
      <w:r w:rsidR="00215D55"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مسؤول تنسيق المساعدات النقدية </w:t>
      </w:r>
      <w:r w:rsidR="007C7CB9" w:rsidRPr="00C7042D">
        <w:rPr>
          <w:rFonts w:asciiTheme="majorHAnsi" w:hAnsiTheme="majorHAnsi" w:cstheme="majorHAnsi" w:hint="cs"/>
          <w:b/>
          <w:sz w:val="28"/>
          <w:szCs w:val="28"/>
          <w:rtl/>
        </w:rPr>
        <w:t>والقسائم في</w:t>
      </w:r>
      <w:r w:rsidR="005C48E8"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 وقت مبكر</w:t>
      </w:r>
      <w:r w:rsidR="00F31021" w:rsidRPr="00C7042D">
        <w:rPr>
          <w:rFonts w:asciiTheme="majorHAnsi" w:hAnsiTheme="majorHAnsi" w:cstheme="majorHAnsi"/>
          <w:b/>
          <w:sz w:val="28"/>
          <w:szCs w:val="28"/>
          <w:rtl/>
        </w:rPr>
        <w:t>،</w:t>
      </w:r>
      <w:r w:rsidR="005C48E8"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 </w:t>
      </w:r>
      <w:r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فإن ذلك </w:t>
      </w:r>
      <w:r w:rsidR="005C48E8"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قد يؤدي إلى </w:t>
      </w:r>
      <w:r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تعثر تقديم </w:t>
      </w:r>
      <w:r w:rsidR="00F31021"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المساعدات النقدية </w:t>
      </w:r>
      <w:r w:rsidRPr="00C7042D">
        <w:rPr>
          <w:rFonts w:asciiTheme="majorHAnsi" w:hAnsiTheme="majorHAnsi" w:cstheme="majorHAnsi"/>
          <w:b/>
          <w:sz w:val="28"/>
          <w:szCs w:val="28"/>
          <w:rtl/>
        </w:rPr>
        <w:t>والقسائم في</w:t>
      </w:r>
      <w:r w:rsidR="005C48E8"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 الوقت المناسب</w:t>
      </w:r>
      <w:r w:rsidR="00236B1C">
        <w:rPr>
          <w:rFonts w:asciiTheme="majorHAnsi" w:hAnsiTheme="majorHAnsi" w:cstheme="majorHAnsi" w:hint="cs"/>
          <w:b/>
          <w:sz w:val="28"/>
          <w:szCs w:val="28"/>
          <w:rtl/>
        </w:rPr>
        <w:t xml:space="preserve"> وللأفراد المناسبين</w:t>
      </w:r>
      <w:r w:rsidR="005C48E8"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. </w:t>
      </w:r>
      <w:r w:rsidR="00CE1CFA"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يعتبر وجود </w:t>
      </w:r>
      <w:r w:rsidR="00215D55"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مسؤول تنسيق المساعدات النقدية </w:t>
      </w:r>
      <w:r w:rsidR="007C7CB9" w:rsidRPr="00C7042D">
        <w:rPr>
          <w:rFonts w:asciiTheme="majorHAnsi" w:hAnsiTheme="majorHAnsi" w:cstheme="majorHAnsi" w:hint="cs"/>
          <w:b/>
          <w:sz w:val="28"/>
          <w:szCs w:val="28"/>
          <w:rtl/>
        </w:rPr>
        <w:t>والقسائم مطلبًا</w:t>
      </w:r>
      <w:r w:rsidR="00CE1CFA"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 أساسيا</w:t>
      </w:r>
      <w:r w:rsidR="0018592B"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 </w:t>
      </w:r>
      <w:r w:rsidR="005C48E8"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لتوجيه القيادة عن كثب في إدارتها الشاملة وملكيتها لرحلة </w:t>
      </w:r>
      <w:r w:rsidR="00C7042D">
        <w:rPr>
          <w:rFonts w:asciiTheme="majorHAnsi" w:hAnsiTheme="majorHAnsi" w:cstheme="majorHAnsi"/>
          <w:b/>
          <w:sz w:val="28"/>
          <w:szCs w:val="28"/>
          <w:rtl/>
        </w:rPr>
        <w:t>برنامج الاستعداد للمساعدات النقدية والقسائم</w:t>
      </w:r>
      <w:r w:rsidR="005C48E8" w:rsidRPr="00C7042D">
        <w:rPr>
          <w:rFonts w:asciiTheme="majorHAnsi" w:hAnsiTheme="majorHAnsi" w:cstheme="majorHAnsi"/>
          <w:b/>
          <w:sz w:val="28"/>
          <w:szCs w:val="28"/>
          <w:rtl/>
        </w:rPr>
        <w:t>.</w:t>
      </w:r>
    </w:p>
    <w:p w14:paraId="2178D4CE" w14:textId="78669197" w:rsidR="00295C76" w:rsidRPr="00C7042D" w:rsidRDefault="00295C76" w:rsidP="00447D73">
      <w:pPr>
        <w:bidi/>
        <w:rPr>
          <w:rFonts w:asciiTheme="majorHAnsi" w:hAnsiTheme="majorHAnsi" w:cstheme="majorHAnsi"/>
          <w:b/>
          <w:sz w:val="28"/>
          <w:szCs w:val="28"/>
        </w:rPr>
      </w:pPr>
      <w:r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يجب أن </w:t>
      </w:r>
      <w:r w:rsidR="00CE1CFA" w:rsidRPr="00C7042D">
        <w:rPr>
          <w:rFonts w:asciiTheme="majorHAnsi" w:hAnsiTheme="majorHAnsi" w:cstheme="majorHAnsi"/>
          <w:b/>
          <w:sz w:val="28"/>
          <w:szCs w:val="28"/>
          <w:rtl/>
        </w:rPr>
        <w:t>يعين</w:t>
      </w:r>
      <w:r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 </w:t>
      </w:r>
      <w:r w:rsidR="00215D55"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مسؤول تنسيق المساعدات النقدية </w:t>
      </w:r>
      <w:r w:rsidR="00C7042D" w:rsidRPr="00C7042D">
        <w:rPr>
          <w:rFonts w:asciiTheme="majorHAnsi" w:hAnsiTheme="majorHAnsi" w:cstheme="majorHAnsi" w:hint="cs"/>
          <w:b/>
          <w:sz w:val="28"/>
          <w:szCs w:val="28"/>
          <w:rtl/>
        </w:rPr>
        <w:t>والقسائم في</w:t>
      </w:r>
      <w:r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 </w:t>
      </w:r>
      <w:r w:rsidR="00CE1CFA" w:rsidRPr="00C7042D">
        <w:rPr>
          <w:rFonts w:asciiTheme="majorHAnsi" w:hAnsiTheme="majorHAnsi" w:cstheme="majorHAnsi"/>
          <w:b/>
          <w:sz w:val="28"/>
          <w:szCs w:val="28"/>
          <w:rtl/>
        </w:rPr>
        <w:t>الوقت</w:t>
      </w:r>
      <w:r w:rsidR="00635516"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 </w:t>
      </w:r>
      <w:r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المناسب لدعم عملية التقييم الذاتي لقدرات </w:t>
      </w:r>
      <w:r w:rsidR="00C7042D">
        <w:rPr>
          <w:rFonts w:asciiTheme="majorHAnsi" w:hAnsiTheme="majorHAnsi" w:cstheme="majorHAnsi"/>
          <w:b/>
          <w:sz w:val="28"/>
          <w:szCs w:val="28"/>
          <w:rtl/>
        </w:rPr>
        <w:t>برنامج الاستعداد للمساعدات النقدية والقسائم</w:t>
      </w:r>
      <w:r w:rsidR="0018592B"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 </w:t>
      </w:r>
      <w:r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وتخطيط </w:t>
      </w:r>
      <w:r w:rsidR="00CE1CFA" w:rsidRPr="00C7042D">
        <w:rPr>
          <w:rFonts w:asciiTheme="majorHAnsi" w:hAnsiTheme="majorHAnsi" w:cstheme="majorHAnsi"/>
          <w:b/>
          <w:sz w:val="28"/>
          <w:szCs w:val="28"/>
          <w:rtl/>
        </w:rPr>
        <w:t>ال</w:t>
      </w:r>
      <w:r w:rsidR="00F31021" w:rsidRPr="00C7042D">
        <w:rPr>
          <w:rFonts w:asciiTheme="majorHAnsi" w:hAnsiTheme="majorHAnsi" w:cstheme="majorHAnsi"/>
          <w:b/>
          <w:sz w:val="28"/>
          <w:szCs w:val="28"/>
          <w:rtl/>
        </w:rPr>
        <w:t>برنامج</w:t>
      </w:r>
      <w:r w:rsidR="00CE1CFA" w:rsidRPr="00C7042D">
        <w:rPr>
          <w:rFonts w:asciiTheme="majorHAnsi" w:hAnsiTheme="majorHAnsi" w:cstheme="majorHAnsi"/>
          <w:b/>
          <w:sz w:val="28"/>
          <w:szCs w:val="28"/>
          <w:rtl/>
        </w:rPr>
        <w:t>.</w:t>
      </w:r>
      <w:r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 وإذا لم يكن الأمر كذلك، فينبغي على أبعد تقدير تعيين الوظيفة أو الحصول عليها كإجراء ذ</w:t>
      </w:r>
      <w:r w:rsidR="00CE1CFA" w:rsidRPr="00C7042D">
        <w:rPr>
          <w:rFonts w:asciiTheme="majorHAnsi" w:hAnsiTheme="majorHAnsi" w:cstheme="majorHAnsi"/>
          <w:b/>
          <w:sz w:val="28"/>
          <w:szCs w:val="28"/>
          <w:rtl/>
        </w:rPr>
        <w:t>و</w:t>
      </w:r>
      <w:r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 أولوية </w:t>
      </w:r>
      <w:r w:rsidR="00236B1C">
        <w:rPr>
          <w:rFonts w:asciiTheme="majorHAnsi" w:hAnsiTheme="majorHAnsi" w:cstheme="majorHAnsi" w:hint="cs"/>
          <w:b/>
          <w:sz w:val="28"/>
          <w:szCs w:val="28"/>
          <w:rtl/>
        </w:rPr>
        <w:t>ل</w:t>
      </w:r>
      <w:r w:rsidR="00CE1CFA" w:rsidRPr="00C7042D">
        <w:rPr>
          <w:rFonts w:asciiTheme="majorHAnsi" w:hAnsiTheme="majorHAnsi" w:cstheme="majorHAnsi"/>
          <w:b/>
          <w:sz w:val="28"/>
          <w:szCs w:val="28"/>
          <w:rtl/>
        </w:rPr>
        <w:t>خطة الاستعداد للمساعدات النقدية والقسائم</w:t>
      </w:r>
      <w:r w:rsidRPr="00C7042D">
        <w:rPr>
          <w:rFonts w:asciiTheme="majorHAnsi" w:hAnsiTheme="majorHAnsi" w:cstheme="majorHAnsi"/>
          <w:b/>
          <w:sz w:val="28"/>
          <w:szCs w:val="28"/>
          <w:rtl/>
        </w:rPr>
        <w:t>.</w:t>
      </w:r>
    </w:p>
    <w:p w14:paraId="7361BBE6" w14:textId="243E25AD" w:rsidR="0017197A" w:rsidRPr="00C7042D" w:rsidRDefault="00CE1CFA" w:rsidP="00447D73">
      <w:pPr>
        <w:bidi/>
        <w:rPr>
          <w:rFonts w:asciiTheme="majorHAnsi" w:hAnsiTheme="majorHAnsi" w:cstheme="majorHAnsi"/>
          <w:sz w:val="28"/>
          <w:szCs w:val="28"/>
        </w:rPr>
      </w:pPr>
      <w:r w:rsidRPr="00C7042D">
        <w:rPr>
          <w:rFonts w:asciiTheme="majorHAnsi" w:hAnsiTheme="majorHAnsi" w:cstheme="majorHAnsi"/>
          <w:sz w:val="28"/>
          <w:szCs w:val="28"/>
          <w:rtl/>
        </w:rPr>
        <w:t>ينبغي أن يكون الدوام الرسمي ل</w:t>
      </w:r>
      <w:r w:rsidR="00215D55" w:rsidRPr="00C7042D">
        <w:rPr>
          <w:rFonts w:asciiTheme="majorHAnsi" w:hAnsiTheme="majorHAnsi" w:cstheme="majorHAnsi"/>
          <w:sz w:val="28"/>
          <w:szCs w:val="28"/>
          <w:rtl/>
        </w:rPr>
        <w:t xml:space="preserve">مسؤول تنسيق المساعدات النقدية </w:t>
      </w:r>
      <w:r w:rsidR="00E07B76" w:rsidRPr="00C7042D">
        <w:rPr>
          <w:rFonts w:asciiTheme="majorHAnsi" w:hAnsiTheme="majorHAnsi" w:cstheme="majorHAnsi" w:hint="cs"/>
          <w:sz w:val="28"/>
          <w:szCs w:val="28"/>
          <w:rtl/>
        </w:rPr>
        <w:t>والقسائم من</w:t>
      </w:r>
      <w:r w:rsidR="0017197A" w:rsidRPr="00C7042D">
        <w:rPr>
          <w:rFonts w:asciiTheme="majorHAnsi" w:hAnsiTheme="majorHAnsi" w:cstheme="majorHAnsi"/>
          <w:sz w:val="28"/>
          <w:szCs w:val="28"/>
          <w:rtl/>
        </w:rPr>
        <w:t xml:space="preserve"> الناحية المثالية مخصصا بدوام كامل. </w:t>
      </w:r>
      <w:r w:rsidR="009828F8" w:rsidRPr="00C7042D">
        <w:rPr>
          <w:rFonts w:asciiTheme="majorHAnsi" w:hAnsiTheme="majorHAnsi" w:cstheme="majorHAnsi"/>
          <w:sz w:val="28"/>
          <w:szCs w:val="28"/>
          <w:rtl/>
        </w:rPr>
        <w:t xml:space="preserve">قد يكون من الضروري </w:t>
      </w:r>
      <w:r w:rsidR="009828F8" w:rsidRPr="00C7042D">
        <w:rPr>
          <w:rFonts w:asciiTheme="majorHAnsi" w:hAnsiTheme="majorHAnsi" w:cs="Calibri"/>
          <w:sz w:val="28"/>
          <w:szCs w:val="28"/>
          <w:rtl/>
        </w:rPr>
        <w:t xml:space="preserve">لبعض الجمعيات الوطنية </w:t>
      </w:r>
      <w:r w:rsidR="009828F8" w:rsidRPr="00C7042D">
        <w:rPr>
          <w:rFonts w:asciiTheme="majorHAnsi" w:hAnsiTheme="majorHAnsi" w:cstheme="majorHAnsi"/>
          <w:sz w:val="28"/>
          <w:szCs w:val="28"/>
          <w:rtl/>
        </w:rPr>
        <w:t xml:space="preserve">أن يتم </w:t>
      </w:r>
      <w:r w:rsidR="009828F8" w:rsidRPr="00C7042D">
        <w:rPr>
          <w:rFonts w:asciiTheme="majorHAnsi" w:hAnsiTheme="majorHAnsi" w:cstheme="majorHAnsi" w:hint="cs"/>
          <w:sz w:val="28"/>
          <w:szCs w:val="28"/>
          <w:rtl/>
        </w:rPr>
        <w:t xml:space="preserve">توظيف الفرد الذي يشغل المنصب المذكور </w:t>
      </w:r>
      <w:r w:rsidR="009828F8" w:rsidRPr="00C7042D">
        <w:rPr>
          <w:rFonts w:asciiTheme="majorHAnsi" w:hAnsiTheme="majorHAnsi" w:cstheme="majorHAnsi"/>
          <w:sz w:val="28"/>
          <w:szCs w:val="28"/>
          <w:rtl/>
        </w:rPr>
        <w:t xml:space="preserve">من داخل </w:t>
      </w:r>
      <w:r w:rsidR="00C7042D">
        <w:rPr>
          <w:rFonts w:asciiTheme="majorHAnsi" w:hAnsiTheme="majorHAnsi" w:cstheme="majorHAnsi"/>
          <w:sz w:val="28"/>
          <w:szCs w:val="28"/>
          <w:rtl/>
        </w:rPr>
        <w:t>برنامج الاستعداد للمساعدات النقدية والقسائم</w:t>
      </w:r>
      <w:r w:rsidR="005175D0">
        <w:rPr>
          <w:rFonts w:asciiTheme="majorHAnsi" w:hAnsiTheme="majorHAnsi" w:cstheme="majorHAnsi" w:hint="cs"/>
          <w:sz w:val="28"/>
          <w:szCs w:val="28"/>
          <w:rtl/>
        </w:rPr>
        <w:t xml:space="preserve"> القائم</w:t>
      </w:r>
      <w:r w:rsidR="009828F8" w:rsidRPr="00C7042D">
        <w:rPr>
          <w:rFonts w:asciiTheme="majorHAnsi" w:hAnsiTheme="majorHAnsi" w:cstheme="majorHAnsi" w:hint="cs"/>
          <w:sz w:val="28"/>
          <w:szCs w:val="28"/>
          <w:rtl/>
        </w:rPr>
        <w:t>، وقد</w:t>
      </w:r>
      <w:r w:rsidR="0017197A" w:rsidRPr="00C7042D">
        <w:rPr>
          <w:rFonts w:asciiTheme="majorHAnsi" w:hAnsiTheme="majorHAnsi" w:cstheme="majorHAnsi"/>
          <w:sz w:val="28"/>
          <w:szCs w:val="28"/>
          <w:rtl/>
        </w:rPr>
        <w:t xml:space="preserve"> </w:t>
      </w:r>
      <w:r w:rsidR="009828F8" w:rsidRPr="00C7042D">
        <w:rPr>
          <w:rFonts w:asciiTheme="majorHAnsi" w:hAnsiTheme="majorHAnsi" w:cstheme="majorHAnsi" w:hint="cs"/>
          <w:sz w:val="28"/>
          <w:szCs w:val="28"/>
          <w:rtl/>
        </w:rPr>
        <w:t>يكون من الأمثل تفعيل المشاركة الوظيفية للقيام بالمهام المطلوبة</w:t>
      </w:r>
      <w:r w:rsidR="0017197A" w:rsidRPr="00C7042D">
        <w:rPr>
          <w:rFonts w:asciiTheme="majorHAnsi" w:hAnsiTheme="majorHAnsi" w:cstheme="majorHAnsi"/>
          <w:sz w:val="28"/>
          <w:szCs w:val="28"/>
          <w:rtl/>
        </w:rPr>
        <w:t xml:space="preserve">. </w:t>
      </w:r>
      <w:r w:rsidR="009828F8" w:rsidRPr="00C7042D">
        <w:rPr>
          <w:rFonts w:asciiTheme="majorHAnsi" w:hAnsiTheme="majorHAnsi" w:cstheme="majorHAnsi" w:hint="cs"/>
          <w:sz w:val="28"/>
          <w:szCs w:val="28"/>
          <w:rtl/>
        </w:rPr>
        <w:t>وفي حال توفر المنصب المذكور ك</w:t>
      </w:r>
      <w:r w:rsidR="0017197A" w:rsidRPr="00C7042D">
        <w:rPr>
          <w:rFonts w:asciiTheme="majorHAnsi" w:hAnsiTheme="majorHAnsi" w:cstheme="majorHAnsi"/>
          <w:sz w:val="28"/>
          <w:szCs w:val="28"/>
          <w:rtl/>
        </w:rPr>
        <w:t>دور قائم</w:t>
      </w:r>
      <w:r w:rsidR="00F31021" w:rsidRPr="00C7042D">
        <w:rPr>
          <w:rFonts w:asciiTheme="majorHAnsi" w:hAnsiTheme="majorHAnsi" w:cstheme="majorHAnsi"/>
          <w:sz w:val="28"/>
          <w:szCs w:val="28"/>
          <w:rtl/>
        </w:rPr>
        <w:t>،</w:t>
      </w:r>
      <w:r w:rsidR="0017197A" w:rsidRPr="00C7042D">
        <w:rPr>
          <w:rFonts w:asciiTheme="majorHAnsi" w:hAnsiTheme="majorHAnsi" w:cstheme="majorHAnsi"/>
          <w:sz w:val="28"/>
          <w:szCs w:val="28"/>
          <w:rtl/>
        </w:rPr>
        <w:t xml:space="preserve"> </w:t>
      </w:r>
      <w:r w:rsidR="009828F8" w:rsidRPr="00C7042D">
        <w:rPr>
          <w:rFonts w:asciiTheme="majorHAnsi" w:hAnsiTheme="majorHAnsi" w:cstheme="majorHAnsi" w:hint="cs"/>
          <w:sz w:val="28"/>
          <w:szCs w:val="28"/>
          <w:rtl/>
        </w:rPr>
        <w:t xml:space="preserve">عندها ينبغي </w:t>
      </w:r>
      <w:r w:rsidR="0017197A" w:rsidRPr="00C7042D">
        <w:rPr>
          <w:rFonts w:asciiTheme="majorHAnsi" w:hAnsiTheme="majorHAnsi" w:cstheme="majorHAnsi"/>
          <w:sz w:val="28"/>
          <w:szCs w:val="28"/>
          <w:rtl/>
        </w:rPr>
        <w:t xml:space="preserve">تخصيص </w:t>
      </w:r>
      <w:r w:rsidR="0017197A" w:rsidRPr="00C7042D">
        <w:rPr>
          <w:rFonts w:asciiTheme="majorHAnsi" w:hAnsiTheme="majorHAnsi" w:cstheme="majorHAnsi"/>
          <w:sz w:val="28"/>
          <w:szCs w:val="28"/>
          <w:rtl/>
        </w:rPr>
        <w:lastRenderedPageBreak/>
        <w:t xml:space="preserve">متطلبات الوقت لعمل </w:t>
      </w:r>
      <w:r w:rsidR="00215D55" w:rsidRPr="00C7042D">
        <w:rPr>
          <w:rFonts w:asciiTheme="majorHAnsi" w:hAnsiTheme="majorHAnsi" w:cstheme="majorHAnsi"/>
          <w:sz w:val="28"/>
          <w:szCs w:val="28"/>
          <w:rtl/>
        </w:rPr>
        <w:t xml:space="preserve">مسؤول تنسيق المساعدات النقدية </w:t>
      </w:r>
      <w:r w:rsidR="005175D0" w:rsidRPr="00C7042D">
        <w:rPr>
          <w:rFonts w:asciiTheme="majorHAnsi" w:hAnsiTheme="majorHAnsi" w:cstheme="majorHAnsi" w:hint="cs"/>
          <w:sz w:val="28"/>
          <w:szCs w:val="28"/>
          <w:rtl/>
        </w:rPr>
        <w:t>والقسائم (</w:t>
      </w:r>
      <w:r w:rsidR="0017197A" w:rsidRPr="00C7042D">
        <w:rPr>
          <w:rFonts w:asciiTheme="majorHAnsi" w:hAnsiTheme="majorHAnsi" w:cstheme="majorHAnsi"/>
          <w:sz w:val="28"/>
          <w:szCs w:val="28"/>
          <w:rtl/>
        </w:rPr>
        <w:t xml:space="preserve">على سبيل المثال ٪ أو الدور أو الحد الأدنى لساعات </w:t>
      </w:r>
      <w:r w:rsidR="009828F8" w:rsidRPr="00C7042D">
        <w:rPr>
          <w:rFonts w:asciiTheme="majorHAnsi" w:hAnsiTheme="majorHAnsi" w:cstheme="majorHAnsi" w:hint="cs"/>
          <w:sz w:val="28"/>
          <w:szCs w:val="28"/>
          <w:rtl/>
        </w:rPr>
        <w:t xml:space="preserve">العمل في </w:t>
      </w:r>
      <w:r w:rsidR="0017197A" w:rsidRPr="00C7042D">
        <w:rPr>
          <w:rFonts w:asciiTheme="majorHAnsi" w:hAnsiTheme="majorHAnsi" w:cstheme="majorHAnsi"/>
          <w:sz w:val="28"/>
          <w:szCs w:val="28"/>
          <w:rtl/>
        </w:rPr>
        <w:t>الأسبوع) والمحددة أعلاه.</w:t>
      </w:r>
    </w:p>
    <w:p w14:paraId="41AE3EF6" w14:textId="77777777" w:rsidR="00447D73" w:rsidRPr="00C7042D" w:rsidRDefault="00447D73" w:rsidP="00F5688E">
      <w:pPr>
        <w:pStyle w:val="Heading3"/>
        <w:bidi/>
        <w:rPr>
          <w:rFonts w:asciiTheme="majorHAnsi" w:hAnsiTheme="majorHAnsi" w:cstheme="majorHAnsi"/>
          <w:b w:val="0"/>
          <w:bCs/>
          <w:sz w:val="28"/>
          <w:szCs w:val="28"/>
        </w:rPr>
      </w:pPr>
      <w:r w:rsidRPr="00C7042D">
        <w:rPr>
          <w:rFonts w:asciiTheme="majorHAnsi" w:hAnsiTheme="majorHAnsi" w:cstheme="majorHAnsi"/>
          <w:b w:val="0"/>
          <w:bCs/>
          <w:sz w:val="28"/>
          <w:szCs w:val="28"/>
          <w:rtl/>
        </w:rPr>
        <w:t>الاعتبارات التنظيمية</w:t>
      </w:r>
    </w:p>
    <w:p w14:paraId="54B24CB7" w14:textId="1A76419D" w:rsidR="00447D73" w:rsidRPr="00C7042D" w:rsidRDefault="00447D73" w:rsidP="004168C9">
      <w:pPr>
        <w:bidi/>
        <w:rPr>
          <w:rFonts w:asciiTheme="majorHAnsi" w:hAnsiTheme="majorHAnsi" w:cstheme="majorHAnsi"/>
          <w:sz w:val="28"/>
          <w:szCs w:val="28"/>
          <w:lang w:eastAsia="en-GB"/>
        </w:rPr>
      </w:pP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من المتوقع أن يعمل </w:t>
      </w:r>
      <w:r w:rsidR="00215D55" w:rsidRPr="00C7042D">
        <w:rPr>
          <w:rFonts w:asciiTheme="majorHAnsi" w:hAnsiTheme="majorHAnsi" w:cs="Calibri"/>
          <w:sz w:val="28"/>
          <w:szCs w:val="28"/>
          <w:rtl/>
          <w:lang w:eastAsia="en-GB"/>
        </w:rPr>
        <w:t>مسؤول تنسيق المساعدات النقدية والقسائم</w:t>
      </w:r>
      <w:r w:rsidR="005175D0">
        <w:rPr>
          <w:rFonts w:asciiTheme="majorHAnsi" w:hAnsiTheme="majorHAnsi" w:cs="Calibri"/>
          <w:sz w:val="28"/>
          <w:szCs w:val="28"/>
          <w:rtl/>
          <w:lang w:eastAsia="en-GB"/>
        </w:rPr>
        <w:t xml:space="preserve"> 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بالتعاون الوثيق مع إدارات أصحاب المصلحة. ستعتمد القائمة الدقيقة للإدارات على </w:t>
      </w:r>
      <w:r w:rsidR="009828F8"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>ال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هيكل </w:t>
      </w:r>
      <w:r w:rsidR="009828F8"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>التنظيمي ل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لجمعية الوطنية</w:t>
      </w:r>
      <w:r w:rsidR="00F31021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،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ولكن عادة</w:t>
      </w:r>
      <w:r w:rsidR="00F31021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،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يجب أن تشمل </w:t>
      </w:r>
      <w:r w:rsidR="005175D0">
        <w:rPr>
          <w:rFonts w:asciiTheme="majorHAnsi" w:hAnsiTheme="majorHAnsi" w:cstheme="majorHAnsi" w:hint="cs"/>
          <w:sz w:val="28"/>
          <w:szCs w:val="28"/>
          <w:rtl/>
          <w:lang w:eastAsia="en-GB"/>
        </w:rPr>
        <w:t>إدارة الكوارث</w:t>
      </w:r>
      <w:r w:rsidR="00F31021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،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والصحة</w:t>
      </w:r>
      <w:r w:rsidR="00F31021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،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</w:t>
      </w:r>
      <w:r w:rsidR="005175D0">
        <w:rPr>
          <w:rFonts w:asciiTheme="majorHAnsi" w:hAnsiTheme="majorHAnsi" w:cstheme="majorHAnsi" w:hint="cs"/>
          <w:sz w:val="28"/>
          <w:szCs w:val="28"/>
          <w:rtl/>
          <w:lang w:eastAsia="en-GB"/>
        </w:rPr>
        <w:t xml:space="preserve">والإدارة 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المالية</w:t>
      </w:r>
      <w:r w:rsidR="00F31021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،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والخدمات اللوجستية</w:t>
      </w:r>
      <w:r w:rsidR="00F31021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،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والتطوير التنظيمي</w:t>
      </w:r>
      <w:r w:rsidR="00F31021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،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والاتصالات</w:t>
      </w:r>
      <w:r w:rsidR="00F31021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،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وما إلى ذلك).</w:t>
      </w:r>
    </w:p>
    <w:p w14:paraId="63DAE026" w14:textId="258D285C" w:rsidR="00104FA7" w:rsidRPr="00C7042D" w:rsidRDefault="00447D73" w:rsidP="004168C9">
      <w:pPr>
        <w:bidi/>
        <w:rPr>
          <w:rFonts w:asciiTheme="majorHAnsi" w:hAnsiTheme="majorHAnsi" w:cstheme="majorHAnsi"/>
          <w:sz w:val="28"/>
          <w:szCs w:val="28"/>
          <w:lang w:eastAsia="en-GB"/>
        </w:rPr>
      </w:pP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يمكن دعم </w:t>
      </w:r>
      <w:r w:rsidR="00215D55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مسؤول تنسيق المساعدات النقدية والقسائم</w:t>
      </w:r>
      <w:r w:rsidR="005175D0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من قبل </w:t>
      </w:r>
      <w:r w:rsidR="009828F8"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>فرد أو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</w:t>
      </w:r>
      <w:r w:rsidR="009828F8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فرد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ين لل</w:t>
      </w:r>
      <w:r w:rsidR="009828F8"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>قيام بال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مهام الإدارية أو المالية أو إعداد التقارير أو </w:t>
      </w:r>
      <w:r w:rsidR="009828F8"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>ما إلى ذلك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. يمكن تصميم أدوار الدعم هذه لتقديم فرصة تدريب أو توجيه</w:t>
      </w:r>
      <w:r w:rsidR="00F31021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،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وتعزيز قدرة </w:t>
      </w:r>
      <w:r w:rsidR="00C30E5C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المساعدات النقدية </w:t>
      </w:r>
      <w:r w:rsidR="00593D34"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>والقسائم ومعرفتها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.</w:t>
      </w:r>
    </w:p>
    <w:p w14:paraId="4B715BDB" w14:textId="15062683" w:rsidR="00447D73" w:rsidRPr="00C7042D" w:rsidRDefault="00447D73" w:rsidP="00C667E9">
      <w:pPr>
        <w:bidi/>
        <w:rPr>
          <w:rFonts w:asciiTheme="majorHAnsi" w:hAnsiTheme="majorHAnsi" w:cstheme="majorHAnsi"/>
          <w:sz w:val="28"/>
          <w:szCs w:val="28"/>
          <w:lang w:eastAsia="en-GB"/>
        </w:rPr>
      </w:pP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يجب أن يتلقى </w:t>
      </w:r>
      <w:r w:rsidR="00215D55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مسؤول تنسيق المساعدات النقدية والقسائم</w:t>
      </w:r>
      <w:r w:rsidR="005175D0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التدريب المناسب </w:t>
      </w:r>
      <w:r w:rsidR="00C667E9"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 xml:space="preserve">بما في </w:t>
      </w:r>
      <w:r w:rsidR="005175D0">
        <w:rPr>
          <w:rFonts w:asciiTheme="majorHAnsi" w:hAnsiTheme="majorHAnsi" w:cstheme="majorHAnsi" w:hint="cs"/>
          <w:sz w:val="28"/>
          <w:szCs w:val="28"/>
          <w:rtl/>
          <w:lang w:eastAsia="en-GB"/>
        </w:rPr>
        <w:t xml:space="preserve">ذلك </w:t>
      </w:r>
      <w:r w:rsidR="00C667E9"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>التدريب المخصص</w:t>
      </w:r>
      <w:r w:rsidR="00C667E9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لتجديد المعلومات</w:t>
      </w:r>
      <w:r w:rsidR="00C667E9"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 xml:space="preserve"> الخاصة بتقديم ال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مساعدات النقد</w:t>
      </w:r>
      <w:r w:rsidR="00C667E9"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>ية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والقسائم</w:t>
      </w:r>
      <w:r w:rsidR="00F31021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،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وأن يتم دعمه</w:t>
      </w:r>
      <w:r w:rsidR="00C667E9"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>،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</w:t>
      </w:r>
      <w:r w:rsidR="00C667E9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كلما أمكن</w:t>
      </w:r>
      <w:r w:rsidR="00C667E9"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 xml:space="preserve"> </w:t>
      </w:r>
      <w:r w:rsidR="00C667E9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ذلك</w:t>
      </w:r>
      <w:r w:rsidR="00C667E9"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>،</w:t>
      </w:r>
      <w:r w:rsidR="00C667E9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للوصول إلى الأحداث التعليمية الوطنية والإقليمية </w:t>
      </w:r>
      <w:r w:rsidR="00C667E9"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 xml:space="preserve">والدولية المنعقدة من قبل 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الوكالات الخارجية </w:t>
      </w:r>
      <w:r w:rsidR="00C667E9"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 xml:space="preserve">ممن تمتلك 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الخبر</w:t>
      </w:r>
      <w:r w:rsidR="005175D0">
        <w:rPr>
          <w:rFonts w:asciiTheme="majorHAnsi" w:hAnsiTheme="majorHAnsi" w:cstheme="majorHAnsi" w:hint="cs"/>
          <w:sz w:val="28"/>
          <w:szCs w:val="28"/>
          <w:rtl/>
          <w:lang w:eastAsia="en-GB"/>
        </w:rPr>
        <w:t>ات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المباشرة في الاستجابة </w:t>
      </w:r>
      <w:r w:rsidR="00C667E9"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>للطوارئ.</w:t>
      </w:r>
    </w:p>
    <w:p w14:paraId="7B68BB9E" w14:textId="77777777" w:rsidR="00D36985" w:rsidRPr="00C7042D" w:rsidRDefault="00D36985" w:rsidP="00D36985">
      <w:pPr>
        <w:pStyle w:val="Heading3"/>
        <w:bidi/>
        <w:rPr>
          <w:rFonts w:asciiTheme="majorHAnsi" w:hAnsiTheme="majorHAnsi" w:cstheme="majorHAnsi"/>
          <w:sz w:val="28"/>
          <w:szCs w:val="28"/>
        </w:rPr>
      </w:pPr>
      <w:r w:rsidRPr="00C7042D">
        <w:rPr>
          <w:rFonts w:asciiTheme="majorHAnsi" w:hAnsiTheme="majorHAnsi" w:cstheme="majorHAnsi"/>
          <w:sz w:val="28"/>
          <w:szCs w:val="28"/>
          <w:rtl/>
        </w:rPr>
        <w:t xml:space="preserve">المهام والمسؤوليات الرئيسية </w:t>
      </w:r>
    </w:p>
    <w:p w14:paraId="7BF2A1D8" w14:textId="158B323E" w:rsidR="00D36985" w:rsidRPr="00C7042D" w:rsidRDefault="00B1336C" w:rsidP="00D36985">
      <w:pPr>
        <w:bidi/>
        <w:rPr>
          <w:rFonts w:asciiTheme="majorHAnsi" w:hAnsiTheme="majorHAnsi" w:cstheme="majorHAnsi"/>
          <w:sz w:val="28"/>
          <w:szCs w:val="28"/>
          <w:u w:val="single"/>
        </w:rPr>
      </w:pPr>
      <w:r w:rsidRPr="00C7042D">
        <w:rPr>
          <w:rFonts w:asciiTheme="majorHAnsi" w:hAnsiTheme="majorHAnsi" w:cstheme="majorHAnsi"/>
          <w:sz w:val="28"/>
          <w:szCs w:val="28"/>
          <w:u w:val="single"/>
          <w:rtl/>
        </w:rPr>
        <w:t>المهام الأساسية</w:t>
      </w:r>
    </w:p>
    <w:p w14:paraId="2637C8A4" w14:textId="4CE468BC" w:rsidR="00D36985" w:rsidRPr="00C7042D" w:rsidRDefault="00D36985" w:rsidP="00DE785C">
      <w:pPr>
        <w:pStyle w:val="Default"/>
        <w:numPr>
          <w:ilvl w:val="0"/>
          <w:numId w:val="27"/>
        </w:numPr>
        <w:bidi/>
        <w:spacing w:after="120"/>
        <w:jc w:val="both"/>
        <w:rPr>
          <w:rFonts w:asciiTheme="majorHAnsi" w:hAnsiTheme="majorHAnsi" w:cstheme="majorHAnsi"/>
          <w:sz w:val="28"/>
          <w:szCs w:val="28"/>
          <w:lang w:eastAsia="en-GB"/>
        </w:rPr>
      </w:pP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تعزيز </w:t>
      </w:r>
      <w:r w:rsidR="00C30E5C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المساعدات النقدية </w:t>
      </w:r>
      <w:r w:rsidR="00C30E5C"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>والقسائم،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لبناء المشاركة والملكية</w:t>
      </w:r>
      <w:r w:rsidR="00F31021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،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وإنشاء تنسيق وتواصل فعالين داخل </w:t>
      </w:r>
      <w:r w:rsidR="00C7042D">
        <w:rPr>
          <w:rFonts w:asciiTheme="majorHAnsi" w:hAnsiTheme="majorHAnsi" w:cstheme="majorHAnsi"/>
          <w:sz w:val="28"/>
          <w:szCs w:val="28"/>
          <w:rtl/>
          <w:lang w:eastAsia="en-GB"/>
        </w:rPr>
        <w:t>برنامج الاستعداد للمساعدات النقدية والقسائم</w:t>
      </w:r>
      <w:r w:rsidR="00F31021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.</w:t>
      </w:r>
    </w:p>
    <w:p w14:paraId="33CCA456" w14:textId="25D01F59" w:rsidR="00B1336C" w:rsidRPr="00C7042D" w:rsidRDefault="00B1336C" w:rsidP="00DE785C">
      <w:pPr>
        <w:pStyle w:val="Default"/>
        <w:numPr>
          <w:ilvl w:val="0"/>
          <w:numId w:val="27"/>
        </w:numPr>
        <w:bidi/>
        <w:spacing w:after="120"/>
        <w:jc w:val="both"/>
        <w:rPr>
          <w:rFonts w:asciiTheme="majorHAnsi" w:hAnsiTheme="majorHAnsi" w:cstheme="majorHAnsi"/>
          <w:sz w:val="28"/>
          <w:szCs w:val="28"/>
          <w:lang w:eastAsia="en-GB"/>
        </w:rPr>
      </w:pP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قيادة مجموعة العمل الفنية </w:t>
      </w:r>
      <w:r w:rsidR="00F4343E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(TWG) 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ل</w:t>
      </w:r>
      <w:r w:rsidR="00C7042D">
        <w:rPr>
          <w:rFonts w:asciiTheme="majorHAnsi" w:hAnsiTheme="majorHAnsi" w:cstheme="majorHAnsi"/>
          <w:sz w:val="28"/>
          <w:szCs w:val="28"/>
          <w:rtl/>
          <w:lang w:eastAsia="en-GB"/>
        </w:rPr>
        <w:t>برنامج الاستعداد للمساعدات النقدية والقسائم</w:t>
      </w:r>
      <w:r w:rsidR="00F31021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</w:t>
      </w:r>
    </w:p>
    <w:p w14:paraId="45190814" w14:textId="3B658703" w:rsidR="00D36985" w:rsidRPr="00C7042D" w:rsidRDefault="00D36985" w:rsidP="00DE785C">
      <w:pPr>
        <w:pStyle w:val="Default"/>
        <w:numPr>
          <w:ilvl w:val="0"/>
          <w:numId w:val="27"/>
        </w:numPr>
        <w:bidi/>
        <w:spacing w:after="120"/>
        <w:jc w:val="both"/>
        <w:rPr>
          <w:rFonts w:asciiTheme="majorHAnsi" w:hAnsiTheme="majorHAnsi" w:cstheme="majorHAnsi"/>
          <w:sz w:val="28"/>
          <w:szCs w:val="28"/>
          <w:lang w:eastAsia="en-GB"/>
        </w:rPr>
      </w:pP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الدعوة إلى </w:t>
      </w:r>
      <w:r w:rsidR="00C30E5C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المساعدات النقدية </w:t>
      </w:r>
      <w:r w:rsidR="00C30E5C"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>والقسائم الداخلية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والخارجية</w:t>
      </w:r>
      <w:r w:rsidR="00F31021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،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والمشاركة في اجتماعات وشبكات </w:t>
      </w:r>
      <w:r w:rsidR="00C30E5C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المساعدات النقدية </w:t>
      </w:r>
      <w:r w:rsidR="00C30E5C"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>والقسائم مثل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</w:t>
      </w:r>
      <w:r w:rsidR="00295914">
        <w:rPr>
          <w:rFonts w:asciiTheme="majorHAnsi" w:hAnsiTheme="majorHAnsi" w:cstheme="majorHAnsi" w:hint="cs"/>
          <w:sz w:val="28"/>
          <w:szCs w:val="28"/>
          <w:rtl/>
          <w:lang w:eastAsia="en-GB"/>
        </w:rPr>
        <w:t xml:space="preserve">شبكة </w:t>
      </w:r>
      <w:r w:rsidR="00295914" w:rsidRPr="00295914">
        <w:rPr>
          <w:rFonts w:asciiTheme="majorHAnsi" w:hAnsiTheme="majorHAnsi" w:cs="Calibri"/>
          <w:sz w:val="28"/>
          <w:szCs w:val="28"/>
          <w:rtl/>
          <w:lang w:eastAsia="en-GB"/>
        </w:rPr>
        <w:t xml:space="preserve">شراكة التعلم في مجال التحويلات النقدية </w:t>
      </w:r>
      <w:proofErr w:type="spellStart"/>
      <w:r w:rsidR="00295914" w:rsidRPr="00295914">
        <w:rPr>
          <w:rFonts w:asciiTheme="majorHAnsi" w:hAnsiTheme="majorHAnsi" w:cstheme="majorHAnsi"/>
          <w:sz w:val="28"/>
          <w:szCs w:val="28"/>
          <w:lang w:eastAsia="en-GB"/>
        </w:rPr>
        <w:t>CaLP</w:t>
      </w:r>
      <w:proofErr w:type="spellEnd"/>
      <w:r w:rsidR="00F31021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،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ومجموعات العمل الفنية المشتركة بين الوكالات واجتماعات المانحين حيثما أمكن ذلك</w:t>
      </w:r>
      <w:r w:rsidR="00F31021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،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و</w:t>
      </w:r>
      <w:r w:rsidR="00C30E5C" w:rsidRPr="00C7042D">
        <w:rPr>
          <w:rFonts w:asciiTheme="majorHAnsi" w:hAnsiTheme="majorHAnsi" w:cs="Calibri"/>
          <w:sz w:val="28"/>
          <w:szCs w:val="28"/>
          <w:rtl/>
          <w:lang w:eastAsia="en-GB"/>
        </w:rPr>
        <w:t xml:space="preserve">المشاركة 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في الاجتماعات الإقليمية والدولية</w:t>
      </w:r>
      <w:r w:rsidR="00F31021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،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حسب الاقتضاء.</w:t>
      </w:r>
      <w:r w:rsidR="0018592B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</w:t>
      </w:r>
    </w:p>
    <w:p w14:paraId="0CD02EC4" w14:textId="4D6A0305" w:rsidR="00ED4D8E" w:rsidRPr="00C7042D" w:rsidRDefault="009802AC" w:rsidP="00DE785C">
      <w:pPr>
        <w:pStyle w:val="Default"/>
        <w:numPr>
          <w:ilvl w:val="0"/>
          <w:numId w:val="27"/>
        </w:numPr>
        <w:bidi/>
        <w:spacing w:after="120"/>
        <w:jc w:val="both"/>
        <w:rPr>
          <w:rFonts w:asciiTheme="majorHAnsi" w:hAnsiTheme="majorHAnsi" w:cstheme="majorHAnsi"/>
          <w:sz w:val="28"/>
          <w:szCs w:val="28"/>
          <w:lang w:eastAsia="en-GB"/>
        </w:rPr>
      </w:pP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دعم القيادة في تطوير و / أو تحديث رؤية واستراتيجية </w:t>
      </w:r>
      <w:r w:rsidR="00C7042D">
        <w:rPr>
          <w:rFonts w:asciiTheme="majorHAnsi" w:hAnsiTheme="majorHAnsi" w:cstheme="majorHAnsi"/>
          <w:sz w:val="28"/>
          <w:szCs w:val="28"/>
          <w:rtl/>
          <w:lang w:eastAsia="en-GB"/>
        </w:rPr>
        <w:t>برنامج الاستعداد للمساعدات النقدية والقسائم</w:t>
      </w:r>
      <w:r w:rsidR="00F31021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.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</w:t>
      </w:r>
    </w:p>
    <w:p w14:paraId="7F0ABFA7" w14:textId="311C76A8" w:rsidR="00B9129B" w:rsidRPr="00C7042D" w:rsidRDefault="00BC3CED" w:rsidP="00DE785C">
      <w:pPr>
        <w:pStyle w:val="Default"/>
        <w:numPr>
          <w:ilvl w:val="0"/>
          <w:numId w:val="27"/>
        </w:numPr>
        <w:bidi/>
        <w:spacing w:after="120"/>
        <w:jc w:val="both"/>
        <w:rPr>
          <w:rFonts w:asciiTheme="majorHAnsi" w:hAnsiTheme="majorHAnsi" w:cstheme="majorHAnsi"/>
          <w:sz w:val="28"/>
          <w:szCs w:val="28"/>
          <w:lang w:eastAsia="en-GB"/>
        </w:rPr>
      </w:pP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تسهيل / المشاركة في ت</w:t>
      </w:r>
      <w:r w:rsidR="00295914">
        <w:rPr>
          <w:rFonts w:asciiTheme="majorHAnsi" w:hAnsiTheme="majorHAnsi" w:cstheme="majorHAnsi" w:hint="cs"/>
          <w:sz w:val="28"/>
          <w:szCs w:val="28"/>
          <w:rtl/>
          <w:lang w:eastAsia="en-GB"/>
        </w:rPr>
        <w:t>يسير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ورش عمل التقييم الذاتي ل</w:t>
      </w:r>
      <w:r w:rsidR="00C7042D">
        <w:rPr>
          <w:rFonts w:asciiTheme="majorHAnsi" w:hAnsiTheme="majorHAnsi" w:cstheme="majorHAnsi"/>
          <w:sz w:val="28"/>
          <w:szCs w:val="28"/>
          <w:rtl/>
          <w:lang w:eastAsia="en-GB"/>
        </w:rPr>
        <w:t>برنامج الاستعداد للمساعدات النقدية والقسائم</w:t>
      </w:r>
      <w:r w:rsidR="00F31021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وإجراء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مناقشات </w:t>
      </w:r>
      <w:r w:rsidR="00C30E5C"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>تمهيدية تسبق عقد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ورش</w:t>
      </w:r>
      <w:r w:rsidR="00C30E5C"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 xml:space="preserve">ات 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العمل مع الموظفين المعنيين </w:t>
      </w:r>
      <w:r w:rsidR="00C30E5C"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>لتقييم</w:t>
      </w:r>
      <w:r w:rsidR="009B5633"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 xml:space="preserve"> بناء القدرات ل</w:t>
      </w:r>
      <w:r w:rsidR="00C7042D">
        <w:rPr>
          <w:rFonts w:asciiTheme="majorHAnsi" w:hAnsiTheme="majorHAnsi" w:cstheme="majorHAnsi"/>
          <w:sz w:val="28"/>
          <w:szCs w:val="28"/>
          <w:rtl/>
          <w:lang w:eastAsia="en-GB"/>
        </w:rPr>
        <w:t>برنامج الاستعداد للمساعدات النقدية والقسائم</w:t>
      </w:r>
      <w:r w:rsidR="00F31021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.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</w:t>
      </w:r>
    </w:p>
    <w:p w14:paraId="127641E2" w14:textId="6519E41E" w:rsidR="0043694F" w:rsidRPr="00C7042D" w:rsidRDefault="007C4804" w:rsidP="00DE785C">
      <w:pPr>
        <w:pStyle w:val="Default"/>
        <w:numPr>
          <w:ilvl w:val="0"/>
          <w:numId w:val="27"/>
        </w:numPr>
        <w:bidi/>
        <w:spacing w:after="120"/>
        <w:jc w:val="both"/>
        <w:rPr>
          <w:rFonts w:asciiTheme="majorHAnsi" w:hAnsiTheme="majorHAnsi" w:cstheme="majorHAnsi"/>
          <w:sz w:val="28"/>
          <w:szCs w:val="28"/>
          <w:lang w:eastAsia="en-GB"/>
        </w:rPr>
      </w:pP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تسهيل / المشاركة في </w:t>
      </w:r>
      <w:r w:rsidR="00295914">
        <w:rPr>
          <w:rFonts w:asciiTheme="majorHAnsi" w:hAnsiTheme="majorHAnsi" w:cstheme="majorHAnsi" w:hint="cs"/>
          <w:sz w:val="28"/>
          <w:szCs w:val="28"/>
          <w:rtl/>
          <w:lang w:eastAsia="en-GB"/>
        </w:rPr>
        <w:t>تيسير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ورشة عمل تخطيط </w:t>
      </w:r>
      <w:r w:rsidR="00295914">
        <w:rPr>
          <w:rFonts w:asciiTheme="majorHAnsi" w:hAnsiTheme="majorHAnsi" w:cstheme="majorHAnsi" w:hint="cs"/>
          <w:sz w:val="28"/>
          <w:szCs w:val="28"/>
          <w:rtl/>
          <w:lang w:eastAsia="en-GB"/>
        </w:rPr>
        <w:t>ل</w:t>
      </w:r>
      <w:r w:rsidR="00C7042D">
        <w:rPr>
          <w:rFonts w:asciiTheme="majorHAnsi" w:hAnsiTheme="majorHAnsi" w:cstheme="majorHAnsi"/>
          <w:sz w:val="28"/>
          <w:szCs w:val="28"/>
          <w:rtl/>
          <w:lang w:eastAsia="en-GB"/>
        </w:rPr>
        <w:t>برنامج الاستعداد للمساعدات النقدية والقسائم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والتأكد من أن</w:t>
      </w:r>
      <w:r w:rsidR="009B5633"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 xml:space="preserve"> خطة </w:t>
      </w:r>
      <w:r w:rsidR="00295914">
        <w:rPr>
          <w:rFonts w:asciiTheme="majorHAnsi" w:hAnsiTheme="majorHAnsi" w:cstheme="majorHAnsi" w:hint="cs"/>
          <w:sz w:val="28"/>
          <w:szCs w:val="28"/>
          <w:rtl/>
          <w:lang w:eastAsia="en-GB"/>
        </w:rPr>
        <w:t>العمل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تتم الموافقة عليه</w:t>
      </w:r>
      <w:r w:rsidR="009B5633"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>ا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من قبل الإدارة العليا ل</w:t>
      </w:r>
      <w:r w:rsidR="009B5633"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>لجمعية الوطنية والتأكد من تعميم الخطة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على نطاق واسع عبر الإدارات داخل </w:t>
      </w:r>
      <w:r w:rsidR="00295914">
        <w:rPr>
          <w:rFonts w:asciiTheme="majorHAnsi" w:hAnsiTheme="majorHAnsi" w:cstheme="majorHAnsi" w:hint="cs"/>
          <w:sz w:val="28"/>
          <w:szCs w:val="28"/>
          <w:rtl/>
          <w:lang w:eastAsia="en-GB"/>
        </w:rPr>
        <w:t>ال</w:t>
      </w:r>
      <w:r w:rsidR="00C7042D">
        <w:rPr>
          <w:rFonts w:asciiTheme="majorHAnsi" w:hAnsiTheme="majorHAnsi" w:cstheme="majorHAnsi"/>
          <w:sz w:val="28"/>
          <w:szCs w:val="28"/>
          <w:rtl/>
          <w:lang w:eastAsia="en-GB"/>
        </w:rPr>
        <w:t>برنامج</w:t>
      </w:r>
      <w:r w:rsidR="00F31021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.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</w:t>
      </w:r>
    </w:p>
    <w:p w14:paraId="6C57D290" w14:textId="3821DC09" w:rsidR="00D36985" w:rsidRPr="00C7042D" w:rsidRDefault="00CB000C" w:rsidP="00DE785C">
      <w:pPr>
        <w:pStyle w:val="Default"/>
        <w:numPr>
          <w:ilvl w:val="0"/>
          <w:numId w:val="27"/>
        </w:numPr>
        <w:bidi/>
        <w:spacing w:after="120"/>
        <w:jc w:val="both"/>
        <w:rPr>
          <w:rFonts w:asciiTheme="majorHAnsi" w:hAnsiTheme="majorHAnsi" w:cstheme="majorHAnsi"/>
          <w:sz w:val="28"/>
          <w:szCs w:val="28"/>
          <w:lang w:eastAsia="en-GB"/>
        </w:rPr>
      </w:pP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قيادة تنفيذ برنامج العمل ومراقبة التقدم وإنتاج تقارير شهرية / ربع سنوية </w:t>
      </w:r>
      <w:r w:rsidR="009B5633"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 xml:space="preserve">عن سير خطة الاستعداد 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لأصحاب المصلحة المعنيين.</w:t>
      </w:r>
    </w:p>
    <w:p w14:paraId="40CDC2F2" w14:textId="57230914" w:rsidR="00503ED9" w:rsidRPr="00C7042D" w:rsidRDefault="00295914" w:rsidP="00D36985">
      <w:pPr>
        <w:pStyle w:val="Default"/>
        <w:bidi/>
        <w:spacing w:after="120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en-GB"/>
        </w:rPr>
      </w:pPr>
      <w:r>
        <w:rPr>
          <w:rFonts w:asciiTheme="majorHAnsi" w:hAnsiTheme="majorHAnsi" w:cstheme="majorHAnsi" w:hint="cs"/>
          <w:b/>
          <w:sz w:val="28"/>
          <w:szCs w:val="28"/>
          <w:u w:val="single"/>
          <w:rtl/>
        </w:rPr>
        <w:t>ال</w:t>
      </w:r>
      <w:r w:rsidR="00486E50" w:rsidRPr="00C7042D">
        <w:rPr>
          <w:rFonts w:asciiTheme="majorHAnsi" w:hAnsiTheme="majorHAnsi" w:cstheme="majorHAnsi"/>
          <w:b/>
          <w:sz w:val="28"/>
          <w:szCs w:val="28"/>
          <w:u w:val="single"/>
          <w:rtl/>
        </w:rPr>
        <w:t xml:space="preserve">مهام </w:t>
      </w:r>
      <w:r>
        <w:rPr>
          <w:rFonts w:asciiTheme="majorHAnsi" w:hAnsiTheme="majorHAnsi" w:cstheme="majorHAnsi" w:hint="cs"/>
          <w:b/>
          <w:sz w:val="28"/>
          <w:szCs w:val="28"/>
          <w:u w:val="single"/>
          <w:rtl/>
        </w:rPr>
        <w:t>ال</w:t>
      </w:r>
      <w:r w:rsidR="00486E50" w:rsidRPr="00C7042D">
        <w:rPr>
          <w:rFonts w:asciiTheme="majorHAnsi" w:hAnsiTheme="majorHAnsi" w:cstheme="majorHAnsi"/>
          <w:b/>
          <w:sz w:val="28"/>
          <w:szCs w:val="28"/>
          <w:u w:val="single"/>
          <w:rtl/>
        </w:rPr>
        <w:t>محددة</w:t>
      </w:r>
    </w:p>
    <w:p w14:paraId="23212EE0" w14:textId="5520BB81" w:rsidR="00ED4D8E" w:rsidRPr="00C7042D" w:rsidRDefault="00DC2F6D" w:rsidP="00D36985">
      <w:pPr>
        <w:pStyle w:val="Default"/>
        <w:bidi/>
        <w:spacing w:after="120"/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فيما يلي بعض الأمثلة على الأدوار والمسؤوليات المحددة التي يمكن استخدامها أو تكييفها حسب الاقتضاء. من المتوقع أن يقترح </w:t>
      </w:r>
      <w:r w:rsidR="00C7042D">
        <w:rPr>
          <w:rFonts w:asciiTheme="majorHAnsi" w:hAnsiTheme="majorHAnsi" w:cstheme="majorHAnsi"/>
          <w:b/>
          <w:sz w:val="28"/>
          <w:szCs w:val="28"/>
          <w:rtl/>
        </w:rPr>
        <w:t>برنامج الاستعداد للمساعدات النقدية والقسائم</w:t>
      </w:r>
      <w:r w:rsidR="0018592B"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 </w:t>
      </w:r>
      <w:r w:rsidRPr="00C7042D">
        <w:rPr>
          <w:rFonts w:asciiTheme="majorHAnsi" w:hAnsiTheme="majorHAnsi" w:cstheme="majorHAnsi"/>
          <w:b/>
          <w:sz w:val="28"/>
          <w:szCs w:val="28"/>
          <w:rtl/>
        </w:rPr>
        <w:t xml:space="preserve">أيضا </w:t>
      </w:r>
      <w:r w:rsidR="009B5633" w:rsidRPr="00C7042D">
        <w:rPr>
          <w:rFonts w:asciiTheme="majorHAnsi" w:hAnsiTheme="majorHAnsi" w:cstheme="majorHAnsi" w:hint="cs"/>
          <w:b/>
          <w:sz w:val="28"/>
          <w:szCs w:val="28"/>
          <w:rtl/>
        </w:rPr>
        <w:t>مهاما أخرى بحسب ما يتماشى مع السياق العام</w:t>
      </w:r>
      <w:r w:rsidRPr="00C7042D">
        <w:rPr>
          <w:rFonts w:asciiTheme="majorHAnsi" w:hAnsiTheme="majorHAnsi" w:cstheme="majorHAnsi"/>
          <w:b/>
          <w:sz w:val="28"/>
          <w:szCs w:val="28"/>
          <w:rtl/>
        </w:rPr>
        <w:t>.</w:t>
      </w:r>
    </w:p>
    <w:p w14:paraId="03E1CC41" w14:textId="77777777" w:rsidR="007E6E65" w:rsidRPr="00C7042D" w:rsidRDefault="007E6E65" w:rsidP="00D36985">
      <w:pPr>
        <w:pStyle w:val="Default"/>
        <w:bidi/>
        <w:spacing w:after="120"/>
        <w:jc w:val="both"/>
        <w:rPr>
          <w:rFonts w:asciiTheme="majorHAnsi" w:hAnsiTheme="majorHAnsi" w:cstheme="majorHAnsi"/>
          <w:bCs/>
          <w:sz w:val="28"/>
          <w:szCs w:val="28"/>
          <w:lang w:val="en-GB"/>
        </w:rPr>
      </w:pPr>
    </w:p>
    <w:p w14:paraId="3298C0CE" w14:textId="093C7616" w:rsidR="00B1336C" w:rsidRPr="00C7042D" w:rsidRDefault="007E6E65" w:rsidP="00D36985">
      <w:pPr>
        <w:pStyle w:val="Default"/>
        <w:bidi/>
        <w:spacing w:after="120"/>
        <w:jc w:val="both"/>
        <w:rPr>
          <w:rFonts w:asciiTheme="majorHAnsi" w:hAnsiTheme="majorHAnsi" w:cstheme="majorHAnsi"/>
          <w:bCs/>
          <w:sz w:val="28"/>
          <w:szCs w:val="28"/>
          <w:lang w:val="en-GB"/>
        </w:rPr>
      </w:pPr>
      <w:r w:rsidRPr="00C7042D">
        <w:rPr>
          <w:rFonts w:asciiTheme="majorHAnsi" w:hAnsiTheme="majorHAnsi" w:cstheme="majorHAnsi"/>
          <w:bCs/>
          <w:sz w:val="28"/>
          <w:szCs w:val="28"/>
          <w:rtl/>
        </w:rPr>
        <w:t>وينبغي أن تندرج المهام المحددة في إطار العناصر الأساسية الثلاثة:</w:t>
      </w:r>
    </w:p>
    <w:p w14:paraId="6A99C4E0" w14:textId="42CA4FED" w:rsidR="0021700D" w:rsidRPr="00C7042D" w:rsidRDefault="007E6E65" w:rsidP="00D36985">
      <w:pPr>
        <w:pStyle w:val="Default"/>
        <w:bidi/>
        <w:spacing w:after="120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en-GB"/>
        </w:rPr>
      </w:pPr>
      <w:r w:rsidRPr="00C7042D">
        <w:rPr>
          <w:rFonts w:asciiTheme="majorHAnsi" w:hAnsiTheme="majorHAnsi" w:cstheme="majorHAnsi"/>
          <w:b/>
          <w:bCs/>
          <w:sz w:val="28"/>
          <w:szCs w:val="28"/>
          <w:u w:val="single"/>
          <w:rtl/>
        </w:rPr>
        <w:t xml:space="preserve">1. </w:t>
      </w:r>
      <w:r w:rsidR="00C7042D">
        <w:rPr>
          <w:rFonts w:asciiTheme="majorHAnsi" w:hAnsiTheme="majorHAnsi" w:cstheme="majorHAnsi"/>
          <w:b/>
          <w:bCs/>
          <w:sz w:val="28"/>
          <w:szCs w:val="28"/>
          <w:u w:val="single"/>
          <w:rtl/>
        </w:rPr>
        <w:t>برنامج الاستعداد للمساعدات النقدية والقسائم</w:t>
      </w:r>
    </w:p>
    <w:p w14:paraId="583201F2" w14:textId="2EE48218" w:rsidR="00FE4D5D" w:rsidRPr="00C7042D" w:rsidRDefault="001D20D2" w:rsidP="00DE785C">
      <w:pPr>
        <w:pStyle w:val="Default"/>
        <w:numPr>
          <w:ilvl w:val="0"/>
          <w:numId w:val="28"/>
        </w:numPr>
        <w:bidi/>
        <w:spacing w:after="120"/>
        <w:jc w:val="both"/>
        <w:rPr>
          <w:rFonts w:asciiTheme="majorHAnsi" w:hAnsiTheme="majorHAnsi" w:cstheme="majorHAnsi"/>
          <w:bCs/>
          <w:color w:val="auto"/>
          <w:sz w:val="28"/>
          <w:szCs w:val="28"/>
          <w:lang w:val="en-GB"/>
        </w:rPr>
      </w:pPr>
      <w:r w:rsidRPr="00C7042D">
        <w:rPr>
          <w:rFonts w:asciiTheme="majorHAnsi" w:hAnsiTheme="majorHAnsi" w:cstheme="majorHAnsi"/>
          <w:sz w:val="28"/>
          <w:szCs w:val="28"/>
          <w:rtl/>
        </w:rPr>
        <w:t>صياغة ومراجعة وتحديث إجراءات التشغيل ال</w:t>
      </w:r>
      <w:r w:rsidR="00593D34" w:rsidRPr="00C7042D">
        <w:rPr>
          <w:rFonts w:asciiTheme="majorHAnsi" w:hAnsiTheme="majorHAnsi" w:cstheme="majorHAnsi" w:hint="cs"/>
          <w:sz w:val="28"/>
          <w:szCs w:val="28"/>
          <w:rtl/>
        </w:rPr>
        <w:t>موحدة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 </w:t>
      </w:r>
      <w:r w:rsidR="00F31021" w:rsidRPr="00C7042D">
        <w:rPr>
          <w:rFonts w:asciiTheme="majorHAnsi" w:hAnsiTheme="majorHAnsi" w:cstheme="majorHAnsi"/>
          <w:b/>
          <w:bCs/>
          <w:sz w:val="28"/>
          <w:szCs w:val="28"/>
          <w:rtl/>
        </w:rPr>
        <w:t>(SOPs)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الداخلية </w:t>
      </w:r>
      <w:r w:rsidR="00B9113B" w:rsidRPr="00C7042D">
        <w:rPr>
          <w:rFonts w:asciiTheme="majorHAnsi" w:hAnsiTheme="majorHAnsi" w:cstheme="majorHAnsi" w:hint="cs"/>
          <w:sz w:val="28"/>
          <w:szCs w:val="28"/>
          <w:rtl/>
        </w:rPr>
        <w:t xml:space="preserve">للمساعدات </w:t>
      </w:r>
      <w:r w:rsidRPr="00C7042D">
        <w:rPr>
          <w:rFonts w:asciiTheme="majorHAnsi" w:hAnsiTheme="majorHAnsi" w:cstheme="majorHAnsi"/>
          <w:sz w:val="28"/>
          <w:szCs w:val="28"/>
          <w:rtl/>
        </w:rPr>
        <w:t>النقدي</w:t>
      </w:r>
      <w:r w:rsidR="00B9113B" w:rsidRPr="00C7042D">
        <w:rPr>
          <w:rFonts w:asciiTheme="majorHAnsi" w:hAnsiTheme="majorHAnsi" w:cstheme="majorHAnsi" w:hint="cs"/>
          <w:sz w:val="28"/>
          <w:szCs w:val="28"/>
          <w:rtl/>
        </w:rPr>
        <w:t>ة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 </w:t>
      </w:r>
      <w:r w:rsidR="00F31021" w:rsidRPr="00C7042D">
        <w:rPr>
          <w:rFonts w:asciiTheme="majorHAnsi" w:hAnsiTheme="majorHAnsi" w:cstheme="majorHAnsi"/>
          <w:sz w:val="28"/>
          <w:szCs w:val="28"/>
          <w:rtl/>
        </w:rPr>
        <w:t>والقسائم جنب</w:t>
      </w:r>
      <w:r w:rsidR="00B9113B" w:rsidRPr="00C7042D">
        <w:rPr>
          <w:rFonts w:asciiTheme="majorHAnsi" w:hAnsiTheme="majorHAnsi" w:cstheme="majorHAnsi" w:hint="cs"/>
          <w:sz w:val="28"/>
          <w:szCs w:val="28"/>
          <w:rtl/>
        </w:rPr>
        <w:t>ً</w:t>
      </w:r>
      <w:r w:rsidR="00F31021" w:rsidRPr="00C7042D">
        <w:rPr>
          <w:rFonts w:asciiTheme="majorHAnsi" w:hAnsiTheme="majorHAnsi" w:cstheme="majorHAnsi"/>
          <w:sz w:val="28"/>
          <w:szCs w:val="28"/>
          <w:rtl/>
        </w:rPr>
        <w:t>ا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 إلى جنب مع فريق العمل </w:t>
      </w:r>
      <w:r w:rsidR="00B9113B" w:rsidRPr="00C7042D">
        <w:rPr>
          <w:rFonts w:asciiTheme="majorHAnsi" w:hAnsiTheme="majorHAnsi" w:cstheme="majorHAnsi" w:hint="cs"/>
          <w:sz w:val="28"/>
          <w:szCs w:val="28"/>
          <w:rtl/>
        </w:rPr>
        <w:t xml:space="preserve">الفني </w:t>
      </w:r>
      <w:r w:rsidR="00B9113B" w:rsidRPr="00C7042D">
        <w:rPr>
          <w:rFonts w:asciiTheme="majorHAnsi" w:hAnsiTheme="majorHAnsi" w:cs="Calibri"/>
          <w:sz w:val="28"/>
          <w:szCs w:val="28"/>
          <w:rtl/>
        </w:rPr>
        <w:t xml:space="preserve">للمساعدات النقدية </w:t>
      </w:r>
      <w:r w:rsidR="00B9113B" w:rsidRPr="00C7042D">
        <w:rPr>
          <w:rFonts w:asciiTheme="majorHAnsi" w:hAnsiTheme="majorHAnsi" w:cs="Calibri" w:hint="cs"/>
          <w:sz w:val="28"/>
          <w:szCs w:val="28"/>
          <w:rtl/>
        </w:rPr>
        <w:t xml:space="preserve">والقسائم </w:t>
      </w:r>
      <w:r w:rsidR="00B9113B" w:rsidRPr="00C7042D">
        <w:rPr>
          <w:rFonts w:asciiTheme="majorHAnsi" w:hAnsiTheme="majorHAnsi" w:cstheme="majorHAnsi" w:hint="cs"/>
          <w:sz w:val="28"/>
          <w:szCs w:val="28"/>
          <w:rtl/>
        </w:rPr>
        <w:t>والموظفين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 الآخرين ذوي الصلة. تدريب الموظفين المعنيين في جميع أنحاء الدائرة الوطنية وضمان </w:t>
      </w:r>
      <w:r w:rsidR="00B9113B" w:rsidRPr="00C7042D">
        <w:rPr>
          <w:rFonts w:asciiTheme="majorHAnsi" w:hAnsiTheme="majorHAnsi" w:cstheme="majorHAnsi" w:hint="cs"/>
          <w:sz w:val="28"/>
          <w:szCs w:val="28"/>
          <w:rtl/>
        </w:rPr>
        <w:t>تعميم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 </w:t>
      </w:r>
      <w:r w:rsidR="00B9113B" w:rsidRPr="00C7042D">
        <w:rPr>
          <w:rFonts w:asciiTheme="majorHAnsi" w:hAnsiTheme="majorHAnsi" w:cstheme="majorHAnsi" w:hint="cs"/>
          <w:sz w:val="28"/>
          <w:szCs w:val="28"/>
          <w:rtl/>
        </w:rPr>
        <w:t>ال</w:t>
      </w:r>
      <w:r w:rsidRPr="00C7042D">
        <w:rPr>
          <w:rFonts w:asciiTheme="majorHAnsi" w:hAnsiTheme="majorHAnsi" w:cstheme="majorHAnsi"/>
          <w:sz w:val="28"/>
          <w:szCs w:val="28"/>
          <w:rtl/>
        </w:rPr>
        <w:t>إجراءات التشغيلية الموحدة</w:t>
      </w:r>
      <w:r w:rsidR="00B9113B" w:rsidRPr="00C7042D">
        <w:rPr>
          <w:rFonts w:asciiTheme="majorHAnsi" w:hAnsiTheme="majorHAnsi" w:cstheme="majorHAnsi" w:hint="cs"/>
          <w:sz w:val="28"/>
          <w:szCs w:val="28"/>
          <w:rtl/>
        </w:rPr>
        <w:t xml:space="preserve"> حسب الأصول،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 وتنفيذها داخل المقر الرئيسي وعبر الفروع.</w:t>
      </w:r>
    </w:p>
    <w:p w14:paraId="3DD63387" w14:textId="3053A234" w:rsidR="00486E50" w:rsidRPr="00C7042D" w:rsidRDefault="00295914" w:rsidP="00DE785C">
      <w:pPr>
        <w:pStyle w:val="Default"/>
        <w:numPr>
          <w:ilvl w:val="0"/>
          <w:numId w:val="28"/>
        </w:numPr>
        <w:bidi/>
        <w:spacing w:after="120"/>
        <w:jc w:val="both"/>
        <w:rPr>
          <w:rFonts w:asciiTheme="majorHAnsi" w:hAnsiTheme="majorHAnsi" w:cstheme="majorHAnsi"/>
          <w:b/>
          <w:color w:val="auto"/>
          <w:sz w:val="28"/>
          <w:szCs w:val="28"/>
          <w:lang w:val="en-GB"/>
        </w:rPr>
      </w:pPr>
      <w:r>
        <w:rPr>
          <w:rFonts w:asciiTheme="majorHAnsi" w:hAnsiTheme="majorHAnsi" w:cstheme="majorHAnsi" w:hint="cs"/>
          <w:b/>
          <w:color w:val="auto"/>
          <w:sz w:val="28"/>
          <w:szCs w:val="28"/>
          <w:rtl/>
        </w:rPr>
        <w:t>تعميم</w:t>
      </w:r>
      <w:r w:rsidR="00486E50" w:rsidRPr="00C7042D">
        <w:rPr>
          <w:rFonts w:asciiTheme="majorHAnsi" w:hAnsiTheme="majorHAnsi" w:cstheme="majorHAnsi"/>
          <w:b/>
          <w:color w:val="auto"/>
          <w:sz w:val="28"/>
          <w:szCs w:val="28"/>
          <w:rtl/>
        </w:rPr>
        <w:t xml:space="preserve"> أدوات </w:t>
      </w:r>
      <w:r w:rsidR="0018592B" w:rsidRPr="00C7042D">
        <w:rPr>
          <w:rFonts w:asciiTheme="majorHAnsi" w:hAnsiTheme="majorHAnsi" w:cstheme="majorHAnsi"/>
          <w:b/>
          <w:color w:val="auto"/>
          <w:sz w:val="28"/>
          <w:szCs w:val="28"/>
          <w:rtl/>
        </w:rPr>
        <w:t>النقد في حالات الطوارئ</w:t>
      </w:r>
      <w:r w:rsidR="00486E50" w:rsidRPr="00C7042D">
        <w:rPr>
          <w:rFonts w:asciiTheme="majorHAnsi" w:hAnsiTheme="majorHAnsi" w:cstheme="majorHAnsi"/>
          <w:b/>
          <w:color w:val="auto"/>
          <w:sz w:val="28"/>
          <w:szCs w:val="28"/>
          <w:rtl/>
        </w:rPr>
        <w:t xml:space="preserve"> </w:t>
      </w:r>
      <w:r>
        <w:rPr>
          <w:rFonts w:asciiTheme="majorHAnsi" w:hAnsiTheme="majorHAnsi" w:cstheme="majorHAnsi" w:hint="cs"/>
          <w:b/>
          <w:color w:val="auto"/>
          <w:sz w:val="28"/>
          <w:szCs w:val="28"/>
          <w:rtl/>
        </w:rPr>
        <w:t>بالتشاور مع</w:t>
      </w:r>
      <w:r w:rsidR="00B9113B" w:rsidRPr="00C7042D">
        <w:rPr>
          <w:rFonts w:asciiTheme="majorHAnsi" w:hAnsiTheme="majorHAnsi" w:cstheme="majorHAnsi" w:hint="cs"/>
          <w:b/>
          <w:color w:val="auto"/>
          <w:sz w:val="28"/>
          <w:szCs w:val="28"/>
          <w:rtl/>
        </w:rPr>
        <w:t xml:space="preserve"> فريق العمل الفني </w:t>
      </w:r>
      <w:r w:rsidR="00B9113B" w:rsidRPr="00C7042D">
        <w:rPr>
          <w:rFonts w:asciiTheme="majorHAnsi" w:hAnsiTheme="majorHAnsi" w:cstheme="majorHAnsi"/>
          <w:b/>
          <w:color w:val="auto"/>
          <w:sz w:val="28"/>
          <w:szCs w:val="28"/>
          <w:rtl/>
        </w:rPr>
        <w:t>TWG</w:t>
      </w:r>
      <w:r w:rsidR="00B9113B" w:rsidRPr="00C7042D">
        <w:rPr>
          <w:rFonts w:asciiTheme="majorHAnsi" w:hAnsiTheme="majorHAnsi" w:cstheme="majorHAnsi" w:hint="cs"/>
          <w:b/>
          <w:color w:val="auto"/>
          <w:sz w:val="28"/>
          <w:szCs w:val="28"/>
          <w:rtl/>
        </w:rPr>
        <w:t xml:space="preserve"> ل</w:t>
      </w:r>
      <w:r w:rsidR="00C7042D">
        <w:rPr>
          <w:rFonts w:asciiTheme="majorHAnsi" w:hAnsiTheme="majorHAnsi" w:cstheme="majorHAnsi"/>
          <w:b/>
          <w:color w:val="auto"/>
          <w:sz w:val="28"/>
          <w:szCs w:val="28"/>
          <w:rtl/>
        </w:rPr>
        <w:t>برنامج الاستعداد للمساعدات النقدية والقسائم</w:t>
      </w:r>
      <w:r w:rsidR="00B9113B" w:rsidRPr="00C7042D">
        <w:rPr>
          <w:rFonts w:asciiTheme="majorHAnsi" w:hAnsiTheme="majorHAnsi" w:cstheme="majorHAnsi" w:hint="cs"/>
          <w:b/>
          <w:color w:val="auto"/>
          <w:sz w:val="28"/>
          <w:szCs w:val="28"/>
          <w:rtl/>
        </w:rPr>
        <w:t>،</w:t>
      </w:r>
      <w:r w:rsidR="00486E50" w:rsidRPr="00C7042D">
        <w:rPr>
          <w:rFonts w:asciiTheme="majorHAnsi" w:hAnsiTheme="majorHAnsi" w:cstheme="majorHAnsi"/>
          <w:b/>
          <w:color w:val="auto"/>
          <w:sz w:val="28"/>
          <w:szCs w:val="28"/>
          <w:rtl/>
        </w:rPr>
        <w:t xml:space="preserve"> وتحديد </w:t>
      </w:r>
      <w:r w:rsidR="00B9113B" w:rsidRPr="00C7042D">
        <w:rPr>
          <w:rFonts w:asciiTheme="majorHAnsi" w:hAnsiTheme="majorHAnsi" w:cstheme="majorHAnsi" w:hint="cs"/>
          <w:b/>
          <w:color w:val="auto"/>
          <w:sz w:val="28"/>
          <w:szCs w:val="28"/>
          <w:rtl/>
        </w:rPr>
        <w:t>العناصر التي تحتاج</w:t>
      </w:r>
      <w:r w:rsidR="00486E50" w:rsidRPr="00C7042D">
        <w:rPr>
          <w:rFonts w:asciiTheme="majorHAnsi" w:hAnsiTheme="majorHAnsi" w:cstheme="majorHAnsi"/>
          <w:b/>
          <w:color w:val="auto"/>
          <w:sz w:val="28"/>
          <w:szCs w:val="28"/>
          <w:rtl/>
        </w:rPr>
        <w:t xml:space="preserve"> إلى التكيف مع السياق </w:t>
      </w:r>
      <w:r>
        <w:rPr>
          <w:rFonts w:asciiTheme="majorHAnsi" w:hAnsiTheme="majorHAnsi" w:cstheme="majorHAnsi" w:hint="cs"/>
          <w:b/>
          <w:color w:val="auto"/>
          <w:sz w:val="28"/>
          <w:szCs w:val="28"/>
          <w:rtl/>
        </w:rPr>
        <w:t>وتوجيه عملية</w:t>
      </w:r>
      <w:r w:rsidR="00486E50" w:rsidRPr="00C7042D">
        <w:rPr>
          <w:rFonts w:asciiTheme="majorHAnsi" w:hAnsiTheme="majorHAnsi" w:cstheme="majorHAnsi"/>
          <w:b/>
          <w:color w:val="auto"/>
          <w:sz w:val="28"/>
          <w:szCs w:val="28"/>
          <w:rtl/>
        </w:rPr>
        <w:t xml:space="preserve"> تطوير الأدوات السياقية (مثل تقييم </w:t>
      </w:r>
      <w:r w:rsidR="00C7042D">
        <w:rPr>
          <w:rFonts w:asciiTheme="majorHAnsi" w:hAnsiTheme="majorHAnsi" w:cstheme="majorHAnsi"/>
          <w:b/>
          <w:color w:val="auto"/>
          <w:sz w:val="28"/>
          <w:szCs w:val="28"/>
          <w:rtl/>
        </w:rPr>
        <w:t>برنامج الاستعداد للمساعدات النقدية والقسائم</w:t>
      </w:r>
      <w:r w:rsidR="0018592B" w:rsidRPr="00C7042D">
        <w:rPr>
          <w:rFonts w:asciiTheme="majorHAnsi" w:hAnsiTheme="majorHAnsi" w:cstheme="majorHAnsi"/>
          <w:b/>
          <w:color w:val="auto"/>
          <w:sz w:val="28"/>
          <w:szCs w:val="28"/>
          <w:rtl/>
        </w:rPr>
        <w:t>،</w:t>
      </w:r>
      <w:r w:rsidR="00486E50" w:rsidRPr="00C7042D">
        <w:rPr>
          <w:rFonts w:asciiTheme="majorHAnsi" w:hAnsiTheme="majorHAnsi" w:cstheme="majorHAnsi"/>
          <w:b/>
          <w:color w:val="auto"/>
          <w:sz w:val="28"/>
          <w:szCs w:val="28"/>
          <w:rtl/>
        </w:rPr>
        <w:t xml:space="preserve"> وتقييم السوق</w:t>
      </w:r>
      <w:r w:rsidR="00F31021" w:rsidRPr="00C7042D">
        <w:rPr>
          <w:rFonts w:asciiTheme="majorHAnsi" w:hAnsiTheme="majorHAnsi" w:cstheme="majorHAnsi"/>
          <w:b/>
          <w:color w:val="auto"/>
          <w:sz w:val="28"/>
          <w:szCs w:val="28"/>
          <w:rtl/>
        </w:rPr>
        <w:t>،</w:t>
      </w:r>
      <w:r w:rsidR="00486E50" w:rsidRPr="00C7042D">
        <w:rPr>
          <w:rFonts w:asciiTheme="majorHAnsi" w:hAnsiTheme="majorHAnsi" w:cstheme="majorHAnsi"/>
          <w:b/>
          <w:color w:val="auto"/>
          <w:sz w:val="28"/>
          <w:szCs w:val="28"/>
          <w:rtl/>
        </w:rPr>
        <w:t xml:space="preserve"> واختيار ال</w:t>
      </w:r>
      <w:r w:rsidR="00B9113B" w:rsidRPr="00C7042D">
        <w:rPr>
          <w:rFonts w:asciiTheme="majorHAnsi" w:hAnsiTheme="majorHAnsi" w:cstheme="majorHAnsi" w:hint="cs"/>
          <w:b/>
          <w:color w:val="auto"/>
          <w:sz w:val="28"/>
          <w:szCs w:val="28"/>
          <w:rtl/>
        </w:rPr>
        <w:t>نموذج الأنسب</w:t>
      </w:r>
      <w:r w:rsidR="00F31021" w:rsidRPr="00C7042D">
        <w:rPr>
          <w:rFonts w:asciiTheme="majorHAnsi" w:hAnsiTheme="majorHAnsi" w:cstheme="majorHAnsi"/>
          <w:b/>
          <w:color w:val="auto"/>
          <w:sz w:val="28"/>
          <w:szCs w:val="28"/>
          <w:rtl/>
        </w:rPr>
        <w:t>،</w:t>
      </w:r>
      <w:r w:rsidR="00486E50" w:rsidRPr="00C7042D">
        <w:rPr>
          <w:rFonts w:asciiTheme="majorHAnsi" w:hAnsiTheme="majorHAnsi" w:cstheme="majorHAnsi"/>
          <w:b/>
          <w:color w:val="auto"/>
          <w:sz w:val="28"/>
          <w:szCs w:val="28"/>
          <w:rtl/>
        </w:rPr>
        <w:t xml:space="preserve"> وتحليل المخاطر</w:t>
      </w:r>
      <w:r w:rsidR="00F31021" w:rsidRPr="00C7042D">
        <w:rPr>
          <w:rFonts w:asciiTheme="majorHAnsi" w:hAnsiTheme="majorHAnsi" w:cstheme="majorHAnsi"/>
          <w:b/>
          <w:color w:val="auto"/>
          <w:sz w:val="28"/>
          <w:szCs w:val="28"/>
          <w:rtl/>
        </w:rPr>
        <w:t>،</w:t>
      </w:r>
      <w:r w:rsidR="00486E50" w:rsidRPr="00C7042D">
        <w:rPr>
          <w:rFonts w:asciiTheme="majorHAnsi" w:hAnsiTheme="majorHAnsi" w:cstheme="majorHAnsi"/>
          <w:b/>
          <w:color w:val="auto"/>
          <w:sz w:val="28"/>
          <w:szCs w:val="28"/>
          <w:rtl/>
        </w:rPr>
        <w:t xml:space="preserve"> واستهداف المستفيدين واختيارهم</w:t>
      </w:r>
      <w:r w:rsidR="00F31021" w:rsidRPr="00C7042D">
        <w:rPr>
          <w:rFonts w:asciiTheme="majorHAnsi" w:hAnsiTheme="majorHAnsi" w:cstheme="majorHAnsi"/>
          <w:b/>
          <w:color w:val="auto"/>
          <w:sz w:val="28"/>
          <w:szCs w:val="28"/>
          <w:rtl/>
        </w:rPr>
        <w:t>،</w:t>
      </w:r>
      <w:r w:rsidR="00486E50" w:rsidRPr="00C7042D">
        <w:rPr>
          <w:rFonts w:asciiTheme="majorHAnsi" w:hAnsiTheme="majorHAnsi" w:cstheme="majorHAnsi"/>
          <w:b/>
          <w:color w:val="auto"/>
          <w:sz w:val="28"/>
          <w:szCs w:val="28"/>
          <w:rtl/>
        </w:rPr>
        <w:t xml:space="preserve"> </w:t>
      </w:r>
      <w:r w:rsidR="00593D34" w:rsidRPr="00C7042D">
        <w:rPr>
          <w:rFonts w:asciiTheme="majorHAnsi" w:hAnsiTheme="majorHAnsi" w:cstheme="majorHAnsi" w:hint="cs"/>
          <w:b/>
          <w:color w:val="auto"/>
          <w:sz w:val="28"/>
          <w:szCs w:val="28"/>
          <w:rtl/>
        </w:rPr>
        <w:t xml:space="preserve">وتقييم </w:t>
      </w:r>
      <w:r w:rsidR="00593D34" w:rsidRPr="00C7042D">
        <w:rPr>
          <w:rFonts w:asciiTheme="majorHAnsi" w:hAnsiTheme="majorHAnsi" w:cs="Calibri" w:hint="cs"/>
          <w:b/>
          <w:color w:val="auto"/>
          <w:sz w:val="28"/>
          <w:szCs w:val="28"/>
          <w:rtl/>
        </w:rPr>
        <w:t>المشاركة</w:t>
      </w:r>
      <w:r w:rsidR="00593D34" w:rsidRPr="00C7042D">
        <w:rPr>
          <w:rFonts w:asciiTheme="majorHAnsi" w:hAnsiTheme="majorHAnsi" w:cs="Calibri"/>
          <w:b/>
          <w:color w:val="auto"/>
          <w:sz w:val="28"/>
          <w:szCs w:val="28"/>
          <w:rtl/>
        </w:rPr>
        <w:t xml:space="preserve"> المجتمعية والمساءلة (</w:t>
      </w:r>
      <w:r w:rsidR="00593D34" w:rsidRPr="00C7042D">
        <w:rPr>
          <w:rFonts w:asciiTheme="majorHAnsi" w:hAnsiTheme="majorHAnsi" w:cstheme="majorHAnsi"/>
          <w:b/>
          <w:color w:val="auto"/>
          <w:sz w:val="28"/>
          <w:szCs w:val="28"/>
        </w:rPr>
        <w:t>CEA</w:t>
      </w:r>
      <w:r w:rsidR="00593D34" w:rsidRPr="00C7042D">
        <w:rPr>
          <w:rFonts w:asciiTheme="majorHAnsi" w:hAnsiTheme="majorHAnsi" w:cs="Calibri"/>
          <w:b/>
          <w:color w:val="auto"/>
          <w:sz w:val="28"/>
          <w:szCs w:val="28"/>
          <w:rtl/>
        </w:rPr>
        <w:t>)</w:t>
      </w:r>
      <w:r w:rsidR="00F31021" w:rsidRPr="00C7042D">
        <w:rPr>
          <w:rFonts w:asciiTheme="majorHAnsi" w:hAnsiTheme="majorHAnsi" w:cstheme="majorHAnsi"/>
          <w:b/>
          <w:color w:val="auto"/>
          <w:sz w:val="28"/>
          <w:szCs w:val="28"/>
          <w:rtl/>
        </w:rPr>
        <w:t>،</w:t>
      </w:r>
      <w:r w:rsidR="00486E50" w:rsidRPr="00C7042D">
        <w:rPr>
          <w:rFonts w:asciiTheme="majorHAnsi" w:hAnsiTheme="majorHAnsi" w:cstheme="majorHAnsi"/>
          <w:b/>
          <w:color w:val="auto"/>
          <w:sz w:val="28"/>
          <w:szCs w:val="28"/>
          <w:rtl/>
        </w:rPr>
        <w:t xml:space="preserve"> </w:t>
      </w:r>
      <w:r w:rsidR="00B9113B" w:rsidRPr="00C7042D">
        <w:rPr>
          <w:rFonts w:asciiTheme="majorHAnsi" w:hAnsiTheme="majorHAnsi" w:cstheme="majorHAnsi" w:hint="cs"/>
          <w:b/>
          <w:color w:val="auto"/>
          <w:sz w:val="28"/>
          <w:szCs w:val="28"/>
          <w:rtl/>
        </w:rPr>
        <w:t>و</w:t>
      </w:r>
      <w:r w:rsidR="00593D34" w:rsidRPr="00C7042D">
        <w:rPr>
          <w:rFonts w:asciiTheme="majorHAnsi" w:hAnsiTheme="majorHAnsi" w:cs="Calibri"/>
          <w:b/>
          <w:color w:val="auto"/>
          <w:sz w:val="28"/>
          <w:szCs w:val="28"/>
          <w:rtl/>
        </w:rPr>
        <w:t>مراقبة ما بعد التوزيع (</w:t>
      </w:r>
      <w:r w:rsidR="00593D34" w:rsidRPr="00C7042D">
        <w:rPr>
          <w:rFonts w:asciiTheme="majorHAnsi" w:hAnsiTheme="majorHAnsi" w:cstheme="majorHAnsi"/>
          <w:b/>
          <w:color w:val="auto"/>
          <w:sz w:val="28"/>
          <w:szCs w:val="28"/>
        </w:rPr>
        <w:t>PDM</w:t>
      </w:r>
      <w:r w:rsidR="00593D34" w:rsidRPr="00C7042D">
        <w:rPr>
          <w:rFonts w:asciiTheme="majorHAnsi" w:hAnsiTheme="majorHAnsi" w:cs="Calibri"/>
          <w:b/>
          <w:color w:val="auto"/>
          <w:sz w:val="28"/>
          <w:szCs w:val="28"/>
          <w:rtl/>
        </w:rPr>
        <w:t>)</w:t>
      </w:r>
      <w:r w:rsidR="00F31021" w:rsidRPr="00C7042D">
        <w:rPr>
          <w:rFonts w:asciiTheme="majorHAnsi" w:hAnsiTheme="majorHAnsi" w:cstheme="majorHAnsi"/>
          <w:b/>
          <w:color w:val="auto"/>
          <w:sz w:val="28"/>
          <w:szCs w:val="28"/>
          <w:rtl/>
        </w:rPr>
        <w:t>،</w:t>
      </w:r>
      <w:r w:rsidR="00486E50" w:rsidRPr="00C7042D">
        <w:rPr>
          <w:rFonts w:asciiTheme="majorHAnsi" w:hAnsiTheme="majorHAnsi" w:cstheme="majorHAnsi"/>
          <w:b/>
          <w:color w:val="auto"/>
          <w:sz w:val="28"/>
          <w:szCs w:val="28"/>
          <w:rtl/>
        </w:rPr>
        <w:t xml:space="preserve"> إلخ)</w:t>
      </w:r>
    </w:p>
    <w:p w14:paraId="45630E0F" w14:textId="3C50C6B6" w:rsidR="000B0DC6" w:rsidRPr="00C7042D" w:rsidRDefault="000B0DC6" w:rsidP="00DE785C">
      <w:pPr>
        <w:pStyle w:val="Default"/>
        <w:numPr>
          <w:ilvl w:val="0"/>
          <w:numId w:val="28"/>
        </w:numPr>
        <w:bidi/>
        <w:spacing w:after="120"/>
        <w:jc w:val="both"/>
        <w:rPr>
          <w:rFonts w:asciiTheme="majorHAnsi" w:hAnsiTheme="majorHAnsi" w:cstheme="majorHAnsi"/>
          <w:b/>
          <w:color w:val="auto"/>
          <w:sz w:val="28"/>
          <w:szCs w:val="28"/>
          <w:lang w:val="en-GB"/>
        </w:rPr>
      </w:pPr>
      <w:r w:rsidRPr="00C7042D">
        <w:rPr>
          <w:rFonts w:asciiTheme="majorHAnsi" w:hAnsiTheme="majorHAnsi" w:cstheme="majorHAnsi"/>
          <w:b/>
          <w:color w:val="auto"/>
          <w:sz w:val="28"/>
          <w:szCs w:val="28"/>
          <w:rtl/>
        </w:rPr>
        <w:t xml:space="preserve">طرح أدوات </w:t>
      </w:r>
      <w:r w:rsidR="0018592B" w:rsidRPr="00C7042D">
        <w:rPr>
          <w:rFonts w:asciiTheme="majorHAnsi" w:hAnsiTheme="majorHAnsi" w:cstheme="majorHAnsi"/>
          <w:b/>
          <w:color w:val="auto"/>
          <w:sz w:val="28"/>
          <w:szCs w:val="28"/>
          <w:rtl/>
        </w:rPr>
        <w:t xml:space="preserve">النقد </w:t>
      </w:r>
      <w:r w:rsidR="00B9113B" w:rsidRPr="00C7042D">
        <w:rPr>
          <w:rFonts w:asciiTheme="majorHAnsi" w:hAnsiTheme="majorHAnsi" w:cs="Calibri"/>
          <w:b/>
          <w:color w:val="auto"/>
          <w:sz w:val="28"/>
          <w:szCs w:val="28"/>
          <w:rtl/>
        </w:rPr>
        <w:t>المعتمدة</w:t>
      </w:r>
      <w:r w:rsidR="00B9113B" w:rsidRPr="00C7042D">
        <w:rPr>
          <w:rFonts w:asciiTheme="majorHAnsi" w:hAnsiTheme="majorHAnsi" w:cstheme="majorHAnsi" w:hint="cs"/>
          <w:b/>
          <w:color w:val="auto"/>
          <w:sz w:val="28"/>
          <w:szCs w:val="28"/>
          <w:rtl/>
        </w:rPr>
        <w:t xml:space="preserve"> </w:t>
      </w:r>
      <w:r w:rsidR="0018592B" w:rsidRPr="00C7042D">
        <w:rPr>
          <w:rFonts w:asciiTheme="majorHAnsi" w:hAnsiTheme="majorHAnsi" w:cstheme="majorHAnsi"/>
          <w:b/>
          <w:color w:val="auto"/>
          <w:sz w:val="28"/>
          <w:szCs w:val="28"/>
          <w:rtl/>
        </w:rPr>
        <w:t>في حالات الطوارئ</w:t>
      </w:r>
      <w:r w:rsidR="00F31021" w:rsidRPr="00C7042D">
        <w:rPr>
          <w:rFonts w:asciiTheme="majorHAnsi" w:hAnsiTheme="majorHAnsi" w:cstheme="majorHAnsi"/>
          <w:b/>
          <w:color w:val="auto"/>
          <w:sz w:val="28"/>
          <w:szCs w:val="28"/>
          <w:rtl/>
        </w:rPr>
        <w:t>،</w:t>
      </w:r>
      <w:r w:rsidRPr="00C7042D">
        <w:rPr>
          <w:rFonts w:asciiTheme="majorHAnsi" w:hAnsiTheme="majorHAnsi" w:cstheme="majorHAnsi"/>
          <w:b/>
          <w:color w:val="auto"/>
          <w:sz w:val="28"/>
          <w:szCs w:val="28"/>
          <w:rtl/>
        </w:rPr>
        <w:t xml:space="preserve"> وتوفير الدعم والتدريب</w:t>
      </w:r>
      <w:r w:rsidR="00B9113B" w:rsidRPr="00C7042D">
        <w:rPr>
          <w:rFonts w:asciiTheme="majorHAnsi" w:hAnsiTheme="majorHAnsi" w:cstheme="majorHAnsi" w:hint="cs"/>
          <w:b/>
          <w:color w:val="auto"/>
          <w:sz w:val="28"/>
          <w:szCs w:val="28"/>
          <w:rtl/>
        </w:rPr>
        <w:t xml:space="preserve"> اللازمين</w:t>
      </w:r>
      <w:r w:rsidRPr="00C7042D">
        <w:rPr>
          <w:rFonts w:asciiTheme="majorHAnsi" w:hAnsiTheme="majorHAnsi" w:cstheme="majorHAnsi"/>
          <w:b/>
          <w:color w:val="auto"/>
          <w:sz w:val="28"/>
          <w:szCs w:val="28"/>
          <w:rtl/>
        </w:rPr>
        <w:t xml:space="preserve"> للموظفين المعنيين </w:t>
      </w:r>
      <w:r w:rsidR="00B9113B" w:rsidRPr="00C7042D">
        <w:rPr>
          <w:rFonts w:asciiTheme="majorHAnsi" w:hAnsiTheme="majorHAnsi" w:cstheme="majorHAnsi" w:hint="cs"/>
          <w:b/>
          <w:color w:val="auto"/>
          <w:sz w:val="28"/>
          <w:szCs w:val="28"/>
          <w:rtl/>
        </w:rPr>
        <w:t>ب</w:t>
      </w:r>
      <w:r w:rsidR="00C7042D">
        <w:rPr>
          <w:rFonts w:asciiTheme="majorHAnsi" w:hAnsiTheme="majorHAnsi" w:cstheme="majorHAnsi" w:hint="cs"/>
          <w:b/>
          <w:color w:val="auto"/>
          <w:sz w:val="28"/>
          <w:szCs w:val="28"/>
          <w:rtl/>
        </w:rPr>
        <w:t>برنامج الاستعداد للمساعدات النقدية والقسائم</w:t>
      </w:r>
      <w:r w:rsidR="0018592B" w:rsidRPr="00C7042D">
        <w:rPr>
          <w:rFonts w:asciiTheme="majorHAnsi" w:hAnsiTheme="majorHAnsi" w:cstheme="majorHAnsi"/>
          <w:b/>
          <w:color w:val="auto"/>
          <w:sz w:val="28"/>
          <w:szCs w:val="28"/>
          <w:rtl/>
        </w:rPr>
        <w:t xml:space="preserve"> </w:t>
      </w:r>
      <w:r w:rsidRPr="00C7042D">
        <w:rPr>
          <w:rFonts w:asciiTheme="majorHAnsi" w:hAnsiTheme="majorHAnsi" w:cstheme="majorHAnsi"/>
          <w:b/>
          <w:color w:val="auto"/>
          <w:sz w:val="28"/>
          <w:szCs w:val="28"/>
          <w:rtl/>
        </w:rPr>
        <w:t>والفروع في</w:t>
      </w:r>
      <w:r w:rsidR="00B9113B" w:rsidRPr="00C7042D">
        <w:rPr>
          <w:rFonts w:asciiTheme="majorHAnsi" w:hAnsiTheme="majorHAnsi" w:cstheme="majorHAnsi" w:hint="cs"/>
          <w:b/>
          <w:color w:val="auto"/>
          <w:sz w:val="28"/>
          <w:szCs w:val="28"/>
          <w:rtl/>
        </w:rPr>
        <w:t xml:space="preserve"> ل</w:t>
      </w:r>
      <w:r w:rsidRPr="00C7042D">
        <w:rPr>
          <w:rFonts w:asciiTheme="majorHAnsi" w:hAnsiTheme="majorHAnsi" w:cstheme="majorHAnsi"/>
          <w:b/>
          <w:color w:val="auto"/>
          <w:sz w:val="28"/>
          <w:szCs w:val="28"/>
          <w:rtl/>
        </w:rPr>
        <w:t xml:space="preserve">استخدامها </w:t>
      </w:r>
      <w:r w:rsidR="00B9113B" w:rsidRPr="00C7042D">
        <w:rPr>
          <w:rFonts w:asciiTheme="majorHAnsi" w:hAnsiTheme="majorHAnsi" w:cstheme="majorHAnsi" w:hint="cs"/>
          <w:b/>
          <w:color w:val="auto"/>
          <w:sz w:val="28"/>
          <w:szCs w:val="28"/>
          <w:rtl/>
        </w:rPr>
        <w:t>على الوجه الأمثل</w:t>
      </w:r>
      <w:r w:rsidRPr="00C7042D">
        <w:rPr>
          <w:rFonts w:asciiTheme="majorHAnsi" w:hAnsiTheme="majorHAnsi" w:cstheme="majorHAnsi"/>
          <w:b/>
          <w:color w:val="auto"/>
          <w:sz w:val="28"/>
          <w:szCs w:val="28"/>
          <w:rtl/>
        </w:rPr>
        <w:t>.</w:t>
      </w:r>
    </w:p>
    <w:p w14:paraId="00AECBC6" w14:textId="4EDCEFB9" w:rsidR="000B0DC6" w:rsidRPr="00C7042D" w:rsidRDefault="00B9113B" w:rsidP="00EB53C4">
      <w:pPr>
        <w:pStyle w:val="Default"/>
        <w:numPr>
          <w:ilvl w:val="0"/>
          <w:numId w:val="28"/>
        </w:numPr>
        <w:bidi/>
        <w:spacing w:after="120"/>
        <w:jc w:val="both"/>
        <w:rPr>
          <w:rFonts w:asciiTheme="majorHAnsi" w:hAnsiTheme="majorHAnsi" w:cstheme="majorHAnsi"/>
          <w:color w:val="auto"/>
          <w:sz w:val="28"/>
          <w:szCs w:val="28"/>
          <w:lang w:val="en-GB"/>
        </w:rPr>
      </w:pPr>
      <w:r w:rsidRPr="00C7042D">
        <w:rPr>
          <w:rFonts w:asciiTheme="majorHAnsi" w:hAnsiTheme="majorHAnsi" w:cstheme="majorHAnsi" w:hint="cs"/>
          <w:color w:val="auto"/>
          <w:sz w:val="28"/>
          <w:szCs w:val="28"/>
          <w:rtl/>
          <w:lang w:val="en-GB"/>
        </w:rPr>
        <w:t>ال</w:t>
      </w:r>
      <w:r w:rsidR="000B0DC6" w:rsidRPr="00C7042D">
        <w:rPr>
          <w:rFonts w:asciiTheme="majorHAnsi" w:hAnsiTheme="majorHAnsi" w:cstheme="majorHAnsi"/>
          <w:color w:val="auto"/>
          <w:sz w:val="28"/>
          <w:szCs w:val="28"/>
          <w:rtl/>
        </w:rPr>
        <w:t xml:space="preserve">دعم والإشراف على عملية الشراء بأكملها </w:t>
      </w:r>
      <w:r w:rsidR="00295914">
        <w:rPr>
          <w:rFonts w:asciiTheme="majorHAnsi" w:hAnsiTheme="majorHAnsi" w:cstheme="majorHAnsi" w:hint="cs"/>
          <w:color w:val="auto"/>
          <w:sz w:val="28"/>
          <w:szCs w:val="28"/>
          <w:rtl/>
        </w:rPr>
        <w:t xml:space="preserve">ابتداء من تحديد مقدمي الخدمات المالية </w:t>
      </w:r>
      <w:r w:rsidR="00295914" w:rsidRPr="00C7042D">
        <w:rPr>
          <w:rFonts w:asciiTheme="majorHAnsi" w:hAnsiTheme="majorHAnsi" w:cstheme="majorHAnsi" w:hint="cs"/>
          <w:color w:val="auto"/>
          <w:sz w:val="28"/>
          <w:szCs w:val="28"/>
          <w:rtl/>
        </w:rPr>
        <w:t>إلى</w:t>
      </w:r>
      <w:r w:rsidR="000B0DC6" w:rsidRPr="00C7042D">
        <w:rPr>
          <w:rFonts w:asciiTheme="majorHAnsi" w:hAnsiTheme="majorHAnsi" w:cstheme="majorHAnsi"/>
          <w:color w:val="auto"/>
          <w:sz w:val="28"/>
          <w:szCs w:val="28"/>
          <w:rtl/>
        </w:rPr>
        <w:t xml:space="preserve"> التعاقد</w:t>
      </w:r>
      <w:r w:rsidR="00295914">
        <w:rPr>
          <w:rFonts w:asciiTheme="majorHAnsi" w:hAnsiTheme="majorHAnsi" w:cstheme="majorHAnsi" w:hint="cs"/>
          <w:color w:val="auto"/>
          <w:sz w:val="28"/>
          <w:szCs w:val="28"/>
          <w:rtl/>
        </w:rPr>
        <w:t xml:space="preserve"> معهم</w:t>
      </w:r>
      <w:r w:rsidR="00F31021" w:rsidRPr="00C7042D">
        <w:rPr>
          <w:rFonts w:asciiTheme="majorHAnsi" w:hAnsiTheme="majorHAnsi" w:cstheme="majorHAnsi"/>
          <w:color w:val="auto"/>
          <w:sz w:val="28"/>
          <w:szCs w:val="28"/>
          <w:rtl/>
        </w:rPr>
        <w:t>،</w:t>
      </w:r>
      <w:r w:rsidR="000B0DC6" w:rsidRPr="00C7042D">
        <w:rPr>
          <w:rFonts w:asciiTheme="majorHAnsi" w:hAnsiTheme="majorHAnsi" w:cstheme="majorHAnsi"/>
          <w:color w:val="auto"/>
          <w:sz w:val="28"/>
          <w:szCs w:val="28"/>
          <w:rtl/>
        </w:rPr>
        <w:t xml:space="preserve"> وربط </w:t>
      </w:r>
      <w:r w:rsidRPr="00C7042D">
        <w:rPr>
          <w:rFonts w:asciiTheme="majorHAnsi" w:hAnsiTheme="majorHAnsi" w:cstheme="majorHAnsi" w:hint="cs"/>
          <w:color w:val="auto"/>
          <w:sz w:val="28"/>
          <w:szCs w:val="28"/>
          <w:rtl/>
        </w:rPr>
        <w:t xml:space="preserve">الجمعية الوطنية </w:t>
      </w:r>
      <w:r w:rsidR="00EB53C4" w:rsidRPr="00C7042D">
        <w:rPr>
          <w:rFonts w:asciiTheme="majorHAnsi" w:hAnsiTheme="majorHAnsi" w:cstheme="majorHAnsi" w:hint="cs"/>
          <w:color w:val="auto"/>
          <w:sz w:val="28"/>
          <w:szCs w:val="28"/>
          <w:rtl/>
        </w:rPr>
        <w:t>بالإجراءات اللوجستية ل</w:t>
      </w:r>
      <w:r w:rsidR="00EB53C4" w:rsidRPr="00C7042D">
        <w:rPr>
          <w:rFonts w:asciiTheme="majorHAnsi" w:hAnsiTheme="majorHAnsi" w:cstheme="majorHAnsi"/>
          <w:color w:val="auto"/>
          <w:sz w:val="28"/>
          <w:szCs w:val="28"/>
          <w:rtl/>
        </w:rPr>
        <w:t>لإتحاد الدولي لجمعيات الصليب </w:t>
      </w:r>
      <w:r w:rsidR="00EB53C4" w:rsidRPr="00C7042D">
        <w:rPr>
          <w:rFonts w:asciiTheme="majorHAnsi" w:hAnsiTheme="majorHAnsi" w:cstheme="majorHAnsi"/>
          <w:b/>
          <w:bCs/>
          <w:color w:val="auto"/>
          <w:sz w:val="28"/>
          <w:szCs w:val="28"/>
          <w:rtl/>
        </w:rPr>
        <w:t>الأحمر</w:t>
      </w:r>
      <w:r w:rsidR="00EB53C4" w:rsidRPr="00C7042D">
        <w:rPr>
          <w:rFonts w:asciiTheme="majorHAnsi" w:hAnsiTheme="majorHAnsi" w:cstheme="majorHAnsi"/>
          <w:color w:val="auto"/>
          <w:sz w:val="28"/>
          <w:szCs w:val="28"/>
          <w:rtl/>
        </w:rPr>
        <w:t> </w:t>
      </w:r>
      <w:r w:rsidR="00295914" w:rsidRPr="00C7042D">
        <w:rPr>
          <w:rFonts w:asciiTheme="majorHAnsi" w:hAnsiTheme="majorHAnsi" w:cstheme="majorHAnsi" w:hint="cs"/>
          <w:color w:val="auto"/>
          <w:sz w:val="28"/>
          <w:szCs w:val="28"/>
          <w:rtl/>
        </w:rPr>
        <w:t>والهلال،</w:t>
      </w:r>
      <w:r w:rsidR="000B0DC6" w:rsidRPr="00C7042D">
        <w:rPr>
          <w:rFonts w:asciiTheme="majorHAnsi" w:hAnsiTheme="majorHAnsi" w:cstheme="majorHAnsi"/>
          <w:color w:val="auto"/>
          <w:sz w:val="28"/>
          <w:szCs w:val="28"/>
          <w:rtl/>
        </w:rPr>
        <w:t xml:space="preserve"> </w:t>
      </w:r>
      <w:r w:rsidR="00EB53C4" w:rsidRPr="00C7042D">
        <w:rPr>
          <w:rFonts w:asciiTheme="majorHAnsi" w:hAnsiTheme="majorHAnsi" w:cstheme="majorHAnsi" w:hint="cs"/>
          <w:color w:val="auto"/>
          <w:sz w:val="28"/>
          <w:szCs w:val="28"/>
          <w:rtl/>
        </w:rPr>
        <w:t>وضمان الحصول على الم</w:t>
      </w:r>
      <w:r w:rsidR="000B0DC6" w:rsidRPr="00C7042D">
        <w:rPr>
          <w:rFonts w:asciiTheme="majorHAnsi" w:hAnsiTheme="majorHAnsi" w:cstheme="majorHAnsi"/>
          <w:color w:val="auto"/>
          <w:sz w:val="28"/>
          <w:szCs w:val="28"/>
          <w:rtl/>
        </w:rPr>
        <w:t>وافقة ذات الصلة من الخدمات اللوجستية الإقليمية للإتحاد الدولي.</w:t>
      </w:r>
    </w:p>
    <w:p w14:paraId="066FECC9" w14:textId="24B344C8" w:rsidR="001D20D2" w:rsidRPr="00C7042D" w:rsidRDefault="001D20D2" w:rsidP="00DE785C">
      <w:pPr>
        <w:pStyle w:val="Default"/>
        <w:numPr>
          <w:ilvl w:val="0"/>
          <w:numId w:val="28"/>
        </w:numPr>
        <w:bidi/>
        <w:spacing w:after="120"/>
        <w:jc w:val="both"/>
        <w:rPr>
          <w:rFonts w:asciiTheme="majorHAnsi" w:hAnsiTheme="majorHAnsi" w:cstheme="majorHAnsi"/>
          <w:bCs/>
          <w:color w:val="auto"/>
          <w:sz w:val="28"/>
          <w:szCs w:val="28"/>
          <w:lang w:val="en-GB"/>
        </w:rPr>
      </w:pPr>
      <w:r w:rsidRPr="00C7042D">
        <w:rPr>
          <w:rFonts w:asciiTheme="majorHAnsi" w:hAnsiTheme="majorHAnsi" w:cstheme="majorHAnsi"/>
          <w:sz w:val="28"/>
          <w:szCs w:val="28"/>
          <w:rtl/>
        </w:rPr>
        <w:t xml:space="preserve">تطوير وتنفيذ خطة بناء قدرات </w:t>
      </w:r>
      <w:r w:rsidR="00C7042D">
        <w:rPr>
          <w:rFonts w:asciiTheme="majorHAnsi" w:hAnsiTheme="majorHAnsi" w:cstheme="majorHAnsi"/>
          <w:sz w:val="28"/>
          <w:szCs w:val="28"/>
          <w:rtl/>
        </w:rPr>
        <w:t>برنامج الاستعداد للمساعدات النقدية والقسائم</w:t>
      </w:r>
      <w:r w:rsidR="00F31021" w:rsidRPr="00C7042D">
        <w:rPr>
          <w:rFonts w:asciiTheme="majorHAnsi" w:hAnsiTheme="majorHAnsi" w:cstheme="majorHAnsi"/>
          <w:sz w:val="28"/>
          <w:szCs w:val="28"/>
          <w:rtl/>
        </w:rPr>
        <w:t xml:space="preserve"> 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لضمان حصول جميع الموظفين المعنيين في البرنامج </w:t>
      </w:r>
      <w:r w:rsidR="002A338C" w:rsidRPr="00C7042D">
        <w:rPr>
          <w:rFonts w:asciiTheme="majorHAnsi" w:hAnsiTheme="majorHAnsi" w:cstheme="majorHAnsi" w:hint="cs"/>
          <w:sz w:val="28"/>
          <w:szCs w:val="28"/>
          <w:rtl/>
        </w:rPr>
        <w:t xml:space="preserve">بما في ذلك موظفي </w:t>
      </w:r>
      <w:r w:rsidRPr="00C7042D">
        <w:rPr>
          <w:rFonts w:asciiTheme="majorHAnsi" w:hAnsiTheme="majorHAnsi" w:cstheme="majorHAnsi"/>
          <w:sz w:val="28"/>
          <w:szCs w:val="28"/>
          <w:rtl/>
        </w:rPr>
        <w:t>العمليات والتمويل والخدمات اللوجستية وغيرهم من الموظفين المعنيين ب</w:t>
      </w:r>
      <w:r w:rsidR="00C30E5C" w:rsidRPr="00C7042D">
        <w:rPr>
          <w:rFonts w:asciiTheme="majorHAnsi" w:hAnsiTheme="majorHAnsi" w:cstheme="majorHAnsi"/>
          <w:sz w:val="28"/>
          <w:szCs w:val="28"/>
          <w:rtl/>
        </w:rPr>
        <w:t xml:space="preserve">المساعدات النقدية </w:t>
      </w:r>
      <w:r w:rsidR="00B9113B" w:rsidRPr="00C7042D">
        <w:rPr>
          <w:rFonts w:asciiTheme="majorHAnsi" w:hAnsiTheme="majorHAnsi" w:cstheme="majorHAnsi" w:hint="cs"/>
          <w:sz w:val="28"/>
          <w:szCs w:val="28"/>
          <w:rtl/>
        </w:rPr>
        <w:t>والقسائم على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 المعرفة والمهارات المناسبة المتعلقة ب</w:t>
      </w:r>
      <w:r w:rsidR="00C30E5C" w:rsidRPr="00C7042D">
        <w:rPr>
          <w:rFonts w:asciiTheme="majorHAnsi" w:hAnsiTheme="majorHAnsi" w:cstheme="majorHAnsi"/>
          <w:sz w:val="28"/>
          <w:szCs w:val="28"/>
          <w:rtl/>
        </w:rPr>
        <w:t xml:space="preserve">المساعدات النقدية </w:t>
      </w:r>
      <w:r w:rsidR="00B9113B" w:rsidRPr="00C7042D">
        <w:rPr>
          <w:rFonts w:asciiTheme="majorHAnsi" w:hAnsiTheme="majorHAnsi" w:cstheme="majorHAnsi" w:hint="cs"/>
          <w:sz w:val="28"/>
          <w:szCs w:val="28"/>
          <w:rtl/>
        </w:rPr>
        <w:t>والقسائم والبرمجة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 القائمة على السوق. </w:t>
      </w:r>
    </w:p>
    <w:p w14:paraId="0EDB87FB" w14:textId="1E51B900" w:rsidR="001D20D2" w:rsidRPr="00C7042D" w:rsidRDefault="001D20D2" w:rsidP="00DE785C">
      <w:pPr>
        <w:pStyle w:val="Default"/>
        <w:numPr>
          <w:ilvl w:val="0"/>
          <w:numId w:val="28"/>
        </w:numPr>
        <w:bidi/>
        <w:spacing w:after="120"/>
        <w:jc w:val="both"/>
        <w:rPr>
          <w:rFonts w:asciiTheme="majorHAnsi" w:hAnsiTheme="majorHAnsi" w:cstheme="majorHAnsi"/>
          <w:bCs/>
          <w:color w:val="auto"/>
          <w:sz w:val="28"/>
          <w:szCs w:val="28"/>
          <w:lang w:val="en-GB"/>
        </w:rPr>
      </w:pPr>
      <w:r w:rsidRPr="00C7042D">
        <w:rPr>
          <w:rFonts w:asciiTheme="majorHAnsi" w:hAnsiTheme="majorHAnsi" w:cstheme="majorHAnsi"/>
          <w:sz w:val="28"/>
          <w:szCs w:val="28"/>
          <w:rtl/>
        </w:rPr>
        <w:t xml:space="preserve">توفير مبادرات التدريب وبناء القدرات (مثل ورش العمل والتوجيه المنتظم) للزملاء الميدانيين لتطوير قدرات </w:t>
      </w:r>
      <w:r w:rsidR="00C7042D">
        <w:rPr>
          <w:rFonts w:asciiTheme="majorHAnsi" w:hAnsiTheme="majorHAnsi" w:cstheme="majorHAnsi"/>
          <w:sz w:val="28"/>
          <w:szCs w:val="28"/>
          <w:rtl/>
        </w:rPr>
        <w:t>برنامج الاستعداد للمساعدات النقدية والقسائم</w:t>
      </w:r>
      <w:r w:rsidR="0018592B" w:rsidRPr="00C7042D">
        <w:rPr>
          <w:rFonts w:asciiTheme="majorHAnsi" w:hAnsiTheme="majorHAnsi" w:cstheme="majorHAnsi"/>
          <w:sz w:val="28"/>
          <w:szCs w:val="28"/>
          <w:rtl/>
        </w:rPr>
        <w:t xml:space="preserve"> 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لإجراء </w:t>
      </w:r>
      <w:r w:rsidR="009D5951">
        <w:rPr>
          <w:rFonts w:asciiTheme="majorHAnsi" w:hAnsiTheme="majorHAnsi" w:cstheme="majorHAnsi" w:hint="cs"/>
          <w:sz w:val="28"/>
          <w:szCs w:val="28"/>
          <w:rtl/>
        </w:rPr>
        <w:t>ال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تقييمات </w:t>
      </w:r>
      <w:r w:rsidR="009D5951">
        <w:rPr>
          <w:rFonts w:asciiTheme="majorHAnsi" w:hAnsiTheme="majorHAnsi" w:cstheme="majorHAnsi" w:hint="cs"/>
          <w:sz w:val="28"/>
          <w:szCs w:val="28"/>
          <w:rtl/>
        </w:rPr>
        <w:t>اللازمة لل</w:t>
      </w:r>
      <w:r w:rsidR="00C7042D">
        <w:rPr>
          <w:rFonts w:asciiTheme="majorHAnsi" w:hAnsiTheme="majorHAnsi" w:cstheme="majorHAnsi"/>
          <w:sz w:val="28"/>
          <w:szCs w:val="28"/>
          <w:rtl/>
        </w:rPr>
        <w:t xml:space="preserve">برنامج </w:t>
      </w:r>
      <w:r w:rsidRPr="00C7042D">
        <w:rPr>
          <w:rFonts w:asciiTheme="majorHAnsi" w:hAnsiTheme="majorHAnsi" w:cstheme="majorHAnsi"/>
          <w:sz w:val="28"/>
          <w:szCs w:val="28"/>
          <w:rtl/>
        </w:rPr>
        <w:t>وتحليل الاستجابة والتصميم والتنفيذ والرصد والتقييم</w:t>
      </w:r>
      <w:r w:rsidR="00F31021" w:rsidRPr="00C7042D">
        <w:rPr>
          <w:rFonts w:asciiTheme="majorHAnsi" w:hAnsiTheme="majorHAnsi" w:cstheme="majorHAnsi"/>
          <w:sz w:val="28"/>
          <w:szCs w:val="28"/>
          <w:rtl/>
        </w:rPr>
        <w:t>،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 من خلال استخدام أدوات </w:t>
      </w:r>
      <w:r w:rsidR="0018592B" w:rsidRPr="00C7042D">
        <w:rPr>
          <w:rFonts w:asciiTheme="majorHAnsi" w:hAnsiTheme="majorHAnsi" w:cstheme="majorHAnsi"/>
          <w:sz w:val="28"/>
          <w:szCs w:val="28"/>
          <w:rtl/>
        </w:rPr>
        <w:t>النقد في</w:t>
      </w:r>
      <w:r w:rsidR="002A338C" w:rsidRPr="00C7042D">
        <w:rPr>
          <w:rFonts w:asciiTheme="majorHAnsi" w:hAnsiTheme="majorHAnsi" w:cstheme="majorHAnsi" w:hint="cs"/>
          <w:sz w:val="28"/>
          <w:szCs w:val="28"/>
          <w:rtl/>
        </w:rPr>
        <w:t xml:space="preserve"> سياق</w:t>
      </w:r>
      <w:r w:rsidR="0018592B" w:rsidRPr="00C7042D">
        <w:rPr>
          <w:rFonts w:asciiTheme="majorHAnsi" w:hAnsiTheme="majorHAnsi" w:cstheme="majorHAnsi"/>
          <w:sz w:val="28"/>
          <w:szCs w:val="28"/>
          <w:rtl/>
        </w:rPr>
        <w:t xml:space="preserve"> حالات الطوارئ</w:t>
      </w:r>
      <w:r w:rsidRPr="00C7042D">
        <w:rPr>
          <w:rFonts w:asciiTheme="majorHAnsi" w:hAnsiTheme="majorHAnsi" w:cstheme="majorHAnsi"/>
          <w:sz w:val="28"/>
          <w:szCs w:val="28"/>
          <w:rtl/>
        </w:rPr>
        <w:t>.</w:t>
      </w:r>
    </w:p>
    <w:p w14:paraId="5E520BBE" w14:textId="02DE14A3" w:rsidR="001D20D2" w:rsidRPr="00C7042D" w:rsidRDefault="002A338C" w:rsidP="00DE785C">
      <w:pPr>
        <w:pStyle w:val="Default"/>
        <w:numPr>
          <w:ilvl w:val="0"/>
          <w:numId w:val="28"/>
        </w:numPr>
        <w:bidi/>
        <w:spacing w:after="120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C7042D">
        <w:rPr>
          <w:rFonts w:asciiTheme="majorHAnsi" w:hAnsiTheme="majorHAnsi" w:cstheme="majorHAnsi" w:hint="cs"/>
          <w:sz w:val="28"/>
          <w:szCs w:val="28"/>
          <w:rtl/>
        </w:rPr>
        <w:t>رصد</w:t>
      </w:r>
      <w:r w:rsidR="001D20D2" w:rsidRPr="00C7042D">
        <w:rPr>
          <w:rFonts w:asciiTheme="majorHAnsi" w:hAnsiTheme="majorHAnsi" w:cstheme="majorHAnsi"/>
          <w:sz w:val="28"/>
          <w:szCs w:val="28"/>
          <w:rtl/>
        </w:rPr>
        <w:t xml:space="preserve"> التحديثات حول المؤشرات / المستويات التشغيلية </w:t>
      </w:r>
      <w:r w:rsidR="00464A8E" w:rsidRPr="00C7042D">
        <w:rPr>
          <w:rFonts w:asciiTheme="majorHAnsi" w:hAnsiTheme="majorHAnsi" w:cstheme="majorHAnsi" w:hint="cs"/>
          <w:sz w:val="28"/>
          <w:szCs w:val="28"/>
          <w:rtl/>
        </w:rPr>
        <w:t>للمساعدات</w:t>
      </w:r>
      <w:r w:rsidR="00C30E5C" w:rsidRPr="00C7042D">
        <w:rPr>
          <w:rFonts w:asciiTheme="majorHAnsi" w:hAnsiTheme="majorHAnsi" w:cstheme="majorHAnsi"/>
          <w:sz w:val="28"/>
          <w:szCs w:val="28"/>
          <w:rtl/>
        </w:rPr>
        <w:t xml:space="preserve"> النقدية </w:t>
      </w:r>
      <w:r w:rsidR="00464A8E" w:rsidRPr="00C7042D">
        <w:rPr>
          <w:rFonts w:asciiTheme="majorHAnsi" w:hAnsiTheme="majorHAnsi" w:cstheme="majorHAnsi" w:hint="cs"/>
          <w:sz w:val="28"/>
          <w:szCs w:val="28"/>
          <w:rtl/>
        </w:rPr>
        <w:t>والقسائم في</w:t>
      </w:r>
      <w:r w:rsidR="001D20D2" w:rsidRPr="00C7042D">
        <w:rPr>
          <w:rFonts w:asciiTheme="majorHAnsi" w:hAnsiTheme="majorHAnsi" w:cstheme="majorHAnsi"/>
          <w:sz w:val="28"/>
          <w:szCs w:val="28"/>
          <w:rtl/>
        </w:rPr>
        <w:t xml:space="preserve"> خط الأساس وخط الوسط وخط النها</w:t>
      </w:r>
      <w:r w:rsidRPr="00C7042D">
        <w:rPr>
          <w:rFonts w:asciiTheme="majorHAnsi" w:hAnsiTheme="majorHAnsi" w:cstheme="majorHAnsi" w:hint="cs"/>
          <w:sz w:val="28"/>
          <w:szCs w:val="28"/>
          <w:rtl/>
        </w:rPr>
        <w:t>ية</w:t>
      </w:r>
      <w:r w:rsidR="001D20D2" w:rsidRPr="00C7042D">
        <w:rPr>
          <w:rFonts w:asciiTheme="majorHAnsi" w:hAnsiTheme="majorHAnsi" w:cstheme="majorHAnsi"/>
          <w:sz w:val="28"/>
          <w:szCs w:val="28"/>
          <w:rtl/>
        </w:rPr>
        <w:t xml:space="preserve"> ل</w:t>
      </w:r>
      <w:r w:rsidR="00C7042D">
        <w:rPr>
          <w:rFonts w:asciiTheme="majorHAnsi" w:hAnsiTheme="majorHAnsi" w:cstheme="majorHAnsi"/>
          <w:sz w:val="28"/>
          <w:szCs w:val="28"/>
          <w:rtl/>
        </w:rPr>
        <w:t>برنامج الاستعداد للمساعدات النقدية والقسائم</w:t>
      </w:r>
      <w:r w:rsidR="00F31021" w:rsidRPr="00C7042D">
        <w:rPr>
          <w:rFonts w:asciiTheme="majorHAnsi" w:hAnsiTheme="majorHAnsi" w:cstheme="majorHAnsi"/>
          <w:sz w:val="28"/>
          <w:szCs w:val="28"/>
          <w:rtl/>
        </w:rPr>
        <w:t>،</w:t>
      </w:r>
      <w:r w:rsidR="001D20D2" w:rsidRPr="00C7042D">
        <w:rPr>
          <w:rFonts w:asciiTheme="majorHAnsi" w:hAnsiTheme="majorHAnsi" w:cstheme="majorHAnsi"/>
          <w:sz w:val="28"/>
          <w:szCs w:val="28"/>
          <w:rtl/>
        </w:rPr>
        <w:t xml:space="preserve"> أو </w:t>
      </w:r>
      <w:r w:rsidRPr="00C7042D">
        <w:rPr>
          <w:rFonts w:asciiTheme="majorHAnsi" w:hAnsiTheme="majorHAnsi" w:cstheme="majorHAnsi" w:hint="cs"/>
          <w:sz w:val="28"/>
          <w:szCs w:val="28"/>
          <w:rtl/>
        </w:rPr>
        <w:t xml:space="preserve">رصدها </w:t>
      </w:r>
      <w:r w:rsidR="001D20D2" w:rsidRPr="00C7042D">
        <w:rPr>
          <w:rFonts w:asciiTheme="majorHAnsi" w:hAnsiTheme="majorHAnsi" w:cstheme="majorHAnsi"/>
          <w:sz w:val="28"/>
          <w:szCs w:val="28"/>
          <w:rtl/>
        </w:rPr>
        <w:t>بعد كل استجابة</w:t>
      </w:r>
      <w:r w:rsidR="00F31021" w:rsidRPr="00C7042D">
        <w:rPr>
          <w:rFonts w:asciiTheme="majorHAnsi" w:hAnsiTheme="majorHAnsi" w:cstheme="majorHAnsi"/>
          <w:sz w:val="28"/>
          <w:szCs w:val="28"/>
          <w:rtl/>
        </w:rPr>
        <w:t>،</w:t>
      </w:r>
      <w:r w:rsidR="001D20D2" w:rsidRPr="00C7042D">
        <w:rPr>
          <w:rFonts w:asciiTheme="majorHAnsi" w:hAnsiTheme="majorHAnsi" w:cstheme="majorHAnsi"/>
          <w:sz w:val="28"/>
          <w:szCs w:val="28"/>
          <w:rtl/>
        </w:rPr>
        <w:t xml:space="preserve"> لتغذية عملية التقييم الذاتي ل</w:t>
      </w:r>
      <w:r w:rsidRPr="00C7042D">
        <w:rPr>
          <w:rFonts w:asciiTheme="majorHAnsi" w:hAnsiTheme="majorHAnsi" w:cstheme="majorHAnsi" w:hint="cs"/>
          <w:sz w:val="28"/>
          <w:szCs w:val="28"/>
          <w:rtl/>
        </w:rPr>
        <w:t>ل</w:t>
      </w:r>
      <w:r w:rsidR="00F31021" w:rsidRPr="00C7042D">
        <w:rPr>
          <w:rFonts w:asciiTheme="majorHAnsi" w:hAnsiTheme="majorHAnsi" w:cstheme="majorHAnsi"/>
          <w:sz w:val="28"/>
          <w:szCs w:val="28"/>
          <w:rtl/>
        </w:rPr>
        <w:t xml:space="preserve">برنامج </w:t>
      </w:r>
      <w:r w:rsidR="001D20D2" w:rsidRPr="00C7042D">
        <w:rPr>
          <w:rFonts w:asciiTheme="majorHAnsi" w:hAnsiTheme="majorHAnsi" w:cstheme="majorHAnsi"/>
          <w:sz w:val="28"/>
          <w:szCs w:val="28"/>
          <w:rtl/>
        </w:rPr>
        <w:t xml:space="preserve">وقياس </w:t>
      </w:r>
      <w:r w:rsidRPr="00C7042D">
        <w:rPr>
          <w:rFonts w:asciiTheme="majorHAnsi" w:hAnsiTheme="majorHAnsi" w:cstheme="majorHAnsi" w:hint="cs"/>
          <w:sz w:val="28"/>
          <w:szCs w:val="28"/>
          <w:rtl/>
        </w:rPr>
        <w:t xml:space="preserve">مدى </w:t>
      </w:r>
      <w:r w:rsidR="001D20D2" w:rsidRPr="00C7042D">
        <w:rPr>
          <w:rFonts w:asciiTheme="majorHAnsi" w:hAnsiTheme="majorHAnsi" w:cstheme="majorHAnsi"/>
          <w:sz w:val="28"/>
          <w:szCs w:val="28"/>
          <w:rtl/>
        </w:rPr>
        <w:t>نجاح</w:t>
      </w:r>
      <w:r w:rsidRPr="00C7042D">
        <w:rPr>
          <w:rFonts w:asciiTheme="majorHAnsi" w:hAnsiTheme="majorHAnsi" w:cstheme="majorHAnsi" w:hint="cs"/>
          <w:sz w:val="28"/>
          <w:szCs w:val="28"/>
          <w:rtl/>
        </w:rPr>
        <w:t>ه</w:t>
      </w:r>
      <w:r w:rsidR="0018592B" w:rsidRPr="00C7042D">
        <w:rPr>
          <w:rFonts w:asciiTheme="majorHAnsi" w:hAnsiTheme="majorHAnsi" w:cstheme="majorHAnsi"/>
          <w:sz w:val="28"/>
          <w:szCs w:val="28"/>
          <w:rtl/>
        </w:rPr>
        <w:t xml:space="preserve"> </w:t>
      </w:r>
      <w:r w:rsidR="001D20D2" w:rsidRPr="00C7042D">
        <w:rPr>
          <w:rFonts w:asciiTheme="majorHAnsi" w:hAnsiTheme="majorHAnsi" w:cstheme="majorHAnsi"/>
          <w:sz w:val="28"/>
          <w:szCs w:val="28"/>
          <w:rtl/>
        </w:rPr>
        <w:t>في تقديم النقد الم</w:t>
      </w:r>
      <w:r w:rsidR="004948EA" w:rsidRPr="00C7042D">
        <w:rPr>
          <w:rFonts w:asciiTheme="majorHAnsi" w:hAnsiTheme="majorHAnsi" w:cstheme="majorHAnsi" w:hint="cs"/>
          <w:sz w:val="28"/>
          <w:szCs w:val="28"/>
          <w:rtl/>
        </w:rPr>
        <w:t>طلوب</w:t>
      </w:r>
      <w:r w:rsidR="001D20D2" w:rsidRPr="00C7042D">
        <w:rPr>
          <w:rFonts w:asciiTheme="majorHAnsi" w:hAnsiTheme="majorHAnsi" w:cstheme="majorHAnsi"/>
          <w:sz w:val="28"/>
          <w:szCs w:val="28"/>
          <w:rtl/>
        </w:rPr>
        <w:t>.</w:t>
      </w:r>
    </w:p>
    <w:p w14:paraId="031CB12E" w14:textId="77777777" w:rsidR="0021700D" w:rsidRPr="00C7042D" w:rsidRDefault="0021700D" w:rsidP="00D36985">
      <w:pPr>
        <w:pStyle w:val="Default"/>
        <w:bidi/>
        <w:spacing w:after="120"/>
        <w:jc w:val="both"/>
        <w:rPr>
          <w:rFonts w:asciiTheme="majorHAnsi" w:hAnsiTheme="majorHAnsi" w:cstheme="majorHAnsi"/>
          <w:b/>
          <w:bCs/>
          <w:sz w:val="28"/>
          <w:szCs w:val="28"/>
          <w:lang w:val="en-GB"/>
        </w:rPr>
      </w:pPr>
    </w:p>
    <w:p w14:paraId="0874D9EF" w14:textId="3C9B9F0F" w:rsidR="0021700D" w:rsidRPr="00C7042D" w:rsidRDefault="007E6E65" w:rsidP="00D36985">
      <w:pPr>
        <w:pStyle w:val="Default"/>
        <w:bidi/>
        <w:spacing w:after="120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en-GB"/>
        </w:rPr>
      </w:pPr>
      <w:r w:rsidRPr="00C7042D">
        <w:rPr>
          <w:rFonts w:asciiTheme="majorHAnsi" w:hAnsiTheme="majorHAnsi" w:cstheme="majorHAnsi"/>
          <w:b/>
          <w:bCs/>
          <w:sz w:val="28"/>
          <w:szCs w:val="28"/>
          <w:u w:val="single"/>
          <w:rtl/>
        </w:rPr>
        <w:t>2. النقد في حالات الطوارئ (CiE)</w:t>
      </w:r>
    </w:p>
    <w:p w14:paraId="47664C64" w14:textId="1AEF6DBE" w:rsidR="00CF69F5" w:rsidRPr="00C7042D" w:rsidRDefault="00CF69F5" w:rsidP="00DF2052">
      <w:pPr>
        <w:pStyle w:val="Default"/>
        <w:bidi/>
        <w:spacing w:after="120"/>
        <w:jc w:val="both"/>
        <w:rPr>
          <w:rFonts w:asciiTheme="majorHAnsi" w:hAnsiTheme="majorHAnsi" w:cstheme="majorHAnsi"/>
          <w:sz w:val="28"/>
          <w:szCs w:val="28"/>
        </w:rPr>
      </w:pPr>
      <w:r w:rsidRPr="00C7042D">
        <w:rPr>
          <w:rFonts w:asciiTheme="majorHAnsi" w:hAnsiTheme="majorHAnsi" w:cstheme="majorHAnsi"/>
          <w:sz w:val="28"/>
          <w:szCs w:val="28"/>
          <w:rtl/>
        </w:rPr>
        <w:t xml:space="preserve">يجب أن تستخدم أي استجابة </w:t>
      </w:r>
      <w:r w:rsidR="00464A8E" w:rsidRPr="00C7042D">
        <w:rPr>
          <w:rFonts w:asciiTheme="majorHAnsi" w:hAnsiTheme="majorHAnsi" w:cstheme="majorHAnsi" w:hint="cs"/>
          <w:sz w:val="28"/>
          <w:szCs w:val="28"/>
          <w:rtl/>
        </w:rPr>
        <w:t>للمساعدات</w:t>
      </w:r>
      <w:r w:rsidR="00C30E5C" w:rsidRPr="00C7042D">
        <w:rPr>
          <w:rFonts w:asciiTheme="majorHAnsi" w:hAnsiTheme="majorHAnsi" w:cstheme="majorHAnsi"/>
          <w:sz w:val="28"/>
          <w:szCs w:val="28"/>
          <w:rtl/>
        </w:rPr>
        <w:t xml:space="preserve"> النقدية </w:t>
      </w:r>
      <w:r w:rsidR="00464A8E" w:rsidRPr="00C7042D">
        <w:rPr>
          <w:rFonts w:asciiTheme="majorHAnsi" w:hAnsiTheme="majorHAnsi" w:cstheme="majorHAnsi" w:hint="cs"/>
          <w:sz w:val="28"/>
          <w:szCs w:val="28"/>
          <w:rtl/>
        </w:rPr>
        <w:t>والقسائم أدوات</w:t>
      </w:r>
      <w:r w:rsidR="004948EA" w:rsidRPr="00C7042D">
        <w:rPr>
          <w:rFonts w:asciiTheme="majorHAnsi" w:hAnsiTheme="majorHAnsi" w:cstheme="majorHAnsi" w:hint="cs"/>
          <w:sz w:val="28"/>
          <w:szCs w:val="28"/>
          <w:rtl/>
        </w:rPr>
        <w:t xml:space="preserve"> </w:t>
      </w:r>
      <w:r w:rsidR="004948EA" w:rsidRPr="00C7042D">
        <w:rPr>
          <w:rFonts w:asciiTheme="majorHAnsi" w:hAnsiTheme="majorHAnsi" w:cs="Calibri"/>
          <w:sz w:val="28"/>
          <w:szCs w:val="28"/>
          <w:rtl/>
        </w:rPr>
        <w:t xml:space="preserve">النقد في حالات </w:t>
      </w:r>
      <w:r w:rsidR="004948EA" w:rsidRPr="00C7042D">
        <w:rPr>
          <w:rFonts w:asciiTheme="majorHAnsi" w:hAnsiTheme="majorHAnsi" w:cs="Calibri" w:hint="cs"/>
          <w:sz w:val="28"/>
          <w:szCs w:val="28"/>
          <w:rtl/>
        </w:rPr>
        <w:t xml:space="preserve">الطوارئ </w:t>
      </w:r>
      <w:proofErr w:type="spellStart"/>
      <w:r w:rsidR="004948EA" w:rsidRPr="00C7042D">
        <w:rPr>
          <w:rFonts w:asciiTheme="majorHAnsi" w:hAnsiTheme="majorHAnsi" w:cstheme="majorHAnsi" w:hint="cs"/>
          <w:sz w:val="28"/>
          <w:szCs w:val="28"/>
        </w:rPr>
        <w:t>CiE</w:t>
      </w:r>
      <w:proofErr w:type="spellEnd"/>
      <w:r w:rsidRPr="00C7042D">
        <w:rPr>
          <w:rFonts w:asciiTheme="majorHAnsi" w:hAnsiTheme="majorHAnsi" w:cstheme="majorHAnsi"/>
          <w:sz w:val="28"/>
          <w:szCs w:val="28"/>
          <w:rtl/>
        </w:rPr>
        <w:t xml:space="preserve"> </w:t>
      </w:r>
      <w:r w:rsidR="009D5951">
        <w:rPr>
          <w:rFonts w:asciiTheme="majorHAnsi" w:hAnsiTheme="majorHAnsi" w:cstheme="majorHAnsi" w:hint="cs"/>
          <w:sz w:val="28"/>
          <w:szCs w:val="28"/>
          <w:rtl/>
        </w:rPr>
        <w:t>المنسجمة</w:t>
      </w:r>
      <w:r w:rsidR="004948EA" w:rsidRPr="00C7042D">
        <w:rPr>
          <w:rFonts w:asciiTheme="majorHAnsi" w:hAnsiTheme="majorHAnsi" w:cstheme="majorHAnsi" w:hint="cs"/>
          <w:sz w:val="28"/>
          <w:szCs w:val="28"/>
          <w:rtl/>
        </w:rPr>
        <w:t xml:space="preserve"> مع السياق الذي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 تم تطويره في إطار </w:t>
      </w:r>
      <w:r w:rsidR="00C7042D">
        <w:rPr>
          <w:rFonts w:asciiTheme="majorHAnsi" w:hAnsiTheme="majorHAnsi" w:cstheme="majorHAnsi"/>
          <w:sz w:val="28"/>
          <w:szCs w:val="28"/>
          <w:rtl/>
        </w:rPr>
        <w:t>برنامج الاستعداد للمساعدات النقدية والقسائم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. يجب على </w:t>
      </w:r>
      <w:r w:rsidR="00215D55" w:rsidRPr="00C7042D">
        <w:rPr>
          <w:rFonts w:asciiTheme="majorHAnsi" w:hAnsiTheme="majorHAnsi" w:cstheme="majorHAnsi" w:hint="cs"/>
          <w:sz w:val="28"/>
          <w:szCs w:val="28"/>
          <w:rtl/>
        </w:rPr>
        <w:t xml:space="preserve">مسؤول تنسيق </w:t>
      </w:r>
      <w:r w:rsidR="009D5951">
        <w:rPr>
          <w:rFonts w:asciiTheme="majorHAnsi" w:hAnsiTheme="majorHAnsi" w:cstheme="majorHAnsi" w:hint="cs"/>
          <w:sz w:val="28"/>
          <w:szCs w:val="28"/>
          <w:rtl/>
        </w:rPr>
        <w:t xml:space="preserve">البرنامج </w:t>
      </w:r>
      <w:r w:rsidR="004948EA" w:rsidRPr="00C7042D">
        <w:rPr>
          <w:rFonts w:asciiTheme="majorHAnsi" w:hAnsiTheme="majorHAnsi" w:cstheme="majorHAnsi" w:hint="cs"/>
          <w:sz w:val="28"/>
          <w:szCs w:val="28"/>
          <w:rtl/>
        </w:rPr>
        <w:t xml:space="preserve">تقديم 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المشورة </w:t>
      </w:r>
      <w:r w:rsidR="004948EA" w:rsidRPr="00C7042D">
        <w:rPr>
          <w:rFonts w:asciiTheme="majorHAnsi" w:hAnsiTheme="majorHAnsi" w:cstheme="majorHAnsi" w:hint="cs"/>
          <w:sz w:val="28"/>
          <w:szCs w:val="28"/>
          <w:rtl/>
        </w:rPr>
        <w:t>اللازمة،</w:t>
      </w:r>
      <w:r w:rsidR="004948EA" w:rsidRPr="00C7042D">
        <w:rPr>
          <w:rFonts w:asciiTheme="majorHAnsi" w:hAnsiTheme="majorHAnsi" w:cstheme="majorHAnsi"/>
          <w:sz w:val="28"/>
          <w:szCs w:val="28"/>
          <w:rtl/>
        </w:rPr>
        <w:t xml:space="preserve"> أثناء أي استجابة</w:t>
      </w:r>
      <w:r w:rsidR="004948EA" w:rsidRPr="00C7042D">
        <w:rPr>
          <w:rFonts w:asciiTheme="majorHAnsi" w:hAnsiTheme="majorHAnsi" w:cstheme="majorHAnsi" w:hint="cs"/>
          <w:sz w:val="28"/>
          <w:szCs w:val="28"/>
          <w:rtl/>
        </w:rPr>
        <w:t>: فيما يخص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 خطوات دورة المشروع التالية: </w:t>
      </w:r>
    </w:p>
    <w:p w14:paraId="19A57984" w14:textId="77777777" w:rsidR="00DF2052" w:rsidRPr="00C7042D" w:rsidRDefault="00DF2052" w:rsidP="00DF2052">
      <w:pPr>
        <w:pStyle w:val="Default"/>
        <w:bidi/>
        <w:spacing w:after="120"/>
        <w:jc w:val="both"/>
        <w:rPr>
          <w:rFonts w:asciiTheme="majorHAnsi" w:hAnsiTheme="majorHAnsi" w:cstheme="majorHAnsi"/>
          <w:bCs/>
          <w:color w:val="auto"/>
          <w:sz w:val="28"/>
          <w:szCs w:val="28"/>
          <w:lang w:val="en-GB"/>
        </w:rPr>
      </w:pPr>
      <w:r w:rsidRPr="00C7042D">
        <w:rPr>
          <w:rFonts w:asciiTheme="majorHAnsi" w:hAnsiTheme="majorHAnsi" w:cstheme="majorHAnsi"/>
          <w:sz w:val="28"/>
          <w:szCs w:val="28"/>
          <w:rtl/>
        </w:rPr>
        <w:t>التقييم وتحليل الاستجابة</w:t>
      </w:r>
    </w:p>
    <w:p w14:paraId="7C336E67" w14:textId="4F7DA224" w:rsidR="00DF2052" w:rsidRPr="00C7042D" w:rsidRDefault="004948EA" w:rsidP="00D95BFB">
      <w:pPr>
        <w:pStyle w:val="Default"/>
        <w:numPr>
          <w:ilvl w:val="0"/>
          <w:numId w:val="26"/>
        </w:numPr>
        <w:bidi/>
        <w:spacing w:after="120"/>
        <w:jc w:val="both"/>
        <w:rPr>
          <w:rFonts w:asciiTheme="majorHAnsi" w:hAnsiTheme="majorHAnsi" w:cstheme="majorHAnsi"/>
          <w:sz w:val="28"/>
          <w:szCs w:val="28"/>
        </w:rPr>
      </w:pPr>
      <w:r w:rsidRPr="00C7042D">
        <w:rPr>
          <w:rFonts w:asciiTheme="majorHAnsi" w:hAnsiTheme="majorHAnsi" w:cstheme="majorHAnsi" w:hint="cs"/>
          <w:sz w:val="28"/>
          <w:szCs w:val="28"/>
          <w:rtl/>
        </w:rPr>
        <w:t>توجيه الإدارة المحلية ل</w:t>
      </w:r>
      <w:r w:rsidR="00C7042D">
        <w:rPr>
          <w:rFonts w:asciiTheme="majorHAnsi" w:hAnsiTheme="majorHAnsi" w:cstheme="majorHAnsi" w:hint="cs"/>
          <w:sz w:val="28"/>
          <w:szCs w:val="28"/>
          <w:rtl/>
        </w:rPr>
        <w:t>برنامج الاستعداد للمساعدات النقدية والقسائم</w:t>
      </w:r>
      <w:r w:rsidR="001A474B" w:rsidRPr="00C7042D">
        <w:rPr>
          <w:rFonts w:asciiTheme="majorHAnsi" w:hAnsiTheme="majorHAnsi" w:cstheme="majorHAnsi" w:hint="cs"/>
          <w:sz w:val="28"/>
          <w:szCs w:val="28"/>
          <w:rtl/>
        </w:rPr>
        <w:t xml:space="preserve"> بما</w:t>
      </w:r>
      <w:r w:rsidRPr="00C7042D">
        <w:rPr>
          <w:rFonts w:asciiTheme="majorHAnsi" w:hAnsiTheme="majorHAnsi" w:cstheme="majorHAnsi" w:hint="cs"/>
          <w:sz w:val="28"/>
          <w:szCs w:val="28"/>
          <w:rtl/>
        </w:rPr>
        <w:t xml:space="preserve"> يتعلق بتطبيق آليات ا</w:t>
      </w:r>
      <w:r w:rsidR="00DF2052" w:rsidRPr="00C7042D">
        <w:rPr>
          <w:rFonts w:asciiTheme="majorHAnsi" w:hAnsiTheme="majorHAnsi" w:cstheme="majorHAnsi"/>
          <w:sz w:val="28"/>
          <w:szCs w:val="28"/>
          <w:rtl/>
        </w:rPr>
        <w:t>لتنفيذ المناسب</w:t>
      </w:r>
      <w:r w:rsidRPr="00C7042D">
        <w:rPr>
          <w:rFonts w:asciiTheme="majorHAnsi" w:hAnsiTheme="majorHAnsi" w:cstheme="majorHAnsi" w:hint="cs"/>
          <w:sz w:val="28"/>
          <w:szCs w:val="28"/>
          <w:rtl/>
        </w:rPr>
        <w:t>ة</w:t>
      </w:r>
      <w:r w:rsidR="00DF2052" w:rsidRPr="00C7042D">
        <w:rPr>
          <w:rFonts w:asciiTheme="majorHAnsi" w:hAnsiTheme="majorHAnsi" w:cstheme="majorHAnsi"/>
          <w:sz w:val="28"/>
          <w:szCs w:val="28"/>
          <w:rtl/>
        </w:rPr>
        <w:t xml:space="preserve"> والمجدي</w:t>
      </w:r>
      <w:r w:rsidRPr="00C7042D">
        <w:rPr>
          <w:rFonts w:asciiTheme="majorHAnsi" w:hAnsiTheme="majorHAnsi" w:cstheme="majorHAnsi" w:hint="cs"/>
          <w:sz w:val="28"/>
          <w:szCs w:val="28"/>
          <w:rtl/>
        </w:rPr>
        <w:t>ة</w:t>
      </w:r>
      <w:r w:rsidR="00DF2052" w:rsidRPr="00C7042D">
        <w:rPr>
          <w:rFonts w:asciiTheme="majorHAnsi" w:hAnsiTheme="majorHAnsi" w:cstheme="majorHAnsi"/>
          <w:sz w:val="28"/>
          <w:szCs w:val="28"/>
          <w:rtl/>
        </w:rPr>
        <w:t xml:space="preserve"> ل</w:t>
      </w:r>
      <w:r w:rsidR="009D5951">
        <w:rPr>
          <w:rFonts w:asciiTheme="majorHAnsi" w:hAnsiTheme="majorHAnsi" w:cstheme="majorHAnsi" w:hint="cs"/>
          <w:sz w:val="28"/>
          <w:szCs w:val="28"/>
          <w:rtl/>
        </w:rPr>
        <w:t>تقديم ال</w:t>
      </w:r>
      <w:r w:rsidR="00DF2052" w:rsidRPr="00C7042D">
        <w:rPr>
          <w:rFonts w:asciiTheme="majorHAnsi" w:hAnsiTheme="majorHAnsi" w:cstheme="majorHAnsi"/>
          <w:sz w:val="28"/>
          <w:szCs w:val="28"/>
          <w:rtl/>
        </w:rPr>
        <w:t>مساعدات بناء على نتائج تقييم</w:t>
      </w:r>
      <w:r w:rsidR="009D5951">
        <w:rPr>
          <w:rFonts w:asciiTheme="majorHAnsi" w:hAnsiTheme="majorHAnsi" w:cstheme="majorHAnsi" w:hint="cs"/>
          <w:sz w:val="28"/>
          <w:szCs w:val="28"/>
          <w:rtl/>
        </w:rPr>
        <w:t xml:space="preserve"> البرنامج</w:t>
      </w:r>
      <w:r w:rsidR="00464A8E" w:rsidRPr="00C7042D">
        <w:rPr>
          <w:rFonts w:asciiTheme="majorHAnsi" w:hAnsiTheme="majorHAnsi" w:cstheme="majorHAnsi" w:hint="cs"/>
          <w:sz w:val="28"/>
          <w:szCs w:val="28"/>
          <w:rtl/>
        </w:rPr>
        <w:t xml:space="preserve"> وتحليل</w:t>
      </w:r>
      <w:r w:rsidR="00DF2052" w:rsidRPr="00C7042D">
        <w:rPr>
          <w:rFonts w:asciiTheme="majorHAnsi" w:hAnsiTheme="majorHAnsi" w:cstheme="majorHAnsi"/>
          <w:sz w:val="28"/>
          <w:szCs w:val="28"/>
          <w:rtl/>
        </w:rPr>
        <w:t xml:space="preserve"> الاستجابة.</w:t>
      </w:r>
    </w:p>
    <w:p w14:paraId="5C1F6120" w14:textId="522313F2" w:rsidR="00DF2052" w:rsidRPr="00C7042D" w:rsidRDefault="00DF2052" w:rsidP="00D95BFB">
      <w:pPr>
        <w:pStyle w:val="Default"/>
        <w:numPr>
          <w:ilvl w:val="0"/>
          <w:numId w:val="26"/>
        </w:numPr>
        <w:bidi/>
        <w:spacing w:after="120"/>
        <w:jc w:val="both"/>
        <w:rPr>
          <w:rFonts w:asciiTheme="majorHAnsi" w:hAnsiTheme="majorHAnsi" w:cstheme="majorHAnsi"/>
          <w:sz w:val="28"/>
          <w:szCs w:val="28"/>
        </w:rPr>
      </w:pPr>
      <w:r w:rsidRPr="00C7042D">
        <w:rPr>
          <w:rFonts w:asciiTheme="majorHAnsi" w:hAnsiTheme="majorHAnsi" w:cstheme="majorHAnsi"/>
          <w:sz w:val="28"/>
          <w:szCs w:val="28"/>
          <w:rtl/>
        </w:rPr>
        <w:t>تقديم توصيات بشأن القطاعات و</w:t>
      </w:r>
      <w:r w:rsidR="004948EA" w:rsidRPr="00C7042D">
        <w:rPr>
          <w:rFonts w:asciiTheme="majorHAnsi" w:hAnsiTheme="majorHAnsi" w:cstheme="majorHAnsi" w:hint="cs"/>
          <w:sz w:val="28"/>
          <w:szCs w:val="28"/>
          <w:rtl/>
        </w:rPr>
        <w:t>النماذج الأمثل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 التي يمكن بموجبها تنفيذ </w:t>
      </w:r>
      <w:r w:rsidR="00C30E5C" w:rsidRPr="00C7042D">
        <w:rPr>
          <w:rFonts w:asciiTheme="majorHAnsi" w:hAnsiTheme="majorHAnsi" w:cstheme="majorHAnsi"/>
          <w:sz w:val="28"/>
          <w:szCs w:val="28"/>
          <w:rtl/>
        </w:rPr>
        <w:t xml:space="preserve">المساعدات النقدية </w:t>
      </w:r>
      <w:r w:rsidR="004948EA" w:rsidRPr="00C7042D">
        <w:rPr>
          <w:rFonts w:asciiTheme="majorHAnsi" w:hAnsiTheme="majorHAnsi" w:cstheme="majorHAnsi" w:hint="cs"/>
          <w:sz w:val="28"/>
          <w:szCs w:val="28"/>
          <w:rtl/>
        </w:rPr>
        <w:lastRenderedPageBreak/>
        <w:t xml:space="preserve">والقسائم </w:t>
      </w:r>
      <w:r w:rsidRPr="00C7042D">
        <w:rPr>
          <w:rFonts w:asciiTheme="majorHAnsi" w:hAnsiTheme="majorHAnsi" w:cstheme="majorHAnsi"/>
          <w:sz w:val="28"/>
          <w:szCs w:val="28"/>
          <w:rtl/>
        </w:rPr>
        <w:t>على أساس مستمر استجابة</w:t>
      </w:r>
      <w:r w:rsidR="004948EA" w:rsidRPr="00C7042D">
        <w:rPr>
          <w:rFonts w:asciiTheme="majorHAnsi" w:hAnsiTheme="majorHAnsi" w:cstheme="majorHAnsi" w:hint="cs"/>
          <w:sz w:val="28"/>
          <w:szCs w:val="28"/>
          <w:rtl/>
        </w:rPr>
        <w:t>ً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 للاحتياجات / السياق</w:t>
      </w:r>
      <w:r w:rsidR="004948EA" w:rsidRPr="00C7042D">
        <w:rPr>
          <w:rFonts w:asciiTheme="majorHAnsi" w:hAnsiTheme="majorHAnsi" w:cstheme="majorHAnsi" w:hint="cs"/>
          <w:sz w:val="28"/>
          <w:szCs w:val="28"/>
          <w:rtl/>
        </w:rPr>
        <w:t>ات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 المتغيرة أو حالات الطوارئ الجديدة.</w:t>
      </w:r>
    </w:p>
    <w:p w14:paraId="4B022441" w14:textId="77777777" w:rsidR="00DE785C" w:rsidRPr="00C7042D" w:rsidRDefault="00DE785C" w:rsidP="00FE4D5D">
      <w:pPr>
        <w:pStyle w:val="Default"/>
        <w:bidi/>
        <w:spacing w:after="120"/>
        <w:jc w:val="both"/>
        <w:rPr>
          <w:rFonts w:asciiTheme="majorHAnsi" w:hAnsiTheme="majorHAnsi" w:cstheme="majorHAnsi"/>
          <w:color w:val="auto"/>
          <w:sz w:val="28"/>
          <w:szCs w:val="28"/>
          <w:lang w:val="en-GB"/>
        </w:rPr>
      </w:pPr>
    </w:p>
    <w:p w14:paraId="3709E1C3" w14:textId="2C35A503" w:rsidR="00FE4D5D" w:rsidRPr="00C7042D" w:rsidRDefault="00FE4D5D" w:rsidP="00FE4D5D">
      <w:pPr>
        <w:pStyle w:val="Default"/>
        <w:bidi/>
        <w:spacing w:after="120"/>
        <w:jc w:val="both"/>
        <w:rPr>
          <w:rFonts w:asciiTheme="majorHAnsi" w:hAnsiTheme="majorHAnsi" w:cstheme="majorHAnsi"/>
          <w:color w:val="auto"/>
          <w:sz w:val="28"/>
          <w:szCs w:val="28"/>
          <w:lang w:val="en-GB"/>
        </w:rPr>
      </w:pPr>
      <w:r w:rsidRPr="00C7042D">
        <w:rPr>
          <w:rFonts w:asciiTheme="majorHAnsi" w:hAnsiTheme="majorHAnsi" w:cstheme="majorHAnsi"/>
          <w:color w:val="auto"/>
          <w:sz w:val="28"/>
          <w:szCs w:val="28"/>
          <w:rtl/>
        </w:rPr>
        <w:t>التصميم والإعداد والتنفيذ</w:t>
      </w:r>
    </w:p>
    <w:p w14:paraId="6A16108C" w14:textId="15C4B86F" w:rsidR="007B1CEA" w:rsidRPr="00C7042D" w:rsidRDefault="00FE4D5D" w:rsidP="00D95BFB">
      <w:pPr>
        <w:pStyle w:val="Default"/>
        <w:numPr>
          <w:ilvl w:val="0"/>
          <w:numId w:val="26"/>
        </w:numPr>
        <w:bidi/>
        <w:spacing w:after="120"/>
        <w:jc w:val="both"/>
        <w:rPr>
          <w:rFonts w:asciiTheme="majorHAnsi" w:hAnsiTheme="majorHAnsi" w:cstheme="majorHAnsi"/>
          <w:sz w:val="28"/>
          <w:szCs w:val="28"/>
        </w:rPr>
      </w:pPr>
      <w:r w:rsidRPr="00C7042D">
        <w:rPr>
          <w:rFonts w:asciiTheme="majorHAnsi" w:hAnsiTheme="majorHAnsi" w:cstheme="majorHAnsi"/>
          <w:sz w:val="28"/>
          <w:szCs w:val="28"/>
          <w:rtl/>
        </w:rPr>
        <w:t>ا</w:t>
      </w:r>
      <w:r w:rsidR="004948EA" w:rsidRPr="00C7042D">
        <w:rPr>
          <w:rFonts w:asciiTheme="majorHAnsi" w:hAnsiTheme="majorHAnsi" w:cstheme="majorHAnsi" w:hint="cs"/>
          <w:sz w:val="28"/>
          <w:szCs w:val="28"/>
          <w:rtl/>
        </w:rPr>
        <w:t>ل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عمل </w:t>
      </w:r>
      <w:r w:rsidR="004948EA" w:rsidRPr="00C7042D">
        <w:rPr>
          <w:rFonts w:asciiTheme="majorHAnsi" w:hAnsiTheme="majorHAnsi" w:cstheme="majorHAnsi" w:hint="cs"/>
          <w:sz w:val="28"/>
          <w:szCs w:val="28"/>
          <w:rtl/>
        </w:rPr>
        <w:t xml:space="preserve">على نحو وثيق 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مع </w:t>
      </w:r>
      <w:r w:rsidR="004948EA" w:rsidRPr="00C7042D">
        <w:rPr>
          <w:rFonts w:asciiTheme="majorHAnsi" w:hAnsiTheme="majorHAnsi" w:cstheme="majorHAnsi" w:hint="cs"/>
          <w:sz w:val="28"/>
          <w:szCs w:val="28"/>
          <w:rtl/>
        </w:rPr>
        <w:t>ال</w:t>
      </w:r>
      <w:r w:rsidRPr="00C7042D">
        <w:rPr>
          <w:rFonts w:asciiTheme="majorHAnsi" w:hAnsiTheme="majorHAnsi" w:cstheme="majorHAnsi"/>
          <w:sz w:val="28"/>
          <w:szCs w:val="28"/>
          <w:rtl/>
        </w:rPr>
        <w:t>مدير</w:t>
      </w:r>
      <w:r w:rsidR="004948EA" w:rsidRPr="00C7042D">
        <w:rPr>
          <w:rFonts w:asciiTheme="majorHAnsi" w:hAnsiTheme="majorHAnsi" w:cstheme="majorHAnsi" w:hint="cs"/>
          <w:sz w:val="28"/>
          <w:szCs w:val="28"/>
          <w:rtl/>
        </w:rPr>
        <w:t xml:space="preserve"> المباشر في الاستجابة إلى </w:t>
      </w:r>
      <w:r w:rsidR="00F31021" w:rsidRPr="00C7042D">
        <w:rPr>
          <w:rFonts w:asciiTheme="majorHAnsi" w:hAnsiTheme="majorHAnsi" w:cstheme="majorHAnsi"/>
          <w:sz w:val="28"/>
          <w:szCs w:val="28"/>
          <w:rtl/>
        </w:rPr>
        <w:t>المساعدات النقدية والقسائم</w:t>
      </w:r>
      <w:r w:rsidR="0018592B" w:rsidRPr="00C7042D">
        <w:rPr>
          <w:rFonts w:asciiTheme="majorHAnsi" w:hAnsiTheme="majorHAnsi" w:cstheme="majorHAnsi"/>
          <w:sz w:val="28"/>
          <w:szCs w:val="28"/>
          <w:rtl/>
        </w:rPr>
        <w:t xml:space="preserve"> </w:t>
      </w:r>
      <w:r w:rsidR="004948EA" w:rsidRPr="00C7042D">
        <w:rPr>
          <w:rFonts w:asciiTheme="majorHAnsi" w:hAnsiTheme="majorHAnsi" w:cstheme="majorHAnsi" w:hint="cs"/>
          <w:sz w:val="28"/>
          <w:szCs w:val="28"/>
          <w:rtl/>
        </w:rPr>
        <w:t>حيثما تكون مطلوبة</w:t>
      </w:r>
      <w:r w:rsidRPr="00C7042D">
        <w:rPr>
          <w:rFonts w:asciiTheme="majorHAnsi" w:hAnsiTheme="majorHAnsi" w:cstheme="majorHAnsi"/>
          <w:sz w:val="28"/>
          <w:szCs w:val="28"/>
          <w:rtl/>
        </w:rPr>
        <w:t>.</w:t>
      </w:r>
    </w:p>
    <w:p w14:paraId="13EFB99C" w14:textId="187016D4" w:rsidR="007B1CEA" w:rsidRPr="00C7042D" w:rsidRDefault="00DF2052" w:rsidP="00D95BFB">
      <w:pPr>
        <w:pStyle w:val="Default"/>
        <w:numPr>
          <w:ilvl w:val="0"/>
          <w:numId w:val="26"/>
        </w:numPr>
        <w:bidi/>
        <w:spacing w:after="120"/>
        <w:jc w:val="both"/>
        <w:rPr>
          <w:rFonts w:asciiTheme="majorHAnsi" w:hAnsiTheme="majorHAnsi" w:cstheme="majorHAnsi"/>
          <w:sz w:val="28"/>
          <w:szCs w:val="28"/>
        </w:rPr>
      </w:pPr>
      <w:r w:rsidRPr="00C7042D">
        <w:rPr>
          <w:rFonts w:asciiTheme="majorHAnsi" w:hAnsiTheme="majorHAnsi" w:cstheme="majorHAnsi"/>
          <w:sz w:val="28"/>
          <w:szCs w:val="28"/>
          <w:rtl/>
        </w:rPr>
        <w:t xml:space="preserve">مواءمة وتعميم الأدوات والمبادئ التوجيهية والإجراءات المناسبة </w:t>
      </w:r>
      <w:r w:rsidR="004948EA" w:rsidRPr="00C7042D">
        <w:rPr>
          <w:rFonts w:asciiTheme="majorHAnsi" w:hAnsiTheme="majorHAnsi" w:cstheme="majorHAnsi" w:hint="cs"/>
          <w:sz w:val="28"/>
          <w:szCs w:val="28"/>
          <w:rtl/>
        </w:rPr>
        <w:t>للمساعدات</w:t>
      </w:r>
      <w:r w:rsidR="00C30E5C" w:rsidRPr="00C7042D">
        <w:rPr>
          <w:rFonts w:asciiTheme="majorHAnsi" w:hAnsiTheme="majorHAnsi" w:cstheme="majorHAnsi"/>
          <w:sz w:val="28"/>
          <w:szCs w:val="28"/>
          <w:rtl/>
        </w:rPr>
        <w:t xml:space="preserve"> النقدية والقسائم 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في عمليات إدارة الكوارث الأوسع نطاقا في </w:t>
      </w:r>
      <w:r w:rsidR="00C7042D">
        <w:rPr>
          <w:rFonts w:asciiTheme="majorHAnsi" w:hAnsiTheme="majorHAnsi" w:cstheme="majorHAnsi"/>
          <w:sz w:val="28"/>
          <w:szCs w:val="28"/>
          <w:rtl/>
        </w:rPr>
        <w:t>برنامج الاستعداد للمساعدات النقدية والقسائم</w:t>
      </w:r>
      <w:r w:rsidR="0018592B" w:rsidRPr="00C7042D">
        <w:rPr>
          <w:rFonts w:asciiTheme="majorHAnsi" w:hAnsiTheme="majorHAnsi" w:cstheme="majorHAnsi"/>
          <w:sz w:val="28"/>
          <w:szCs w:val="28"/>
          <w:rtl/>
        </w:rPr>
        <w:t xml:space="preserve"> </w:t>
      </w:r>
      <w:r w:rsidRPr="00C7042D">
        <w:rPr>
          <w:rFonts w:asciiTheme="majorHAnsi" w:hAnsiTheme="majorHAnsi" w:cstheme="majorHAnsi"/>
          <w:sz w:val="28"/>
          <w:szCs w:val="28"/>
          <w:rtl/>
        </w:rPr>
        <w:t>(مثل نداءات الطوارئ</w:t>
      </w:r>
      <w:r w:rsidR="00F31021" w:rsidRPr="00C7042D">
        <w:rPr>
          <w:rFonts w:asciiTheme="majorHAnsi" w:hAnsiTheme="majorHAnsi" w:cstheme="majorHAnsi"/>
          <w:sz w:val="28"/>
          <w:szCs w:val="28"/>
          <w:rtl/>
        </w:rPr>
        <w:t>،</w:t>
      </w:r>
      <w:r w:rsidR="001A474B" w:rsidRPr="00C7042D">
        <w:rPr>
          <w:rFonts w:asciiTheme="majorHAnsi" w:hAnsiTheme="majorHAnsi" w:cstheme="majorHAnsi" w:hint="cs"/>
          <w:sz w:val="28"/>
          <w:szCs w:val="28"/>
          <w:rtl/>
        </w:rPr>
        <w:t xml:space="preserve"> والتخطيط </w:t>
      </w:r>
      <w:r w:rsidR="001A474B" w:rsidRPr="00C7042D">
        <w:rPr>
          <w:rFonts w:asciiTheme="majorHAnsi" w:hAnsiTheme="majorHAnsi" w:cs="Calibri"/>
          <w:sz w:val="28"/>
          <w:szCs w:val="28"/>
          <w:rtl/>
        </w:rPr>
        <w:t xml:space="preserve">والرصد والتقييم </w:t>
      </w:r>
      <w:r w:rsidR="001A474B" w:rsidRPr="00C7042D">
        <w:rPr>
          <w:rFonts w:asciiTheme="majorHAnsi" w:hAnsiTheme="majorHAnsi" w:cs="Calibri" w:hint="cs"/>
          <w:sz w:val="28"/>
          <w:szCs w:val="28"/>
          <w:rtl/>
        </w:rPr>
        <w:t>والإبلاغ</w:t>
      </w:r>
      <w:r w:rsidR="001A474B" w:rsidRPr="00C7042D">
        <w:rPr>
          <w:rFonts w:asciiTheme="majorHAnsi" w:hAnsiTheme="majorHAnsi" w:cstheme="majorHAnsi" w:hint="cs"/>
          <w:sz w:val="28"/>
          <w:szCs w:val="28"/>
          <w:rtl/>
        </w:rPr>
        <w:t xml:space="preserve"> </w:t>
      </w:r>
      <w:r w:rsidR="001A474B" w:rsidRPr="00C7042D">
        <w:rPr>
          <w:rFonts w:asciiTheme="majorHAnsi" w:hAnsiTheme="majorHAnsi" w:cstheme="majorHAnsi" w:hint="cs"/>
          <w:sz w:val="28"/>
          <w:szCs w:val="28"/>
        </w:rPr>
        <w:t>PMER</w:t>
      </w:r>
      <w:r w:rsidR="00F31021" w:rsidRPr="00C7042D">
        <w:rPr>
          <w:rFonts w:asciiTheme="majorHAnsi" w:hAnsiTheme="majorHAnsi" w:cstheme="majorHAnsi"/>
          <w:sz w:val="28"/>
          <w:szCs w:val="28"/>
          <w:rtl/>
        </w:rPr>
        <w:t>،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 </w:t>
      </w:r>
      <w:r w:rsidR="001A474B" w:rsidRPr="00C7042D">
        <w:rPr>
          <w:rFonts w:asciiTheme="majorHAnsi" w:hAnsiTheme="majorHAnsi" w:cstheme="majorHAnsi" w:hint="cs"/>
          <w:sz w:val="28"/>
          <w:szCs w:val="28"/>
          <w:rtl/>
        </w:rPr>
        <w:t>و</w:t>
      </w:r>
      <w:r w:rsidRPr="00C7042D">
        <w:rPr>
          <w:rFonts w:asciiTheme="majorHAnsi" w:hAnsiTheme="majorHAnsi" w:cstheme="majorHAnsi"/>
          <w:sz w:val="28"/>
          <w:szCs w:val="28"/>
          <w:rtl/>
        </w:rPr>
        <w:t>التخطيط الاستراتيجي)</w:t>
      </w:r>
      <w:r w:rsidR="00F31021" w:rsidRPr="00C7042D">
        <w:rPr>
          <w:rFonts w:asciiTheme="majorHAnsi" w:hAnsiTheme="majorHAnsi" w:cstheme="majorHAnsi"/>
          <w:sz w:val="28"/>
          <w:szCs w:val="28"/>
          <w:rtl/>
        </w:rPr>
        <w:t>،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 لضمان تقديم المساعدة بكفاءة وفعالية.</w:t>
      </w:r>
    </w:p>
    <w:p w14:paraId="5C17B6DA" w14:textId="5E706E9C" w:rsidR="001D20D2" w:rsidRPr="00C7042D" w:rsidRDefault="001D20D2" w:rsidP="001D20D2">
      <w:pPr>
        <w:pStyle w:val="Default"/>
        <w:bidi/>
        <w:spacing w:after="120"/>
        <w:jc w:val="both"/>
        <w:rPr>
          <w:rFonts w:asciiTheme="majorHAnsi" w:hAnsiTheme="majorHAnsi" w:cstheme="majorHAnsi"/>
          <w:color w:val="auto"/>
          <w:sz w:val="28"/>
          <w:szCs w:val="28"/>
          <w:lang w:val="en-GB"/>
        </w:rPr>
      </w:pPr>
      <w:r w:rsidRPr="00C7042D">
        <w:rPr>
          <w:rFonts w:asciiTheme="majorHAnsi" w:hAnsiTheme="majorHAnsi" w:cstheme="majorHAnsi"/>
          <w:color w:val="auto"/>
          <w:sz w:val="28"/>
          <w:szCs w:val="28"/>
          <w:rtl/>
        </w:rPr>
        <w:t>الرصد والتقييم</w:t>
      </w:r>
    </w:p>
    <w:p w14:paraId="47D8F3DF" w14:textId="707B98BE" w:rsidR="00486E50" w:rsidRPr="00C7042D" w:rsidRDefault="00486E50" w:rsidP="00D95BFB">
      <w:pPr>
        <w:pStyle w:val="Default"/>
        <w:numPr>
          <w:ilvl w:val="0"/>
          <w:numId w:val="26"/>
        </w:numPr>
        <w:bidi/>
        <w:spacing w:after="120"/>
        <w:jc w:val="both"/>
        <w:rPr>
          <w:rFonts w:asciiTheme="majorHAnsi" w:hAnsiTheme="majorHAnsi" w:cstheme="majorHAnsi"/>
          <w:sz w:val="28"/>
          <w:szCs w:val="28"/>
        </w:rPr>
      </w:pPr>
      <w:r w:rsidRPr="00C7042D">
        <w:rPr>
          <w:rFonts w:asciiTheme="majorHAnsi" w:hAnsiTheme="majorHAnsi" w:cstheme="majorHAnsi"/>
          <w:sz w:val="28"/>
          <w:szCs w:val="28"/>
          <w:rtl/>
        </w:rPr>
        <w:t xml:space="preserve">العمل </w:t>
      </w:r>
      <w:r w:rsidR="001A474B" w:rsidRPr="00C7042D">
        <w:rPr>
          <w:rFonts w:asciiTheme="majorHAnsi" w:hAnsiTheme="majorHAnsi" w:cs="Calibri"/>
          <w:sz w:val="28"/>
          <w:szCs w:val="28"/>
          <w:rtl/>
        </w:rPr>
        <w:t xml:space="preserve">على نحو وثيق </w:t>
      </w:r>
      <w:r w:rsidR="001A474B" w:rsidRPr="00C7042D">
        <w:rPr>
          <w:rFonts w:asciiTheme="majorHAnsi" w:hAnsiTheme="majorHAnsi" w:cstheme="majorHAnsi" w:hint="cs"/>
          <w:sz w:val="28"/>
          <w:szCs w:val="28"/>
          <w:rtl/>
        </w:rPr>
        <w:t xml:space="preserve">مع مدير </w:t>
      </w:r>
      <w:r w:rsidRPr="00C7042D">
        <w:rPr>
          <w:rFonts w:asciiTheme="majorHAnsi" w:hAnsiTheme="majorHAnsi" w:cstheme="majorHAnsi"/>
          <w:sz w:val="28"/>
          <w:szCs w:val="28"/>
          <w:rtl/>
        </w:rPr>
        <w:t>الرصد والتقييم</w:t>
      </w:r>
      <w:r w:rsidR="00F31021" w:rsidRPr="00C7042D">
        <w:rPr>
          <w:rFonts w:asciiTheme="majorHAnsi" w:hAnsiTheme="majorHAnsi" w:cstheme="majorHAnsi"/>
          <w:sz w:val="28"/>
          <w:szCs w:val="28"/>
          <w:rtl/>
        </w:rPr>
        <w:t>،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 لضمان وجود عمليات وأنظمة وأدوات الرصد والتقييم المناسبة للمساعدات النق</w:t>
      </w:r>
      <w:r w:rsidR="001A474B" w:rsidRPr="00C7042D">
        <w:rPr>
          <w:rFonts w:asciiTheme="majorHAnsi" w:hAnsiTheme="majorHAnsi" w:cstheme="majorHAnsi" w:hint="cs"/>
          <w:sz w:val="28"/>
          <w:szCs w:val="28"/>
          <w:rtl/>
        </w:rPr>
        <w:t>د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ية والقسائم وتعميمها في أدوات </w:t>
      </w:r>
      <w:r w:rsidR="00C7042D">
        <w:rPr>
          <w:rFonts w:asciiTheme="majorHAnsi" w:hAnsiTheme="majorHAnsi" w:cstheme="majorHAnsi"/>
          <w:sz w:val="28"/>
          <w:szCs w:val="28"/>
          <w:rtl/>
        </w:rPr>
        <w:t>برنامج الاستعداد للمساعدات النقدية والقسائم</w:t>
      </w:r>
      <w:r w:rsidR="0018592B" w:rsidRPr="00C7042D">
        <w:rPr>
          <w:rFonts w:asciiTheme="majorHAnsi" w:hAnsiTheme="majorHAnsi" w:cstheme="majorHAnsi"/>
          <w:sz w:val="28"/>
          <w:szCs w:val="28"/>
          <w:rtl/>
        </w:rPr>
        <w:t xml:space="preserve"> </w:t>
      </w:r>
      <w:r w:rsidRPr="00C7042D">
        <w:rPr>
          <w:rFonts w:asciiTheme="majorHAnsi" w:hAnsiTheme="majorHAnsi" w:cstheme="majorHAnsi"/>
          <w:sz w:val="28"/>
          <w:szCs w:val="28"/>
          <w:rtl/>
        </w:rPr>
        <w:t>الأخرى. إجراء تدريب رئيسي للموظفين الرئيسيين، بما في ذلك الفروع ذات الصلة لضمان جمع بيانات الرصد والتقييم بشكل صحيح و</w:t>
      </w:r>
      <w:r w:rsidR="001A474B" w:rsidRPr="00C7042D">
        <w:rPr>
          <w:rFonts w:asciiTheme="majorHAnsi" w:hAnsiTheme="majorHAnsi" w:cstheme="majorHAnsi" w:hint="cs"/>
          <w:sz w:val="28"/>
          <w:szCs w:val="28"/>
          <w:rtl/>
        </w:rPr>
        <w:t xml:space="preserve">لضمان </w:t>
      </w:r>
      <w:r w:rsidRPr="00C7042D">
        <w:rPr>
          <w:rFonts w:asciiTheme="majorHAnsi" w:hAnsiTheme="majorHAnsi" w:cstheme="majorHAnsi"/>
          <w:sz w:val="28"/>
          <w:szCs w:val="28"/>
          <w:rtl/>
        </w:rPr>
        <w:t>مركزيتها وتحليلها واستخدامها كدروس مستفادة لإثراء البر</w:t>
      </w:r>
      <w:r w:rsidR="001A474B" w:rsidRPr="00C7042D">
        <w:rPr>
          <w:rFonts w:asciiTheme="majorHAnsi" w:hAnsiTheme="majorHAnsi" w:cstheme="majorHAnsi" w:hint="cs"/>
          <w:sz w:val="28"/>
          <w:szCs w:val="28"/>
          <w:rtl/>
        </w:rPr>
        <w:t>امج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 المستقبلية.</w:t>
      </w:r>
    </w:p>
    <w:p w14:paraId="582E8C79" w14:textId="28C18310" w:rsidR="001D20D2" w:rsidRPr="00C7042D" w:rsidRDefault="001D20D2" w:rsidP="00D95BFB">
      <w:pPr>
        <w:pStyle w:val="Default"/>
        <w:numPr>
          <w:ilvl w:val="0"/>
          <w:numId w:val="26"/>
        </w:numPr>
        <w:bidi/>
        <w:spacing w:after="120"/>
        <w:jc w:val="both"/>
        <w:rPr>
          <w:rFonts w:asciiTheme="majorHAnsi" w:hAnsiTheme="majorHAnsi" w:cstheme="majorHAnsi"/>
          <w:sz w:val="28"/>
          <w:szCs w:val="28"/>
        </w:rPr>
      </w:pPr>
      <w:r w:rsidRPr="00C7042D">
        <w:rPr>
          <w:rFonts w:asciiTheme="majorHAnsi" w:hAnsiTheme="majorHAnsi" w:cstheme="majorHAnsi"/>
          <w:sz w:val="28"/>
          <w:szCs w:val="28"/>
          <w:rtl/>
        </w:rPr>
        <w:t xml:space="preserve">تقييم التأثير على المستفيدين وتوثيق النتائج والدروس المستفادة وأفضل الممارسات في برامج </w:t>
      </w:r>
      <w:r w:rsidR="00C30E5C" w:rsidRPr="00C7042D">
        <w:rPr>
          <w:rFonts w:asciiTheme="majorHAnsi" w:hAnsiTheme="majorHAnsi" w:cstheme="majorHAnsi"/>
          <w:sz w:val="28"/>
          <w:szCs w:val="28"/>
          <w:rtl/>
        </w:rPr>
        <w:t xml:space="preserve">المساعدات النقدية والقسائم </w:t>
      </w:r>
    </w:p>
    <w:p w14:paraId="3F1A0590" w14:textId="77777777" w:rsidR="00EE626C" w:rsidRPr="00C7042D" w:rsidRDefault="00EE626C" w:rsidP="00EE626C">
      <w:pPr>
        <w:pStyle w:val="Default"/>
        <w:bidi/>
        <w:spacing w:after="120"/>
        <w:jc w:val="both"/>
        <w:rPr>
          <w:rFonts w:asciiTheme="majorHAnsi" w:hAnsiTheme="majorHAnsi" w:cstheme="majorHAnsi"/>
          <w:bCs/>
          <w:color w:val="auto"/>
          <w:sz w:val="28"/>
          <w:szCs w:val="28"/>
          <w:lang w:val="en-GB"/>
        </w:rPr>
      </w:pPr>
    </w:p>
    <w:p w14:paraId="39129537" w14:textId="3931E7AE" w:rsidR="001D20D2" w:rsidRPr="00C7042D" w:rsidRDefault="007E6E65" w:rsidP="001D20D2">
      <w:pPr>
        <w:pStyle w:val="Default"/>
        <w:bidi/>
        <w:spacing w:after="120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en-GB"/>
        </w:rPr>
      </w:pPr>
      <w:r w:rsidRPr="00C7042D">
        <w:rPr>
          <w:rFonts w:asciiTheme="majorHAnsi" w:hAnsiTheme="majorHAnsi" w:cstheme="majorHAnsi"/>
          <w:b/>
          <w:bCs/>
          <w:sz w:val="28"/>
          <w:szCs w:val="28"/>
          <w:u w:val="single"/>
          <w:rtl/>
        </w:rPr>
        <w:t>3. التنسيق</w:t>
      </w:r>
    </w:p>
    <w:p w14:paraId="72F7647E" w14:textId="13206A63" w:rsidR="00C95D42" w:rsidRPr="00C7042D" w:rsidRDefault="001D20D2" w:rsidP="00D95BFB">
      <w:pPr>
        <w:pStyle w:val="Default"/>
        <w:numPr>
          <w:ilvl w:val="0"/>
          <w:numId w:val="26"/>
        </w:numPr>
        <w:bidi/>
        <w:spacing w:after="120"/>
        <w:jc w:val="both"/>
        <w:rPr>
          <w:rFonts w:asciiTheme="majorHAnsi" w:hAnsiTheme="majorHAnsi" w:cstheme="majorHAnsi"/>
          <w:sz w:val="28"/>
          <w:szCs w:val="28"/>
        </w:rPr>
      </w:pPr>
      <w:r w:rsidRPr="00C7042D">
        <w:rPr>
          <w:rFonts w:asciiTheme="majorHAnsi" w:hAnsiTheme="majorHAnsi" w:cstheme="majorHAnsi"/>
          <w:sz w:val="28"/>
          <w:szCs w:val="28"/>
          <w:rtl/>
        </w:rPr>
        <w:t xml:space="preserve">الدعوة إلى إنشاء </w:t>
      </w:r>
      <w:r w:rsidR="001A474B" w:rsidRPr="00C7042D">
        <w:rPr>
          <w:rFonts w:asciiTheme="majorHAnsi" w:hAnsiTheme="majorHAnsi" w:cstheme="majorHAnsi" w:hint="cs"/>
          <w:sz w:val="28"/>
          <w:szCs w:val="28"/>
          <w:rtl/>
        </w:rPr>
        <w:t xml:space="preserve">فريق عمل </w:t>
      </w:r>
      <w:r w:rsidR="009D5951" w:rsidRPr="00C7042D">
        <w:rPr>
          <w:rFonts w:asciiTheme="majorHAnsi" w:hAnsiTheme="majorHAnsi" w:cstheme="majorHAnsi" w:hint="cs"/>
          <w:sz w:val="28"/>
          <w:szCs w:val="28"/>
          <w:rtl/>
        </w:rPr>
        <w:t>فني لبرنامج</w:t>
      </w:r>
      <w:r w:rsidR="00C7042D">
        <w:rPr>
          <w:rFonts w:asciiTheme="majorHAnsi" w:hAnsiTheme="majorHAnsi" w:cstheme="majorHAnsi"/>
          <w:sz w:val="28"/>
          <w:szCs w:val="28"/>
          <w:rtl/>
        </w:rPr>
        <w:t xml:space="preserve"> الاستعداد للمساعدات النقدية والقسائم</w:t>
      </w:r>
      <w:r w:rsidR="0018592B" w:rsidRPr="00C7042D">
        <w:rPr>
          <w:rFonts w:asciiTheme="majorHAnsi" w:hAnsiTheme="majorHAnsi" w:cstheme="majorHAnsi"/>
          <w:sz w:val="28"/>
          <w:szCs w:val="28"/>
          <w:rtl/>
        </w:rPr>
        <w:t xml:space="preserve"> </w:t>
      </w:r>
      <w:r w:rsidR="001A474B" w:rsidRPr="00C7042D">
        <w:rPr>
          <w:rFonts w:asciiTheme="majorHAnsi" w:hAnsiTheme="majorHAnsi" w:cstheme="majorHAnsi" w:hint="cs"/>
          <w:sz w:val="28"/>
          <w:szCs w:val="28"/>
          <w:rtl/>
        </w:rPr>
        <w:t>في حال تعذر وجوده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. عقد اجتماعات منتظمة لفريق العمل المشترك مع الأعضاء المعنيين داخل </w:t>
      </w:r>
      <w:r w:rsidR="00C7042D">
        <w:rPr>
          <w:rFonts w:asciiTheme="majorHAnsi" w:hAnsiTheme="majorHAnsi" w:cstheme="majorHAnsi"/>
          <w:sz w:val="28"/>
          <w:szCs w:val="28"/>
          <w:rtl/>
        </w:rPr>
        <w:t>برنامج الاستعداد للمساعدات النقدية والقسائم</w:t>
      </w:r>
      <w:r w:rsidR="0018592B" w:rsidRPr="00C7042D">
        <w:rPr>
          <w:rFonts w:asciiTheme="majorHAnsi" w:hAnsiTheme="majorHAnsi" w:cstheme="majorHAnsi"/>
          <w:sz w:val="28"/>
          <w:szCs w:val="28"/>
          <w:rtl/>
        </w:rPr>
        <w:t xml:space="preserve"> </w:t>
      </w:r>
      <w:r w:rsidRPr="00C7042D">
        <w:rPr>
          <w:rFonts w:asciiTheme="majorHAnsi" w:hAnsiTheme="majorHAnsi" w:cstheme="majorHAnsi"/>
          <w:sz w:val="28"/>
          <w:szCs w:val="28"/>
          <w:rtl/>
        </w:rPr>
        <w:t>حسب الحاجة.</w:t>
      </w:r>
    </w:p>
    <w:p w14:paraId="659A5B3B" w14:textId="69B544D9" w:rsidR="009F0396" w:rsidRPr="00C7042D" w:rsidRDefault="7F81B8E0" w:rsidP="00D95BFB">
      <w:pPr>
        <w:pStyle w:val="Default"/>
        <w:numPr>
          <w:ilvl w:val="0"/>
          <w:numId w:val="26"/>
        </w:numPr>
        <w:bidi/>
        <w:spacing w:after="120"/>
        <w:jc w:val="both"/>
        <w:rPr>
          <w:rFonts w:asciiTheme="majorHAnsi" w:hAnsiTheme="majorHAnsi" w:cstheme="majorHAnsi"/>
          <w:sz w:val="28"/>
          <w:szCs w:val="28"/>
        </w:rPr>
      </w:pPr>
      <w:r w:rsidRPr="00C7042D">
        <w:rPr>
          <w:rFonts w:asciiTheme="majorHAnsi" w:hAnsiTheme="majorHAnsi" w:cstheme="majorHAnsi"/>
          <w:sz w:val="28"/>
          <w:szCs w:val="28"/>
          <w:rtl/>
        </w:rPr>
        <w:t>المشاركة في اجتماعات تنسيق المساعد</w:t>
      </w:r>
      <w:r w:rsidR="001A474B" w:rsidRPr="00C7042D">
        <w:rPr>
          <w:rFonts w:asciiTheme="majorHAnsi" w:hAnsiTheme="majorHAnsi" w:cstheme="majorHAnsi" w:hint="cs"/>
          <w:sz w:val="28"/>
          <w:szCs w:val="28"/>
          <w:rtl/>
        </w:rPr>
        <w:t>ات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 النقدية والقسائم </w:t>
      </w:r>
      <w:r w:rsidR="00394CEA" w:rsidRPr="00C7042D">
        <w:rPr>
          <w:rFonts w:asciiTheme="majorHAnsi" w:hAnsiTheme="majorHAnsi" w:cstheme="majorHAnsi" w:hint="cs"/>
          <w:sz w:val="28"/>
          <w:szCs w:val="28"/>
          <w:rtl/>
        </w:rPr>
        <w:t>الخارجية) و</w:t>
      </w:r>
      <w:r w:rsidR="00394CEA" w:rsidRPr="00C7042D">
        <w:rPr>
          <w:rFonts w:asciiTheme="majorHAnsi" w:hAnsiTheme="majorHAnsi" w:cstheme="majorHAnsi"/>
          <w:sz w:val="28"/>
          <w:szCs w:val="28"/>
          <w:rtl/>
        </w:rPr>
        <w:t xml:space="preserve"> / أو ا</w:t>
      </w:r>
      <w:r w:rsidR="00394CEA" w:rsidRPr="00C7042D">
        <w:rPr>
          <w:rFonts w:asciiTheme="majorHAnsi" w:hAnsiTheme="majorHAnsi" w:cstheme="majorHAnsi" w:hint="cs"/>
          <w:sz w:val="28"/>
          <w:szCs w:val="28"/>
          <w:rtl/>
        </w:rPr>
        <w:t>لقطاع</w:t>
      </w:r>
      <w:r w:rsidR="00394CEA">
        <w:rPr>
          <w:rFonts w:asciiTheme="majorHAnsi" w:hAnsiTheme="majorHAnsi" w:cstheme="majorHAnsi" w:hint="cs"/>
          <w:sz w:val="28"/>
          <w:szCs w:val="28"/>
          <w:rtl/>
        </w:rPr>
        <w:t xml:space="preserve">ية 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ذات الصلة </w:t>
      </w:r>
      <w:r w:rsidR="001A474B" w:rsidRPr="00C7042D">
        <w:rPr>
          <w:rFonts w:asciiTheme="majorHAnsi" w:hAnsiTheme="majorHAnsi" w:cstheme="majorHAnsi" w:hint="cs"/>
          <w:sz w:val="28"/>
          <w:szCs w:val="28"/>
          <w:rtl/>
        </w:rPr>
        <w:t>(</w:t>
      </w:r>
      <w:bookmarkStart w:id="0" w:name="_Hlk185984344"/>
      <w:r w:rsidR="009D5951">
        <w:rPr>
          <w:rFonts w:asciiTheme="majorHAnsi" w:hAnsiTheme="majorHAnsi" w:cstheme="majorHAnsi" w:hint="cs"/>
          <w:sz w:val="28"/>
          <w:szCs w:val="28"/>
          <w:rtl/>
        </w:rPr>
        <w:t>ب</w:t>
      </w:r>
      <w:r w:rsidR="001A474B" w:rsidRPr="00C7042D">
        <w:rPr>
          <w:rFonts w:asciiTheme="majorHAnsi" w:hAnsiTheme="majorHAnsi" w:cstheme="majorHAnsi" w:hint="cs"/>
          <w:sz w:val="28"/>
          <w:szCs w:val="28"/>
          <w:rtl/>
        </w:rPr>
        <w:t>مجموعات العمل</w:t>
      </w:r>
      <w:r w:rsidR="009D5951">
        <w:rPr>
          <w:rFonts w:asciiTheme="majorHAnsi" w:hAnsiTheme="majorHAnsi" w:cstheme="majorHAnsi" w:hint="cs"/>
          <w:sz w:val="28"/>
          <w:szCs w:val="28"/>
          <w:rtl/>
        </w:rPr>
        <w:t xml:space="preserve"> النقدية</w:t>
      </w:r>
      <w:bookmarkEnd w:id="0"/>
      <w:r w:rsidR="00394CEA">
        <w:rPr>
          <w:rFonts w:asciiTheme="majorHAnsi" w:hAnsiTheme="majorHAnsi" w:cstheme="majorHAnsi" w:hint="cs"/>
          <w:sz w:val="28"/>
          <w:szCs w:val="28"/>
          <w:rtl/>
        </w:rPr>
        <w:t xml:space="preserve">) 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على أساس منتظم، وتمثيل </w:t>
      </w:r>
      <w:r w:rsidR="00706A67" w:rsidRPr="00C7042D">
        <w:rPr>
          <w:rFonts w:asciiTheme="majorHAnsi" w:hAnsiTheme="majorHAnsi" w:cstheme="majorHAnsi" w:hint="cs"/>
          <w:sz w:val="28"/>
          <w:szCs w:val="28"/>
          <w:rtl/>
        </w:rPr>
        <w:t>الجمعية الوطنية</w:t>
      </w:r>
      <w:r w:rsidR="0018592B" w:rsidRPr="00C7042D">
        <w:rPr>
          <w:rFonts w:asciiTheme="majorHAnsi" w:hAnsiTheme="majorHAnsi" w:cstheme="majorHAnsi"/>
          <w:sz w:val="28"/>
          <w:szCs w:val="28"/>
          <w:rtl/>
        </w:rPr>
        <w:t xml:space="preserve"> </w:t>
      </w:r>
      <w:bookmarkStart w:id="1" w:name="_Hlk184299078"/>
      <w:r w:rsidR="0015582A" w:rsidRPr="00C7042D">
        <w:rPr>
          <w:rFonts w:asciiTheme="majorHAnsi" w:hAnsiTheme="majorHAnsi" w:cstheme="majorHAnsi" w:hint="cs"/>
          <w:sz w:val="28"/>
          <w:szCs w:val="28"/>
          <w:rtl/>
        </w:rPr>
        <w:t>في نشاطات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 </w:t>
      </w:r>
      <w:r w:rsidR="00C30E5C" w:rsidRPr="00C7042D">
        <w:rPr>
          <w:rFonts w:asciiTheme="majorHAnsi" w:hAnsiTheme="majorHAnsi" w:cstheme="majorHAnsi"/>
          <w:sz w:val="28"/>
          <w:szCs w:val="28"/>
          <w:rtl/>
        </w:rPr>
        <w:t xml:space="preserve">المساعدات النقدية </w:t>
      </w:r>
      <w:r w:rsidR="00AD64A7" w:rsidRPr="00C7042D">
        <w:rPr>
          <w:rFonts w:asciiTheme="majorHAnsi" w:hAnsiTheme="majorHAnsi" w:cstheme="majorHAnsi" w:hint="cs"/>
          <w:sz w:val="28"/>
          <w:szCs w:val="28"/>
          <w:rtl/>
        </w:rPr>
        <w:t xml:space="preserve">والقسائم </w:t>
      </w:r>
      <w:bookmarkEnd w:id="1"/>
      <w:r w:rsidR="00AD64A7" w:rsidRPr="00C7042D">
        <w:rPr>
          <w:rFonts w:asciiTheme="majorHAnsi" w:hAnsiTheme="majorHAnsi" w:cstheme="majorHAnsi" w:hint="cs"/>
          <w:sz w:val="28"/>
          <w:szCs w:val="28"/>
          <w:rtl/>
        </w:rPr>
        <w:t>بالإضافة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 إلى المشاركة في تطوير </w:t>
      </w:r>
      <w:r w:rsidR="00394CEA">
        <w:rPr>
          <w:rFonts w:asciiTheme="majorHAnsi" w:hAnsiTheme="majorHAnsi" w:cstheme="majorHAnsi" w:hint="cs"/>
          <w:sz w:val="28"/>
          <w:szCs w:val="28"/>
          <w:rtl/>
        </w:rPr>
        <w:t>ال</w:t>
      </w:r>
      <w:r w:rsidRPr="00C7042D">
        <w:rPr>
          <w:rFonts w:asciiTheme="majorHAnsi" w:hAnsiTheme="majorHAnsi" w:cstheme="majorHAnsi"/>
          <w:sz w:val="28"/>
          <w:szCs w:val="28"/>
          <w:rtl/>
        </w:rPr>
        <w:t>أدوات</w:t>
      </w:r>
      <w:r w:rsidR="001A474B" w:rsidRPr="00C7042D">
        <w:rPr>
          <w:rFonts w:asciiTheme="majorHAnsi" w:hAnsiTheme="majorHAnsi" w:cstheme="majorHAnsi" w:hint="cs"/>
          <w:sz w:val="28"/>
          <w:szCs w:val="28"/>
          <w:rtl/>
        </w:rPr>
        <w:t xml:space="preserve"> </w:t>
      </w:r>
      <w:r w:rsidR="00394CEA" w:rsidRPr="00C7042D">
        <w:rPr>
          <w:rFonts w:asciiTheme="majorHAnsi" w:hAnsiTheme="majorHAnsi" w:cstheme="majorHAnsi"/>
          <w:sz w:val="28"/>
          <w:szCs w:val="28"/>
          <w:rtl/>
        </w:rPr>
        <w:t>والأساليب المشتركة</w:t>
      </w:r>
      <w:r w:rsidR="00394CEA">
        <w:rPr>
          <w:rFonts w:asciiTheme="majorHAnsi" w:hAnsiTheme="majorHAnsi" w:cstheme="majorHAnsi" w:hint="cs"/>
          <w:sz w:val="28"/>
          <w:szCs w:val="28"/>
          <w:rtl/>
        </w:rPr>
        <w:t xml:space="preserve"> ل</w:t>
      </w:r>
      <w:r w:rsidR="00394CEA" w:rsidRPr="00394CEA">
        <w:rPr>
          <w:rFonts w:asciiTheme="majorHAnsi" w:hAnsiTheme="majorHAnsi" w:cs="Calibri"/>
          <w:sz w:val="28"/>
          <w:szCs w:val="28"/>
          <w:rtl/>
        </w:rPr>
        <w:t xml:space="preserve">مجموعات العمل </w:t>
      </w:r>
      <w:r w:rsidR="00394CEA" w:rsidRPr="00394CEA">
        <w:rPr>
          <w:rFonts w:asciiTheme="majorHAnsi" w:hAnsiTheme="majorHAnsi" w:cs="Calibri" w:hint="cs"/>
          <w:sz w:val="28"/>
          <w:szCs w:val="28"/>
          <w:rtl/>
        </w:rPr>
        <w:t>النقدية</w:t>
      </w:r>
      <w:r w:rsidR="00394CEA" w:rsidRPr="00C7042D">
        <w:rPr>
          <w:rFonts w:asciiTheme="majorHAnsi" w:hAnsiTheme="majorHAnsi" w:cstheme="majorHAnsi" w:hint="cs"/>
          <w:sz w:val="28"/>
          <w:szCs w:val="28"/>
          <w:rtl/>
        </w:rPr>
        <w:t>.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 </w:t>
      </w:r>
    </w:p>
    <w:p w14:paraId="2E07FCFF" w14:textId="6A1F190A" w:rsidR="00EE626C" w:rsidRPr="00C7042D" w:rsidRDefault="00C95D42" w:rsidP="00D95BFB">
      <w:pPr>
        <w:pStyle w:val="Default"/>
        <w:numPr>
          <w:ilvl w:val="0"/>
          <w:numId w:val="26"/>
        </w:numPr>
        <w:bidi/>
        <w:spacing w:after="120"/>
        <w:jc w:val="both"/>
        <w:rPr>
          <w:rFonts w:asciiTheme="majorHAnsi" w:hAnsiTheme="majorHAnsi" w:cstheme="majorHAnsi"/>
          <w:sz w:val="28"/>
          <w:szCs w:val="28"/>
        </w:rPr>
      </w:pPr>
      <w:r w:rsidRPr="00C7042D">
        <w:rPr>
          <w:rFonts w:asciiTheme="majorHAnsi" w:hAnsiTheme="majorHAnsi" w:cstheme="majorHAnsi"/>
          <w:sz w:val="28"/>
          <w:szCs w:val="28"/>
          <w:rtl/>
        </w:rPr>
        <w:t>مشاركة ونشر أي معلومات أساسية حول الاستجابة الإنسانية الأوسع نطاقا للمساعدات النق</w:t>
      </w:r>
      <w:r w:rsidR="0015582A" w:rsidRPr="00C7042D">
        <w:rPr>
          <w:rFonts w:asciiTheme="majorHAnsi" w:hAnsiTheme="majorHAnsi" w:cstheme="majorHAnsi" w:hint="cs"/>
          <w:sz w:val="28"/>
          <w:szCs w:val="28"/>
          <w:rtl/>
        </w:rPr>
        <w:t>د</w:t>
      </w:r>
      <w:r w:rsidRPr="00C7042D">
        <w:rPr>
          <w:rFonts w:asciiTheme="majorHAnsi" w:hAnsiTheme="majorHAnsi" w:cstheme="majorHAnsi"/>
          <w:sz w:val="28"/>
          <w:szCs w:val="28"/>
          <w:rtl/>
        </w:rPr>
        <w:t>ية والقسائم حسب الحاجة، لا سيما مع القيادة العليا.</w:t>
      </w:r>
    </w:p>
    <w:p w14:paraId="7F39BE5B" w14:textId="17E186D2" w:rsidR="00B9129B" w:rsidRPr="00C7042D" w:rsidRDefault="00C95D42" w:rsidP="00D95BFB">
      <w:pPr>
        <w:pStyle w:val="Default"/>
        <w:numPr>
          <w:ilvl w:val="0"/>
          <w:numId w:val="26"/>
        </w:numPr>
        <w:bidi/>
        <w:spacing w:after="120"/>
        <w:jc w:val="both"/>
        <w:rPr>
          <w:rFonts w:asciiTheme="majorHAnsi" w:hAnsiTheme="majorHAnsi" w:cstheme="majorHAnsi"/>
          <w:sz w:val="28"/>
          <w:szCs w:val="28"/>
        </w:rPr>
      </w:pPr>
      <w:r w:rsidRPr="00C7042D">
        <w:rPr>
          <w:rFonts w:asciiTheme="majorHAnsi" w:hAnsiTheme="majorHAnsi" w:cstheme="majorHAnsi"/>
          <w:sz w:val="28"/>
          <w:szCs w:val="28"/>
          <w:rtl/>
        </w:rPr>
        <w:t xml:space="preserve">تنسيق وتمثيل </w:t>
      </w:r>
      <w:r w:rsidR="0015582A" w:rsidRPr="00C7042D">
        <w:rPr>
          <w:rFonts w:asciiTheme="majorHAnsi" w:hAnsiTheme="majorHAnsi" w:cstheme="majorHAnsi" w:hint="cs"/>
          <w:sz w:val="28"/>
          <w:szCs w:val="28"/>
          <w:rtl/>
        </w:rPr>
        <w:t>الجمعية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 الوطنية للخدمات الإنسانية </w:t>
      </w:r>
      <w:r w:rsidR="0015582A" w:rsidRPr="00C7042D">
        <w:rPr>
          <w:rFonts w:asciiTheme="majorHAnsi" w:hAnsiTheme="majorHAnsi" w:cs="Calibri"/>
          <w:sz w:val="28"/>
          <w:szCs w:val="28"/>
          <w:rtl/>
        </w:rPr>
        <w:t xml:space="preserve">في نشاطات المساعدات النقدية والقسائم </w:t>
      </w:r>
      <w:r w:rsidR="00AD64A7" w:rsidRPr="00C7042D">
        <w:rPr>
          <w:rFonts w:asciiTheme="majorHAnsi" w:hAnsiTheme="majorHAnsi" w:cstheme="majorHAnsi" w:hint="cs"/>
          <w:sz w:val="28"/>
          <w:szCs w:val="28"/>
          <w:rtl/>
        </w:rPr>
        <w:t>على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 النحو المطلوب في الاجتماعات مع شركاء الحركة داخل البلد والأمم المتحدة والجهات المانحة والوكالات الدولية والجهات الفاعلة في القطاع الخاص.</w:t>
      </w:r>
      <w:r w:rsidR="0015582A" w:rsidRPr="00C7042D">
        <w:rPr>
          <w:rFonts w:asciiTheme="majorHAnsi" w:hAnsiTheme="majorHAnsi" w:cstheme="majorHAnsi" w:hint="cs"/>
          <w:sz w:val="28"/>
          <w:szCs w:val="28"/>
          <w:rtl/>
        </w:rPr>
        <w:t xml:space="preserve"> </w:t>
      </w:r>
    </w:p>
    <w:p w14:paraId="7B234500" w14:textId="49CBBF69" w:rsidR="00C95D42" w:rsidRPr="00C7042D" w:rsidRDefault="0015582A" w:rsidP="00D95BFB">
      <w:pPr>
        <w:pStyle w:val="Default"/>
        <w:numPr>
          <w:ilvl w:val="0"/>
          <w:numId w:val="26"/>
        </w:numPr>
        <w:bidi/>
        <w:spacing w:after="120"/>
        <w:jc w:val="both"/>
        <w:rPr>
          <w:rFonts w:asciiTheme="majorHAnsi" w:hAnsiTheme="majorHAnsi" w:cstheme="majorHAnsi"/>
          <w:sz w:val="28"/>
          <w:szCs w:val="28"/>
        </w:rPr>
      </w:pPr>
      <w:r w:rsidRPr="00C7042D">
        <w:rPr>
          <w:rFonts w:asciiTheme="majorHAnsi" w:hAnsiTheme="majorHAnsi" w:cstheme="majorHAnsi" w:hint="cs"/>
          <w:sz w:val="28"/>
          <w:szCs w:val="28"/>
          <w:rtl/>
        </w:rPr>
        <w:t>ملازمة</w:t>
      </w:r>
      <w:r w:rsidR="00C95D42" w:rsidRPr="00C7042D">
        <w:rPr>
          <w:rFonts w:asciiTheme="majorHAnsi" w:hAnsiTheme="majorHAnsi" w:cstheme="majorHAnsi"/>
          <w:sz w:val="28"/>
          <w:szCs w:val="28"/>
          <w:rtl/>
        </w:rPr>
        <w:t xml:space="preserve"> القيادة العليا </w:t>
      </w:r>
      <w:r w:rsidRPr="00C7042D">
        <w:rPr>
          <w:rFonts w:asciiTheme="majorHAnsi" w:hAnsiTheme="majorHAnsi" w:cstheme="majorHAnsi" w:hint="cs"/>
          <w:sz w:val="28"/>
          <w:szCs w:val="28"/>
          <w:rtl/>
        </w:rPr>
        <w:t>في</w:t>
      </w:r>
      <w:r w:rsidR="00C95D42" w:rsidRPr="00C7042D">
        <w:rPr>
          <w:rFonts w:asciiTheme="majorHAnsi" w:hAnsiTheme="majorHAnsi" w:cstheme="majorHAnsi"/>
          <w:sz w:val="28"/>
          <w:szCs w:val="28"/>
          <w:rtl/>
        </w:rPr>
        <w:t xml:space="preserve"> ا</w:t>
      </w:r>
      <w:r w:rsidRPr="00C7042D">
        <w:rPr>
          <w:rFonts w:asciiTheme="majorHAnsi" w:hAnsiTheme="majorHAnsi" w:cstheme="majorHAnsi" w:hint="cs"/>
          <w:sz w:val="28"/>
          <w:szCs w:val="28"/>
          <w:rtl/>
        </w:rPr>
        <w:t>لا</w:t>
      </w:r>
      <w:r w:rsidR="00C95D42" w:rsidRPr="00C7042D">
        <w:rPr>
          <w:rFonts w:asciiTheme="majorHAnsi" w:hAnsiTheme="majorHAnsi" w:cstheme="majorHAnsi"/>
          <w:sz w:val="28"/>
          <w:szCs w:val="28"/>
          <w:rtl/>
        </w:rPr>
        <w:t xml:space="preserve">جتماعات </w:t>
      </w:r>
      <w:r w:rsidRPr="00C7042D">
        <w:rPr>
          <w:rFonts w:asciiTheme="majorHAnsi" w:hAnsiTheme="majorHAnsi" w:cstheme="majorHAnsi" w:hint="cs"/>
          <w:sz w:val="28"/>
          <w:szCs w:val="28"/>
          <w:rtl/>
        </w:rPr>
        <w:t>الرئيسية ل</w:t>
      </w:r>
      <w:r w:rsidR="00C30E5C" w:rsidRPr="00C7042D">
        <w:rPr>
          <w:rFonts w:asciiTheme="majorHAnsi" w:hAnsiTheme="majorHAnsi" w:cstheme="majorHAnsi"/>
          <w:sz w:val="28"/>
          <w:szCs w:val="28"/>
          <w:rtl/>
        </w:rPr>
        <w:t xml:space="preserve">لمساعدات النقدية </w:t>
      </w:r>
      <w:r w:rsidRPr="00C7042D">
        <w:rPr>
          <w:rFonts w:asciiTheme="majorHAnsi" w:hAnsiTheme="majorHAnsi" w:cstheme="majorHAnsi" w:hint="cs"/>
          <w:sz w:val="28"/>
          <w:szCs w:val="28"/>
          <w:rtl/>
        </w:rPr>
        <w:t>والقسائم</w:t>
      </w:r>
      <w:r w:rsidR="00C95D42" w:rsidRPr="00C7042D">
        <w:rPr>
          <w:rFonts w:asciiTheme="majorHAnsi" w:hAnsiTheme="majorHAnsi" w:cstheme="majorHAnsi"/>
          <w:sz w:val="28"/>
          <w:szCs w:val="28"/>
          <w:rtl/>
        </w:rPr>
        <w:t>، مثل</w:t>
      </w:r>
      <w:r w:rsidRPr="00C7042D">
        <w:rPr>
          <w:rFonts w:asciiTheme="majorHAnsi" w:hAnsiTheme="majorHAnsi" w:cstheme="majorHAnsi" w:hint="cs"/>
          <w:sz w:val="28"/>
          <w:szCs w:val="28"/>
          <w:rtl/>
        </w:rPr>
        <w:t xml:space="preserve"> اجتماعات</w:t>
      </w:r>
      <w:r w:rsidR="00C95D42" w:rsidRPr="00C7042D">
        <w:rPr>
          <w:rFonts w:asciiTheme="majorHAnsi" w:hAnsiTheme="majorHAnsi" w:cstheme="majorHAnsi"/>
          <w:sz w:val="28"/>
          <w:szCs w:val="28"/>
          <w:rtl/>
        </w:rPr>
        <w:t xml:space="preserve"> المسؤولين الحكوميين </w:t>
      </w:r>
      <w:r w:rsidRPr="00C7042D">
        <w:rPr>
          <w:rFonts w:asciiTheme="majorHAnsi" w:hAnsiTheme="majorHAnsi" w:cstheme="majorHAnsi" w:hint="cs"/>
          <w:sz w:val="28"/>
          <w:szCs w:val="28"/>
          <w:rtl/>
        </w:rPr>
        <w:t xml:space="preserve">المنعقدة بخصوص تقديم المساعدات </w:t>
      </w:r>
      <w:r w:rsidR="00C95D42" w:rsidRPr="00C7042D">
        <w:rPr>
          <w:rFonts w:asciiTheme="majorHAnsi" w:hAnsiTheme="majorHAnsi" w:cstheme="majorHAnsi"/>
          <w:sz w:val="28"/>
          <w:szCs w:val="28"/>
          <w:rtl/>
        </w:rPr>
        <w:t>النقد</w:t>
      </w:r>
      <w:r w:rsidRPr="00C7042D">
        <w:rPr>
          <w:rFonts w:asciiTheme="majorHAnsi" w:hAnsiTheme="majorHAnsi" w:cstheme="majorHAnsi" w:hint="cs"/>
          <w:sz w:val="28"/>
          <w:szCs w:val="28"/>
          <w:rtl/>
        </w:rPr>
        <w:t>ية</w:t>
      </w:r>
      <w:r w:rsidR="00C95D42" w:rsidRPr="00C7042D">
        <w:rPr>
          <w:rFonts w:asciiTheme="majorHAnsi" w:hAnsiTheme="majorHAnsi" w:cstheme="majorHAnsi"/>
          <w:sz w:val="28"/>
          <w:szCs w:val="28"/>
          <w:rtl/>
        </w:rPr>
        <w:t xml:space="preserve"> والحماية الاجتماعية، حسب الضرورة.</w:t>
      </w:r>
    </w:p>
    <w:p w14:paraId="20C20084" w14:textId="5284CC0E" w:rsidR="00FD54BB" w:rsidRPr="00C7042D" w:rsidRDefault="00FD54BB" w:rsidP="00D95BFB">
      <w:pPr>
        <w:pStyle w:val="Default"/>
        <w:numPr>
          <w:ilvl w:val="0"/>
          <w:numId w:val="26"/>
        </w:numPr>
        <w:bidi/>
        <w:spacing w:after="120"/>
        <w:jc w:val="both"/>
        <w:rPr>
          <w:rFonts w:asciiTheme="majorHAnsi" w:hAnsiTheme="majorHAnsi" w:cstheme="majorHAnsi"/>
          <w:sz w:val="28"/>
          <w:szCs w:val="28"/>
        </w:rPr>
      </w:pPr>
      <w:r w:rsidRPr="00C7042D">
        <w:rPr>
          <w:rFonts w:asciiTheme="majorHAnsi" w:hAnsiTheme="majorHAnsi" w:cstheme="majorHAnsi"/>
          <w:sz w:val="28"/>
          <w:szCs w:val="28"/>
          <w:rtl/>
        </w:rPr>
        <w:t>المشاركة في منتديات الحركة الإقليمية للمساعدات النق</w:t>
      </w:r>
      <w:r w:rsidR="0015582A" w:rsidRPr="00C7042D">
        <w:rPr>
          <w:rFonts w:asciiTheme="majorHAnsi" w:hAnsiTheme="majorHAnsi" w:cstheme="majorHAnsi" w:hint="cs"/>
          <w:sz w:val="28"/>
          <w:szCs w:val="28"/>
          <w:rtl/>
        </w:rPr>
        <w:t>د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ية والقسائم حسب الضرورة، لا سيما إذا كان لدى </w:t>
      </w:r>
      <w:r w:rsidR="0015582A" w:rsidRPr="00C7042D">
        <w:rPr>
          <w:rFonts w:asciiTheme="majorHAnsi" w:hAnsiTheme="majorHAnsi" w:cstheme="majorHAnsi" w:hint="cs"/>
          <w:sz w:val="28"/>
          <w:szCs w:val="28"/>
          <w:rtl/>
        </w:rPr>
        <w:t xml:space="preserve">موظفي المالية في </w:t>
      </w:r>
      <w:r w:rsidR="00C7042D">
        <w:rPr>
          <w:rFonts w:asciiTheme="majorHAnsi" w:hAnsiTheme="majorHAnsi" w:cstheme="majorHAnsi"/>
          <w:sz w:val="28"/>
          <w:szCs w:val="28"/>
          <w:rtl/>
        </w:rPr>
        <w:t>برنامج الاستعداد للمساعدات النقدية والقسائم</w:t>
      </w:r>
      <w:r w:rsidR="0015582A" w:rsidRPr="00C7042D">
        <w:rPr>
          <w:rFonts w:asciiTheme="majorHAnsi" w:hAnsiTheme="majorHAnsi" w:cstheme="majorHAnsi" w:hint="cs"/>
          <w:sz w:val="28"/>
          <w:szCs w:val="28"/>
          <w:rtl/>
        </w:rPr>
        <w:t xml:space="preserve"> خبرة</w:t>
      </w:r>
      <w:r w:rsidRPr="00C7042D">
        <w:rPr>
          <w:rFonts w:asciiTheme="majorHAnsi" w:hAnsiTheme="majorHAnsi" w:cstheme="majorHAnsi"/>
          <w:sz w:val="28"/>
          <w:szCs w:val="28"/>
          <w:rtl/>
        </w:rPr>
        <w:t xml:space="preserve"> ميدانية محدودة</w:t>
      </w:r>
    </w:p>
    <w:p w14:paraId="4F1C2BF8" w14:textId="77777777" w:rsidR="00635516" w:rsidRPr="00C7042D" w:rsidRDefault="00635516" w:rsidP="00FD54BB">
      <w:pPr>
        <w:pStyle w:val="Default"/>
        <w:bidi/>
        <w:spacing w:after="120"/>
        <w:jc w:val="both"/>
        <w:rPr>
          <w:rFonts w:asciiTheme="majorHAnsi" w:hAnsiTheme="majorHAnsi" w:cstheme="majorHAnsi"/>
          <w:bCs/>
          <w:color w:val="auto"/>
          <w:sz w:val="28"/>
          <w:szCs w:val="28"/>
          <w:lang w:val="en-GB"/>
        </w:rPr>
      </w:pPr>
    </w:p>
    <w:p w14:paraId="11A6BF5A" w14:textId="13C1614B" w:rsidR="00A8400E" w:rsidRPr="00C7042D" w:rsidRDefault="003C25E0" w:rsidP="00F5688E">
      <w:pPr>
        <w:pStyle w:val="Heading3"/>
        <w:bidi/>
        <w:rPr>
          <w:rFonts w:asciiTheme="majorHAnsi" w:hAnsiTheme="majorHAnsi" w:cstheme="majorHAnsi"/>
          <w:sz w:val="28"/>
          <w:szCs w:val="28"/>
        </w:rPr>
      </w:pPr>
      <w:r w:rsidRPr="00C7042D">
        <w:rPr>
          <w:rFonts w:asciiTheme="majorHAnsi" w:hAnsiTheme="majorHAnsi" w:cstheme="majorHAnsi"/>
          <w:sz w:val="28"/>
          <w:szCs w:val="28"/>
          <w:rtl/>
        </w:rPr>
        <w:t>المهارات والخبرات</w:t>
      </w:r>
    </w:p>
    <w:p w14:paraId="1D1A235E" w14:textId="5A4188DA" w:rsidR="00973800" w:rsidRPr="00C7042D" w:rsidRDefault="00DF100C" w:rsidP="00DE785C">
      <w:pPr>
        <w:pStyle w:val="Default"/>
        <w:numPr>
          <w:ilvl w:val="0"/>
          <w:numId w:val="29"/>
        </w:numPr>
        <w:bidi/>
        <w:spacing w:after="120"/>
        <w:jc w:val="both"/>
        <w:rPr>
          <w:rFonts w:asciiTheme="majorHAnsi" w:hAnsiTheme="majorHAnsi" w:cstheme="majorHAnsi"/>
          <w:sz w:val="28"/>
          <w:szCs w:val="28"/>
          <w:lang w:eastAsia="en-GB"/>
        </w:rPr>
      </w:pP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خبرة عمل</w:t>
      </w:r>
      <w:r w:rsidR="0015582A"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>ية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لا تقل عن ثلاث سنوات </w:t>
      </w:r>
      <w:r w:rsidR="0015582A"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>في مجال تقديم ال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مساعدات النقدية والقسائم في القطاع الإنساني / الإنمائي</w:t>
      </w:r>
      <w:r w:rsidR="00F31021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،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بما في ذلك الخبرة في البرامج الميدانية.</w:t>
      </w:r>
    </w:p>
    <w:p w14:paraId="51467265" w14:textId="4045C25B" w:rsidR="00A8400E" w:rsidRPr="00C7042D" w:rsidRDefault="0015582A" w:rsidP="00DE785C">
      <w:pPr>
        <w:pStyle w:val="Default"/>
        <w:numPr>
          <w:ilvl w:val="0"/>
          <w:numId w:val="29"/>
        </w:numPr>
        <w:bidi/>
        <w:spacing w:after="120"/>
        <w:jc w:val="both"/>
        <w:rPr>
          <w:rFonts w:asciiTheme="majorHAnsi" w:hAnsiTheme="majorHAnsi" w:cstheme="majorHAnsi"/>
          <w:sz w:val="28"/>
          <w:szCs w:val="28"/>
          <w:lang w:eastAsia="en-GB"/>
        </w:rPr>
      </w:pPr>
      <w:r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 xml:space="preserve">امتلاك </w:t>
      </w:r>
      <w:r w:rsidR="00DC2F6D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مهارات تحليلية ممتازة </w:t>
      </w:r>
      <w:r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>و</w:t>
      </w:r>
      <w:r w:rsidR="00DC2F6D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القدرة على التأثير على صناع القرار. </w:t>
      </w:r>
    </w:p>
    <w:p w14:paraId="169F60D7" w14:textId="019EBD41" w:rsidR="00A8400E" w:rsidRPr="00C7042D" w:rsidRDefault="00A8400E" w:rsidP="00DE785C">
      <w:pPr>
        <w:pStyle w:val="Default"/>
        <w:numPr>
          <w:ilvl w:val="0"/>
          <w:numId w:val="29"/>
        </w:numPr>
        <w:bidi/>
        <w:spacing w:after="120"/>
        <w:jc w:val="both"/>
        <w:rPr>
          <w:rFonts w:asciiTheme="majorHAnsi" w:hAnsiTheme="majorHAnsi" w:cstheme="majorHAnsi"/>
          <w:sz w:val="28"/>
          <w:szCs w:val="28"/>
          <w:lang w:eastAsia="en-GB"/>
        </w:rPr>
      </w:pP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خبرة في جمع البيانات وتحليلها وإعداد التقارير. </w:t>
      </w:r>
    </w:p>
    <w:p w14:paraId="323F05F7" w14:textId="3B799A32" w:rsidR="00E70465" w:rsidRPr="00C7042D" w:rsidRDefault="00BE131C" w:rsidP="00DE785C">
      <w:pPr>
        <w:pStyle w:val="Default"/>
        <w:numPr>
          <w:ilvl w:val="0"/>
          <w:numId w:val="29"/>
        </w:numPr>
        <w:bidi/>
        <w:spacing w:after="120"/>
        <w:jc w:val="both"/>
        <w:rPr>
          <w:rFonts w:asciiTheme="majorHAnsi" w:hAnsiTheme="majorHAnsi" w:cstheme="majorHAnsi"/>
          <w:sz w:val="28"/>
          <w:szCs w:val="28"/>
          <w:lang w:eastAsia="en-GB"/>
        </w:rPr>
      </w:pP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خبرة </w:t>
      </w:r>
      <w:r w:rsidR="0015582A"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>في تمثيل البرنامج لدى المجموعات الخارجية</w:t>
      </w:r>
      <w:r w:rsidR="00394CEA">
        <w:rPr>
          <w:rFonts w:asciiTheme="majorHAnsi" w:hAnsiTheme="majorHAnsi" w:cstheme="majorHAnsi" w:hint="cs"/>
          <w:sz w:val="28"/>
          <w:szCs w:val="28"/>
          <w:rtl/>
          <w:lang w:eastAsia="en-GB"/>
        </w:rPr>
        <w:t>،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و</w:t>
      </w:r>
      <w:r w:rsidR="0015582A"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 xml:space="preserve">خبرة في العمل 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كميسر تدريب. </w:t>
      </w:r>
    </w:p>
    <w:p w14:paraId="3C2CA5C7" w14:textId="32D4715C" w:rsidR="00973800" w:rsidRPr="00C7042D" w:rsidRDefault="00BC0569" w:rsidP="00DE785C">
      <w:pPr>
        <w:pStyle w:val="Default"/>
        <w:numPr>
          <w:ilvl w:val="0"/>
          <w:numId w:val="29"/>
        </w:numPr>
        <w:bidi/>
        <w:spacing w:after="120"/>
        <w:jc w:val="both"/>
        <w:rPr>
          <w:rFonts w:asciiTheme="majorHAnsi" w:hAnsiTheme="majorHAnsi" w:cstheme="majorHAnsi"/>
          <w:sz w:val="28"/>
          <w:szCs w:val="28"/>
          <w:lang w:eastAsia="en-GB"/>
        </w:rPr>
      </w:pPr>
      <w:r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>الإلمام</w:t>
      </w:r>
      <w:r w:rsidR="0015582A"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 xml:space="preserve"> بخطط الاستعداد </w:t>
      </w:r>
      <w:r w:rsidR="00973800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/ </w:t>
      </w:r>
      <w:r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>و</w:t>
      </w:r>
      <w:r w:rsidR="00973800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التخطيط للطوارئ والاستجابة للكوارث داخل الجمعية الوطنية</w:t>
      </w:r>
    </w:p>
    <w:p w14:paraId="17FAAB8F" w14:textId="2B906585" w:rsidR="00A8400E" w:rsidRPr="00C7042D" w:rsidRDefault="00BC0569" w:rsidP="00DE785C">
      <w:pPr>
        <w:pStyle w:val="Default"/>
        <w:numPr>
          <w:ilvl w:val="0"/>
          <w:numId w:val="29"/>
        </w:numPr>
        <w:bidi/>
        <w:spacing w:after="120"/>
        <w:jc w:val="both"/>
        <w:rPr>
          <w:rFonts w:asciiTheme="majorHAnsi" w:hAnsiTheme="majorHAnsi" w:cstheme="majorHAnsi"/>
          <w:sz w:val="28"/>
          <w:szCs w:val="28"/>
          <w:lang w:eastAsia="en-GB"/>
        </w:rPr>
      </w:pPr>
      <w:r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 xml:space="preserve">امتلاك </w:t>
      </w:r>
      <w:r w:rsidR="00695B45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مهارات تنسيق ممتازة</w:t>
      </w:r>
      <w:r w:rsidR="00F31021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،</w:t>
      </w:r>
      <w:r w:rsidR="00695B45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بما في ذلك القدرة على الاتصال بمختلف الوكالات / الأفراد</w:t>
      </w:r>
      <w:r w:rsidR="00F31021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،</w:t>
      </w:r>
      <w:r w:rsidR="00695B45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وتنظيم الأحداث</w:t>
      </w:r>
      <w:r w:rsidR="00F31021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،</w:t>
      </w:r>
      <w:r w:rsidR="00695B45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وتحديد أولويات العمل وضمان التدفق السلس للمعلومات و</w:t>
      </w:r>
      <w:r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 xml:space="preserve">توفير </w:t>
      </w:r>
      <w:r w:rsidR="00695B45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بيئة من التعاون وتبادل المعلومات. </w:t>
      </w:r>
    </w:p>
    <w:p w14:paraId="06944DEA" w14:textId="2259424B" w:rsidR="00695B45" w:rsidRPr="00C7042D" w:rsidRDefault="00394CEA" w:rsidP="00DE785C">
      <w:pPr>
        <w:pStyle w:val="Default"/>
        <w:numPr>
          <w:ilvl w:val="0"/>
          <w:numId w:val="29"/>
        </w:numPr>
        <w:bidi/>
        <w:spacing w:after="120"/>
        <w:jc w:val="both"/>
        <w:rPr>
          <w:rFonts w:asciiTheme="majorHAnsi" w:hAnsiTheme="majorHAnsi" w:cstheme="majorHAnsi"/>
          <w:sz w:val="28"/>
          <w:szCs w:val="28"/>
          <w:lang w:eastAsia="en-GB"/>
        </w:rPr>
      </w:pPr>
      <w:r>
        <w:rPr>
          <w:rFonts w:asciiTheme="majorHAnsi" w:hAnsiTheme="majorHAnsi" w:cstheme="majorHAnsi" w:hint="cs"/>
          <w:sz w:val="28"/>
          <w:szCs w:val="28"/>
          <w:rtl/>
          <w:lang w:eastAsia="en-GB"/>
        </w:rPr>
        <w:t>التحلي ي</w:t>
      </w:r>
      <w:r w:rsidR="00A8400E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الدبلوماسية ومهارات التعامل مع الآخرين.</w:t>
      </w:r>
    </w:p>
    <w:p w14:paraId="027DCFFF" w14:textId="6023672D" w:rsidR="00A8400E" w:rsidRPr="00C7042D" w:rsidRDefault="00695B45" w:rsidP="00DE785C">
      <w:pPr>
        <w:pStyle w:val="Default"/>
        <w:numPr>
          <w:ilvl w:val="0"/>
          <w:numId w:val="29"/>
        </w:numPr>
        <w:bidi/>
        <w:spacing w:after="120"/>
        <w:jc w:val="both"/>
        <w:rPr>
          <w:rFonts w:asciiTheme="majorHAnsi" w:hAnsiTheme="majorHAnsi" w:cstheme="majorHAnsi"/>
          <w:sz w:val="28"/>
          <w:szCs w:val="28"/>
          <w:lang w:eastAsia="en-GB"/>
        </w:rPr>
      </w:pP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القدرة على التزام </w:t>
      </w:r>
      <w:r w:rsidR="00BC0569"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>ب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الهدوء </w:t>
      </w:r>
      <w:r w:rsidR="00BC0569"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>أثناء العمل تحت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الضغط وعدم إغفال الأولويات الاستراتيجية. </w:t>
      </w:r>
    </w:p>
    <w:p w14:paraId="1211E342" w14:textId="1811892B" w:rsidR="005F5926" w:rsidRPr="00C7042D" w:rsidRDefault="00A8400E" w:rsidP="00DE785C">
      <w:pPr>
        <w:pStyle w:val="Default"/>
        <w:numPr>
          <w:ilvl w:val="0"/>
          <w:numId w:val="29"/>
        </w:numPr>
        <w:bidi/>
        <w:spacing w:after="120"/>
        <w:jc w:val="both"/>
        <w:rPr>
          <w:rFonts w:asciiTheme="majorHAnsi" w:hAnsiTheme="majorHAnsi" w:cstheme="majorHAnsi"/>
          <w:sz w:val="28"/>
          <w:szCs w:val="28"/>
          <w:lang w:eastAsia="en-GB"/>
        </w:rPr>
      </w:pP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القدرة على العمل بشكل مستقل ومع </w:t>
      </w:r>
      <w:r w:rsidR="00BC0569"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>الأفراد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الموجودين في مواقع جغرافية مختلفة وفي منظمات أخرى.</w:t>
      </w:r>
    </w:p>
    <w:p w14:paraId="2FA10FC7" w14:textId="1BF871BD" w:rsidR="00BE131C" w:rsidRDefault="007E6E65" w:rsidP="00DE785C">
      <w:pPr>
        <w:pStyle w:val="Default"/>
        <w:numPr>
          <w:ilvl w:val="0"/>
          <w:numId w:val="29"/>
        </w:numPr>
        <w:bidi/>
        <w:spacing w:after="120"/>
        <w:jc w:val="both"/>
        <w:rPr>
          <w:rFonts w:asciiTheme="majorHAnsi" w:hAnsiTheme="majorHAnsi" w:cstheme="majorHAnsi"/>
          <w:sz w:val="28"/>
          <w:szCs w:val="28"/>
          <w:lang w:eastAsia="en-GB"/>
        </w:rPr>
      </w:pP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اعتمادا على الخبرة</w:t>
      </w:r>
      <w:r w:rsidR="00F31021"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>،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يجب أن يكون لدى </w:t>
      </w:r>
      <w:r w:rsidR="00AD64A7" w:rsidRPr="00C7042D">
        <w:rPr>
          <w:rFonts w:asciiTheme="majorHAnsi" w:hAnsiTheme="majorHAnsi" w:cstheme="majorHAnsi" w:hint="cs"/>
          <w:sz w:val="28"/>
          <w:szCs w:val="28"/>
          <w:rtl/>
          <w:lang w:eastAsia="en-GB"/>
        </w:rPr>
        <w:t>الفرد أيضا</w:t>
      </w:r>
      <w:r w:rsidRPr="00C7042D">
        <w:rPr>
          <w:rFonts w:asciiTheme="majorHAnsi" w:hAnsiTheme="majorHAnsi" w:cstheme="majorHAnsi"/>
          <w:sz w:val="28"/>
          <w:szCs w:val="28"/>
          <w:rtl/>
          <w:lang w:eastAsia="en-GB"/>
        </w:rPr>
        <w:t xml:space="preserve"> الاستعداد للالتزام بإجراء التدريب الفني ذي الصلة إما قبل أو عند تولي الدور</w:t>
      </w:r>
    </w:p>
    <w:p w14:paraId="1E0CD894" w14:textId="77777777" w:rsidR="00394CEA" w:rsidRPr="00394CEA" w:rsidRDefault="00394CEA" w:rsidP="00394CEA">
      <w:pPr>
        <w:rPr>
          <w:lang w:eastAsia="en-GB"/>
        </w:rPr>
      </w:pPr>
    </w:p>
    <w:p w14:paraId="606A890C" w14:textId="77777777" w:rsidR="00394CEA" w:rsidRPr="00394CEA" w:rsidRDefault="00394CEA" w:rsidP="00394CEA">
      <w:pPr>
        <w:rPr>
          <w:lang w:eastAsia="en-GB"/>
        </w:rPr>
      </w:pPr>
    </w:p>
    <w:p w14:paraId="2F1D0675" w14:textId="77777777" w:rsidR="00394CEA" w:rsidRPr="00394CEA" w:rsidRDefault="00394CEA" w:rsidP="00394CEA">
      <w:pPr>
        <w:rPr>
          <w:lang w:eastAsia="en-GB"/>
        </w:rPr>
      </w:pPr>
    </w:p>
    <w:p w14:paraId="5B6BE2B6" w14:textId="77777777" w:rsidR="00394CEA" w:rsidRPr="00394CEA" w:rsidRDefault="00394CEA" w:rsidP="00394CEA">
      <w:pPr>
        <w:rPr>
          <w:lang w:eastAsia="en-GB"/>
        </w:rPr>
      </w:pPr>
    </w:p>
    <w:p w14:paraId="79E4728D" w14:textId="77777777" w:rsidR="00394CEA" w:rsidRPr="00394CEA" w:rsidRDefault="00394CEA" w:rsidP="00394CEA">
      <w:pPr>
        <w:rPr>
          <w:lang w:eastAsia="en-GB"/>
        </w:rPr>
      </w:pPr>
    </w:p>
    <w:p w14:paraId="7080B6E5" w14:textId="77777777" w:rsidR="00394CEA" w:rsidRPr="00394CEA" w:rsidRDefault="00394CEA" w:rsidP="00394CEA">
      <w:pPr>
        <w:rPr>
          <w:lang w:eastAsia="en-GB"/>
        </w:rPr>
      </w:pPr>
    </w:p>
    <w:p w14:paraId="26496CD1" w14:textId="77777777" w:rsidR="00394CEA" w:rsidRPr="00394CEA" w:rsidRDefault="00394CEA" w:rsidP="00394CEA">
      <w:pPr>
        <w:rPr>
          <w:lang w:eastAsia="en-GB"/>
        </w:rPr>
      </w:pPr>
    </w:p>
    <w:p w14:paraId="5F924C0A" w14:textId="77777777" w:rsidR="00394CEA" w:rsidRPr="00394CEA" w:rsidRDefault="00394CEA" w:rsidP="00394CEA">
      <w:pPr>
        <w:rPr>
          <w:lang w:eastAsia="en-GB"/>
        </w:rPr>
      </w:pPr>
    </w:p>
    <w:p w14:paraId="52E93915" w14:textId="77777777" w:rsidR="00394CEA" w:rsidRPr="00394CEA" w:rsidRDefault="00394CEA" w:rsidP="00394CEA">
      <w:pPr>
        <w:rPr>
          <w:lang w:eastAsia="en-GB"/>
        </w:rPr>
      </w:pPr>
    </w:p>
    <w:p w14:paraId="1F994A28" w14:textId="77777777" w:rsidR="00394CEA" w:rsidRPr="00394CEA" w:rsidRDefault="00394CEA" w:rsidP="00394CEA">
      <w:pPr>
        <w:rPr>
          <w:lang w:eastAsia="en-GB"/>
        </w:rPr>
      </w:pPr>
    </w:p>
    <w:p w14:paraId="68B6BD18" w14:textId="77777777" w:rsidR="00394CEA" w:rsidRPr="00394CEA" w:rsidRDefault="00394CEA" w:rsidP="00394CEA">
      <w:pPr>
        <w:rPr>
          <w:lang w:eastAsia="en-GB"/>
        </w:rPr>
      </w:pPr>
    </w:p>
    <w:p w14:paraId="086687F5" w14:textId="77777777" w:rsidR="00394CEA" w:rsidRPr="00394CEA" w:rsidRDefault="00394CEA" w:rsidP="00394CEA">
      <w:pPr>
        <w:rPr>
          <w:lang w:eastAsia="en-GB"/>
        </w:rPr>
      </w:pPr>
    </w:p>
    <w:p w14:paraId="54392A05" w14:textId="77777777" w:rsidR="00394CEA" w:rsidRPr="00394CEA" w:rsidRDefault="00394CEA" w:rsidP="00394CEA">
      <w:pPr>
        <w:rPr>
          <w:lang w:eastAsia="en-GB"/>
        </w:rPr>
      </w:pPr>
    </w:p>
    <w:p w14:paraId="1FC1A16B" w14:textId="77777777" w:rsidR="00394CEA" w:rsidRPr="00394CEA" w:rsidRDefault="00394CEA" w:rsidP="00394CEA">
      <w:pPr>
        <w:rPr>
          <w:lang w:eastAsia="en-GB"/>
        </w:rPr>
      </w:pPr>
    </w:p>
    <w:p w14:paraId="3ED78925" w14:textId="77777777" w:rsidR="00394CEA" w:rsidRPr="00394CEA" w:rsidRDefault="00394CEA" w:rsidP="00394CEA">
      <w:pPr>
        <w:rPr>
          <w:lang w:eastAsia="en-GB"/>
        </w:rPr>
      </w:pPr>
    </w:p>
    <w:p w14:paraId="59A283A6" w14:textId="77777777" w:rsidR="00394CEA" w:rsidRPr="00394CEA" w:rsidRDefault="00394CEA" w:rsidP="00394CEA">
      <w:pPr>
        <w:rPr>
          <w:lang w:eastAsia="en-GB"/>
        </w:rPr>
      </w:pPr>
    </w:p>
    <w:p w14:paraId="28B015C1" w14:textId="77777777" w:rsidR="00394CEA" w:rsidRPr="00394CEA" w:rsidRDefault="00394CEA" w:rsidP="00394CEA">
      <w:pPr>
        <w:rPr>
          <w:lang w:eastAsia="en-GB"/>
        </w:rPr>
      </w:pPr>
    </w:p>
    <w:p w14:paraId="47638713" w14:textId="77777777" w:rsidR="00394CEA" w:rsidRPr="00394CEA" w:rsidRDefault="00394CEA" w:rsidP="00394CEA">
      <w:pPr>
        <w:rPr>
          <w:lang w:eastAsia="en-GB"/>
        </w:rPr>
      </w:pPr>
    </w:p>
    <w:p w14:paraId="047DBAAF" w14:textId="77777777" w:rsidR="00394CEA" w:rsidRDefault="00394CEA" w:rsidP="00394CEA">
      <w:pPr>
        <w:rPr>
          <w:rFonts w:asciiTheme="majorHAnsi" w:hAnsiTheme="majorHAnsi" w:cstheme="majorHAnsi"/>
          <w:color w:val="000000"/>
          <w:sz w:val="28"/>
          <w:szCs w:val="28"/>
          <w:rtl/>
          <w:lang w:eastAsia="en-GB"/>
        </w:rPr>
      </w:pPr>
    </w:p>
    <w:p w14:paraId="5D33755C" w14:textId="1A2A3AE4" w:rsidR="00394CEA" w:rsidRPr="00394CEA" w:rsidRDefault="00394CEA" w:rsidP="00394CEA">
      <w:pPr>
        <w:tabs>
          <w:tab w:val="left" w:pos="8280"/>
        </w:tabs>
        <w:rPr>
          <w:lang w:eastAsia="en-GB"/>
        </w:rPr>
      </w:pPr>
      <w:r>
        <w:rPr>
          <w:lang w:eastAsia="en-GB"/>
        </w:rPr>
        <w:tab/>
      </w:r>
    </w:p>
    <w:sectPr w:rsidR="00394CEA" w:rsidRPr="00394CEA" w:rsidSect="00FB0E0E"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134" w:right="1134" w:bottom="851" w:left="1134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25308" w14:textId="77777777" w:rsidR="00F97F36" w:rsidRDefault="00F97F36" w:rsidP="00AF5FEA">
      <w:r>
        <w:separator/>
      </w:r>
    </w:p>
  </w:endnote>
  <w:endnote w:type="continuationSeparator" w:id="0">
    <w:p w14:paraId="47841532" w14:textId="77777777" w:rsidR="00F97F36" w:rsidRDefault="00F97F36" w:rsidP="00AF5FEA">
      <w:r>
        <w:continuationSeparator/>
      </w:r>
    </w:p>
  </w:endnote>
  <w:endnote w:type="continuationNotice" w:id="1">
    <w:p w14:paraId="4E4E6F29" w14:textId="77777777" w:rsidR="00F97F36" w:rsidRDefault="00F97F3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00"/>
    <w:family w:val="auto"/>
    <w:notTrueType/>
    <w:pitch w:val="variable"/>
    <w:sig w:usb0="E00002FF" w:usb1="5000205A" w:usb2="00000000" w:usb3="00000000" w:csb0="0000019F" w:csb1="00000000"/>
  </w:font>
  <w:font w:name="Caecilia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16A1" w14:textId="7E2089AA" w:rsidR="000B0DC6" w:rsidRDefault="000B0DC6" w:rsidP="00B57B50">
    <w:pPr>
      <w:pStyle w:val="Footer"/>
      <w:framePr w:wrap="around" w:vAnchor="text" w:hAnchor="margin" w:xAlign="right" w:y="1"/>
      <w:bidi/>
      <w:rPr>
        <w:rStyle w:val="PageNumber"/>
      </w:rPr>
    </w:pPr>
    <w:r>
      <w:rPr>
        <w:b/>
        <w:bCs/>
        <w:noProof/>
        <w:rtl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14E3692" wp14:editId="41B68C9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69265" cy="231140"/>
              <wp:effectExtent l="0" t="0" r="6985" b="16510"/>
              <wp:wrapSquare wrapText="bothSides"/>
              <wp:docPr id="2" name="Text Box 2" descr="داخلي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26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9F9BD" w14:textId="733E8626" w:rsidR="000B0DC6" w:rsidRPr="008F6E02" w:rsidRDefault="000B0DC6">
                          <w:pPr>
                            <w:bidi/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8F6E02">
                            <w:rPr>
                              <w:rFonts w:ascii="Calibri" w:eastAsia="Calibri" w:hAnsi="Calibri" w:cs="Calibri"/>
                              <w:color w:val="000000"/>
                              <w:rtl/>
                            </w:rPr>
                            <w:t>داخلي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4E36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داخلي" style="position:absolute;left:0;text-align:left;margin-left:0;margin-top:.05pt;width:36.95pt;height:18.2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" filled="f" stroked="f">
              <v:textbox style="mso-fit-shape-to-text:t" inset="5pt,0,0,0">
                <w:txbxContent>
                  <w:p w14:paraId="2789F9BD" w14:textId="733E8626" w:rsidR="000B0DC6" w:rsidRPr="008F6E02" w:rsidRDefault="000B0DC6">
                    <w:pPr>
                      <w:bidi/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8F6E02">
                      <w:rPr>
                        <w:rFonts w:ascii="Calibri" w:eastAsia="Calibri" w:hAnsi="Calibri" w:cs="Calibri"/>
                        <w:color w:val="000000"/>
                        <w:rtl/>
                      </w:rPr>
                      <w:t>داخلي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Style w:val="PageNumber"/>
        <w:rtl/>
      </w:rPr>
      <w:fldChar w:fldCharType="begin"/>
    </w:r>
    <w:r>
      <w:rPr>
        <w:rStyle w:val="PageNumber"/>
        <w:rtl/>
      </w:rPr>
      <w:instrText xml:space="preserve">PAGE  </w:instrText>
    </w:r>
    <w:r>
      <w:rPr>
        <w:rStyle w:val="PageNumber"/>
        <w:rtl/>
      </w:rPr>
      <w:fldChar w:fldCharType="separate"/>
    </w:r>
    <w:r w:rsidR="005F5926">
      <w:rPr>
        <w:rStyle w:val="PageNumber"/>
        <w:noProof/>
        <w:rtl/>
      </w:rPr>
      <w:t>3</w:t>
    </w:r>
    <w:r>
      <w:rPr>
        <w:rStyle w:val="PageNumber"/>
        <w:rtl/>
      </w:rPr>
      <w:fldChar w:fldCharType="end"/>
    </w:r>
  </w:p>
  <w:p w14:paraId="02B71A33" w14:textId="77777777" w:rsidR="000B0DC6" w:rsidRDefault="000B0DC6" w:rsidP="00B57B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43EF" w14:textId="413D8537" w:rsidR="00DE785C" w:rsidRPr="00F31021" w:rsidRDefault="006F7C5E" w:rsidP="003A62BA">
    <w:pPr>
      <w:pStyle w:val="Footer"/>
      <w:bidi/>
      <w:rPr>
        <w:b/>
        <w:bCs/>
        <w:sz w:val="18"/>
      </w:rPr>
    </w:pPr>
    <w:r w:rsidRPr="00F31021">
      <w:rPr>
        <w:b/>
        <w:bCs/>
        <w:color w:val="FF0000"/>
        <w:sz w:val="18"/>
        <w:rtl/>
      </w:rPr>
      <w:t xml:space="preserve">المكون </w:t>
    </w:r>
    <w:r w:rsidRPr="00F31021">
      <w:rPr>
        <w:b/>
        <w:bCs/>
        <w:color w:val="FF0000"/>
        <w:sz w:val="18"/>
        <w:rtl/>
      </w:rPr>
      <w:t xml:space="preserve">1.2 </w:t>
    </w:r>
    <w:r w:rsidR="00F31021" w:rsidRPr="00F31021">
      <w:rPr>
        <w:rFonts w:hint="cs"/>
        <w:b/>
        <w:bCs/>
        <w:color w:val="FF0000"/>
        <w:sz w:val="18"/>
        <w:rtl/>
      </w:rPr>
      <w:t>الأسس المرجعية</w:t>
    </w:r>
    <w:r w:rsidR="00F31021" w:rsidRPr="00F4343E">
      <w:rPr>
        <w:rFonts w:hint="cs"/>
        <w:b/>
        <w:bCs/>
        <w:color w:val="FF0000"/>
        <w:sz w:val="18"/>
        <w:rtl/>
      </w:rPr>
      <w:t xml:space="preserve"> </w:t>
    </w:r>
    <w:r w:rsidR="00F31021" w:rsidRPr="00F31021">
      <w:rPr>
        <w:rFonts w:hint="cs"/>
        <w:b/>
        <w:bCs/>
        <w:color w:val="FF0000"/>
        <w:sz w:val="18"/>
        <w:rtl/>
      </w:rPr>
      <w:t>ل</w:t>
    </w:r>
    <w:r w:rsidRPr="00F31021">
      <w:rPr>
        <w:b/>
        <w:bCs/>
        <w:color w:val="FF0000"/>
        <w:sz w:val="18"/>
        <w:rtl/>
      </w:rPr>
      <w:t xml:space="preserve">لهيكل التنظيمي </w:t>
    </w:r>
    <w:r w:rsidR="00F31021" w:rsidRPr="00F4343E">
      <w:rPr>
        <w:rFonts w:hint="cs"/>
        <w:color w:val="FF0000"/>
        <w:rtl/>
      </w:rPr>
      <w:t>الأول</w:t>
    </w:r>
    <w:r w:rsidR="00F31021" w:rsidRPr="00F31021">
      <w:rPr>
        <w:rStyle w:val="PageNumber"/>
        <w:rFonts w:hint="cs"/>
        <w:b w:val="0"/>
        <w:bCs/>
        <w:sz w:val="18"/>
        <w:rtl/>
      </w:rPr>
      <w:t xml:space="preserve"> </w:t>
    </w:r>
    <w:r w:rsidR="00F31021" w:rsidRPr="00F31021">
      <w:rPr>
        <w:rFonts w:hint="cs"/>
        <w:b/>
        <w:bCs/>
        <w:sz w:val="18"/>
        <w:rtl/>
      </w:rPr>
      <w:t>-</w:t>
    </w:r>
    <w:r w:rsidRPr="00F31021">
      <w:rPr>
        <w:b/>
        <w:bCs/>
        <w:sz w:val="18"/>
        <w:rtl/>
      </w:rPr>
      <w:t xml:space="preserve"> </w:t>
    </w:r>
    <w:r w:rsidR="00F4343E">
      <w:rPr>
        <w:rFonts w:hint="cs"/>
        <w:b/>
        <w:bCs/>
        <w:sz w:val="18"/>
        <w:rtl/>
      </w:rPr>
      <w:t>منسق</w:t>
    </w:r>
    <w:r w:rsidR="00F31021" w:rsidRPr="00F31021">
      <w:rPr>
        <w:rFonts w:ascii="Verdana" w:hAnsi="Verdana" w:cs="Arial" w:hint="cs"/>
        <w:b/>
        <w:bCs/>
        <w:sz w:val="18"/>
        <w:rtl/>
      </w:rPr>
      <w:t xml:space="preserve"> المساعدات النقدية والقسائم</w:t>
    </w:r>
    <w:r w:rsidR="00F31021" w:rsidRPr="00F31021">
      <w:rPr>
        <w:rFonts w:ascii="Verdana" w:hAnsi="Verdana" w:cs="Arial"/>
        <w:b/>
        <w:bCs/>
        <w:sz w:val="18"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D5868" w14:textId="2D71F0F0" w:rsidR="000B0DC6" w:rsidRDefault="000B0DC6">
    <w:pPr>
      <w:pStyle w:val="Footer"/>
      <w:bidi/>
    </w:pPr>
    <w:r>
      <w:rPr>
        <w:noProof/>
        <w:rtl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34E648" wp14:editId="2B4C62CF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69265" cy="231140"/>
              <wp:effectExtent l="0" t="0" r="6985" b="16510"/>
              <wp:wrapSquare wrapText="bothSides"/>
              <wp:docPr id="1" name="Text Box 1" descr="داخلي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26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CE059" w14:textId="64179FAE" w:rsidR="000B0DC6" w:rsidRPr="008F6E02" w:rsidRDefault="000B0DC6">
                          <w:pPr>
                            <w:bidi/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8F6E02">
                            <w:rPr>
                              <w:rFonts w:ascii="Calibri" w:eastAsia="Calibri" w:hAnsi="Calibri" w:cs="Calibri"/>
                              <w:color w:val="000000"/>
                              <w:rtl/>
                            </w:rPr>
                            <w:t>داخلي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4E6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داخلي" style="position:absolute;left:0;text-align:left;margin-left:0;margin-top:.05pt;width:36.95pt;height:18.2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" filled="f" stroked="f">
              <v:textbox style="mso-fit-shape-to-text:t" inset="5pt,0,0,0">
                <w:txbxContent>
                  <w:p w14:paraId="765CE059" w14:textId="64179FAE" w:rsidR="000B0DC6" w:rsidRPr="008F6E02" w:rsidRDefault="000B0DC6">
                    <w:pPr>
                      <w:bidi/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8F6E02">
                      <w:rPr>
                        <w:rFonts w:ascii="Calibri" w:eastAsia="Calibri" w:hAnsi="Calibri" w:cs="Calibri"/>
                        <w:color w:val="000000"/>
                        <w:rtl/>
                      </w:rPr>
                      <w:t>داخلي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7951E" w14:textId="77777777" w:rsidR="00F97F36" w:rsidRDefault="00F97F36" w:rsidP="00AF5FEA">
      <w:pPr>
        <w:bidi/>
      </w:pPr>
      <w:r>
        <w:rPr>
          <w:rtl/>
        </w:rPr>
        <w:separator/>
      </w:r>
    </w:p>
  </w:footnote>
  <w:footnote w:type="continuationSeparator" w:id="0">
    <w:p w14:paraId="0904C869" w14:textId="77777777" w:rsidR="00F97F36" w:rsidRDefault="00F97F36" w:rsidP="00AF5FEA">
      <w:pPr>
        <w:bidi/>
      </w:pPr>
      <w:r>
        <w:rPr>
          <w:rtl/>
        </w:rPr>
        <w:continuationSeparator/>
      </w:r>
    </w:p>
  </w:footnote>
  <w:footnote w:type="continuationNotice" w:id="1">
    <w:p w14:paraId="01E03A7D" w14:textId="77777777" w:rsidR="00F97F36" w:rsidRDefault="00F97F36">
      <w:pPr>
        <w:bidi/>
        <w:spacing w:after="0"/>
      </w:pPr>
    </w:p>
  </w:footnote>
  <w:footnote w:id="2">
    <w:p w14:paraId="7ED5AFB3" w14:textId="328D98A6" w:rsidR="000B0DC6" w:rsidRDefault="000B0DC6">
      <w:pPr>
        <w:pStyle w:val="FootnoteText"/>
        <w:bidi/>
      </w:pPr>
      <w:r>
        <w:rPr>
          <w:rStyle w:val="FootnoteReference"/>
          <w:rtl/>
        </w:rPr>
        <w:footnoteRef/>
      </w:r>
      <w:r>
        <w:rPr>
          <w:rtl/>
        </w:rPr>
        <w:t>ويعمل</w:t>
      </w:r>
      <w:r w:rsidR="0018592B">
        <w:rPr>
          <w:rtl/>
        </w:rPr>
        <w:t xml:space="preserve"> </w:t>
      </w:r>
      <w:r>
        <w:rPr>
          <w:rtl/>
        </w:rPr>
        <w:t xml:space="preserve">النص </w:t>
      </w:r>
      <w:r w:rsidRPr="000B0DC6">
        <w:rPr>
          <w:i/>
          <w:iCs/>
          <w:rtl/>
        </w:rPr>
        <w:t>المائل كدليل ويجب تكييفه (أو حذفه) في وقت تطوير نموذج TOR، حسب الضرورة.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3357B" w14:textId="0D9ABD47" w:rsidR="000B0DC6" w:rsidRPr="00F31021" w:rsidRDefault="00F31021" w:rsidP="003A62BA">
    <w:pPr>
      <w:pStyle w:val="Header"/>
      <w:bidi/>
      <w:rPr>
        <w:b/>
        <w:bCs/>
        <w:szCs w:val="16"/>
        <w:rtl/>
      </w:rPr>
    </w:pPr>
    <w:bookmarkStart w:id="2" w:name="_Hlk184680792"/>
    <w:bookmarkStart w:id="3" w:name="_Hlk184680793"/>
    <w:r w:rsidRPr="00F31021">
      <w:rPr>
        <w:b/>
        <w:bCs/>
        <w:szCs w:val="16"/>
        <w:rtl/>
      </w:rPr>
      <w:t>مجموعة الأدوات</w:t>
    </w:r>
    <w:r w:rsidRPr="00F31021">
      <w:rPr>
        <w:rFonts w:hint="cs"/>
        <w:b/>
        <w:bCs/>
        <w:szCs w:val="16"/>
        <w:rtl/>
      </w:rPr>
      <w:t xml:space="preserve"> الأولى</w:t>
    </w:r>
    <w:r w:rsidRPr="00F31021">
      <w:rPr>
        <w:b/>
        <w:bCs/>
        <w:szCs w:val="16"/>
        <w:rtl/>
      </w:rPr>
      <w:t xml:space="preserve"> المرتبطة بالتحويلات النقدية في حالات الطوارئ</w:t>
    </w:r>
    <w:r w:rsidRPr="00F31021">
      <w:rPr>
        <w:rFonts w:hint="cs"/>
        <w:b/>
        <w:bCs/>
        <w:szCs w:val="16"/>
        <w:rtl/>
      </w:rPr>
      <w:t xml:space="preserve"> </w:t>
    </w:r>
    <w:r w:rsidRPr="00F31021">
      <w:rPr>
        <w:rStyle w:val="Pantone485"/>
        <w:rFonts w:hint="cs"/>
        <w:b/>
        <w:bCs/>
        <w:rtl/>
      </w:rPr>
      <w:t>ل</w:t>
    </w:r>
    <w:r w:rsidRPr="00F31021">
      <w:rPr>
        <w:rStyle w:val="Pantone485"/>
        <w:b/>
        <w:bCs/>
        <w:rtl/>
      </w:rPr>
      <w:t>لحركة الدولية للصليب الأحمر والهلال الأحمر</w:t>
    </w:r>
    <w:r w:rsidRPr="00F31021">
      <w:rPr>
        <w:b/>
        <w:bCs/>
        <w:szCs w:val="16"/>
        <w:rtl/>
      </w:rPr>
      <w:t xml:space="preserve"> </w:t>
    </w:r>
  </w:p>
  <w:bookmarkEnd w:id="2"/>
  <w:bookmarkEnd w:id="3"/>
  <w:p w14:paraId="6304B4F8" w14:textId="77777777" w:rsidR="00F31021" w:rsidRPr="00F31021" w:rsidRDefault="00F31021">
    <w:pPr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450"/>
    <w:multiLevelType w:val="hybridMultilevel"/>
    <w:tmpl w:val="475C07EA"/>
    <w:lvl w:ilvl="0" w:tplc="AD9A87CA">
      <w:start w:val="1"/>
      <w:numFmt w:val="decimalFullWidth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1" w15:restartNumberingAfterBreak="0">
    <w:nsid w:val="034932B3"/>
    <w:multiLevelType w:val="hybridMultilevel"/>
    <w:tmpl w:val="89587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2" w15:restartNumberingAfterBreak="0">
    <w:nsid w:val="057F7D25"/>
    <w:multiLevelType w:val="hybridMultilevel"/>
    <w:tmpl w:val="1D20BF0E"/>
    <w:lvl w:ilvl="0" w:tplc="18D88CC4">
      <w:start w:val="1"/>
      <w:numFmt w:val="decimalFullWidth"/>
      <w:pStyle w:val="ListNumber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arabicAlpha"/>
      <w:pStyle w:val="ListNumber1"/>
      <w:lvlText w:val="%2."/>
      <w:lvlJc w:val="left"/>
      <w:pPr>
        <w:ind w:left="1440" w:hanging="360"/>
      </w:pPr>
    </w:lvl>
    <w:lvl w:ilvl="2" w:tplc="0809001B" w:tentative="1">
      <w:start w:val="1"/>
      <w:numFmt w:val="arabicAbjad"/>
      <w:lvlText w:val="%3."/>
      <w:lvlJc w:val="right"/>
      <w:pPr>
        <w:ind w:left="2160" w:hanging="180"/>
      </w:pPr>
    </w:lvl>
    <w:lvl w:ilvl="3" w:tplc="0809000F" w:tentative="1">
      <w:start w:val="1"/>
      <w:numFmt w:val="decimalFullWidth"/>
      <w:lvlText w:val="%4."/>
      <w:lvlJc w:val="left"/>
      <w:pPr>
        <w:ind w:left="2880" w:hanging="360"/>
      </w:pPr>
    </w:lvl>
    <w:lvl w:ilvl="4" w:tplc="08090019" w:tentative="1">
      <w:start w:val="1"/>
      <w:numFmt w:val="arabicAlpha"/>
      <w:lvlText w:val="%5."/>
      <w:lvlJc w:val="left"/>
      <w:pPr>
        <w:ind w:left="3600" w:hanging="360"/>
      </w:pPr>
    </w:lvl>
    <w:lvl w:ilvl="5" w:tplc="0809001B" w:tentative="1">
      <w:start w:val="1"/>
      <w:numFmt w:val="arabicAbjad"/>
      <w:lvlText w:val="%6."/>
      <w:lvlJc w:val="right"/>
      <w:pPr>
        <w:ind w:left="4320" w:hanging="180"/>
      </w:pPr>
    </w:lvl>
    <w:lvl w:ilvl="6" w:tplc="0809000F" w:tentative="1">
      <w:start w:val="1"/>
      <w:numFmt w:val="decimalFullWidth"/>
      <w:lvlText w:val="%7."/>
      <w:lvlJc w:val="left"/>
      <w:pPr>
        <w:ind w:left="5040" w:hanging="360"/>
      </w:pPr>
    </w:lvl>
    <w:lvl w:ilvl="7" w:tplc="08090019" w:tentative="1">
      <w:start w:val="1"/>
      <w:numFmt w:val="arabicAlpha"/>
      <w:lvlText w:val="%8."/>
      <w:lvlJc w:val="left"/>
      <w:pPr>
        <w:ind w:left="5760" w:hanging="360"/>
      </w:pPr>
    </w:lvl>
    <w:lvl w:ilvl="8" w:tplc="08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3" w15:restartNumberingAfterBreak="0">
    <w:nsid w:val="0A737DA2"/>
    <w:multiLevelType w:val="hybridMultilevel"/>
    <w:tmpl w:val="E842EAEA"/>
    <w:lvl w:ilvl="0" w:tplc="237C9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C281E"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4" w15:restartNumberingAfterBreak="0">
    <w:nsid w:val="126F55C7"/>
    <w:multiLevelType w:val="hybridMultilevel"/>
    <w:tmpl w:val="FC18D4C0"/>
    <w:lvl w:ilvl="0" w:tplc="252E9816">
      <w:start w:val="1"/>
      <w:numFmt w:val="decimalFullWidth"/>
      <w:lvlText w:val="%1."/>
      <w:lvlJc w:val="left"/>
      <w:pPr>
        <w:ind w:left="720" w:hanging="360"/>
      </w:pPr>
      <w:rPr>
        <w:rFonts w:hint="default"/>
        <w:color w:val="DC281E"/>
      </w:rPr>
    </w:lvl>
    <w:lvl w:ilvl="1" w:tplc="10090019" w:tentative="1">
      <w:start w:val="1"/>
      <w:numFmt w:val="arabicAlpha"/>
      <w:lvlText w:val="%2."/>
      <w:lvlJc w:val="left"/>
      <w:pPr>
        <w:ind w:left="1440" w:hanging="360"/>
      </w:pPr>
    </w:lvl>
    <w:lvl w:ilvl="2" w:tplc="1009001B" w:tentative="1">
      <w:start w:val="1"/>
      <w:numFmt w:val="arabicAbjad"/>
      <w:lvlText w:val="%3."/>
      <w:lvlJc w:val="right"/>
      <w:pPr>
        <w:ind w:left="2160" w:hanging="180"/>
      </w:pPr>
    </w:lvl>
    <w:lvl w:ilvl="3" w:tplc="1009000F" w:tentative="1">
      <w:start w:val="1"/>
      <w:numFmt w:val="decimalFullWidth"/>
      <w:lvlText w:val="%4."/>
      <w:lvlJc w:val="left"/>
      <w:pPr>
        <w:ind w:left="2880" w:hanging="360"/>
      </w:pPr>
    </w:lvl>
    <w:lvl w:ilvl="4" w:tplc="10090019" w:tentative="1">
      <w:start w:val="1"/>
      <w:numFmt w:val="arabicAlpha"/>
      <w:lvlText w:val="%5."/>
      <w:lvlJc w:val="left"/>
      <w:pPr>
        <w:ind w:left="3600" w:hanging="360"/>
      </w:pPr>
    </w:lvl>
    <w:lvl w:ilvl="5" w:tplc="1009001B" w:tentative="1">
      <w:start w:val="1"/>
      <w:numFmt w:val="arabicAbjad"/>
      <w:lvlText w:val="%6."/>
      <w:lvlJc w:val="right"/>
      <w:pPr>
        <w:ind w:left="4320" w:hanging="180"/>
      </w:pPr>
    </w:lvl>
    <w:lvl w:ilvl="6" w:tplc="1009000F" w:tentative="1">
      <w:start w:val="1"/>
      <w:numFmt w:val="decimalFullWidth"/>
      <w:lvlText w:val="%7."/>
      <w:lvlJc w:val="left"/>
      <w:pPr>
        <w:ind w:left="5040" w:hanging="360"/>
      </w:pPr>
    </w:lvl>
    <w:lvl w:ilvl="7" w:tplc="10090019" w:tentative="1">
      <w:start w:val="1"/>
      <w:numFmt w:val="arabicAlpha"/>
      <w:lvlText w:val="%8."/>
      <w:lvlJc w:val="left"/>
      <w:pPr>
        <w:ind w:left="5760" w:hanging="360"/>
      </w:pPr>
    </w:lvl>
    <w:lvl w:ilvl="8" w:tplc="10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5" w15:restartNumberingAfterBreak="0">
    <w:nsid w:val="12DC3E1F"/>
    <w:multiLevelType w:val="multilevel"/>
    <w:tmpl w:val="D3DAE572"/>
    <w:lvl w:ilvl="0">
      <w:start w:val="1"/>
      <w:numFmt w:val="decimalFullWidth"/>
      <w:lvlText w:val="%1)"/>
      <w:lvlJc w:val="left"/>
      <w:pPr>
        <w:ind w:left="720" w:hanging="360"/>
      </w:pPr>
    </w:lvl>
    <w:lvl w:ilvl="1">
      <w:start w:val="1"/>
      <w:numFmt w:val="arabicAlpha"/>
      <w:lvlText w:val="%2)"/>
      <w:lvlJc w:val="left"/>
      <w:pPr>
        <w:ind w:left="1440" w:hanging="360"/>
      </w:pPr>
    </w:lvl>
    <w:lvl w:ilvl="2">
      <w:start w:val="1"/>
      <w:numFmt w:val="arabicAbjad"/>
      <w:lvlText w:val="%3)"/>
      <w:lvlJc w:val="right"/>
      <w:pPr>
        <w:ind w:left="2160" w:hanging="180"/>
      </w:pPr>
    </w:lvl>
    <w:lvl w:ilvl="3">
      <w:start w:val="1"/>
      <w:numFmt w:val="decimalFullWidth"/>
      <w:lvlText w:val="(%4)"/>
      <w:lvlJc w:val="left"/>
      <w:pPr>
        <w:ind w:left="2880" w:hanging="360"/>
      </w:pPr>
    </w:lvl>
    <w:lvl w:ilvl="4">
      <w:start w:val="1"/>
      <w:numFmt w:val="arabicAlpha"/>
      <w:lvlText w:val="(%5)"/>
      <w:lvlJc w:val="left"/>
      <w:pPr>
        <w:ind w:left="3600" w:hanging="360"/>
      </w:pPr>
    </w:lvl>
    <w:lvl w:ilvl="5">
      <w:start w:val="1"/>
      <w:numFmt w:val="arabicAbjad"/>
      <w:lvlText w:val="(%6)"/>
      <w:lvlJc w:val="right"/>
      <w:pPr>
        <w:ind w:left="4320" w:hanging="180"/>
      </w:pPr>
    </w:lvl>
    <w:lvl w:ilvl="6">
      <w:start w:val="1"/>
      <w:numFmt w:val="decimalFullWidth"/>
      <w:lvlText w:val="%7."/>
      <w:lvlJc w:val="left"/>
      <w:pPr>
        <w:ind w:left="5040" w:hanging="360"/>
      </w:pPr>
    </w:lvl>
    <w:lvl w:ilvl="7">
      <w:start w:val="1"/>
      <w:numFmt w:val="arabicAlpha"/>
      <w:lvlText w:val="%8."/>
      <w:lvlJc w:val="left"/>
      <w:pPr>
        <w:ind w:left="5760" w:hanging="360"/>
      </w:pPr>
    </w:lvl>
    <w:lvl w:ilvl="8">
      <w:start w:val="1"/>
      <w:numFmt w:val="arabicAbjad"/>
      <w:lvlText w:val="%9."/>
      <w:lvlJc w:val="right"/>
      <w:pPr>
        <w:ind w:left="6480" w:hanging="180"/>
      </w:pPr>
    </w:lvl>
  </w:abstractNum>
  <w:abstractNum w:abstractNumId="6" w15:restartNumberingAfterBreak="0">
    <w:nsid w:val="12FE5B46"/>
    <w:multiLevelType w:val="hybridMultilevel"/>
    <w:tmpl w:val="475C07EA"/>
    <w:lvl w:ilvl="0" w:tplc="AD9A87CA">
      <w:start w:val="1"/>
      <w:numFmt w:val="decimalFullWidth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7" w15:restartNumberingAfterBreak="0">
    <w:nsid w:val="134D222D"/>
    <w:multiLevelType w:val="hybridMultilevel"/>
    <w:tmpl w:val="917A64FC"/>
    <w:lvl w:ilvl="0" w:tplc="0409000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8" w15:restartNumberingAfterBreak="0">
    <w:nsid w:val="178E508B"/>
    <w:multiLevelType w:val="hybridMultilevel"/>
    <w:tmpl w:val="B41416A2"/>
    <w:lvl w:ilvl="0" w:tplc="AE128682">
      <w:start w:val="1"/>
      <w:numFmt w:val="bullet"/>
      <w:pStyle w:val="Bullet1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D11C8"/>
    <w:multiLevelType w:val="hybridMultilevel"/>
    <w:tmpl w:val="BFA46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10" w15:restartNumberingAfterBreak="0">
    <w:nsid w:val="370B54AC"/>
    <w:multiLevelType w:val="hybridMultilevel"/>
    <w:tmpl w:val="3710C78C"/>
    <w:lvl w:ilvl="0" w:tplc="5C8A9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C281E"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11" w15:restartNumberingAfterBreak="0">
    <w:nsid w:val="3E4400A0"/>
    <w:multiLevelType w:val="hybridMultilevel"/>
    <w:tmpl w:val="50703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B44DB"/>
    <w:multiLevelType w:val="hybridMultilevel"/>
    <w:tmpl w:val="6B40D142"/>
    <w:lvl w:ilvl="0" w:tplc="0409000F">
      <w:start w:val="1"/>
      <w:numFmt w:val="decimalFullWidth"/>
      <w:lvlText w:val="%1."/>
      <w:lvlJc w:val="left"/>
      <w:pPr>
        <w:ind w:left="720" w:hanging="360"/>
      </w:p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13" w15:restartNumberingAfterBreak="0">
    <w:nsid w:val="42795013"/>
    <w:multiLevelType w:val="hybridMultilevel"/>
    <w:tmpl w:val="475C07EA"/>
    <w:lvl w:ilvl="0" w:tplc="AD9A87CA">
      <w:start w:val="1"/>
      <w:numFmt w:val="decimalFullWidth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14" w15:restartNumberingAfterBreak="0">
    <w:nsid w:val="46FE3759"/>
    <w:multiLevelType w:val="hybridMultilevel"/>
    <w:tmpl w:val="1F94C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15" w15:restartNumberingAfterBreak="0">
    <w:nsid w:val="4A8B6BD0"/>
    <w:multiLevelType w:val="hybridMultilevel"/>
    <w:tmpl w:val="B936011A"/>
    <w:lvl w:ilvl="0" w:tplc="0409000F">
      <w:start w:val="1"/>
      <w:numFmt w:val="decimalFullWidth"/>
      <w:lvlText w:val="%1."/>
      <w:lvlJc w:val="left"/>
      <w:pPr>
        <w:ind w:left="720" w:hanging="360"/>
      </w:p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16" w15:restartNumberingAfterBreak="0">
    <w:nsid w:val="4B0F438E"/>
    <w:multiLevelType w:val="hybridMultilevel"/>
    <w:tmpl w:val="B936011A"/>
    <w:lvl w:ilvl="0" w:tplc="0409000F">
      <w:start w:val="1"/>
      <w:numFmt w:val="decimalFullWidth"/>
      <w:lvlText w:val="%1."/>
      <w:lvlJc w:val="left"/>
      <w:pPr>
        <w:ind w:left="720" w:hanging="360"/>
      </w:p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17" w15:restartNumberingAfterBreak="0">
    <w:nsid w:val="4EAA0CDA"/>
    <w:multiLevelType w:val="hybridMultilevel"/>
    <w:tmpl w:val="81A6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18" w15:restartNumberingAfterBreak="0">
    <w:nsid w:val="50102CD3"/>
    <w:multiLevelType w:val="hybridMultilevel"/>
    <w:tmpl w:val="CB864EEA"/>
    <w:lvl w:ilvl="0" w:tplc="DBE80BB6">
      <w:start w:val="1"/>
      <w:numFmt w:val="decimalFullWidth"/>
      <w:lvlText w:val="%1."/>
      <w:lvlJc w:val="left"/>
      <w:pPr>
        <w:ind w:left="720" w:hanging="360"/>
      </w:pPr>
      <w:rPr>
        <w:rFonts w:hint="default"/>
        <w:color w:val="DC281E"/>
      </w:rPr>
    </w:lvl>
    <w:lvl w:ilvl="1" w:tplc="10090019" w:tentative="1">
      <w:start w:val="1"/>
      <w:numFmt w:val="arabicAlpha"/>
      <w:lvlText w:val="%2."/>
      <w:lvlJc w:val="left"/>
      <w:pPr>
        <w:ind w:left="1440" w:hanging="360"/>
      </w:pPr>
    </w:lvl>
    <w:lvl w:ilvl="2" w:tplc="1009001B" w:tentative="1">
      <w:start w:val="1"/>
      <w:numFmt w:val="arabicAbjad"/>
      <w:lvlText w:val="%3."/>
      <w:lvlJc w:val="right"/>
      <w:pPr>
        <w:ind w:left="2160" w:hanging="180"/>
      </w:pPr>
    </w:lvl>
    <w:lvl w:ilvl="3" w:tplc="1009000F" w:tentative="1">
      <w:start w:val="1"/>
      <w:numFmt w:val="decimalFullWidth"/>
      <w:lvlText w:val="%4."/>
      <w:lvlJc w:val="left"/>
      <w:pPr>
        <w:ind w:left="2880" w:hanging="360"/>
      </w:pPr>
    </w:lvl>
    <w:lvl w:ilvl="4" w:tplc="10090019" w:tentative="1">
      <w:start w:val="1"/>
      <w:numFmt w:val="arabicAlpha"/>
      <w:lvlText w:val="%5."/>
      <w:lvlJc w:val="left"/>
      <w:pPr>
        <w:ind w:left="3600" w:hanging="360"/>
      </w:pPr>
    </w:lvl>
    <w:lvl w:ilvl="5" w:tplc="1009001B" w:tentative="1">
      <w:start w:val="1"/>
      <w:numFmt w:val="arabicAbjad"/>
      <w:lvlText w:val="%6."/>
      <w:lvlJc w:val="right"/>
      <w:pPr>
        <w:ind w:left="4320" w:hanging="180"/>
      </w:pPr>
    </w:lvl>
    <w:lvl w:ilvl="6" w:tplc="1009000F" w:tentative="1">
      <w:start w:val="1"/>
      <w:numFmt w:val="decimalFullWidth"/>
      <w:lvlText w:val="%7."/>
      <w:lvlJc w:val="left"/>
      <w:pPr>
        <w:ind w:left="5040" w:hanging="360"/>
      </w:pPr>
    </w:lvl>
    <w:lvl w:ilvl="7" w:tplc="10090019" w:tentative="1">
      <w:start w:val="1"/>
      <w:numFmt w:val="arabicAlpha"/>
      <w:lvlText w:val="%8."/>
      <w:lvlJc w:val="left"/>
      <w:pPr>
        <w:ind w:left="5760" w:hanging="360"/>
      </w:pPr>
    </w:lvl>
    <w:lvl w:ilvl="8" w:tplc="10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19" w15:restartNumberingAfterBreak="0">
    <w:nsid w:val="54ED5E1B"/>
    <w:multiLevelType w:val="hybridMultilevel"/>
    <w:tmpl w:val="A4E2E4E4"/>
    <w:lvl w:ilvl="0" w:tplc="2B7CC386">
      <w:start w:val="1"/>
      <w:numFmt w:val="decimalFullWidth"/>
      <w:pStyle w:val="NormalNo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19" w:tentative="1">
      <w:start w:val="1"/>
      <w:numFmt w:val="arabicAlpha"/>
      <w:lvlText w:val="%2."/>
      <w:lvlJc w:val="left"/>
      <w:pPr>
        <w:ind w:left="1440" w:hanging="360"/>
      </w:pPr>
    </w:lvl>
    <w:lvl w:ilvl="2" w:tplc="1009001B" w:tentative="1">
      <w:start w:val="1"/>
      <w:numFmt w:val="arabicAbjad"/>
      <w:lvlText w:val="%3."/>
      <w:lvlJc w:val="right"/>
      <w:pPr>
        <w:ind w:left="2160" w:hanging="180"/>
      </w:pPr>
    </w:lvl>
    <w:lvl w:ilvl="3" w:tplc="1009000F" w:tentative="1">
      <w:start w:val="1"/>
      <w:numFmt w:val="decimalFullWidth"/>
      <w:lvlText w:val="%4."/>
      <w:lvlJc w:val="left"/>
      <w:pPr>
        <w:ind w:left="2880" w:hanging="360"/>
      </w:pPr>
    </w:lvl>
    <w:lvl w:ilvl="4" w:tplc="10090019" w:tentative="1">
      <w:start w:val="1"/>
      <w:numFmt w:val="arabicAlpha"/>
      <w:lvlText w:val="%5."/>
      <w:lvlJc w:val="left"/>
      <w:pPr>
        <w:ind w:left="3600" w:hanging="360"/>
      </w:pPr>
    </w:lvl>
    <w:lvl w:ilvl="5" w:tplc="1009001B" w:tentative="1">
      <w:start w:val="1"/>
      <w:numFmt w:val="arabicAbjad"/>
      <w:lvlText w:val="%6."/>
      <w:lvlJc w:val="right"/>
      <w:pPr>
        <w:ind w:left="4320" w:hanging="180"/>
      </w:pPr>
    </w:lvl>
    <w:lvl w:ilvl="6" w:tplc="1009000F" w:tentative="1">
      <w:start w:val="1"/>
      <w:numFmt w:val="decimalFullWidth"/>
      <w:lvlText w:val="%7."/>
      <w:lvlJc w:val="left"/>
      <w:pPr>
        <w:ind w:left="5040" w:hanging="360"/>
      </w:pPr>
    </w:lvl>
    <w:lvl w:ilvl="7" w:tplc="10090019" w:tentative="1">
      <w:start w:val="1"/>
      <w:numFmt w:val="arabicAlpha"/>
      <w:lvlText w:val="%8."/>
      <w:lvlJc w:val="left"/>
      <w:pPr>
        <w:ind w:left="5760" w:hanging="360"/>
      </w:pPr>
    </w:lvl>
    <w:lvl w:ilvl="8" w:tplc="10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20" w15:restartNumberingAfterBreak="0">
    <w:nsid w:val="5A733A61"/>
    <w:multiLevelType w:val="hybridMultilevel"/>
    <w:tmpl w:val="B936011A"/>
    <w:lvl w:ilvl="0" w:tplc="0409000F">
      <w:start w:val="1"/>
      <w:numFmt w:val="decimalFullWidth"/>
      <w:lvlText w:val="%1."/>
      <w:lvlJc w:val="left"/>
      <w:pPr>
        <w:ind w:left="720" w:hanging="360"/>
      </w:p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21" w15:restartNumberingAfterBreak="0">
    <w:nsid w:val="5DCC139D"/>
    <w:multiLevelType w:val="hybridMultilevel"/>
    <w:tmpl w:val="FF4A637C"/>
    <w:lvl w:ilvl="0" w:tplc="08FABD8E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b/>
        <w:color w:val="DC281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F3BBB"/>
    <w:multiLevelType w:val="hybridMultilevel"/>
    <w:tmpl w:val="4BE0429A"/>
    <w:lvl w:ilvl="0" w:tplc="A9DE4814">
      <w:start w:val="1"/>
      <w:numFmt w:val="bullet"/>
      <w:pStyle w:val="BulletTableau"/>
      <w:lvlText w:val="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5C7E23"/>
    <w:multiLevelType w:val="hybridMultilevel"/>
    <w:tmpl w:val="92706D8A"/>
    <w:lvl w:ilvl="0" w:tplc="CAD4AE2E">
      <w:start w:val="1"/>
      <w:numFmt w:val="bullet"/>
      <w:pStyle w:val="Bullet3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C36E9"/>
    <w:multiLevelType w:val="hybridMultilevel"/>
    <w:tmpl w:val="8A100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827ECF"/>
    <w:multiLevelType w:val="hybridMultilevel"/>
    <w:tmpl w:val="4B8EF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26" w15:restartNumberingAfterBreak="0">
    <w:nsid w:val="6D93610F"/>
    <w:multiLevelType w:val="hybridMultilevel"/>
    <w:tmpl w:val="F29604A2"/>
    <w:lvl w:ilvl="0" w:tplc="60CAAFD4">
      <w:start w:val="1"/>
      <w:numFmt w:val="decimalFullWidth"/>
      <w:lvlText w:val="%1."/>
      <w:lvlJc w:val="left"/>
      <w:pPr>
        <w:ind w:left="720" w:hanging="360"/>
      </w:pPr>
      <w:rPr>
        <w:rFonts w:hint="default"/>
        <w:color w:val="DC281E"/>
      </w:rPr>
    </w:lvl>
    <w:lvl w:ilvl="1" w:tplc="10090019" w:tentative="1">
      <w:start w:val="1"/>
      <w:numFmt w:val="arabicAlpha"/>
      <w:lvlText w:val="%2."/>
      <w:lvlJc w:val="left"/>
      <w:pPr>
        <w:ind w:left="1440" w:hanging="360"/>
      </w:pPr>
    </w:lvl>
    <w:lvl w:ilvl="2" w:tplc="1009001B" w:tentative="1">
      <w:start w:val="1"/>
      <w:numFmt w:val="arabicAbjad"/>
      <w:lvlText w:val="%3."/>
      <w:lvlJc w:val="right"/>
      <w:pPr>
        <w:ind w:left="2160" w:hanging="180"/>
      </w:pPr>
    </w:lvl>
    <w:lvl w:ilvl="3" w:tplc="1009000F" w:tentative="1">
      <w:start w:val="1"/>
      <w:numFmt w:val="decimalFullWidth"/>
      <w:lvlText w:val="%4."/>
      <w:lvlJc w:val="left"/>
      <w:pPr>
        <w:ind w:left="2880" w:hanging="360"/>
      </w:pPr>
    </w:lvl>
    <w:lvl w:ilvl="4" w:tplc="10090019" w:tentative="1">
      <w:start w:val="1"/>
      <w:numFmt w:val="arabicAlpha"/>
      <w:lvlText w:val="%5."/>
      <w:lvlJc w:val="left"/>
      <w:pPr>
        <w:ind w:left="3600" w:hanging="360"/>
      </w:pPr>
    </w:lvl>
    <w:lvl w:ilvl="5" w:tplc="1009001B" w:tentative="1">
      <w:start w:val="1"/>
      <w:numFmt w:val="arabicAbjad"/>
      <w:lvlText w:val="%6."/>
      <w:lvlJc w:val="right"/>
      <w:pPr>
        <w:ind w:left="4320" w:hanging="180"/>
      </w:pPr>
    </w:lvl>
    <w:lvl w:ilvl="6" w:tplc="1009000F" w:tentative="1">
      <w:start w:val="1"/>
      <w:numFmt w:val="decimalFullWidth"/>
      <w:lvlText w:val="%7."/>
      <w:lvlJc w:val="left"/>
      <w:pPr>
        <w:ind w:left="5040" w:hanging="360"/>
      </w:pPr>
    </w:lvl>
    <w:lvl w:ilvl="7" w:tplc="10090019" w:tentative="1">
      <w:start w:val="1"/>
      <w:numFmt w:val="arabicAlpha"/>
      <w:lvlText w:val="%8."/>
      <w:lvlJc w:val="left"/>
      <w:pPr>
        <w:ind w:left="5760" w:hanging="360"/>
      </w:pPr>
    </w:lvl>
    <w:lvl w:ilvl="8" w:tplc="10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27" w15:restartNumberingAfterBreak="0">
    <w:nsid w:val="770E2B35"/>
    <w:multiLevelType w:val="multilevel"/>
    <w:tmpl w:val="FFFFFFFF"/>
    <w:lvl w:ilvl="0">
      <w:start w:val="1"/>
      <w:numFmt w:val="decimalFullWidth"/>
      <w:lvlText w:val="%1)"/>
      <w:lvlJc w:val="left"/>
      <w:pPr>
        <w:ind w:left="720" w:hanging="360"/>
      </w:pPr>
    </w:lvl>
    <w:lvl w:ilvl="1">
      <w:start w:val="1"/>
      <w:numFmt w:val="arabicAlpha"/>
      <w:lvlText w:val="%2)"/>
      <w:lvlJc w:val="left"/>
      <w:pPr>
        <w:ind w:left="1440" w:hanging="360"/>
      </w:pPr>
    </w:lvl>
    <w:lvl w:ilvl="2">
      <w:start w:val="1"/>
      <w:numFmt w:val="arabicAbjad"/>
      <w:lvlText w:val="%3)"/>
      <w:lvlJc w:val="right"/>
      <w:pPr>
        <w:ind w:left="2160" w:hanging="180"/>
      </w:pPr>
    </w:lvl>
    <w:lvl w:ilvl="3">
      <w:start w:val="1"/>
      <w:numFmt w:val="decimalFullWidth"/>
      <w:lvlText w:val="(%4)"/>
      <w:lvlJc w:val="left"/>
      <w:pPr>
        <w:ind w:left="2880" w:hanging="360"/>
      </w:pPr>
    </w:lvl>
    <w:lvl w:ilvl="4">
      <w:start w:val="1"/>
      <w:numFmt w:val="arabicAlpha"/>
      <w:lvlText w:val="(%5)"/>
      <w:lvlJc w:val="left"/>
      <w:pPr>
        <w:ind w:left="3600" w:hanging="360"/>
      </w:pPr>
    </w:lvl>
    <w:lvl w:ilvl="5">
      <w:start w:val="1"/>
      <w:numFmt w:val="arabicAbjad"/>
      <w:lvlText w:val="(%6)"/>
      <w:lvlJc w:val="right"/>
      <w:pPr>
        <w:ind w:left="4320" w:hanging="180"/>
      </w:pPr>
    </w:lvl>
    <w:lvl w:ilvl="6">
      <w:start w:val="1"/>
      <w:numFmt w:val="decimalFullWidth"/>
      <w:lvlText w:val="%7."/>
      <w:lvlJc w:val="left"/>
      <w:pPr>
        <w:ind w:left="5040" w:hanging="360"/>
      </w:pPr>
    </w:lvl>
    <w:lvl w:ilvl="7">
      <w:start w:val="1"/>
      <w:numFmt w:val="arabicAlpha"/>
      <w:lvlText w:val="%8."/>
      <w:lvlJc w:val="left"/>
      <w:pPr>
        <w:ind w:left="5760" w:hanging="360"/>
      </w:pPr>
    </w:lvl>
    <w:lvl w:ilvl="8">
      <w:start w:val="1"/>
      <w:numFmt w:val="arabicAbjad"/>
      <w:lvlText w:val="%9."/>
      <w:lvlJc w:val="right"/>
      <w:pPr>
        <w:ind w:left="6480" w:hanging="180"/>
      </w:pPr>
    </w:lvl>
  </w:abstractNum>
  <w:abstractNum w:abstractNumId="28" w15:restartNumberingAfterBreak="0">
    <w:nsid w:val="78C278C0"/>
    <w:multiLevelType w:val="hybridMultilevel"/>
    <w:tmpl w:val="8102C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241688">
    <w:abstractNumId w:val="7"/>
  </w:num>
  <w:num w:numId="2" w16cid:durableId="1971935568">
    <w:abstractNumId w:val="8"/>
  </w:num>
  <w:num w:numId="3" w16cid:durableId="1756628396">
    <w:abstractNumId w:val="21"/>
  </w:num>
  <w:num w:numId="4" w16cid:durableId="1486822035">
    <w:abstractNumId w:val="2"/>
  </w:num>
  <w:num w:numId="5" w16cid:durableId="1754354223">
    <w:abstractNumId w:val="19"/>
  </w:num>
  <w:num w:numId="6" w16cid:durableId="1919946225">
    <w:abstractNumId w:val="23"/>
  </w:num>
  <w:num w:numId="7" w16cid:durableId="633759688">
    <w:abstractNumId w:val="26"/>
  </w:num>
  <w:num w:numId="8" w16cid:durableId="1785541220">
    <w:abstractNumId w:val="22"/>
  </w:num>
  <w:num w:numId="9" w16cid:durableId="323895586">
    <w:abstractNumId w:val="0"/>
  </w:num>
  <w:num w:numId="10" w16cid:durableId="970133430">
    <w:abstractNumId w:val="13"/>
  </w:num>
  <w:num w:numId="11" w16cid:durableId="1253708807">
    <w:abstractNumId w:val="6"/>
  </w:num>
  <w:num w:numId="12" w16cid:durableId="815297885">
    <w:abstractNumId w:val="16"/>
  </w:num>
  <w:num w:numId="13" w16cid:durableId="690378232">
    <w:abstractNumId w:val="11"/>
  </w:num>
  <w:num w:numId="14" w16cid:durableId="358892396">
    <w:abstractNumId w:val="12"/>
  </w:num>
  <w:num w:numId="15" w16cid:durableId="2072343203">
    <w:abstractNumId w:val="24"/>
  </w:num>
  <w:num w:numId="16" w16cid:durableId="191917107">
    <w:abstractNumId w:val="20"/>
  </w:num>
  <w:num w:numId="17" w16cid:durableId="59525090">
    <w:abstractNumId w:val="5"/>
  </w:num>
  <w:num w:numId="18" w16cid:durableId="1927300364">
    <w:abstractNumId w:val="27"/>
  </w:num>
  <w:num w:numId="19" w16cid:durableId="815994944">
    <w:abstractNumId w:val="15"/>
  </w:num>
  <w:num w:numId="20" w16cid:durableId="344945042">
    <w:abstractNumId w:val="17"/>
  </w:num>
  <w:num w:numId="21" w16cid:durableId="962690880">
    <w:abstractNumId w:val="14"/>
  </w:num>
  <w:num w:numId="22" w16cid:durableId="817846421">
    <w:abstractNumId w:val="1"/>
  </w:num>
  <w:num w:numId="23" w16cid:durableId="1082684340">
    <w:abstractNumId w:val="28"/>
  </w:num>
  <w:num w:numId="24" w16cid:durableId="907957226">
    <w:abstractNumId w:val="25"/>
  </w:num>
  <w:num w:numId="25" w16cid:durableId="1342397322">
    <w:abstractNumId w:val="9"/>
  </w:num>
  <w:num w:numId="26" w16cid:durableId="1079135728">
    <w:abstractNumId w:val="10"/>
  </w:num>
  <w:num w:numId="27" w16cid:durableId="1415128753">
    <w:abstractNumId w:val="4"/>
  </w:num>
  <w:num w:numId="28" w16cid:durableId="1880975479">
    <w:abstractNumId w:val="3"/>
  </w:num>
  <w:num w:numId="29" w16cid:durableId="255409560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linkStyl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0E"/>
    <w:rsid w:val="0001271E"/>
    <w:rsid w:val="00025B66"/>
    <w:rsid w:val="00030A13"/>
    <w:rsid w:val="0003746D"/>
    <w:rsid w:val="00044EF5"/>
    <w:rsid w:val="00086ED4"/>
    <w:rsid w:val="00090864"/>
    <w:rsid w:val="000A16B2"/>
    <w:rsid w:val="000A4542"/>
    <w:rsid w:val="000A5CCB"/>
    <w:rsid w:val="000B0DC6"/>
    <w:rsid w:val="000E2B10"/>
    <w:rsid w:val="000E7014"/>
    <w:rsid w:val="000F2D7E"/>
    <w:rsid w:val="00104FA7"/>
    <w:rsid w:val="00112627"/>
    <w:rsid w:val="0015582A"/>
    <w:rsid w:val="00155EFC"/>
    <w:rsid w:val="00164252"/>
    <w:rsid w:val="00165091"/>
    <w:rsid w:val="00167876"/>
    <w:rsid w:val="0017197A"/>
    <w:rsid w:val="00172DF0"/>
    <w:rsid w:val="0018592B"/>
    <w:rsid w:val="001968EB"/>
    <w:rsid w:val="001A474B"/>
    <w:rsid w:val="001B75AC"/>
    <w:rsid w:val="001C6BC7"/>
    <w:rsid w:val="001D20D2"/>
    <w:rsid w:val="001D4252"/>
    <w:rsid w:val="001E15EE"/>
    <w:rsid w:val="0020422A"/>
    <w:rsid w:val="00215D55"/>
    <w:rsid w:val="0021700D"/>
    <w:rsid w:val="002262CA"/>
    <w:rsid w:val="00234651"/>
    <w:rsid w:val="00236B1C"/>
    <w:rsid w:val="0024010B"/>
    <w:rsid w:val="0024D508"/>
    <w:rsid w:val="00251867"/>
    <w:rsid w:val="00252182"/>
    <w:rsid w:val="00295914"/>
    <w:rsid w:val="00295C76"/>
    <w:rsid w:val="002A338C"/>
    <w:rsid w:val="002A45C0"/>
    <w:rsid w:val="002C6E64"/>
    <w:rsid w:val="00310C9C"/>
    <w:rsid w:val="00322995"/>
    <w:rsid w:val="00345637"/>
    <w:rsid w:val="003665E0"/>
    <w:rsid w:val="00371286"/>
    <w:rsid w:val="00371FE9"/>
    <w:rsid w:val="00394CEA"/>
    <w:rsid w:val="003966D3"/>
    <w:rsid w:val="003A62BA"/>
    <w:rsid w:val="003C0BFC"/>
    <w:rsid w:val="003C25E0"/>
    <w:rsid w:val="003C72F2"/>
    <w:rsid w:val="003D1505"/>
    <w:rsid w:val="003D1E7B"/>
    <w:rsid w:val="00403C18"/>
    <w:rsid w:val="004062D1"/>
    <w:rsid w:val="00413A1A"/>
    <w:rsid w:val="004155F2"/>
    <w:rsid w:val="004168C9"/>
    <w:rsid w:val="0042721D"/>
    <w:rsid w:val="0043694F"/>
    <w:rsid w:val="00447D73"/>
    <w:rsid w:val="00463715"/>
    <w:rsid w:val="004643A3"/>
    <w:rsid w:val="00464A8E"/>
    <w:rsid w:val="004828CA"/>
    <w:rsid w:val="00486E50"/>
    <w:rsid w:val="004948EA"/>
    <w:rsid w:val="00495680"/>
    <w:rsid w:val="004C0205"/>
    <w:rsid w:val="004F3BDE"/>
    <w:rsid w:val="00503ED9"/>
    <w:rsid w:val="00506235"/>
    <w:rsid w:val="00512D81"/>
    <w:rsid w:val="005175D0"/>
    <w:rsid w:val="005322A8"/>
    <w:rsid w:val="00537006"/>
    <w:rsid w:val="00571047"/>
    <w:rsid w:val="00585075"/>
    <w:rsid w:val="00593D34"/>
    <w:rsid w:val="005958F7"/>
    <w:rsid w:val="005A429D"/>
    <w:rsid w:val="005A468C"/>
    <w:rsid w:val="005C48E8"/>
    <w:rsid w:val="005D43A0"/>
    <w:rsid w:val="005F5926"/>
    <w:rsid w:val="005F6B17"/>
    <w:rsid w:val="005F6C4C"/>
    <w:rsid w:val="00635516"/>
    <w:rsid w:val="00640122"/>
    <w:rsid w:val="00640C10"/>
    <w:rsid w:val="0065264D"/>
    <w:rsid w:val="00657440"/>
    <w:rsid w:val="00666029"/>
    <w:rsid w:val="00695B45"/>
    <w:rsid w:val="006A4BB9"/>
    <w:rsid w:val="006B1A0F"/>
    <w:rsid w:val="006D1BFF"/>
    <w:rsid w:val="006F3798"/>
    <w:rsid w:val="006F4B7E"/>
    <w:rsid w:val="006F7C5E"/>
    <w:rsid w:val="007003DC"/>
    <w:rsid w:val="00706A67"/>
    <w:rsid w:val="00732A81"/>
    <w:rsid w:val="00743974"/>
    <w:rsid w:val="00751C69"/>
    <w:rsid w:val="00753E7B"/>
    <w:rsid w:val="00760AA7"/>
    <w:rsid w:val="00777471"/>
    <w:rsid w:val="007918B1"/>
    <w:rsid w:val="00793D6B"/>
    <w:rsid w:val="00795511"/>
    <w:rsid w:val="007A3273"/>
    <w:rsid w:val="007B1CEA"/>
    <w:rsid w:val="007B3811"/>
    <w:rsid w:val="007C4804"/>
    <w:rsid w:val="007C7CB9"/>
    <w:rsid w:val="007E6E65"/>
    <w:rsid w:val="008155F0"/>
    <w:rsid w:val="008238E3"/>
    <w:rsid w:val="0082740C"/>
    <w:rsid w:val="008331FE"/>
    <w:rsid w:val="00855D5F"/>
    <w:rsid w:val="00875FC8"/>
    <w:rsid w:val="0089504E"/>
    <w:rsid w:val="008A731C"/>
    <w:rsid w:val="008C0DF8"/>
    <w:rsid w:val="008D0CB8"/>
    <w:rsid w:val="008D7657"/>
    <w:rsid w:val="008F6E02"/>
    <w:rsid w:val="00905397"/>
    <w:rsid w:val="0091598E"/>
    <w:rsid w:val="00917FAC"/>
    <w:rsid w:val="00927BA6"/>
    <w:rsid w:val="00936FEF"/>
    <w:rsid w:val="0095213D"/>
    <w:rsid w:val="00962964"/>
    <w:rsid w:val="00964893"/>
    <w:rsid w:val="00973800"/>
    <w:rsid w:val="009802AC"/>
    <w:rsid w:val="009828F8"/>
    <w:rsid w:val="009847A3"/>
    <w:rsid w:val="0099496B"/>
    <w:rsid w:val="009B5633"/>
    <w:rsid w:val="009B5758"/>
    <w:rsid w:val="009D5951"/>
    <w:rsid w:val="009E2B90"/>
    <w:rsid w:val="009F0396"/>
    <w:rsid w:val="00A11E2C"/>
    <w:rsid w:val="00A56E78"/>
    <w:rsid w:val="00A73D53"/>
    <w:rsid w:val="00A8400E"/>
    <w:rsid w:val="00A9238A"/>
    <w:rsid w:val="00AB7CCD"/>
    <w:rsid w:val="00AC68EC"/>
    <w:rsid w:val="00AC7F83"/>
    <w:rsid w:val="00AD64A7"/>
    <w:rsid w:val="00AE3D42"/>
    <w:rsid w:val="00AF1F47"/>
    <w:rsid w:val="00AF5FEA"/>
    <w:rsid w:val="00AF6F1E"/>
    <w:rsid w:val="00B03F50"/>
    <w:rsid w:val="00B1336C"/>
    <w:rsid w:val="00B37200"/>
    <w:rsid w:val="00B40372"/>
    <w:rsid w:val="00B57B50"/>
    <w:rsid w:val="00B63A43"/>
    <w:rsid w:val="00B6734A"/>
    <w:rsid w:val="00B77C61"/>
    <w:rsid w:val="00B9113B"/>
    <w:rsid w:val="00B9129B"/>
    <w:rsid w:val="00BC0569"/>
    <w:rsid w:val="00BC3CED"/>
    <w:rsid w:val="00BC4595"/>
    <w:rsid w:val="00BE131C"/>
    <w:rsid w:val="00BE6B99"/>
    <w:rsid w:val="00C1631D"/>
    <w:rsid w:val="00C27B65"/>
    <w:rsid w:val="00C30E5C"/>
    <w:rsid w:val="00C34ECD"/>
    <w:rsid w:val="00C35710"/>
    <w:rsid w:val="00C465EB"/>
    <w:rsid w:val="00C54D14"/>
    <w:rsid w:val="00C62B57"/>
    <w:rsid w:val="00C667E9"/>
    <w:rsid w:val="00C7042D"/>
    <w:rsid w:val="00C95D42"/>
    <w:rsid w:val="00CA1023"/>
    <w:rsid w:val="00CA19EC"/>
    <w:rsid w:val="00CA4812"/>
    <w:rsid w:val="00CA5C30"/>
    <w:rsid w:val="00CB000C"/>
    <w:rsid w:val="00CB7A6D"/>
    <w:rsid w:val="00CC6158"/>
    <w:rsid w:val="00CD1D33"/>
    <w:rsid w:val="00CE1CFA"/>
    <w:rsid w:val="00CE3977"/>
    <w:rsid w:val="00CE540A"/>
    <w:rsid w:val="00CE7848"/>
    <w:rsid w:val="00CF69F5"/>
    <w:rsid w:val="00D03F5B"/>
    <w:rsid w:val="00D15340"/>
    <w:rsid w:val="00D25A78"/>
    <w:rsid w:val="00D3454C"/>
    <w:rsid w:val="00D36985"/>
    <w:rsid w:val="00D36ADB"/>
    <w:rsid w:val="00D45B76"/>
    <w:rsid w:val="00D906FD"/>
    <w:rsid w:val="00D93481"/>
    <w:rsid w:val="00D95BFB"/>
    <w:rsid w:val="00DA7F0A"/>
    <w:rsid w:val="00DB2FC7"/>
    <w:rsid w:val="00DC2E4B"/>
    <w:rsid w:val="00DC2F6D"/>
    <w:rsid w:val="00DD00E1"/>
    <w:rsid w:val="00DE785C"/>
    <w:rsid w:val="00DF0D23"/>
    <w:rsid w:val="00DF100C"/>
    <w:rsid w:val="00DF15C8"/>
    <w:rsid w:val="00DF2052"/>
    <w:rsid w:val="00DF392F"/>
    <w:rsid w:val="00DF7E2C"/>
    <w:rsid w:val="00E07B76"/>
    <w:rsid w:val="00E14967"/>
    <w:rsid w:val="00E1716A"/>
    <w:rsid w:val="00E47D28"/>
    <w:rsid w:val="00E67787"/>
    <w:rsid w:val="00E70465"/>
    <w:rsid w:val="00E94E00"/>
    <w:rsid w:val="00EA2C24"/>
    <w:rsid w:val="00EA621C"/>
    <w:rsid w:val="00EA6BAA"/>
    <w:rsid w:val="00EB0FFB"/>
    <w:rsid w:val="00EB1759"/>
    <w:rsid w:val="00EB53C4"/>
    <w:rsid w:val="00EC0A36"/>
    <w:rsid w:val="00ED4D8E"/>
    <w:rsid w:val="00EE626C"/>
    <w:rsid w:val="00F055DE"/>
    <w:rsid w:val="00F23F8A"/>
    <w:rsid w:val="00F24FDE"/>
    <w:rsid w:val="00F31021"/>
    <w:rsid w:val="00F34DDA"/>
    <w:rsid w:val="00F4343E"/>
    <w:rsid w:val="00F51306"/>
    <w:rsid w:val="00F5688E"/>
    <w:rsid w:val="00F64498"/>
    <w:rsid w:val="00F90880"/>
    <w:rsid w:val="00F97F36"/>
    <w:rsid w:val="00FB0E0E"/>
    <w:rsid w:val="00FB7628"/>
    <w:rsid w:val="00FD54BB"/>
    <w:rsid w:val="00FE4D5D"/>
    <w:rsid w:val="00FE7AC9"/>
    <w:rsid w:val="00FF2814"/>
    <w:rsid w:val="00FF532C"/>
    <w:rsid w:val="13AFEA8E"/>
    <w:rsid w:val="1422F1E8"/>
    <w:rsid w:val="16817F79"/>
    <w:rsid w:val="16B92D08"/>
    <w:rsid w:val="1C1C4D85"/>
    <w:rsid w:val="1C2482B0"/>
    <w:rsid w:val="1C71CBCC"/>
    <w:rsid w:val="1E84232A"/>
    <w:rsid w:val="21984787"/>
    <w:rsid w:val="224D4634"/>
    <w:rsid w:val="27388E6F"/>
    <w:rsid w:val="2F70065E"/>
    <w:rsid w:val="39D39580"/>
    <w:rsid w:val="3A0B430F"/>
    <w:rsid w:val="3BAD6C64"/>
    <w:rsid w:val="3BC47F81"/>
    <w:rsid w:val="3DCBB88E"/>
    <w:rsid w:val="3DCC3A37"/>
    <w:rsid w:val="3FA1A542"/>
    <w:rsid w:val="430D0ECC"/>
    <w:rsid w:val="447F8C5A"/>
    <w:rsid w:val="4A6F98B8"/>
    <w:rsid w:val="52B0CB1D"/>
    <w:rsid w:val="53F14CD4"/>
    <w:rsid w:val="546445BA"/>
    <w:rsid w:val="552BB872"/>
    <w:rsid w:val="561EC5FA"/>
    <w:rsid w:val="5B0D3753"/>
    <w:rsid w:val="5EFF826B"/>
    <w:rsid w:val="6AB2FA93"/>
    <w:rsid w:val="6AEAA822"/>
    <w:rsid w:val="6C8CD177"/>
    <w:rsid w:val="6FD4F991"/>
    <w:rsid w:val="73671700"/>
    <w:rsid w:val="776620C5"/>
    <w:rsid w:val="7D40B844"/>
    <w:rsid w:val="7F81B8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7AEBFF"/>
  <w15:docId w15:val="{F244A9D6-FDC5-4838-8A15-1994C407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="ArialMT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006"/>
    <w:pPr>
      <w:spacing w:after="120"/>
      <w:jc w:val="both"/>
    </w:pPr>
    <w:rPr>
      <w:rFonts w:ascii="Arial" w:hAnsi="Arial" w:cs="Times New Roman"/>
    </w:rPr>
  </w:style>
  <w:style w:type="paragraph" w:styleId="Heading1">
    <w:name w:val="heading 1"/>
    <w:basedOn w:val="H1"/>
    <w:next w:val="Normal"/>
    <w:link w:val="Heading1Char"/>
    <w:uiPriority w:val="9"/>
    <w:rsid w:val="0053700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7006"/>
    <w:pPr>
      <w:keepNext/>
      <w:pBdr>
        <w:top w:val="single" w:sz="4" w:space="11" w:color="auto"/>
      </w:pBdr>
      <w:spacing w:before="240" w:after="240"/>
      <w:jc w:val="left"/>
      <w:outlineLvl w:val="1"/>
    </w:pPr>
    <w:rPr>
      <w:b/>
      <w:caps/>
      <w:sz w:val="24"/>
      <w:szCs w:val="26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7006"/>
    <w:pPr>
      <w:keepNext/>
      <w:spacing w:before="240"/>
      <w:jc w:val="left"/>
      <w:outlineLvl w:val="2"/>
    </w:pPr>
    <w:rPr>
      <w:b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700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537006"/>
    <w:pPr>
      <w:spacing w:after="0"/>
    </w:pPr>
    <w:rPr>
      <w:sz w:val="16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7006"/>
    <w:rPr>
      <w:rFonts w:ascii="Arial" w:hAnsi="Arial" w:cs="Times New Roman"/>
      <w:sz w:val="16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537006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37006"/>
    <w:pPr>
      <w:spacing w:after="0"/>
      <w:jc w:val="left"/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37006"/>
    <w:rPr>
      <w:rFonts w:ascii="Arial" w:hAnsi="Arial" w:cs="Times New Roman"/>
      <w:sz w:val="16"/>
      <w:szCs w:val="18"/>
    </w:rPr>
  </w:style>
  <w:style w:type="character" w:styleId="PageNumber">
    <w:name w:val="page number"/>
    <w:basedOn w:val="DefaultParagraphFont"/>
    <w:uiPriority w:val="99"/>
    <w:unhideWhenUsed/>
    <w:rsid w:val="00537006"/>
    <w:rPr>
      <w:b/>
    </w:rPr>
  </w:style>
  <w:style w:type="paragraph" w:styleId="Header">
    <w:name w:val="header"/>
    <w:basedOn w:val="Normal"/>
    <w:link w:val="HeaderChar"/>
    <w:uiPriority w:val="99"/>
    <w:unhideWhenUsed/>
    <w:rsid w:val="00537006"/>
    <w:pPr>
      <w:spacing w:after="0" w:line="288" w:lineRule="auto"/>
      <w:jc w:val="lef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37006"/>
    <w:rPr>
      <w:rFonts w:ascii="Arial" w:hAnsi="Arial" w:cs="Times New Roman"/>
      <w:sz w:val="16"/>
    </w:rPr>
  </w:style>
  <w:style w:type="paragraph" w:styleId="NoSpacing">
    <w:name w:val="No Spacing"/>
    <w:uiPriority w:val="1"/>
    <w:qFormat/>
    <w:rsid w:val="00495680"/>
    <w:rPr>
      <w:rFonts w:ascii="Calibri" w:eastAsia="Times New Roman" w:hAnsi="Calibri" w:cs="Times New Roman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537006"/>
    <w:pPr>
      <w:spacing w:after="240"/>
      <w:ind w:left="720"/>
      <w:contextualSpacing/>
    </w:pPr>
    <w:rPr>
      <w:rFonts w:eastAsiaTheme="minorHAnsi" w:cstheme="minorBid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37006"/>
    <w:rPr>
      <w:rFonts w:ascii="Arial" w:eastAsiaTheme="minorHAnsi" w:hAnsi="Arial" w:cstheme="minorBidi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37006"/>
    <w:rPr>
      <w:rFonts w:ascii="Arial" w:hAnsi="Arial" w:cs="Times New Roman"/>
      <w:b/>
      <w:sz w:val="40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537006"/>
    <w:rPr>
      <w:rFonts w:ascii="Arial" w:hAnsi="Arial" w:cs="Times New Roman"/>
      <w:b/>
      <w:cap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7006"/>
    <w:rPr>
      <w:rFonts w:ascii="Arial" w:hAnsi="Arial" w:cs="Times New Roman"/>
      <w:b/>
      <w:sz w:val="22"/>
      <w:szCs w:val="24"/>
    </w:rPr>
  </w:style>
  <w:style w:type="table" w:styleId="TableGrid">
    <w:name w:val="Table Grid"/>
    <w:basedOn w:val="TableNormal"/>
    <w:uiPriority w:val="59"/>
    <w:rsid w:val="00537006"/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700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A8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A81"/>
    <w:rPr>
      <w:rFonts w:ascii="Arial" w:hAnsi="Arial" w:cs="Arial"/>
      <w:lang w:val="en-GB"/>
    </w:rPr>
  </w:style>
  <w:style w:type="paragraph" w:styleId="CommentSubject">
    <w:name w:val="annotation subject"/>
    <w:basedOn w:val="Normal"/>
    <w:link w:val="CommentSubjectChar"/>
    <w:uiPriority w:val="99"/>
    <w:semiHidden/>
    <w:unhideWhenUsed/>
    <w:rsid w:val="00537006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537006"/>
    <w:rPr>
      <w:rFonts w:ascii="Arial" w:hAnsi="Arial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00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00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70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700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37006"/>
    <w:rPr>
      <w:rFonts w:ascii="Arial" w:hAnsi="Arial" w:cs="Arial"/>
      <w:sz w:val="21"/>
      <w:szCs w:val="21"/>
    </w:rPr>
  </w:style>
  <w:style w:type="paragraph" w:customStyle="1" w:styleId="BasicParagraph">
    <w:name w:val="[Basic Paragraph]"/>
    <w:basedOn w:val="Normal"/>
    <w:uiPriority w:val="99"/>
    <w:rsid w:val="00537006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Times-Roman" w:eastAsia="Cambria" w:hAnsi="Times-Roman" w:cs="Times-Roman"/>
      <w:color w:val="000000"/>
      <w:szCs w:val="24"/>
    </w:rPr>
  </w:style>
  <w:style w:type="paragraph" w:customStyle="1" w:styleId="H1">
    <w:name w:val="H1"/>
    <w:basedOn w:val="Normal"/>
    <w:link w:val="H1Char"/>
    <w:qFormat/>
    <w:rsid w:val="00537006"/>
    <w:pPr>
      <w:spacing w:before="360" w:after="240"/>
      <w:jc w:val="left"/>
      <w:outlineLvl w:val="0"/>
    </w:pPr>
    <w:rPr>
      <w:b/>
      <w:sz w:val="40"/>
      <w:szCs w:val="52"/>
    </w:rPr>
  </w:style>
  <w:style w:type="paragraph" w:customStyle="1" w:styleId="Bullet1">
    <w:name w:val="Bullet 1"/>
    <w:basedOn w:val="Normal"/>
    <w:rsid w:val="00537006"/>
    <w:pPr>
      <w:numPr>
        <w:numId w:val="2"/>
      </w:numPr>
      <w:spacing w:before="60"/>
    </w:pPr>
    <w:rPr>
      <w:rFonts w:eastAsia="Times New Roman"/>
      <w:color w:val="000000"/>
    </w:rPr>
  </w:style>
  <w:style w:type="paragraph" w:customStyle="1" w:styleId="RefItem1">
    <w:name w:val="Ref Item 1"/>
    <w:basedOn w:val="Normal"/>
    <w:rsid w:val="00537006"/>
    <w:pPr>
      <w:jc w:val="left"/>
    </w:pPr>
    <w:rPr>
      <w:color w:val="000000"/>
      <w:szCs w:val="24"/>
      <w:lang w:eastAsia="it-IT"/>
    </w:rPr>
  </w:style>
  <w:style w:type="paragraph" w:customStyle="1" w:styleId="RefTitre">
    <w:name w:val="Ref Titre"/>
    <w:basedOn w:val="Normal"/>
    <w:rsid w:val="00537006"/>
    <w:pPr>
      <w:jc w:val="left"/>
    </w:pPr>
    <w:rPr>
      <w:rFonts w:eastAsia="Times New Roman"/>
      <w:b/>
      <w:bCs/>
      <w:sz w:val="26"/>
      <w:szCs w:val="26"/>
    </w:rPr>
  </w:style>
  <w:style w:type="paragraph" w:customStyle="1" w:styleId="Header1">
    <w:name w:val="Header 1"/>
    <w:basedOn w:val="Header"/>
    <w:rsid w:val="00537006"/>
    <w:rPr>
      <w:b/>
      <w:sz w:val="24"/>
      <w:szCs w:val="24"/>
    </w:rPr>
  </w:style>
  <w:style w:type="character" w:customStyle="1" w:styleId="Pantone485">
    <w:name w:val="Pantone 485"/>
    <w:basedOn w:val="DefaultParagraphFont"/>
    <w:uiPriority w:val="1"/>
    <w:qFormat/>
    <w:rsid w:val="00537006"/>
    <w:rPr>
      <w:rFonts w:cs="Caecilia-Light"/>
      <w:color w:val="DC281E"/>
      <w:szCs w:val="16"/>
    </w:rPr>
  </w:style>
  <w:style w:type="character" w:customStyle="1" w:styleId="H1Char">
    <w:name w:val="H1 Char"/>
    <w:basedOn w:val="DefaultParagraphFont"/>
    <w:link w:val="H1"/>
    <w:rsid w:val="00537006"/>
    <w:rPr>
      <w:rFonts w:ascii="Arial" w:hAnsi="Arial" w:cs="Times New Roman"/>
      <w:b/>
      <w:sz w:val="40"/>
      <w:szCs w:val="52"/>
    </w:rPr>
  </w:style>
  <w:style w:type="table" w:customStyle="1" w:styleId="TableGray">
    <w:name w:val="Table Gray"/>
    <w:basedOn w:val="TableNormal"/>
    <w:uiPriority w:val="99"/>
    <w:rsid w:val="00537006"/>
    <w:rPr>
      <w:rFonts w:asciiTheme="minorHAnsi" w:hAnsiTheme="minorHAnsi" w:cs="Times New Roman"/>
    </w:rPr>
    <w:tblPr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D9D9D9" w:themeFill="background1" w:themeFillShade="D9"/>
    </w:tcPr>
  </w:style>
  <w:style w:type="paragraph" w:customStyle="1" w:styleId="Bullet2">
    <w:name w:val="Bullet 2"/>
    <w:basedOn w:val="ListParagraph"/>
    <w:rsid w:val="00537006"/>
    <w:pPr>
      <w:numPr>
        <w:numId w:val="3"/>
      </w:numPr>
      <w:tabs>
        <w:tab w:val="left" w:pos="7230"/>
      </w:tabs>
      <w:spacing w:before="240"/>
    </w:pPr>
    <w:rPr>
      <w:rFonts w:cs="Arial"/>
    </w:rPr>
  </w:style>
  <w:style w:type="paragraph" w:customStyle="1" w:styleId="ListNumber1">
    <w:name w:val="List Number 1"/>
    <w:basedOn w:val="Normal"/>
    <w:rsid w:val="00537006"/>
    <w:pPr>
      <w:numPr>
        <w:ilvl w:val="1"/>
        <w:numId w:val="4"/>
      </w:numPr>
      <w:contextualSpacing/>
    </w:pPr>
    <w:rPr>
      <w:rFonts w:eastAsiaTheme="minorHAnsi" w:cstheme="minorHAnsi"/>
      <w:szCs w:val="22"/>
    </w:rPr>
  </w:style>
  <w:style w:type="paragraph" w:customStyle="1" w:styleId="NormalNo">
    <w:name w:val="Normal + No"/>
    <w:basedOn w:val="Normal"/>
    <w:qFormat/>
    <w:rsid w:val="00537006"/>
    <w:pPr>
      <w:numPr>
        <w:numId w:val="5"/>
      </w:numPr>
    </w:pPr>
    <w:rPr>
      <w:rFonts w:eastAsia="MS Mincho"/>
      <w:b/>
      <w:sz w:val="22"/>
    </w:rPr>
  </w:style>
  <w:style w:type="paragraph" w:customStyle="1" w:styleId="Bullet3">
    <w:name w:val="Bullet 3"/>
    <w:basedOn w:val="ListParagraph"/>
    <w:qFormat/>
    <w:rsid w:val="00537006"/>
    <w:pPr>
      <w:numPr>
        <w:numId w:val="6"/>
      </w:numPr>
      <w:spacing w:before="120" w:after="120"/>
      <w:ind w:right="425"/>
    </w:pPr>
    <w:rPr>
      <w:rFonts w:cs="Arial"/>
      <w:i/>
      <w:iCs/>
    </w:rPr>
  </w:style>
  <w:style w:type="paragraph" w:customStyle="1" w:styleId="Indent">
    <w:name w:val="Indent"/>
    <w:basedOn w:val="Normal"/>
    <w:qFormat/>
    <w:rsid w:val="00537006"/>
    <w:pPr>
      <w:ind w:left="567"/>
    </w:pPr>
    <w:rPr>
      <w:rFonts w:cs="Arial"/>
      <w:b/>
    </w:rPr>
  </w:style>
  <w:style w:type="paragraph" w:customStyle="1" w:styleId="TitreTableau">
    <w:name w:val="Titre Tableau"/>
    <w:basedOn w:val="Normal"/>
    <w:qFormat/>
    <w:rsid w:val="00537006"/>
    <w:pPr>
      <w:spacing w:before="120"/>
      <w:jc w:val="center"/>
    </w:pPr>
    <w:rPr>
      <w:rFonts w:cs="Arial"/>
      <w:b/>
      <w:bCs/>
      <w:color w:val="FFFFFF" w:themeColor="background1"/>
      <w:lang w:val="en-CA"/>
    </w:rPr>
  </w:style>
  <w:style w:type="paragraph" w:customStyle="1" w:styleId="BulletTableau">
    <w:name w:val="Bullet Tableau"/>
    <w:basedOn w:val="Bullet2"/>
    <w:qFormat/>
    <w:rsid w:val="00537006"/>
    <w:pPr>
      <w:keepNext/>
      <w:keepLines/>
      <w:framePr w:hSpace="141" w:wrap="around" w:vAnchor="text" w:hAnchor="margin" w:y="402"/>
      <w:numPr>
        <w:numId w:val="8"/>
      </w:numPr>
      <w:spacing w:beforeLines="60" w:before="60" w:afterLines="20" w:after="20"/>
    </w:pPr>
  </w:style>
  <w:style w:type="character" w:styleId="PlaceholderText">
    <w:name w:val="Placeholder Text"/>
    <w:basedOn w:val="DefaultParagraphFont"/>
    <w:uiPriority w:val="99"/>
    <w:semiHidden/>
    <w:rsid w:val="00F3102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lients\Croix%20Rouge\ICRC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0e0d46-bfc3-4fcf-89a2-869473193083">
      <Terms xmlns="http://schemas.microsoft.com/office/infopath/2007/PartnerControls"/>
    </lcf76f155ced4ddcb4097134ff3c332f>
    <TaxCatchAll xmlns="2022f264-a01a-479c-9a1f-db50914a67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1CBEE5444AC4294686EA8E7761EF7" ma:contentTypeVersion="13" ma:contentTypeDescription="Create a new document." ma:contentTypeScope="" ma:versionID="8adac50bb0229c40abfd3e0f7bee23f0">
  <xsd:schema xmlns:xsd="http://www.w3.org/2001/XMLSchema" xmlns:xs="http://www.w3.org/2001/XMLSchema" xmlns:p="http://schemas.microsoft.com/office/2006/metadata/properties" xmlns:ns2="1f0e0d46-bfc3-4fcf-89a2-869473193083" xmlns:ns3="2022f264-a01a-479c-9a1f-db50914a6761" targetNamespace="http://schemas.microsoft.com/office/2006/metadata/properties" ma:root="true" ma:fieldsID="2661ef2872ba8bec4722ed9679786a50" ns2:_="" ns3:_="">
    <xsd:import namespace="1f0e0d46-bfc3-4fcf-89a2-869473193083"/>
    <xsd:import namespace="2022f264-a01a-479c-9a1f-db50914a6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e0d46-bfc3-4fcf-89a2-869473193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2f264-a01a-479c-9a1f-db50914a67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b4525b-e024-493e-b786-78cbbff08576}" ma:internalName="TaxCatchAll" ma:showField="CatchAllData" ma:web="2022f264-a01a-479c-9a1f-db50914a6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455717-8D24-4EE3-B5E2-02532A1C51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FAD1B2-B069-44BD-AB35-47D0CAAC70C7}">
  <ds:schemaRefs>
    <ds:schemaRef ds:uri="http://schemas.microsoft.com/office/2006/metadata/properties"/>
    <ds:schemaRef ds:uri="http://schemas.microsoft.com/office/infopath/2007/PartnerControls"/>
    <ds:schemaRef ds:uri="1f0e0d46-bfc3-4fcf-89a2-869473193083"/>
    <ds:schemaRef ds:uri="2022f264-a01a-479c-9a1f-db50914a6761"/>
  </ds:schemaRefs>
</ds:datastoreItem>
</file>

<file path=customXml/itemProps3.xml><?xml version="1.0" encoding="utf-8"?>
<ds:datastoreItem xmlns:ds="http://schemas.openxmlformats.org/officeDocument/2006/customXml" ds:itemID="{AB1F062D-8BFD-4543-8AB9-3BE17B9C5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e0d46-bfc3-4fcf-89a2-869473193083"/>
    <ds:schemaRef ds:uri="2022f264-a01a-479c-9a1f-db50914a6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ICRC_Template</Template>
  <TotalTime>88</TotalTime>
  <Pages>5</Pages>
  <Words>1561</Words>
  <Characters>9086</Characters>
  <Application>Microsoft Office Word</Application>
  <DocSecurity>0</DocSecurity>
  <Lines>185</Lines>
  <Paragraphs>86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Pantaleo Creti</dc:creator>
  <cp:keywords/>
  <dc:description/>
  <cp:lastModifiedBy>Aisha Yusuf</cp:lastModifiedBy>
  <cp:revision>5</cp:revision>
  <cp:lastPrinted>2015-09-11T01:49:00Z</cp:lastPrinted>
  <dcterms:created xsi:type="dcterms:W3CDTF">2024-12-21T07:37:00Z</dcterms:created>
  <dcterms:modified xsi:type="dcterms:W3CDTF">2025-11-03T11:52:00Z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0x010100E041CBEE5444AC4294686EA8E7761EF7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Internal</vt:lpwstr>
  </property>
  <property fmtid="{D5CDD505-2E9C-101B-9397-08002B2CF9AE}" pid="6" name="MSIP_Label_6627b15a-80ec-4ef7-8353-f32e3c89bf3e_Enabled">
    <vt:lpwstr>true</vt:lpwstr>
  </property>
  <property fmtid="{D5CDD505-2E9C-101B-9397-08002B2CF9AE}" pid="7" name="MSIP_Label_6627b15a-80ec-4ef7-8353-f32e3c89bf3e_SetDate">
    <vt:lpwstr>2021-06-29T13:48:45Z</vt:lpwstr>
  </property>
  <property fmtid="{D5CDD505-2E9C-101B-9397-08002B2CF9AE}" pid="8" name="MSIP_Label_6627b15a-80ec-4ef7-8353-f32e3c89bf3e_Method">
    <vt:lpwstr>Privileged</vt:lpwstr>
  </property>
  <property fmtid="{D5CDD505-2E9C-101B-9397-08002B2CF9AE}" pid="9" name="MSIP_Label_6627b15a-80ec-4ef7-8353-f32e3c89bf3e_Name">
    <vt:lpwstr>IFRC Internal</vt:lpwstr>
  </property>
  <property fmtid="{D5CDD505-2E9C-101B-9397-08002B2CF9AE}" pid="10" name="MSIP_Label_6627b15a-80ec-4ef7-8353-f32e3c89bf3e_SiteId">
    <vt:lpwstr>a2b53be5-734e-4e6c-ab0d-d184f60fd917</vt:lpwstr>
  </property>
  <property fmtid="{D5CDD505-2E9C-101B-9397-08002B2CF9AE}" pid="11" name="MSIP_Label_6627b15a-80ec-4ef7-8353-f32e3c89bf3e_ActionId">
    <vt:lpwstr>33d36a02-0d38-452b-9f79-f4feea0518a3</vt:lpwstr>
  </property>
  <property fmtid="{D5CDD505-2E9C-101B-9397-08002B2CF9AE}" pid="12" name="MSIP_Label_6627b15a-80ec-4ef7-8353-f32e3c89bf3e_ContentBits">
    <vt:lpwstr>2</vt:lpwstr>
  </property>
  <property fmtid="{D5CDD505-2E9C-101B-9397-08002B2CF9AE}" pid="13" name="MediaServiceImageTags">
    <vt:lpwstr/>
  </property>
  <property fmtid="{D5CDD505-2E9C-101B-9397-08002B2CF9AE}" pid="14" name="GrammarlyDocumentId">
    <vt:lpwstr>b84db3d8934d4a0f10810b443c4d0321450bdadf54e9622604f3b63cc7f90480</vt:lpwstr>
  </property>
</Properties>
</file>