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1197" w14:textId="6D293A30" w:rsidR="0040432A" w:rsidRPr="00C6072C" w:rsidRDefault="00C6072C" w:rsidP="00C6072C">
      <w:pPr>
        <w:pStyle w:val="H1"/>
        <w:bidi/>
        <w:spacing w:before="240"/>
        <w:jc w:val="center"/>
        <w:rPr>
          <w:rFonts w:ascii="Calibri" w:hAnsi="Calibri" w:cs="Calibri"/>
          <w:sz w:val="36"/>
          <w:szCs w:val="36"/>
        </w:rPr>
      </w:pPr>
      <w:r w:rsidRPr="00C6072C">
        <w:rPr>
          <w:rFonts w:ascii="Calibri" w:hAnsi="Calibri" w:cs="Calibri" w:hint="cs"/>
          <w:sz w:val="36"/>
          <w:szCs w:val="36"/>
          <w:rtl/>
        </w:rPr>
        <w:t xml:space="preserve">خط الأساس </w:t>
      </w:r>
      <w:r w:rsidRPr="00C6072C">
        <w:rPr>
          <w:rFonts w:ascii="Calibri" w:hAnsi="Calibri" w:cs="Calibri"/>
          <w:sz w:val="36"/>
          <w:szCs w:val="36"/>
          <w:rtl/>
        </w:rPr>
        <w:t>الداخلي</w:t>
      </w:r>
      <w:r w:rsidRPr="00C6072C">
        <w:rPr>
          <w:rFonts w:ascii="Calibri" w:hAnsi="Calibri" w:cs="Calibri" w:hint="cs"/>
          <w:sz w:val="36"/>
          <w:szCs w:val="36"/>
          <w:rtl/>
        </w:rPr>
        <w:t xml:space="preserve"> ل</w:t>
      </w:r>
      <w:r w:rsidR="004E05DF">
        <w:rPr>
          <w:rFonts w:ascii="Calibri" w:hAnsi="Calibri" w:cs="Calibri" w:hint="cs"/>
          <w:sz w:val="36"/>
          <w:szCs w:val="36"/>
          <w:rtl/>
        </w:rPr>
        <w:t>جاهزية ال</w:t>
      </w:r>
      <w:r w:rsidR="004E05DF" w:rsidRPr="00C6072C">
        <w:rPr>
          <w:rFonts w:ascii="Calibri" w:hAnsi="Calibri" w:cs="Calibri" w:hint="cs"/>
          <w:sz w:val="36"/>
          <w:szCs w:val="36"/>
          <w:rtl/>
        </w:rPr>
        <w:t>قدرات التنظيمية</w:t>
      </w:r>
      <w:r w:rsidRPr="00C6072C">
        <w:rPr>
          <w:rFonts w:ascii="Calibri" w:hAnsi="Calibri" w:cs="Calibri"/>
          <w:sz w:val="36"/>
          <w:szCs w:val="36"/>
          <w:rtl/>
        </w:rPr>
        <w:t xml:space="preserve"> </w:t>
      </w:r>
      <w:r w:rsidRPr="00C6072C">
        <w:rPr>
          <w:rFonts w:ascii="Calibri" w:hAnsi="Calibri" w:cs="Calibri" w:hint="cs"/>
          <w:sz w:val="36"/>
          <w:szCs w:val="36"/>
          <w:rtl/>
        </w:rPr>
        <w:t>الخاصة بالمساعدات النقدية</w:t>
      </w:r>
      <w:r w:rsidR="00BD25B7" w:rsidRPr="00C6072C">
        <w:rPr>
          <w:rFonts w:ascii="Calibri" w:hAnsi="Calibri" w:cs="Calibri"/>
          <w:sz w:val="36"/>
          <w:szCs w:val="36"/>
          <w:rtl/>
        </w:rPr>
        <w:t xml:space="preserve"> والقسائم</w:t>
      </w:r>
      <w:r w:rsidR="2383E368" w:rsidRPr="00C6072C">
        <w:rPr>
          <w:rFonts w:ascii="Calibri" w:hAnsi="Calibri" w:cs="Calibri"/>
          <w:sz w:val="36"/>
          <w:szCs w:val="36"/>
          <w:rtl/>
        </w:rPr>
        <w:t xml:space="preserve"> </w:t>
      </w:r>
      <w:r w:rsidRPr="00C6072C">
        <w:rPr>
          <w:rFonts w:ascii="Calibri" w:hAnsi="Calibri" w:cs="Calibri"/>
          <w:sz w:val="36"/>
          <w:szCs w:val="36"/>
          <w:rtl/>
        </w:rPr>
        <w:t>–</w:t>
      </w:r>
      <w:r w:rsidR="2383E368" w:rsidRPr="00C6072C">
        <w:rPr>
          <w:rFonts w:ascii="Calibri" w:hAnsi="Calibri" w:cs="Calibri"/>
          <w:sz w:val="36"/>
          <w:szCs w:val="36"/>
          <w:rtl/>
        </w:rPr>
        <w:t xml:space="preserve"> </w:t>
      </w:r>
      <w:r w:rsidRPr="00C6072C">
        <w:rPr>
          <w:rFonts w:ascii="Calibri" w:hAnsi="Calibri" w:cs="Calibri" w:hint="cs"/>
          <w:sz w:val="36"/>
          <w:szCs w:val="36"/>
          <w:rtl/>
        </w:rPr>
        <w:t xml:space="preserve">تقرير ورشة </w:t>
      </w:r>
      <w:r w:rsidR="00BD25B7" w:rsidRPr="00C6072C">
        <w:rPr>
          <w:rFonts w:ascii="Calibri" w:hAnsi="Calibri" w:cs="Calibri"/>
          <w:sz w:val="36"/>
          <w:szCs w:val="36"/>
          <w:rtl/>
        </w:rPr>
        <w:t xml:space="preserve">التعريف ببرنامج المساعدات النقدية والقسائم </w:t>
      </w:r>
      <w:r w:rsidRPr="00C6072C">
        <w:rPr>
          <w:rFonts w:ascii="Calibri" w:hAnsi="Calibri" w:cs="Calibri"/>
          <w:sz w:val="36"/>
          <w:szCs w:val="36"/>
          <w:rtl/>
        </w:rPr>
        <w:t xml:space="preserve">ورؤيته </w:t>
      </w:r>
    </w:p>
    <w:p w14:paraId="3CA7BFCF" w14:textId="16AD3500" w:rsidR="00644F43" w:rsidRPr="00C6072C" w:rsidRDefault="009B36CB" w:rsidP="344A445F">
      <w:pPr>
        <w:pStyle w:val="H1"/>
        <w:bidi/>
        <w:spacing w:before="2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eastAsia="Verdana" w:hAnsi="Calibri" w:cs="Calibri" w:hint="cs"/>
          <w:sz w:val="28"/>
          <w:szCs w:val="28"/>
          <w:rtl/>
        </w:rPr>
        <w:t>ي</w:t>
      </w:r>
      <w:r w:rsidR="008805E1" w:rsidRPr="00C6072C">
        <w:rPr>
          <w:rFonts w:ascii="Calibri" w:eastAsia="Verdana" w:hAnsi="Calibri" w:cs="Calibri"/>
          <w:sz w:val="28"/>
          <w:szCs w:val="28"/>
          <w:rtl/>
        </w:rPr>
        <w:t xml:space="preserve">نظر </w:t>
      </w:r>
      <w:r w:rsidR="00C6072C" w:rsidRPr="00C6072C">
        <w:rPr>
          <w:rFonts w:ascii="Calibri" w:eastAsia="Verdana" w:hAnsi="Calibri" w:cs="Calibri" w:hint="cs"/>
          <w:sz w:val="28"/>
          <w:szCs w:val="28"/>
          <w:rtl/>
        </w:rPr>
        <w:t>خط الأساس</w:t>
      </w:r>
      <w:r w:rsidR="008805E1" w:rsidRPr="00C6072C">
        <w:rPr>
          <w:rFonts w:ascii="Calibri" w:eastAsia="Verdana" w:hAnsi="Calibri" w:cs="Calibri"/>
          <w:sz w:val="28"/>
          <w:szCs w:val="28"/>
          <w:rtl/>
        </w:rPr>
        <w:t xml:space="preserve"> </w:t>
      </w:r>
      <w:r w:rsidR="00BD25B7" w:rsidRPr="00C6072C">
        <w:rPr>
          <w:rFonts w:ascii="Calibri" w:eastAsia="Verdana" w:hAnsi="Calibri" w:cs="Calibri"/>
          <w:sz w:val="28"/>
          <w:szCs w:val="28"/>
          <w:rtl/>
        </w:rPr>
        <w:t xml:space="preserve">الداخلي </w:t>
      </w:r>
      <w:r w:rsidR="004E05DF">
        <w:rPr>
          <w:rFonts w:ascii="Calibri" w:eastAsia="Verdana" w:hAnsi="Calibri" w:cs="Calibri" w:hint="cs"/>
          <w:sz w:val="28"/>
          <w:szCs w:val="28"/>
          <w:rtl/>
        </w:rPr>
        <w:t>إلى جاهزية ال</w:t>
      </w:r>
      <w:r w:rsidRPr="009B36CB">
        <w:rPr>
          <w:rFonts w:ascii="Calibri" w:eastAsia="Verdana" w:hAnsi="Calibri" w:cs="Calibri"/>
          <w:sz w:val="28"/>
          <w:szCs w:val="28"/>
          <w:rtl/>
        </w:rPr>
        <w:t>قدرا</w:t>
      </w:r>
      <w:r w:rsidR="004E05DF">
        <w:rPr>
          <w:rFonts w:ascii="Calibri" w:eastAsia="Verdana" w:hAnsi="Calibri" w:cs="Calibri" w:hint="cs"/>
          <w:sz w:val="28"/>
          <w:szCs w:val="28"/>
          <w:rtl/>
        </w:rPr>
        <w:t>ت</w:t>
      </w:r>
      <w:r w:rsidRPr="009B36CB">
        <w:rPr>
          <w:rFonts w:ascii="Calibri" w:eastAsia="Verdana" w:hAnsi="Calibri" w:cs="Calibri"/>
          <w:sz w:val="28"/>
          <w:szCs w:val="28"/>
          <w:rtl/>
        </w:rPr>
        <w:t xml:space="preserve"> التنظيمي</w:t>
      </w:r>
      <w:r w:rsidR="004E05DF">
        <w:rPr>
          <w:rFonts w:ascii="Calibri" w:eastAsia="Verdana" w:hAnsi="Calibri" w:cs="Calibri" w:hint="cs"/>
          <w:sz w:val="28"/>
          <w:szCs w:val="28"/>
          <w:rtl/>
        </w:rPr>
        <w:t>ة</w:t>
      </w:r>
      <w:r w:rsidRPr="009B36CB">
        <w:rPr>
          <w:rFonts w:ascii="Calibri" w:eastAsia="Verdana" w:hAnsi="Calibri" w:cs="Calibri"/>
          <w:sz w:val="28"/>
          <w:szCs w:val="28"/>
          <w:rtl/>
        </w:rPr>
        <w:t xml:space="preserve"> </w:t>
      </w:r>
      <w:r w:rsidR="004E05DF">
        <w:rPr>
          <w:rFonts w:ascii="Calibri" w:eastAsia="Verdana" w:hAnsi="Calibri" w:cs="Calibri" w:hint="cs"/>
          <w:sz w:val="28"/>
          <w:szCs w:val="28"/>
          <w:rtl/>
        </w:rPr>
        <w:t>ل</w:t>
      </w:r>
      <w:r w:rsidRPr="00C6072C">
        <w:rPr>
          <w:rFonts w:ascii="Calibri" w:eastAsia="Verdana" w:hAnsi="Calibri" w:cs="Calibri"/>
          <w:sz w:val="28"/>
          <w:szCs w:val="28"/>
          <w:rtl/>
        </w:rPr>
        <w:t xml:space="preserve">لجمعية الوطنية </w:t>
      </w:r>
      <w:r>
        <w:rPr>
          <w:rFonts w:ascii="Calibri" w:eastAsia="Verdana" w:hAnsi="Calibri" w:cs="Calibri" w:hint="cs"/>
          <w:sz w:val="28"/>
          <w:szCs w:val="28"/>
          <w:rtl/>
        </w:rPr>
        <w:t xml:space="preserve">على تقديم </w:t>
      </w:r>
      <w:r w:rsidRPr="009B36CB">
        <w:rPr>
          <w:rFonts w:ascii="Calibri" w:eastAsia="Verdana" w:hAnsi="Calibri" w:cs="Calibri"/>
          <w:sz w:val="28"/>
          <w:szCs w:val="28"/>
          <w:rtl/>
        </w:rPr>
        <w:t>المساعدات النقدية والقسائم</w:t>
      </w:r>
      <w:r>
        <w:rPr>
          <w:rFonts w:ascii="Calibri" w:eastAsia="Verdana" w:hAnsi="Calibri" w:cs="Calibri" w:hint="cs"/>
          <w:sz w:val="28"/>
          <w:szCs w:val="28"/>
          <w:rtl/>
        </w:rPr>
        <w:t xml:space="preserve">، </w:t>
      </w:r>
      <w:r w:rsidR="414749E5" w:rsidRPr="00C6072C">
        <w:rPr>
          <w:rFonts w:ascii="Calibri" w:eastAsia="Verdana" w:hAnsi="Calibri" w:cs="Calibri"/>
          <w:sz w:val="28"/>
          <w:szCs w:val="28"/>
          <w:rtl/>
        </w:rPr>
        <w:t xml:space="preserve">وخبراتها </w:t>
      </w:r>
      <w:r>
        <w:rPr>
          <w:rFonts w:ascii="Calibri" w:eastAsia="Verdana" w:hAnsi="Calibri" w:cs="Calibri" w:hint="cs"/>
          <w:sz w:val="28"/>
          <w:szCs w:val="28"/>
          <w:rtl/>
        </w:rPr>
        <w:t xml:space="preserve">المكتسبة </w:t>
      </w:r>
      <w:r w:rsidR="414749E5" w:rsidRPr="00C6072C">
        <w:rPr>
          <w:rFonts w:ascii="Calibri" w:eastAsia="Verdana" w:hAnsi="Calibri" w:cs="Calibri"/>
          <w:sz w:val="28"/>
          <w:szCs w:val="28"/>
          <w:rtl/>
        </w:rPr>
        <w:t>حتى الآن</w:t>
      </w:r>
      <w:r w:rsidR="004E05DF">
        <w:rPr>
          <w:rFonts w:ascii="Calibri" w:eastAsia="Verdana" w:hAnsi="Calibri" w:cs="Calibri" w:hint="cs"/>
          <w:sz w:val="28"/>
          <w:szCs w:val="28"/>
          <w:rtl/>
        </w:rPr>
        <w:t xml:space="preserve"> ذات الصلة</w:t>
      </w:r>
      <w:r w:rsidR="414749E5" w:rsidRPr="00C6072C">
        <w:rPr>
          <w:rFonts w:ascii="Calibri" w:eastAsia="Verdana" w:hAnsi="Calibri" w:cs="Calibri"/>
          <w:sz w:val="28"/>
          <w:szCs w:val="28"/>
          <w:rtl/>
        </w:rPr>
        <w:t xml:space="preserve">. ينصب التركيز في الغالب على </w:t>
      </w:r>
      <w:r w:rsidR="004E05DF">
        <w:rPr>
          <w:rFonts w:ascii="Calibri" w:eastAsia="Verdana" w:hAnsi="Calibri" w:cs="Calibri" w:hint="cs"/>
          <w:sz w:val="28"/>
          <w:szCs w:val="28"/>
          <w:rtl/>
        </w:rPr>
        <w:t>المحور ال</w:t>
      </w:r>
      <w:r w:rsidR="00C6072C" w:rsidRPr="00C6072C">
        <w:rPr>
          <w:rFonts w:ascii="Calibri" w:eastAsia="Verdana" w:hAnsi="Calibri" w:cs="Calibri" w:hint="cs"/>
          <w:sz w:val="28"/>
          <w:szCs w:val="28"/>
          <w:rtl/>
        </w:rPr>
        <w:t>داخل</w:t>
      </w:r>
      <w:r w:rsidR="004E05DF">
        <w:rPr>
          <w:rFonts w:ascii="Calibri" w:eastAsia="Verdana" w:hAnsi="Calibri" w:cs="Calibri" w:hint="cs"/>
          <w:sz w:val="28"/>
          <w:szCs w:val="28"/>
          <w:rtl/>
        </w:rPr>
        <w:t>ي</w:t>
      </w:r>
      <w:r w:rsidR="414749E5" w:rsidRPr="00C6072C">
        <w:rPr>
          <w:rFonts w:ascii="Calibri" w:eastAsia="Verdana" w:hAnsi="Calibri" w:cs="Calibri"/>
          <w:sz w:val="28"/>
          <w:szCs w:val="28"/>
          <w:rtl/>
        </w:rPr>
        <w:t xml:space="preserve"> </w:t>
      </w:r>
      <w:r w:rsidR="004E05DF">
        <w:rPr>
          <w:rFonts w:ascii="Calibri" w:eastAsia="Verdana" w:hAnsi="Calibri" w:cs="Calibri" w:hint="cs"/>
          <w:sz w:val="28"/>
          <w:szCs w:val="28"/>
          <w:rtl/>
        </w:rPr>
        <w:t>ل</w:t>
      </w:r>
      <w:r w:rsidR="414749E5" w:rsidRPr="00C6072C">
        <w:rPr>
          <w:rFonts w:ascii="Calibri" w:eastAsia="Verdana" w:hAnsi="Calibri" w:cs="Calibri"/>
          <w:sz w:val="28"/>
          <w:szCs w:val="28"/>
          <w:rtl/>
        </w:rPr>
        <w:t xml:space="preserve">لجمعية الوطنية </w:t>
      </w:r>
      <w:r w:rsidR="00F4040F" w:rsidRPr="00C6072C">
        <w:rPr>
          <w:rFonts w:ascii="Calibri" w:eastAsia="Verdana" w:hAnsi="Calibri" w:cs="Calibri"/>
          <w:sz w:val="28"/>
          <w:szCs w:val="28"/>
          <w:rtl/>
        </w:rPr>
        <w:t xml:space="preserve">والحركة </w:t>
      </w:r>
      <w:r w:rsidR="00BD25B7" w:rsidRPr="00C6072C">
        <w:rPr>
          <w:rFonts w:ascii="Calibri" w:eastAsia="Verdana" w:hAnsi="Calibri" w:cs="Calibri"/>
          <w:sz w:val="28"/>
          <w:szCs w:val="28"/>
          <w:rtl/>
        </w:rPr>
        <w:t xml:space="preserve">الدولية للصليب الأحمر والهلال </w:t>
      </w:r>
      <w:r w:rsidR="00C6072C" w:rsidRPr="00C6072C">
        <w:rPr>
          <w:rFonts w:ascii="Calibri" w:eastAsia="Verdana" w:hAnsi="Calibri" w:cs="Calibri" w:hint="cs"/>
          <w:sz w:val="28"/>
          <w:szCs w:val="28"/>
          <w:rtl/>
        </w:rPr>
        <w:t>الأحمر،</w:t>
      </w:r>
      <w:r w:rsidR="002B16AE" w:rsidRPr="00C6072C">
        <w:rPr>
          <w:rFonts w:ascii="Calibri" w:eastAsia="Verdana" w:hAnsi="Calibri" w:cs="Calibri"/>
          <w:sz w:val="28"/>
          <w:szCs w:val="28"/>
          <w:rtl/>
        </w:rPr>
        <w:t xml:space="preserve"> </w:t>
      </w:r>
      <w:r w:rsidR="004E05DF">
        <w:rPr>
          <w:rFonts w:ascii="Calibri" w:eastAsia="Verdana" w:hAnsi="Calibri" w:cs="Calibri" w:hint="cs"/>
          <w:sz w:val="28"/>
          <w:szCs w:val="28"/>
          <w:rtl/>
        </w:rPr>
        <w:t>ومع ذلك، ينظر أيضا إلى</w:t>
      </w:r>
      <w:r>
        <w:rPr>
          <w:rFonts w:ascii="Calibri" w:eastAsia="Verdana" w:hAnsi="Calibri" w:cs="Calibri" w:hint="cs"/>
          <w:sz w:val="28"/>
          <w:szCs w:val="28"/>
          <w:rtl/>
        </w:rPr>
        <w:t xml:space="preserve"> </w:t>
      </w:r>
      <w:r w:rsidR="002B16AE" w:rsidRPr="00C6072C">
        <w:rPr>
          <w:rFonts w:ascii="Calibri" w:eastAsia="Verdana" w:hAnsi="Calibri" w:cs="Calibri"/>
          <w:sz w:val="28"/>
          <w:szCs w:val="28"/>
          <w:rtl/>
        </w:rPr>
        <w:t xml:space="preserve">سياق ما يفعله الآخرون في </w:t>
      </w:r>
      <w:r>
        <w:rPr>
          <w:rFonts w:ascii="Calibri" w:eastAsia="Verdana" w:hAnsi="Calibri" w:cs="Calibri" w:hint="cs"/>
          <w:sz w:val="28"/>
          <w:szCs w:val="28"/>
          <w:rtl/>
        </w:rPr>
        <w:t xml:space="preserve">إطار </w:t>
      </w:r>
      <w:r w:rsidR="00BD25B7" w:rsidRPr="00C6072C">
        <w:rPr>
          <w:rFonts w:ascii="Calibri" w:eastAsia="Verdana" w:hAnsi="Calibri" w:cs="Calibri"/>
          <w:sz w:val="28"/>
          <w:szCs w:val="28"/>
          <w:rtl/>
        </w:rPr>
        <w:t>المساعدات النقدية والقسائم</w:t>
      </w:r>
      <w:r w:rsidR="002B16AE" w:rsidRPr="00C6072C">
        <w:rPr>
          <w:rFonts w:ascii="Calibri" w:eastAsia="Verdana" w:hAnsi="Calibri" w:cs="Calibri"/>
          <w:sz w:val="28"/>
          <w:szCs w:val="28"/>
          <w:rtl/>
        </w:rPr>
        <w:t>.</w:t>
      </w:r>
      <w:r w:rsidR="00C6072C">
        <w:rPr>
          <w:rFonts w:ascii="Calibri" w:eastAsia="Verdana" w:hAnsi="Calibri" w:cs="Calibri"/>
          <w:sz w:val="28"/>
          <w:szCs w:val="28"/>
          <w:rtl/>
        </w:rPr>
        <w:t xml:space="preserve"> </w:t>
      </w:r>
      <w:r w:rsidR="00BD25B7" w:rsidRPr="00C6072C">
        <w:rPr>
          <w:rFonts w:ascii="Calibri" w:eastAsia="Verdana" w:hAnsi="Calibri" w:cs="Calibri"/>
          <w:sz w:val="28"/>
          <w:szCs w:val="28"/>
          <w:rtl/>
        </w:rPr>
        <w:t xml:space="preserve">ينبغي استكمال خط </w:t>
      </w:r>
      <w:r>
        <w:rPr>
          <w:rFonts w:ascii="Calibri" w:eastAsia="Verdana" w:hAnsi="Calibri" w:cs="Calibri" w:hint="cs"/>
          <w:sz w:val="28"/>
          <w:szCs w:val="28"/>
          <w:rtl/>
        </w:rPr>
        <w:t>ال</w:t>
      </w:r>
      <w:r w:rsidR="00BD25B7" w:rsidRPr="00C6072C">
        <w:rPr>
          <w:rFonts w:ascii="Calibri" w:eastAsia="Verdana" w:hAnsi="Calibri" w:cs="Calibri"/>
          <w:sz w:val="28"/>
          <w:szCs w:val="28"/>
          <w:rtl/>
        </w:rPr>
        <w:t>أساس</w:t>
      </w:r>
      <w:r w:rsidR="00C6072C">
        <w:rPr>
          <w:rFonts w:ascii="Calibri" w:eastAsia="Verdana" w:hAnsi="Calibri" w:cs="Calibri"/>
          <w:sz w:val="28"/>
          <w:szCs w:val="28"/>
          <w:rtl/>
        </w:rPr>
        <w:t xml:space="preserve"> </w:t>
      </w:r>
      <w:r w:rsidRPr="009B36CB">
        <w:rPr>
          <w:rFonts w:ascii="Calibri" w:eastAsia="Verdana" w:hAnsi="Calibri" w:cs="Calibri" w:hint="cs"/>
          <w:i/>
          <w:iCs/>
          <w:color w:val="C00000"/>
          <w:sz w:val="28"/>
          <w:szCs w:val="28"/>
          <w:rtl/>
        </w:rPr>
        <w:t>ال</w:t>
      </w:r>
      <w:r w:rsidR="07279748" w:rsidRPr="00C6072C">
        <w:rPr>
          <w:rFonts w:ascii="Calibri" w:eastAsia="Verdana" w:hAnsi="Calibri" w:cs="Calibri"/>
          <w:i/>
          <w:iCs/>
          <w:color w:val="C00000"/>
          <w:sz w:val="28"/>
          <w:szCs w:val="28"/>
          <w:rtl/>
        </w:rPr>
        <w:t>داخلي للمساعدات النقدية والقسائم</w:t>
      </w:r>
      <w:r w:rsidR="00BD25B7" w:rsidRPr="00C6072C">
        <w:rPr>
          <w:rFonts w:ascii="Calibri" w:eastAsia="Verdana" w:hAnsi="Calibri" w:cs="Calibri"/>
          <w:i/>
          <w:iCs/>
          <w:color w:val="C00000"/>
          <w:sz w:val="28"/>
          <w:szCs w:val="28"/>
          <w:rtl/>
        </w:rPr>
        <w:t xml:space="preserve"> قبل</w:t>
      </w:r>
      <w:r>
        <w:rPr>
          <w:rFonts w:ascii="Calibri" w:eastAsia="Verdana" w:hAnsi="Calibri" w:cs="Calibri" w:hint="cs"/>
          <w:i/>
          <w:iCs/>
          <w:color w:val="C00000"/>
          <w:sz w:val="28"/>
          <w:szCs w:val="28"/>
          <w:rtl/>
        </w:rPr>
        <w:t xml:space="preserve"> تحليل</w:t>
      </w:r>
      <w:r w:rsidR="00BD25B7" w:rsidRPr="00C6072C">
        <w:rPr>
          <w:rFonts w:ascii="Calibri" w:eastAsia="Verdana" w:hAnsi="Calibri" w:cs="Calibri"/>
          <w:i/>
          <w:iCs/>
          <w:color w:val="C00000"/>
          <w:sz w:val="28"/>
          <w:szCs w:val="28"/>
          <w:rtl/>
        </w:rPr>
        <w:t xml:space="preserve"> خط الأساس للمساعدات النقدية والقسائم </w:t>
      </w:r>
      <w:r w:rsidR="0040432A" w:rsidRPr="00C6072C">
        <w:rPr>
          <w:rFonts w:ascii="Calibri" w:eastAsia="Verdana" w:hAnsi="Calibri" w:cs="Calibri"/>
          <w:i/>
          <w:iCs/>
          <w:color w:val="C00000"/>
          <w:sz w:val="28"/>
          <w:szCs w:val="28"/>
          <w:rtl/>
        </w:rPr>
        <w:t>ل</w:t>
      </w:r>
      <w:r>
        <w:rPr>
          <w:rFonts w:ascii="Calibri" w:eastAsia="Verdana" w:hAnsi="Calibri" w:cs="Calibri" w:hint="cs"/>
          <w:i/>
          <w:iCs/>
          <w:color w:val="C00000"/>
          <w:sz w:val="28"/>
          <w:szCs w:val="28"/>
          <w:rtl/>
        </w:rPr>
        <w:t xml:space="preserve">مرحلة </w:t>
      </w:r>
      <w:r w:rsidR="0040432A" w:rsidRPr="00C6072C">
        <w:rPr>
          <w:rFonts w:ascii="Calibri" w:eastAsia="Verdana" w:hAnsi="Calibri" w:cs="Calibri"/>
          <w:i/>
          <w:iCs/>
          <w:color w:val="C00000"/>
          <w:sz w:val="28"/>
          <w:szCs w:val="28"/>
          <w:rtl/>
        </w:rPr>
        <w:t>ما قبل الأزمة</w:t>
      </w:r>
      <w:r w:rsidR="002B16AE" w:rsidRPr="00C6072C">
        <w:rPr>
          <w:rFonts w:ascii="Calibri" w:eastAsia="Verdana" w:hAnsi="Calibri" w:cs="Calibri"/>
          <w:sz w:val="28"/>
          <w:szCs w:val="28"/>
          <w:rtl/>
        </w:rPr>
        <w:t>، و</w:t>
      </w:r>
      <w:r>
        <w:rPr>
          <w:rFonts w:ascii="Calibri" w:eastAsia="Verdana" w:hAnsi="Calibri" w:cs="Calibri" w:hint="cs"/>
          <w:sz w:val="28"/>
          <w:szCs w:val="28"/>
          <w:rtl/>
        </w:rPr>
        <w:t>من ثم ال</w:t>
      </w:r>
      <w:r w:rsidR="002B16AE" w:rsidRPr="00C6072C">
        <w:rPr>
          <w:rFonts w:ascii="Calibri" w:eastAsia="Verdana" w:hAnsi="Calibri" w:cs="Calibri"/>
          <w:sz w:val="28"/>
          <w:szCs w:val="28"/>
          <w:rtl/>
        </w:rPr>
        <w:t xml:space="preserve">نظر </w:t>
      </w:r>
      <w:r>
        <w:rPr>
          <w:rFonts w:ascii="Calibri" w:eastAsia="Verdana" w:hAnsi="Calibri" w:cs="Calibri" w:hint="cs"/>
          <w:sz w:val="28"/>
          <w:szCs w:val="28"/>
          <w:rtl/>
        </w:rPr>
        <w:t>الى المساعدات المقدمة على مستوى البرنامج</w:t>
      </w:r>
      <w:r w:rsidR="002B16AE" w:rsidRPr="00C6072C">
        <w:rPr>
          <w:rFonts w:ascii="Calibri" w:eastAsia="Verdana" w:hAnsi="Calibri" w:cs="Calibri"/>
          <w:sz w:val="28"/>
          <w:szCs w:val="28"/>
          <w:rtl/>
        </w:rPr>
        <w:t xml:space="preserve">، في حين أن خط الأساس الخارجي </w:t>
      </w:r>
      <w:r>
        <w:rPr>
          <w:rFonts w:ascii="Calibri" w:eastAsia="Verdana" w:hAnsi="Calibri" w:cs="Calibri" w:hint="cs"/>
          <w:sz w:val="28"/>
          <w:szCs w:val="28"/>
          <w:rtl/>
        </w:rPr>
        <w:t>يمتاز بتركيزه على الجوانب الفنية على نحو أوسع لا سيما</w:t>
      </w:r>
      <w:r w:rsidR="002B16AE" w:rsidRPr="00C6072C">
        <w:rPr>
          <w:rFonts w:ascii="Calibri" w:eastAsia="Verdana" w:hAnsi="Calibri" w:cs="Calibri"/>
          <w:sz w:val="28"/>
          <w:szCs w:val="28"/>
          <w:rtl/>
        </w:rPr>
        <w:t xml:space="preserve"> البيئة المواتية للمساعد</w:t>
      </w:r>
      <w:r>
        <w:rPr>
          <w:rFonts w:ascii="Calibri" w:eastAsia="Verdana" w:hAnsi="Calibri" w:cs="Calibri" w:hint="cs"/>
          <w:sz w:val="28"/>
          <w:szCs w:val="28"/>
          <w:rtl/>
        </w:rPr>
        <w:t>ات</w:t>
      </w:r>
      <w:r w:rsidR="002B16AE" w:rsidRPr="00C6072C">
        <w:rPr>
          <w:rFonts w:ascii="Calibri" w:eastAsia="Verdana" w:hAnsi="Calibri" w:cs="Calibri"/>
          <w:sz w:val="28"/>
          <w:szCs w:val="28"/>
          <w:rtl/>
        </w:rPr>
        <w:t xml:space="preserve"> </w:t>
      </w:r>
      <w:r w:rsidR="00BD25B7" w:rsidRPr="00C6072C">
        <w:rPr>
          <w:rFonts w:ascii="Calibri" w:eastAsia="Verdana" w:hAnsi="Calibri" w:cs="Calibri"/>
          <w:sz w:val="28"/>
          <w:szCs w:val="28"/>
          <w:rtl/>
        </w:rPr>
        <w:t>النقدية والقسائم</w:t>
      </w:r>
      <w:r w:rsidR="002B16AE" w:rsidRPr="00C6072C">
        <w:rPr>
          <w:rFonts w:ascii="Calibri" w:eastAsia="Verdana" w:hAnsi="Calibri" w:cs="Calibri"/>
          <w:sz w:val="28"/>
          <w:szCs w:val="28"/>
          <w:rtl/>
        </w:rPr>
        <w:t xml:space="preserve">. </w:t>
      </w:r>
    </w:p>
    <w:p w14:paraId="079E14BA" w14:textId="456C1DAE" w:rsidR="00644F43" w:rsidRPr="00C6072C" w:rsidRDefault="0040432A" w:rsidP="344A445F">
      <w:pPr>
        <w:pStyle w:val="H1"/>
        <w:bidi/>
        <w:spacing w:before="240"/>
        <w:jc w:val="both"/>
        <w:rPr>
          <w:rFonts w:ascii="Calibri" w:hAnsi="Calibri" w:cs="Calibri"/>
          <w:sz w:val="28"/>
          <w:szCs w:val="28"/>
        </w:rPr>
      </w:pPr>
      <w:r w:rsidRPr="00C6072C">
        <w:rPr>
          <w:rFonts w:ascii="Calibri" w:hAnsi="Calibri" w:cs="Calibri"/>
          <w:sz w:val="28"/>
          <w:szCs w:val="28"/>
          <w:rtl/>
        </w:rPr>
        <w:t xml:space="preserve">ويعد </w:t>
      </w:r>
      <w:r w:rsidR="00C6072C" w:rsidRPr="00C6072C">
        <w:rPr>
          <w:rFonts w:ascii="Calibri" w:hAnsi="Calibri" w:cs="Calibri" w:hint="cs"/>
          <w:sz w:val="28"/>
          <w:szCs w:val="28"/>
          <w:rtl/>
        </w:rPr>
        <w:t>خط الأساس</w:t>
      </w:r>
      <w:r w:rsidRPr="00C6072C">
        <w:rPr>
          <w:rFonts w:ascii="Calibri" w:hAnsi="Calibri" w:cs="Calibri"/>
          <w:sz w:val="28"/>
          <w:szCs w:val="28"/>
          <w:rtl/>
        </w:rPr>
        <w:t xml:space="preserve"> </w:t>
      </w:r>
      <w:r w:rsidR="00BD25B7" w:rsidRPr="00C6072C">
        <w:rPr>
          <w:rFonts w:ascii="Calibri" w:hAnsi="Calibri" w:cs="Calibri"/>
          <w:sz w:val="28"/>
          <w:szCs w:val="28"/>
          <w:rtl/>
        </w:rPr>
        <w:t xml:space="preserve">الداخلي للمساعدات النقدية والقسائم </w:t>
      </w:r>
      <w:r w:rsidR="00201AD0" w:rsidRPr="00C6072C">
        <w:rPr>
          <w:rFonts w:ascii="Calibri" w:hAnsi="Calibri" w:cs="Calibri"/>
          <w:sz w:val="28"/>
          <w:szCs w:val="28"/>
          <w:rtl/>
        </w:rPr>
        <w:t>أداة مصاحبة لورش</w:t>
      </w:r>
      <w:r w:rsidR="00C6072C">
        <w:rPr>
          <w:rFonts w:ascii="Calibri" w:hAnsi="Calibri" w:cs="Calibri"/>
          <w:sz w:val="28"/>
          <w:szCs w:val="28"/>
          <w:rtl/>
        </w:rPr>
        <w:t xml:space="preserve"> </w:t>
      </w:r>
      <w:r w:rsidR="009B36CB">
        <w:rPr>
          <w:rFonts w:ascii="Calibri" w:hAnsi="Calibri" w:cs="Calibri" w:hint="cs"/>
          <w:sz w:val="28"/>
          <w:szCs w:val="28"/>
          <w:rtl/>
        </w:rPr>
        <w:t>عمل التخطيط وورشة عمل التعريف ببرنامج المساعدات النقدية والقسائم ورؤيته</w:t>
      </w:r>
      <w:r w:rsidR="00A55608" w:rsidRPr="00C6072C">
        <w:rPr>
          <w:rFonts w:ascii="Calibri" w:hAnsi="Calibri" w:cs="Calibri"/>
          <w:sz w:val="28"/>
          <w:szCs w:val="28"/>
          <w:rtl/>
        </w:rPr>
        <w:t>، وينبغي أن يتضمن النموذج نتائج التقييم</w:t>
      </w:r>
      <w:r w:rsidR="00C6072C">
        <w:rPr>
          <w:rFonts w:ascii="Calibri" w:hAnsi="Calibri" w:cs="Calibri"/>
          <w:sz w:val="28"/>
          <w:szCs w:val="28"/>
          <w:rtl/>
        </w:rPr>
        <w:t xml:space="preserve"> </w:t>
      </w:r>
      <w:r w:rsidR="00A55608" w:rsidRPr="00C6072C">
        <w:rPr>
          <w:rFonts w:ascii="Calibri" w:hAnsi="Calibri" w:cs="Calibri"/>
          <w:sz w:val="28"/>
          <w:szCs w:val="28"/>
          <w:rtl/>
        </w:rPr>
        <w:t xml:space="preserve">الذاتي </w:t>
      </w:r>
      <w:r w:rsidR="00BD25B7" w:rsidRPr="00C6072C">
        <w:rPr>
          <w:rFonts w:ascii="Calibri" w:hAnsi="Calibri" w:cs="Calibri"/>
          <w:sz w:val="28"/>
          <w:szCs w:val="28"/>
          <w:rtl/>
        </w:rPr>
        <w:t xml:space="preserve">لقدرات </w:t>
      </w:r>
      <w:r w:rsidR="009B36CB">
        <w:rPr>
          <w:rFonts w:ascii="Calibri" w:hAnsi="Calibri" w:cs="Calibri" w:hint="cs"/>
          <w:sz w:val="28"/>
          <w:szCs w:val="28"/>
          <w:rtl/>
        </w:rPr>
        <w:t xml:space="preserve">البرنامج بما في ذلك </w:t>
      </w:r>
      <w:r w:rsidR="00201AD0" w:rsidRPr="00C6072C">
        <w:rPr>
          <w:rFonts w:ascii="Calibri" w:hAnsi="Calibri" w:cs="Calibri"/>
          <w:sz w:val="28"/>
          <w:szCs w:val="28"/>
          <w:rtl/>
        </w:rPr>
        <w:t xml:space="preserve">مستويات الجاهزية التشغيلية عند خط الأساس. يمكن أن يكون هذا النموذج أيضا دليلا مفيدا عند إعداد ورش </w:t>
      </w:r>
      <w:r w:rsidR="00A60492">
        <w:rPr>
          <w:rFonts w:ascii="Calibri" w:hAnsi="Calibri" w:cs="Calibri" w:hint="cs"/>
          <w:sz w:val="28"/>
          <w:szCs w:val="28"/>
          <w:rtl/>
        </w:rPr>
        <w:t>ال</w:t>
      </w:r>
      <w:r w:rsidR="00201AD0" w:rsidRPr="00C6072C">
        <w:rPr>
          <w:rFonts w:ascii="Calibri" w:hAnsi="Calibri" w:cs="Calibri"/>
          <w:sz w:val="28"/>
          <w:szCs w:val="28"/>
          <w:rtl/>
        </w:rPr>
        <w:t xml:space="preserve">عمل </w:t>
      </w:r>
      <w:r w:rsidR="00A60492">
        <w:rPr>
          <w:rFonts w:ascii="Calibri" w:hAnsi="Calibri" w:cs="Calibri" w:hint="cs"/>
          <w:sz w:val="28"/>
          <w:szCs w:val="28"/>
          <w:rtl/>
        </w:rPr>
        <w:t xml:space="preserve">المذكورة؛ </w:t>
      </w:r>
      <w:r w:rsidR="00201AD0" w:rsidRPr="00C6072C">
        <w:rPr>
          <w:rFonts w:ascii="Calibri" w:hAnsi="Calibri" w:cs="Calibri"/>
          <w:sz w:val="28"/>
          <w:szCs w:val="28"/>
          <w:rtl/>
        </w:rPr>
        <w:t xml:space="preserve">حيث سيتم تقديم معظم المعلومات التي تم </w:t>
      </w:r>
      <w:r w:rsidR="00A60492">
        <w:rPr>
          <w:rFonts w:ascii="Calibri" w:hAnsi="Calibri" w:cs="Calibri" w:hint="cs"/>
          <w:sz w:val="28"/>
          <w:szCs w:val="28"/>
          <w:rtl/>
        </w:rPr>
        <w:t>اكتسابها بموجب</w:t>
      </w:r>
      <w:r w:rsidR="00201AD0" w:rsidRPr="00C6072C">
        <w:rPr>
          <w:rFonts w:ascii="Calibri" w:hAnsi="Calibri" w:cs="Calibri"/>
          <w:sz w:val="28"/>
          <w:szCs w:val="28"/>
          <w:rtl/>
        </w:rPr>
        <w:t xml:space="preserve"> ورش العمل هذه.</w:t>
      </w:r>
      <w:r w:rsidR="00C6072C">
        <w:rPr>
          <w:rFonts w:ascii="Calibri" w:hAnsi="Calibri" w:cs="Calibri"/>
          <w:sz w:val="28"/>
          <w:szCs w:val="28"/>
          <w:rtl/>
        </w:rPr>
        <w:t xml:space="preserve"> </w:t>
      </w:r>
      <w:r w:rsidR="00201AD0" w:rsidRPr="00C6072C">
        <w:rPr>
          <w:rFonts w:ascii="Calibri" w:hAnsi="Calibri" w:cs="Calibri"/>
          <w:sz w:val="28"/>
          <w:szCs w:val="28"/>
          <w:rtl/>
        </w:rPr>
        <w:t xml:space="preserve">وسيكون تقرير خط الأساس </w:t>
      </w:r>
      <w:r w:rsidR="00BD25B7" w:rsidRPr="00C6072C">
        <w:rPr>
          <w:rFonts w:ascii="Calibri" w:hAnsi="Calibri" w:cs="Calibri"/>
          <w:sz w:val="28"/>
          <w:szCs w:val="28"/>
          <w:rtl/>
        </w:rPr>
        <w:t xml:space="preserve">الداخلي للمساعدات النقدية والقسائم </w:t>
      </w:r>
      <w:r w:rsidR="00201AD0" w:rsidRPr="00C6072C">
        <w:rPr>
          <w:rFonts w:ascii="Calibri" w:hAnsi="Calibri" w:cs="Calibri"/>
          <w:sz w:val="28"/>
          <w:szCs w:val="28"/>
          <w:rtl/>
        </w:rPr>
        <w:t>بمثابة نقطة مرجعية في مرحلة</w:t>
      </w:r>
      <w:r w:rsidR="00A60492">
        <w:rPr>
          <w:rFonts w:ascii="Calibri" w:hAnsi="Calibri" w:cs="Calibri" w:hint="cs"/>
          <w:sz w:val="28"/>
          <w:szCs w:val="28"/>
          <w:rtl/>
        </w:rPr>
        <w:t xml:space="preserve"> إعداد مراجعة منتصف الفترة</w:t>
      </w:r>
      <w:r w:rsidR="00201AD0" w:rsidRPr="00C6072C">
        <w:rPr>
          <w:rFonts w:ascii="Calibri" w:hAnsi="Calibri" w:cs="Calibri"/>
          <w:sz w:val="28"/>
          <w:szCs w:val="28"/>
          <w:rtl/>
        </w:rPr>
        <w:t xml:space="preserve"> والمراجعة النهائية، </w:t>
      </w:r>
      <w:r w:rsidR="00A60492">
        <w:rPr>
          <w:rFonts w:ascii="Calibri" w:hAnsi="Calibri" w:cs="Calibri" w:hint="cs"/>
          <w:sz w:val="28"/>
          <w:szCs w:val="28"/>
          <w:rtl/>
        </w:rPr>
        <w:t xml:space="preserve">وبالتالي </w:t>
      </w:r>
      <w:r w:rsidR="00201AD0" w:rsidRPr="00C6072C">
        <w:rPr>
          <w:rFonts w:ascii="Calibri" w:hAnsi="Calibri" w:cs="Calibri"/>
          <w:sz w:val="28"/>
          <w:szCs w:val="28"/>
          <w:rtl/>
        </w:rPr>
        <w:t>قياس</w:t>
      </w:r>
      <w:r w:rsidR="00C6072C">
        <w:rPr>
          <w:rFonts w:ascii="Calibri" w:hAnsi="Calibri" w:cs="Calibri"/>
          <w:sz w:val="28"/>
          <w:szCs w:val="28"/>
          <w:rtl/>
        </w:rPr>
        <w:t xml:space="preserve"> </w:t>
      </w:r>
      <w:r w:rsidR="00201AD0" w:rsidRPr="00C6072C">
        <w:rPr>
          <w:rFonts w:ascii="Calibri" w:hAnsi="Calibri" w:cs="Calibri"/>
          <w:sz w:val="28"/>
          <w:szCs w:val="28"/>
          <w:rtl/>
        </w:rPr>
        <w:t xml:space="preserve">التقدم </w:t>
      </w:r>
      <w:r w:rsidR="00BD25B7" w:rsidRPr="00C6072C">
        <w:rPr>
          <w:rFonts w:ascii="Calibri" w:hAnsi="Calibri" w:cs="Calibri"/>
          <w:sz w:val="28"/>
          <w:szCs w:val="28"/>
          <w:rtl/>
        </w:rPr>
        <w:t>المحرز في الجمعية الوطنية</w:t>
      </w:r>
      <w:r w:rsidR="00A55608" w:rsidRPr="00C6072C">
        <w:rPr>
          <w:rFonts w:ascii="Calibri" w:hAnsi="Calibri" w:cs="Calibri"/>
          <w:sz w:val="28"/>
          <w:szCs w:val="28"/>
          <w:rtl/>
        </w:rPr>
        <w:t xml:space="preserve"> عبر</w:t>
      </w:r>
      <w:r w:rsidR="00C6072C">
        <w:rPr>
          <w:rFonts w:ascii="Calibri" w:hAnsi="Calibri" w:cs="Calibri"/>
          <w:sz w:val="28"/>
          <w:szCs w:val="28"/>
          <w:rtl/>
        </w:rPr>
        <w:t xml:space="preserve"> </w:t>
      </w:r>
      <w:r w:rsidR="00BD25B7" w:rsidRPr="00C6072C">
        <w:rPr>
          <w:rFonts w:ascii="Calibri" w:hAnsi="Calibri" w:cs="Calibri"/>
          <w:sz w:val="28"/>
          <w:szCs w:val="28"/>
          <w:rtl/>
        </w:rPr>
        <w:t xml:space="preserve">رحلة </w:t>
      </w:r>
      <w:r w:rsidR="00A55608" w:rsidRPr="00C6072C">
        <w:rPr>
          <w:rFonts w:ascii="Calibri" w:hAnsi="Calibri" w:cs="Calibri"/>
          <w:sz w:val="28"/>
          <w:szCs w:val="28"/>
          <w:rtl/>
        </w:rPr>
        <w:t>الإستعداد للمساعدات النقدية والقسائم</w:t>
      </w:r>
      <w:r w:rsidR="00A60492">
        <w:rPr>
          <w:rFonts w:ascii="Calibri" w:hAnsi="Calibri" w:cs="Calibri" w:hint="cs"/>
          <w:sz w:val="28"/>
          <w:szCs w:val="28"/>
          <w:rtl/>
        </w:rPr>
        <w:t>.</w:t>
      </w:r>
    </w:p>
    <w:p w14:paraId="5416F89B" w14:textId="2B1DF62E" w:rsidR="00A33F1F" w:rsidRPr="00C6072C" w:rsidRDefault="002F5A84" w:rsidP="5A7DB135">
      <w:pPr>
        <w:bidi/>
        <w:rPr>
          <w:rFonts w:ascii="Calibri" w:hAnsi="Calibri" w:cs="Calibri"/>
          <w:b/>
          <w:sz w:val="28"/>
          <w:szCs w:val="28"/>
        </w:rPr>
      </w:pPr>
      <w:bookmarkStart w:id="0" w:name="_Hlk185593803"/>
      <w:r w:rsidRPr="00C6072C">
        <w:rPr>
          <w:rFonts w:ascii="Calibri" w:hAnsi="Calibri" w:cs="Calibri"/>
          <w:b/>
          <w:sz w:val="28"/>
          <w:szCs w:val="28"/>
          <w:rtl/>
        </w:rPr>
        <w:t>ينقسم النموذج إلى سبعة أقسام:</w:t>
      </w:r>
      <w:r w:rsidR="00A60492">
        <w:rPr>
          <w:rFonts w:ascii="Calibri" w:hAnsi="Calibri" w:cs="Calibri" w:hint="cs"/>
          <w:b/>
          <w:sz w:val="28"/>
          <w:szCs w:val="28"/>
          <w:rtl/>
        </w:rPr>
        <w:t xml:space="preserve"> أولاً</w:t>
      </w:r>
      <w:r w:rsidRPr="00C6072C">
        <w:rPr>
          <w:rFonts w:ascii="Calibri" w:hAnsi="Calibri" w:cs="Calibri"/>
          <w:b/>
          <w:sz w:val="28"/>
          <w:szCs w:val="28"/>
          <w:rtl/>
        </w:rPr>
        <w:t xml:space="preserve">) </w:t>
      </w:r>
      <w:r w:rsidR="00C734EA">
        <w:rPr>
          <w:rFonts w:ascii="Calibri" w:hAnsi="Calibri" w:cs="Calibri" w:hint="cs"/>
          <w:b/>
          <w:sz w:val="28"/>
          <w:szCs w:val="28"/>
          <w:rtl/>
        </w:rPr>
        <w:t>ال</w:t>
      </w:r>
      <w:r w:rsidR="00A60492">
        <w:rPr>
          <w:rFonts w:ascii="Calibri" w:hAnsi="Calibri" w:cs="Calibri" w:hint="cs"/>
          <w:b/>
          <w:sz w:val="28"/>
          <w:szCs w:val="28"/>
          <w:rtl/>
        </w:rPr>
        <w:t xml:space="preserve">خبرة </w:t>
      </w:r>
      <w:r w:rsidR="00C734EA">
        <w:rPr>
          <w:rFonts w:ascii="Calibri" w:hAnsi="Calibri" w:cs="Calibri" w:hint="cs"/>
          <w:b/>
          <w:sz w:val="28"/>
          <w:szCs w:val="28"/>
          <w:rtl/>
        </w:rPr>
        <w:t>المحلية ل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 xml:space="preserve">لحركة الدولية للصليب الأحمر والهلال الأحمر </w:t>
      </w:r>
      <w:r w:rsidR="00A60492">
        <w:rPr>
          <w:rFonts w:ascii="Calibri" w:hAnsi="Calibri" w:cs="Calibri" w:hint="cs"/>
          <w:b/>
          <w:sz w:val="28"/>
          <w:szCs w:val="28"/>
          <w:rtl/>
        </w:rPr>
        <w:t xml:space="preserve"> </w:t>
      </w:r>
      <w:r w:rsidR="00C734EA">
        <w:rPr>
          <w:rFonts w:ascii="Calibri" w:hAnsi="Calibri" w:cs="Calibri" w:hint="cs"/>
          <w:b/>
          <w:sz w:val="28"/>
          <w:szCs w:val="28"/>
          <w:rtl/>
        </w:rPr>
        <w:t>المتعلقة ب</w:t>
      </w:r>
      <w:r w:rsidR="00A60492">
        <w:rPr>
          <w:rFonts w:ascii="Calibri" w:hAnsi="Calibri" w:cs="Calibri" w:hint="cs"/>
          <w:b/>
          <w:sz w:val="28"/>
          <w:szCs w:val="28"/>
          <w:rtl/>
        </w:rPr>
        <w:t xml:space="preserve">تقديم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>المساعدات النقدية والقسائم</w:t>
      </w:r>
      <w:r w:rsidR="00A60492">
        <w:rPr>
          <w:rFonts w:ascii="Calibri" w:hAnsi="Calibri" w:cs="Calibri" w:hint="cs"/>
          <w:b/>
          <w:sz w:val="28"/>
          <w:szCs w:val="28"/>
          <w:rtl/>
        </w:rPr>
        <w:t xml:space="preserve"> </w:t>
      </w:r>
      <w:r w:rsidR="00F4040F" w:rsidRPr="00C6072C">
        <w:rPr>
          <w:rFonts w:ascii="Calibri" w:hAnsi="Calibri" w:cs="Calibri"/>
          <w:b/>
          <w:sz w:val="28"/>
          <w:szCs w:val="28"/>
          <w:rtl/>
        </w:rPr>
        <w:t xml:space="preserve">ثانيا)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 xml:space="preserve">الخطط الاستراتيجية للجمعية </w:t>
      </w:r>
      <w:r w:rsidR="00C6072C" w:rsidRPr="00C6072C">
        <w:rPr>
          <w:rFonts w:ascii="Calibri" w:hAnsi="Calibri" w:cs="Calibri" w:hint="cs"/>
          <w:b/>
          <w:sz w:val="28"/>
          <w:szCs w:val="28"/>
          <w:rtl/>
        </w:rPr>
        <w:t>الوطنية؛</w:t>
      </w:r>
      <w:r w:rsidR="00F4040F" w:rsidRPr="00C6072C">
        <w:rPr>
          <w:rFonts w:ascii="Calibri" w:hAnsi="Calibri" w:cs="Calibri"/>
          <w:b/>
          <w:sz w:val="28"/>
          <w:szCs w:val="28"/>
          <w:rtl/>
        </w:rPr>
        <w:t xml:space="preserve"> ثالثا) </w:t>
      </w:r>
      <w:r w:rsidR="00A60492">
        <w:rPr>
          <w:rFonts w:ascii="Calibri" w:hAnsi="Calibri" w:cs="Calibri" w:hint="cs"/>
          <w:b/>
          <w:sz w:val="28"/>
          <w:szCs w:val="28"/>
          <w:rtl/>
        </w:rPr>
        <w:t xml:space="preserve">رؤية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 xml:space="preserve">الجمعية الوطنية </w:t>
      </w:r>
      <w:r w:rsidR="00A60492">
        <w:rPr>
          <w:rFonts w:ascii="Calibri" w:hAnsi="Calibri" w:cs="Calibri" w:hint="cs"/>
          <w:b/>
          <w:sz w:val="28"/>
          <w:szCs w:val="28"/>
          <w:rtl/>
        </w:rPr>
        <w:t xml:space="preserve">تجاه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 xml:space="preserve">المساعدات النقدية </w:t>
      </w:r>
      <w:r w:rsidR="004E05DF" w:rsidRPr="00C6072C">
        <w:rPr>
          <w:rFonts w:ascii="Calibri" w:hAnsi="Calibri" w:cs="Calibri" w:hint="cs"/>
          <w:b/>
          <w:sz w:val="28"/>
          <w:szCs w:val="28"/>
          <w:rtl/>
        </w:rPr>
        <w:t>والقسائم؛</w:t>
      </w:r>
      <w:r w:rsidR="00F4040F" w:rsidRPr="00C6072C">
        <w:rPr>
          <w:rFonts w:ascii="Calibri" w:hAnsi="Calibri" w:cs="Calibri"/>
          <w:b/>
          <w:sz w:val="28"/>
          <w:szCs w:val="28"/>
          <w:rtl/>
        </w:rPr>
        <w:t xml:space="preserve"> </w:t>
      </w:r>
      <w:r w:rsidR="00A60492">
        <w:rPr>
          <w:rFonts w:ascii="Calibri" w:hAnsi="Calibri" w:cs="Calibri" w:hint="cs"/>
          <w:b/>
          <w:sz w:val="28"/>
          <w:szCs w:val="28"/>
          <w:rtl/>
        </w:rPr>
        <w:t>رابعا</w:t>
      </w:r>
      <w:r w:rsidR="00F4040F" w:rsidRPr="00C6072C">
        <w:rPr>
          <w:rFonts w:ascii="Calibri" w:hAnsi="Calibri" w:cs="Calibri"/>
          <w:b/>
          <w:sz w:val="28"/>
          <w:szCs w:val="28"/>
          <w:rtl/>
        </w:rPr>
        <w:t xml:space="preserve">) </w:t>
      </w:r>
      <w:r w:rsidR="00A55608" w:rsidRPr="00C6072C">
        <w:rPr>
          <w:rFonts w:ascii="Calibri" w:hAnsi="Calibri" w:cs="Calibri"/>
          <w:b/>
          <w:sz w:val="28"/>
          <w:szCs w:val="28"/>
          <w:rtl/>
        </w:rPr>
        <w:t>تقييم القدرات الذاتية و</w:t>
      </w:r>
      <w:r w:rsidR="00A60492">
        <w:rPr>
          <w:rFonts w:ascii="Calibri" w:hAnsi="Calibri" w:cs="Calibri" w:hint="cs"/>
          <w:b/>
          <w:sz w:val="28"/>
          <w:szCs w:val="28"/>
          <w:rtl/>
        </w:rPr>
        <w:t xml:space="preserve">جاهزية </w:t>
      </w:r>
      <w:r w:rsidR="00A55608" w:rsidRPr="00C6072C">
        <w:rPr>
          <w:rFonts w:ascii="Calibri" w:hAnsi="Calibri" w:cs="Calibri"/>
          <w:b/>
          <w:sz w:val="28"/>
          <w:szCs w:val="28"/>
          <w:rtl/>
        </w:rPr>
        <w:t>القدر</w:t>
      </w:r>
      <w:r w:rsidR="00A60492">
        <w:rPr>
          <w:rFonts w:ascii="Calibri" w:hAnsi="Calibri" w:cs="Calibri" w:hint="cs"/>
          <w:b/>
          <w:sz w:val="28"/>
          <w:szCs w:val="28"/>
          <w:rtl/>
        </w:rPr>
        <w:t>ات</w:t>
      </w:r>
      <w:r w:rsidR="00A55608" w:rsidRPr="00C6072C">
        <w:rPr>
          <w:rFonts w:ascii="Calibri" w:hAnsi="Calibri" w:cs="Calibri"/>
          <w:b/>
          <w:sz w:val="28"/>
          <w:szCs w:val="28"/>
          <w:rtl/>
        </w:rPr>
        <w:t xml:space="preserve"> </w:t>
      </w:r>
      <w:r w:rsidR="004E05DF" w:rsidRPr="00C6072C">
        <w:rPr>
          <w:rFonts w:ascii="Calibri" w:hAnsi="Calibri" w:cs="Calibri" w:hint="cs"/>
          <w:b/>
          <w:sz w:val="28"/>
          <w:szCs w:val="28"/>
          <w:rtl/>
        </w:rPr>
        <w:t xml:space="preserve">التنظيمية </w:t>
      </w:r>
      <w:r w:rsidR="004E05DF">
        <w:rPr>
          <w:rFonts w:ascii="Calibri" w:hAnsi="Calibri" w:cs="Calibri" w:hint="cs"/>
          <w:b/>
          <w:sz w:val="28"/>
          <w:szCs w:val="28"/>
          <w:rtl/>
        </w:rPr>
        <w:t>للمساعدات</w:t>
      </w:r>
      <w:r w:rsidR="00A60492" w:rsidRPr="00A60492">
        <w:rPr>
          <w:rFonts w:ascii="Calibri" w:hAnsi="Calibri" w:cs="Calibri"/>
          <w:b/>
          <w:sz w:val="28"/>
          <w:szCs w:val="28"/>
          <w:rtl/>
        </w:rPr>
        <w:t xml:space="preserve"> النقدية </w:t>
      </w:r>
      <w:r w:rsidR="002940F5" w:rsidRPr="00A60492">
        <w:rPr>
          <w:rFonts w:ascii="Calibri" w:hAnsi="Calibri" w:cs="Calibri" w:hint="cs"/>
          <w:b/>
          <w:sz w:val="28"/>
          <w:szCs w:val="28"/>
          <w:rtl/>
        </w:rPr>
        <w:t>والقسائم؛</w:t>
      </w:r>
      <w:r w:rsidR="00A55608" w:rsidRPr="00C6072C">
        <w:rPr>
          <w:rFonts w:ascii="Calibri" w:hAnsi="Calibri" w:cs="Calibri"/>
          <w:b/>
          <w:sz w:val="28"/>
          <w:szCs w:val="28"/>
          <w:rtl/>
        </w:rPr>
        <w:t xml:space="preserve"> </w:t>
      </w:r>
      <w:r w:rsidR="002940F5" w:rsidRPr="00C6072C">
        <w:rPr>
          <w:rFonts w:ascii="Calibri" w:hAnsi="Calibri" w:cs="Calibri" w:hint="cs"/>
          <w:b/>
          <w:sz w:val="28"/>
          <w:szCs w:val="28"/>
          <w:rtl/>
        </w:rPr>
        <w:t>خامسا)</w:t>
      </w:r>
      <w:r w:rsidR="00A55608" w:rsidRPr="00C6072C">
        <w:rPr>
          <w:rFonts w:ascii="Calibri" w:hAnsi="Calibri" w:cs="Calibri"/>
          <w:b/>
          <w:sz w:val="28"/>
          <w:szCs w:val="28"/>
          <w:rtl/>
        </w:rPr>
        <w:t xml:space="preserve"> مستويات الجاهزية التشغيلية</w:t>
      </w:r>
      <w:r w:rsidR="00A60492">
        <w:rPr>
          <w:rFonts w:ascii="Calibri" w:hAnsi="Calibri" w:cs="Calibri" w:hint="cs"/>
          <w:b/>
          <w:sz w:val="28"/>
          <w:szCs w:val="28"/>
          <w:rtl/>
        </w:rPr>
        <w:t xml:space="preserve"> ل</w:t>
      </w:r>
      <w:r w:rsidR="00A60492" w:rsidRPr="00A60492">
        <w:rPr>
          <w:rFonts w:ascii="Calibri" w:hAnsi="Calibri" w:cs="Calibri"/>
          <w:b/>
          <w:sz w:val="28"/>
          <w:szCs w:val="28"/>
          <w:rtl/>
        </w:rPr>
        <w:t xml:space="preserve">لمساعدات النقدية والقسائم </w:t>
      </w:r>
      <w:r w:rsidR="00A60492">
        <w:rPr>
          <w:rFonts w:ascii="Calibri" w:hAnsi="Calibri" w:cs="Calibri" w:hint="cs"/>
          <w:b/>
          <w:sz w:val="28"/>
          <w:szCs w:val="28"/>
          <w:rtl/>
        </w:rPr>
        <w:t>الخاصة با</w:t>
      </w:r>
      <w:r w:rsidR="00A60492" w:rsidRPr="00A60492">
        <w:rPr>
          <w:rFonts w:ascii="Calibri" w:hAnsi="Calibri" w:cs="Calibri"/>
          <w:b/>
          <w:sz w:val="28"/>
          <w:szCs w:val="28"/>
          <w:rtl/>
        </w:rPr>
        <w:t xml:space="preserve">لجمعية </w:t>
      </w:r>
      <w:r w:rsidR="00A859E0" w:rsidRPr="00A60492">
        <w:rPr>
          <w:rFonts w:ascii="Calibri" w:hAnsi="Calibri" w:cs="Calibri" w:hint="cs"/>
          <w:b/>
          <w:sz w:val="28"/>
          <w:szCs w:val="28"/>
          <w:rtl/>
        </w:rPr>
        <w:t>الوطنية؛</w:t>
      </w:r>
      <w:r w:rsidR="00A55608" w:rsidRPr="00C6072C">
        <w:rPr>
          <w:rFonts w:ascii="Calibri" w:hAnsi="Calibri" w:cs="Calibri"/>
          <w:b/>
          <w:sz w:val="28"/>
          <w:szCs w:val="28"/>
          <w:rtl/>
        </w:rPr>
        <w:t xml:space="preserve"> سادسا) </w:t>
      </w:r>
      <w:r w:rsidR="00A60492">
        <w:rPr>
          <w:rFonts w:ascii="Calibri" w:hAnsi="Calibri" w:cs="Calibri" w:hint="cs"/>
          <w:b/>
          <w:sz w:val="28"/>
          <w:szCs w:val="28"/>
          <w:rtl/>
        </w:rPr>
        <w:t>المعرفة المكتسبة ل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>لمساعدات النقدية والقسائم</w:t>
      </w:r>
      <w:r w:rsidR="00A55608" w:rsidRPr="00C6072C">
        <w:rPr>
          <w:rFonts w:ascii="Calibri" w:hAnsi="Calibri" w:cs="Calibri"/>
          <w:b/>
          <w:sz w:val="28"/>
          <w:szCs w:val="28"/>
          <w:rtl/>
        </w:rPr>
        <w:t xml:space="preserve"> </w:t>
      </w:r>
      <w:r w:rsidR="00A60492">
        <w:rPr>
          <w:rFonts w:ascii="Calibri" w:hAnsi="Calibri" w:cs="Calibri" w:hint="cs"/>
          <w:b/>
          <w:sz w:val="28"/>
          <w:szCs w:val="28"/>
          <w:rtl/>
        </w:rPr>
        <w:t>(التعلم)</w:t>
      </w:r>
      <w:r w:rsidR="00A55608" w:rsidRPr="00C6072C">
        <w:rPr>
          <w:rFonts w:ascii="Calibri" w:hAnsi="Calibri" w:cs="Calibri"/>
          <w:b/>
          <w:sz w:val="28"/>
          <w:szCs w:val="28"/>
          <w:rtl/>
        </w:rPr>
        <w:t>؛ سابعا - الاستنتاجات العامة.</w:t>
      </w:r>
      <w:r w:rsidR="00C6072C">
        <w:rPr>
          <w:rFonts w:ascii="Calibri" w:hAnsi="Calibri" w:cs="Calibri"/>
          <w:b/>
          <w:sz w:val="28"/>
          <w:szCs w:val="28"/>
          <w:rtl/>
        </w:rPr>
        <w:t xml:space="preserve"> </w:t>
      </w:r>
    </w:p>
    <w:bookmarkEnd w:id="0"/>
    <w:p w14:paraId="4C389A9A" w14:textId="15AB1195" w:rsidR="00F10808" w:rsidRPr="00C6072C" w:rsidRDefault="00F10808" w:rsidP="00CC6667">
      <w:pPr>
        <w:pStyle w:val="Heading3"/>
        <w:bidi/>
        <w:rPr>
          <w:rFonts w:ascii="Calibri" w:hAnsi="Calibri" w:cs="Calibri"/>
          <w:sz w:val="28"/>
          <w:szCs w:val="28"/>
        </w:rPr>
      </w:pPr>
      <w:r w:rsidRPr="00C6072C">
        <w:rPr>
          <w:rFonts w:ascii="Calibri" w:hAnsi="Calibri" w:cs="Calibri"/>
          <w:sz w:val="28"/>
          <w:szCs w:val="28"/>
          <w:rtl/>
        </w:rPr>
        <w:t>معلومات موجزة</w:t>
      </w:r>
    </w:p>
    <w:p w14:paraId="328FDF90" w14:textId="09D08B1B" w:rsidR="00F10808" w:rsidRPr="00C6072C" w:rsidRDefault="2339F2B8" w:rsidP="00D04A15">
      <w:pPr>
        <w:pStyle w:val="NormalBold"/>
        <w:bidi/>
        <w:rPr>
          <w:rFonts w:ascii="Calibri" w:hAnsi="Calibri" w:cs="Calibri"/>
          <w:sz w:val="28"/>
          <w:szCs w:val="28"/>
        </w:rPr>
      </w:pPr>
      <w:r w:rsidRPr="00C6072C">
        <w:rPr>
          <w:rFonts w:ascii="Calibri" w:hAnsi="Calibri" w:cs="Calibri"/>
          <w:sz w:val="28"/>
          <w:szCs w:val="28"/>
          <w:rtl/>
        </w:rPr>
        <w:t>التاريخ والموقع والشخص المسؤول:</w:t>
      </w:r>
      <w:r w:rsidR="00C6072C">
        <w:rPr>
          <w:rFonts w:ascii="Calibri" w:hAnsi="Calibri" w:cs="Calibri"/>
          <w:sz w:val="28"/>
          <w:szCs w:val="28"/>
          <w:rtl/>
        </w:rPr>
        <w:t xml:space="preserve"> </w:t>
      </w:r>
    </w:p>
    <w:p w14:paraId="54805414" w14:textId="0899205E" w:rsidR="00F10808" w:rsidRPr="00C6072C" w:rsidRDefault="004E05DF" w:rsidP="00D04A15">
      <w:pPr>
        <w:pStyle w:val="NormalBold"/>
        <w:bidi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 xml:space="preserve">يكمن </w:t>
      </w:r>
      <w:r w:rsidR="7F1A5CE2" w:rsidRPr="00C6072C">
        <w:rPr>
          <w:rFonts w:ascii="Calibri" w:hAnsi="Calibri" w:cs="Calibri"/>
          <w:sz w:val="28"/>
          <w:szCs w:val="28"/>
          <w:rtl/>
        </w:rPr>
        <w:t>الغرض من</w:t>
      </w:r>
      <w:r w:rsidR="00C6072C">
        <w:rPr>
          <w:rFonts w:ascii="Calibri" w:hAnsi="Calibri" w:cs="Calibri"/>
          <w:sz w:val="28"/>
          <w:szCs w:val="28"/>
          <w:rtl/>
        </w:rPr>
        <w:t xml:space="preserve"> </w:t>
      </w:r>
      <w:r w:rsidR="7F1A5CE2" w:rsidRPr="00C6072C">
        <w:rPr>
          <w:rFonts w:ascii="Calibri" w:hAnsi="Calibri" w:cs="Calibri"/>
          <w:sz w:val="28"/>
          <w:szCs w:val="28"/>
          <w:rtl/>
        </w:rPr>
        <w:t xml:space="preserve">خط </w:t>
      </w:r>
      <w:r w:rsidR="00BD25B7" w:rsidRPr="00C6072C">
        <w:rPr>
          <w:rFonts w:ascii="Calibri" w:hAnsi="Calibri" w:cs="Calibri"/>
          <w:sz w:val="28"/>
          <w:szCs w:val="28"/>
          <w:rtl/>
        </w:rPr>
        <w:t xml:space="preserve">الأساس الداخلي </w:t>
      </w:r>
      <w:r>
        <w:rPr>
          <w:rFonts w:ascii="Calibri" w:hAnsi="Calibri" w:cs="Calibri" w:hint="cs"/>
          <w:sz w:val="28"/>
          <w:szCs w:val="28"/>
          <w:rtl/>
        </w:rPr>
        <w:t xml:space="preserve">بالنظر على جاهزية القدرات التنظيمية للمساعدات </w:t>
      </w:r>
      <w:r w:rsidR="00BD25B7" w:rsidRPr="00C6072C">
        <w:rPr>
          <w:rFonts w:ascii="Calibri" w:hAnsi="Calibri" w:cs="Calibri"/>
          <w:sz w:val="28"/>
          <w:szCs w:val="28"/>
          <w:rtl/>
        </w:rPr>
        <w:t>النقدية والقسائم</w:t>
      </w:r>
      <w:r w:rsidR="00C734EA">
        <w:rPr>
          <w:rFonts w:ascii="Calibri" w:hAnsi="Calibri" w:cs="Calibri" w:hint="cs"/>
          <w:sz w:val="28"/>
          <w:szCs w:val="28"/>
          <w:rtl/>
        </w:rPr>
        <w:t>، فضلا عن شموله لما يلي:</w:t>
      </w:r>
    </w:p>
    <w:tbl>
      <w:tblPr>
        <w:tblStyle w:val="TableGra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103BBA" w:rsidRPr="00C6072C" w14:paraId="3B62FA26" w14:textId="77777777" w:rsidTr="344A445F">
        <w:trPr>
          <w:trHeight w:val="1592"/>
        </w:trPr>
        <w:tc>
          <w:tcPr>
            <w:tcW w:w="9854" w:type="dxa"/>
          </w:tcPr>
          <w:p w14:paraId="600DEED5" w14:textId="4F912327" w:rsidR="00EB61CC" w:rsidRPr="00C6072C" w:rsidRDefault="00EB61CC" w:rsidP="587F0693">
            <w:pPr>
              <w:pStyle w:val="Bullet2"/>
              <w:bidi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توفير معلومات أساسية عن</w:t>
            </w:r>
            <w:r w:rsidR="002940F5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 الجاهزية التنظيمية لقدرات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الجمعية الوطنية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والحركة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الدولية للصليب الأحمر والهلال الأحمر </w:t>
            </w:r>
            <w:r w:rsidR="002940F5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لتقديم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المساعدات النقدية والقسائم</w:t>
            </w:r>
            <w:r w:rsidR="002940F5">
              <w:rPr>
                <w:rFonts w:ascii="Calibri" w:hAnsi="Calibri" w:cs="Calibri" w:hint="cs"/>
                <w:b/>
                <w:sz w:val="28"/>
                <w:szCs w:val="28"/>
                <w:rtl/>
              </w:rPr>
              <w:t>،</w:t>
            </w:r>
            <w:r w:rsidR="41E1B482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وا</w:t>
            </w:r>
            <w:r w:rsidR="002940F5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لوقوف على </w:t>
            </w:r>
            <w:r w:rsidR="41E1B482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الخبرات و</w:t>
            </w:r>
            <w:r w:rsidR="002940F5">
              <w:rPr>
                <w:rFonts w:ascii="Calibri" w:hAnsi="Calibri" w:cs="Calibri" w:hint="cs"/>
                <w:b/>
                <w:sz w:val="28"/>
                <w:szCs w:val="28"/>
                <w:rtl/>
              </w:rPr>
              <w:t>المعرفة المكتسبة</w:t>
            </w:r>
            <w:r w:rsidR="41E1B482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حتى الآن</w:t>
            </w:r>
            <w:r w:rsidR="002940F5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. </w:t>
            </w:r>
          </w:p>
          <w:p w14:paraId="035DACBD" w14:textId="0E184014" w:rsidR="00103BBA" w:rsidRPr="00C6072C" w:rsidRDefault="002940F5" w:rsidP="00147030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وبشكل أكثر </w:t>
            </w:r>
            <w:r w:rsidR="00EB61CC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تحديد</w:t>
            </w:r>
            <w:r>
              <w:rPr>
                <w:rFonts w:ascii="Calibri" w:hAnsi="Calibri" w:cs="Calibri" w:hint="cs"/>
                <w:b/>
                <w:sz w:val="28"/>
                <w:szCs w:val="28"/>
                <w:rtl/>
              </w:rPr>
              <w:t>ً</w:t>
            </w:r>
            <w:r w:rsidR="00EB61CC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ا:</w:t>
            </w:r>
          </w:p>
          <w:p w14:paraId="5C9BDFC4" w14:textId="47B23B24" w:rsidR="3D130922" w:rsidRPr="00C6072C" w:rsidRDefault="3D130922" w:rsidP="344A445F">
            <w:pPr>
              <w:pStyle w:val="Bullet2"/>
              <w:bidi/>
              <w:jc w:val="both"/>
              <w:rPr>
                <w:rFonts w:ascii="Calibri" w:eastAsia="Verdana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eastAsia="Verdana" w:hAnsi="Calibri" w:cs="Calibri"/>
                <w:b/>
                <w:sz w:val="28"/>
                <w:szCs w:val="28"/>
                <w:rtl/>
              </w:rPr>
              <w:t>تلخيص</w:t>
            </w:r>
            <w:r w:rsidR="00C6072C" w:rsidRPr="00C6072C">
              <w:rPr>
                <w:rFonts w:ascii="Calibri" w:eastAsia="Verdana" w:hAnsi="Calibri" w:cs="Calibri"/>
                <w:b/>
                <w:sz w:val="28"/>
                <w:szCs w:val="28"/>
                <w:rtl/>
              </w:rPr>
              <w:t xml:space="preserve"> </w:t>
            </w:r>
            <w:r w:rsidR="00BD25B7" w:rsidRPr="00C6072C">
              <w:rPr>
                <w:rFonts w:ascii="Calibri" w:eastAsia="Verdana" w:hAnsi="Calibri" w:cs="Calibri"/>
                <w:b/>
                <w:sz w:val="28"/>
                <w:szCs w:val="28"/>
                <w:rtl/>
              </w:rPr>
              <w:t xml:space="preserve">رؤية </w:t>
            </w:r>
            <w:r w:rsidRPr="00C6072C">
              <w:rPr>
                <w:rFonts w:ascii="Calibri" w:eastAsia="Verdana" w:hAnsi="Calibri" w:cs="Calibri"/>
                <w:b/>
                <w:sz w:val="28"/>
                <w:szCs w:val="28"/>
                <w:rtl/>
              </w:rPr>
              <w:t xml:space="preserve">الجمعية الوطنية </w:t>
            </w:r>
            <w:r w:rsidR="002940F5">
              <w:rPr>
                <w:rFonts w:ascii="Calibri" w:eastAsia="Verdana" w:hAnsi="Calibri" w:cs="Calibri" w:hint="cs"/>
                <w:b/>
                <w:sz w:val="28"/>
                <w:szCs w:val="28"/>
                <w:rtl/>
              </w:rPr>
              <w:t>فيما يتعلق ب</w:t>
            </w:r>
            <w:r w:rsidRPr="00C6072C">
              <w:rPr>
                <w:rFonts w:ascii="Calibri" w:eastAsia="Verdana" w:hAnsi="Calibri" w:cs="Calibri"/>
                <w:b/>
                <w:sz w:val="28"/>
                <w:szCs w:val="28"/>
                <w:rtl/>
              </w:rPr>
              <w:t>المساعدات النقدية والقسائم</w:t>
            </w:r>
          </w:p>
          <w:p w14:paraId="08991E9F" w14:textId="04A65623" w:rsidR="6FFE95CF" w:rsidRPr="00C6072C" w:rsidRDefault="6FFE95CF" w:rsidP="344A445F">
            <w:pPr>
              <w:pStyle w:val="Bullet2"/>
              <w:bidi/>
              <w:jc w:val="both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lastRenderedPageBreak/>
              <w:t xml:space="preserve">تقييم مدى إدماج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المساعدات النقدية والقسائم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</w:t>
            </w:r>
            <w:r w:rsidR="00C734EA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المقدمة 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حاليا في</w:t>
            </w:r>
            <w:r w:rsidR="00C6072C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الوثائق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الاستراتيجية للجمعية الوطنية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، بما في ذلك التركيز على </w:t>
            </w:r>
            <w:bookmarkStart w:id="1" w:name="_Hlk185594832"/>
            <w:r w:rsidR="002940F5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خطط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الجمعية الوطنية</w:t>
            </w:r>
            <w:r w:rsidR="002940F5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 للتطوير وخطط </w:t>
            </w:r>
            <w:r w:rsidR="002940F5" w:rsidRPr="002940F5">
              <w:rPr>
                <w:rFonts w:ascii="Calibri" w:hAnsi="Calibri" w:cs="Calibri"/>
                <w:b/>
                <w:sz w:val="28"/>
                <w:szCs w:val="28"/>
                <w:rtl/>
              </w:rPr>
              <w:t>الاستعداد من اجل الاستجابة الفعالة</w:t>
            </w:r>
            <w:r w:rsidR="002940F5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. </w:t>
            </w:r>
          </w:p>
          <w:bookmarkEnd w:id="1"/>
          <w:p w14:paraId="17A73DC0" w14:textId="44BCCF0F" w:rsidR="380D4733" w:rsidRPr="00C6072C" w:rsidRDefault="380D4733" w:rsidP="344A445F">
            <w:pPr>
              <w:pStyle w:val="Bullet2"/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تحديد مستويات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الجاهزية التشغيلية للجمعية الوطنية النقدية والقسائم</w:t>
            </w:r>
            <w:r w:rsidR="69A63885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، المرتبطة بتقييم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المساعدات النقدية والقسائم</w:t>
            </w:r>
            <w:r w:rsidR="672CCB38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وعملية </w:t>
            </w:r>
            <w:r w:rsidR="002940F5">
              <w:rPr>
                <w:rFonts w:ascii="Calibri" w:hAnsi="Calibri" w:cs="Calibri"/>
                <w:b/>
                <w:sz w:val="28"/>
                <w:szCs w:val="28"/>
                <w:rtl/>
              </w:rPr>
              <w:t>رصد المساعدات النقدية</w:t>
            </w:r>
            <w:r w:rsidR="672CCB38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</w:t>
            </w:r>
            <w:r w:rsidR="002940F5" w:rsidRPr="00C6072C">
              <w:rPr>
                <w:rFonts w:ascii="Calibri" w:hAnsi="Calibri" w:cs="Calibri" w:hint="cs"/>
                <w:b/>
                <w:sz w:val="28"/>
                <w:szCs w:val="28"/>
                <w:rtl/>
              </w:rPr>
              <w:t>السنوية،</w:t>
            </w:r>
            <w:r w:rsidR="672CCB38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والتي يمكن استخدامها لقياس التقدم المحرز </w:t>
            </w:r>
            <w:r w:rsidR="002940F5">
              <w:rPr>
                <w:rFonts w:ascii="Calibri" w:hAnsi="Calibri" w:cs="Calibri" w:hint="cs"/>
                <w:b/>
                <w:sz w:val="28"/>
                <w:szCs w:val="28"/>
                <w:rtl/>
              </w:rPr>
              <w:t>إزاء كافة أوجه</w:t>
            </w:r>
            <w:r w:rsidR="672CCB38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الإستعداد للمساعدات النقدية والقسائم</w:t>
            </w:r>
          </w:p>
          <w:p w14:paraId="706059D3" w14:textId="680D59CB" w:rsidR="00743263" w:rsidRPr="00C6072C" w:rsidRDefault="002940F5" w:rsidP="00D65F86">
            <w:pPr>
              <w:pStyle w:val="Bullet2"/>
              <w:bidi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 w:cs="Calibri" w:hint="cs"/>
                <w:b/>
                <w:sz w:val="28"/>
                <w:szCs w:val="28"/>
                <w:rtl/>
              </w:rPr>
              <w:t>اكتساب التعلم المؤسسي وتقييم المعارف المكتسبة من قبل ا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لجمعية الوطنية </w:t>
            </w:r>
            <w:r w:rsidR="568B964F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حتى الآن في</w:t>
            </w:r>
            <w:r>
              <w:rPr>
                <w:rFonts w:ascii="Calibri" w:hAnsi="Calibri" w:cs="Calibri" w:hint="cs"/>
                <w:b/>
                <w:sz w:val="28"/>
                <w:szCs w:val="28"/>
                <w:rtl/>
              </w:rPr>
              <w:t>ما يتعلق ب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المساعدات النقدية والقسائم</w:t>
            </w:r>
          </w:p>
        </w:tc>
      </w:tr>
    </w:tbl>
    <w:p w14:paraId="54905303" w14:textId="68215A2D" w:rsidR="00103BBA" w:rsidRPr="00C6072C" w:rsidRDefault="002940F5" w:rsidP="003E7688">
      <w:pPr>
        <w:pStyle w:val="Heading3"/>
        <w:bidi/>
        <w:rPr>
          <w:rFonts w:ascii="Calibri" w:hAnsi="Calibri" w:cs="Calibri"/>
          <w:sz w:val="28"/>
          <w:szCs w:val="28"/>
        </w:rPr>
      </w:pPr>
      <w:r w:rsidRPr="002940F5">
        <w:rPr>
          <w:rFonts w:ascii="Calibri" w:hAnsi="Calibri" w:cs="Calibri"/>
          <w:sz w:val="28"/>
          <w:szCs w:val="28"/>
          <w:rtl/>
        </w:rPr>
        <w:lastRenderedPageBreak/>
        <w:t xml:space="preserve">أولاً) </w:t>
      </w:r>
      <w:r w:rsidR="00C734EA">
        <w:rPr>
          <w:rFonts w:ascii="Calibri" w:hAnsi="Calibri" w:cs="Calibri" w:hint="cs"/>
          <w:sz w:val="28"/>
          <w:szCs w:val="28"/>
          <w:rtl/>
        </w:rPr>
        <w:t>ال</w:t>
      </w:r>
      <w:r w:rsidR="00C734EA" w:rsidRPr="002940F5">
        <w:rPr>
          <w:rFonts w:ascii="Calibri" w:hAnsi="Calibri" w:cs="Calibri" w:hint="cs"/>
          <w:sz w:val="28"/>
          <w:szCs w:val="28"/>
          <w:rtl/>
        </w:rPr>
        <w:t>خبرة المحلية</w:t>
      </w:r>
      <w:r w:rsidR="00C734EA" w:rsidRPr="002940F5">
        <w:rPr>
          <w:rFonts w:ascii="Calibri" w:hAnsi="Calibri" w:cs="Calibri"/>
          <w:sz w:val="28"/>
          <w:szCs w:val="28"/>
          <w:rtl/>
        </w:rPr>
        <w:t xml:space="preserve"> </w:t>
      </w:r>
      <w:r w:rsidR="00C734EA">
        <w:rPr>
          <w:rFonts w:ascii="Calibri" w:hAnsi="Calibri" w:cs="Calibri" w:hint="cs"/>
          <w:sz w:val="28"/>
          <w:szCs w:val="28"/>
          <w:rtl/>
        </w:rPr>
        <w:t>ل</w:t>
      </w:r>
      <w:r w:rsidR="00C734EA" w:rsidRPr="002940F5">
        <w:rPr>
          <w:rFonts w:ascii="Calibri" w:hAnsi="Calibri" w:cs="Calibri"/>
          <w:sz w:val="28"/>
          <w:szCs w:val="28"/>
          <w:rtl/>
        </w:rPr>
        <w:t>تقديم المساعدات النقدية والقسائم</w:t>
      </w:r>
      <w:r w:rsidR="00C734EA">
        <w:rPr>
          <w:rFonts w:ascii="Calibri" w:hAnsi="Calibri" w:cs="Calibri" w:hint="cs"/>
          <w:sz w:val="28"/>
          <w:szCs w:val="28"/>
          <w:rtl/>
        </w:rPr>
        <w:t xml:space="preserve"> من قبل ا</w:t>
      </w:r>
      <w:r w:rsidRPr="002940F5">
        <w:rPr>
          <w:rFonts w:ascii="Calibri" w:hAnsi="Calibri" w:cs="Calibri"/>
          <w:sz w:val="28"/>
          <w:szCs w:val="28"/>
          <w:rtl/>
        </w:rPr>
        <w:t>لحركة الدولية للصليب الأحمر والهلال الأحمر</w:t>
      </w:r>
      <w:r w:rsidR="00C734EA">
        <w:rPr>
          <w:rFonts w:ascii="Calibri" w:hAnsi="Calibri" w:cs="Calibri" w:hint="cs"/>
          <w:sz w:val="28"/>
          <w:szCs w:val="28"/>
          <w:rtl/>
        </w:rPr>
        <w:t xml:space="preserve"> </w:t>
      </w:r>
    </w:p>
    <w:p w14:paraId="50AFBF7E" w14:textId="5E026170" w:rsidR="00F10808" w:rsidRPr="00C6072C" w:rsidRDefault="00F10808" w:rsidP="00D04A15">
      <w:pPr>
        <w:pStyle w:val="NormalBold"/>
        <w:bidi/>
        <w:rPr>
          <w:rFonts w:ascii="Calibri" w:hAnsi="Calibri" w:cs="Calibri"/>
          <w:sz w:val="28"/>
          <w:szCs w:val="28"/>
        </w:rPr>
      </w:pPr>
      <w:r w:rsidRPr="00C6072C">
        <w:rPr>
          <w:rFonts w:ascii="Calibri" w:hAnsi="Calibri" w:cs="Calibri"/>
          <w:sz w:val="28"/>
          <w:szCs w:val="28"/>
          <w:rtl/>
        </w:rPr>
        <w:t xml:space="preserve">ملخص التجربة الحالية </w:t>
      </w:r>
      <w:r w:rsidR="00BD25B7" w:rsidRPr="00C6072C">
        <w:rPr>
          <w:rFonts w:ascii="Calibri" w:hAnsi="Calibri" w:cs="Calibri"/>
          <w:sz w:val="28"/>
          <w:szCs w:val="28"/>
          <w:rtl/>
        </w:rPr>
        <w:t xml:space="preserve">للحركة </w:t>
      </w:r>
      <w:r w:rsidR="002940F5">
        <w:rPr>
          <w:rFonts w:ascii="Calibri" w:hAnsi="Calibri" w:cs="Calibri" w:hint="cs"/>
          <w:sz w:val="28"/>
          <w:szCs w:val="28"/>
          <w:rtl/>
        </w:rPr>
        <w:t>الخاصة بتقديم</w:t>
      </w:r>
      <w:r w:rsidR="00BD25B7" w:rsidRPr="00C6072C">
        <w:rPr>
          <w:rFonts w:ascii="Calibri" w:hAnsi="Calibri" w:cs="Calibri"/>
          <w:sz w:val="28"/>
          <w:szCs w:val="28"/>
          <w:rtl/>
        </w:rPr>
        <w:t xml:space="preserve"> المساعدات النقدية </w:t>
      </w:r>
      <w:r w:rsidR="002940F5" w:rsidRPr="00C6072C">
        <w:rPr>
          <w:rFonts w:ascii="Calibri" w:hAnsi="Calibri" w:cs="Calibri" w:hint="cs"/>
          <w:sz w:val="28"/>
          <w:szCs w:val="28"/>
          <w:rtl/>
        </w:rPr>
        <w:t xml:space="preserve">والقسائم </w:t>
      </w:r>
      <w:r w:rsidR="002940F5">
        <w:rPr>
          <w:rFonts w:ascii="Calibri" w:hAnsi="Calibri" w:cs="Calibri" w:hint="cs"/>
          <w:sz w:val="28"/>
          <w:szCs w:val="28"/>
          <w:rtl/>
        </w:rPr>
        <w:t>داخل الدولة</w:t>
      </w:r>
    </w:p>
    <w:p w14:paraId="74A61FCF" w14:textId="75DB24B4" w:rsidR="008E36E0" w:rsidRPr="00C6072C" w:rsidRDefault="00F10808" w:rsidP="008E36E0">
      <w:pPr>
        <w:pStyle w:val="Explanation"/>
        <w:shd w:val="clear" w:color="auto" w:fill="auto"/>
        <w:bidi/>
        <w:ind w:left="0"/>
        <w:rPr>
          <w:rFonts w:cs="Calibri"/>
          <w:b/>
          <w:sz w:val="28"/>
          <w:szCs w:val="28"/>
        </w:rPr>
      </w:pPr>
      <w:r w:rsidRPr="00C6072C">
        <w:rPr>
          <w:rFonts w:cs="Calibri"/>
          <w:b/>
          <w:sz w:val="28"/>
          <w:szCs w:val="28"/>
          <w:rtl/>
        </w:rPr>
        <w:t>تلخيص جميع</w:t>
      </w:r>
      <w:r w:rsidR="002940F5">
        <w:rPr>
          <w:rFonts w:cs="Calibri" w:hint="cs"/>
          <w:b/>
          <w:sz w:val="28"/>
          <w:szCs w:val="28"/>
          <w:rtl/>
        </w:rPr>
        <w:t xml:space="preserve"> </w:t>
      </w:r>
      <w:r w:rsidRPr="00C6072C">
        <w:rPr>
          <w:rFonts w:cs="Calibri"/>
          <w:b/>
          <w:sz w:val="28"/>
          <w:szCs w:val="28"/>
          <w:rtl/>
        </w:rPr>
        <w:t xml:space="preserve">تجارب </w:t>
      </w:r>
      <w:r w:rsidR="00BD25B7" w:rsidRPr="00C6072C">
        <w:rPr>
          <w:rFonts w:cs="Calibri"/>
          <w:b/>
          <w:sz w:val="28"/>
          <w:szCs w:val="28"/>
          <w:rtl/>
        </w:rPr>
        <w:t>المساعدات النقدية والقسائم</w:t>
      </w:r>
      <w:r w:rsidRPr="00C6072C">
        <w:rPr>
          <w:rFonts w:cs="Calibri"/>
          <w:b/>
          <w:sz w:val="28"/>
          <w:szCs w:val="28"/>
          <w:rtl/>
        </w:rPr>
        <w:t xml:space="preserve"> في الدولة مع</w:t>
      </w:r>
      <w:r w:rsidR="002940F5">
        <w:rPr>
          <w:rFonts w:cs="Calibri" w:hint="cs"/>
          <w:b/>
          <w:sz w:val="28"/>
          <w:szCs w:val="28"/>
          <w:rtl/>
        </w:rPr>
        <w:t xml:space="preserve"> سرد</w:t>
      </w:r>
      <w:r w:rsidRPr="00C6072C">
        <w:rPr>
          <w:rFonts w:cs="Calibri"/>
          <w:b/>
          <w:sz w:val="28"/>
          <w:szCs w:val="28"/>
          <w:rtl/>
        </w:rPr>
        <w:t xml:space="preserve"> مواقع وأنواع </w:t>
      </w:r>
      <w:r w:rsidR="002940F5">
        <w:rPr>
          <w:rFonts w:cs="Calibri" w:hint="cs"/>
          <w:b/>
          <w:sz w:val="28"/>
          <w:szCs w:val="28"/>
          <w:rtl/>
        </w:rPr>
        <w:t>المساعدات المقدمة</w:t>
      </w:r>
      <w:r w:rsidRPr="00C6072C">
        <w:rPr>
          <w:rFonts w:cs="Calibri"/>
          <w:b/>
          <w:sz w:val="28"/>
          <w:szCs w:val="28"/>
          <w:rtl/>
        </w:rPr>
        <w:t xml:space="preserve"> وتواريخ الت</w:t>
      </w:r>
      <w:r w:rsidR="00B2145E">
        <w:rPr>
          <w:rFonts w:cs="Calibri" w:hint="cs"/>
          <w:b/>
          <w:sz w:val="28"/>
          <w:szCs w:val="28"/>
          <w:rtl/>
        </w:rPr>
        <w:t xml:space="preserve">نفيذ من قبل </w:t>
      </w:r>
      <w:r w:rsidRPr="00C6072C">
        <w:rPr>
          <w:rFonts w:cs="Calibri"/>
          <w:b/>
          <w:sz w:val="28"/>
          <w:szCs w:val="28"/>
          <w:rtl/>
        </w:rPr>
        <w:t xml:space="preserve">الجمعية الوطنية وجميع </w:t>
      </w:r>
      <w:r w:rsidR="00BD25B7" w:rsidRPr="00C6072C">
        <w:rPr>
          <w:rFonts w:cs="Calibri"/>
          <w:b/>
          <w:sz w:val="28"/>
          <w:szCs w:val="28"/>
          <w:rtl/>
        </w:rPr>
        <w:t xml:space="preserve">الجهات الفاعلة الأخرى في الحركة الدولية للصليب الأحمر والهلال </w:t>
      </w:r>
      <w:r w:rsidR="00B2145E" w:rsidRPr="00C6072C">
        <w:rPr>
          <w:rFonts w:cs="Calibri" w:hint="cs"/>
          <w:b/>
          <w:sz w:val="28"/>
          <w:szCs w:val="28"/>
          <w:rtl/>
        </w:rPr>
        <w:t>الأحمر</w:t>
      </w:r>
      <w:r w:rsidR="00B2145E">
        <w:rPr>
          <w:rFonts w:cs="Calibri" w:hint="cs"/>
          <w:b/>
          <w:sz w:val="28"/>
          <w:szCs w:val="28"/>
          <w:rtl/>
        </w:rPr>
        <w:t>.</w:t>
      </w:r>
      <w:r w:rsidRPr="00C6072C">
        <w:rPr>
          <w:rFonts w:cs="Calibri"/>
          <w:b/>
          <w:sz w:val="28"/>
          <w:szCs w:val="28"/>
          <w:rtl/>
        </w:rPr>
        <w:t xml:space="preserve"> </w:t>
      </w:r>
      <w:r w:rsidR="00B2145E">
        <w:rPr>
          <w:rFonts w:cs="Calibri" w:hint="cs"/>
          <w:b/>
          <w:sz w:val="28"/>
          <w:szCs w:val="28"/>
          <w:rtl/>
        </w:rPr>
        <w:t>ترد</w:t>
      </w:r>
      <w:r w:rsidRPr="00C6072C">
        <w:rPr>
          <w:rFonts w:cs="Calibri"/>
          <w:b/>
          <w:sz w:val="28"/>
          <w:szCs w:val="28"/>
          <w:rtl/>
        </w:rPr>
        <w:t xml:space="preserve"> هذه المعلومات </w:t>
      </w:r>
      <w:r w:rsidR="00B2145E">
        <w:rPr>
          <w:rFonts w:cs="Calibri" w:hint="cs"/>
          <w:b/>
          <w:sz w:val="28"/>
          <w:szCs w:val="28"/>
          <w:rtl/>
        </w:rPr>
        <w:t>بواسطة</w:t>
      </w:r>
      <w:r w:rsidRPr="00C6072C">
        <w:rPr>
          <w:rFonts w:cs="Calibri"/>
          <w:b/>
          <w:sz w:val="28"/>
          <w:szCs w:val="28"/>
          <w:rtl/>
        </w:rPr>
        <w:t xml:space="preserve"> مراجعة </w:t>
      </w:r>
      <w:r w:rsidR="00B2145E">
        <w:rPr>
          <w:rFonts w:cs="Calibri" w:hint="cs"/>
          <w:b/>
          <w:sz w:val="28"/>
          <w:szCs w:val="28"/>
          <w:rtl/>
        </w:rPr>
        <w:t>ال</w:t>
      </w:r>
      <w:r w:rsidRPr="00C6072C">
        <w:rPr>
          <w:rFonts w:cs="Calibri"/>
          <w:b/>
          <w:sz w:val="28"/>
          <w:szCs w:val="28"/>
          <w:rtl/>
        </w:rPr>
        <w:t xml:space="preserve">بيانات </w:t>
      </w:r>
      <w:r w:rsidR="00B2145E">
        <w:rPr>
          <w:rFonts w:cs="Calibri" w:hint="cs"/>
          <w:b/>
          <w:sz w:val="28"/>
          <w:szCs w:val="28"/>
          <w:rtl/>
        </w:rPr>
        <w:t>ال</w:t>
      </w:r>
      <w:r w:rsidRPr="00C6072C">
        <w:rPr>
          <w:rFonts w:cs="Calibri"/>
          <w:b/>
          <w:sz w:val="28"/>
          <w:szCs w:val="28"/>
          <w:rtl/>
        </w:rPr>
        <w:t xml:space="preserve">ثانوية لوثائق الجمعية الوطنية </w:t>
      </w:r>
      <w:r w:rsidR="00BD25B7" w:rsidRPr="00C6072C">
        <w:rPr>
          <w:rFonts w:cs="Calibri"/>
          <w:b/>
          <w:sz w:val="28"/>
          <w:szCs w:val="28"/>
          <w:rtl/>
        </w:rPr>
        <w:t xml:space="preserve">والحركة </w:t>
      </w:r>
      <w:r w:rsidR="00590063" w:rsidRPr="00C6072C">
        <w:rPr>
          <w:rFonts w:cs="Calibri"/>
          <w:b/>
          <w:sz w:val="28"/>
          <w:szCs w:val="28"/>
          <w:rtl/>
        </w:rPr>
        <w:t>و</w:t>
      </w:r>
      <w:r w:rsidR="00B2145E">
        <w:rPr>
          <w:rFonts w:cs="Calibri" w:hint="cs"/>
          <w:b/>
          <w:sz w:val="28"/>
          <w:szCs w:val="28"/>
          <w:rtl/>
        </w:rPr>
        <w:t>ع</w:t>
      </w:r>
      <w:r w:rsidR="00590063" w:rsidRPr="00C6072C">
        <w:rPr>
          <w:rFonts w:cs="Calibri"/>
          <w:b/>
          <w:sz w:val="28"/>
          <w:szCs w:val="28"/>
          <w:rtl/>
        </w:rPr>
        <w:t xml:space="preserve">ن </w:t>
      </w:r>
      <w:r w:rsidR="00B2145E">
        <w:rPr>
          <w:rFonts w:cs="Calibri" w:hint="cs"/>
          <w:b/>
          <w:sz w:val="28"/>
          <w:szCs w:val="28"/>
          <w:rtl/>
        </w:rPr>
        <w:t xml:space="preserve">طريق ملخص </w:t>
      </w:r>
      <w:r w:rsidR="00590063" w:rsidRPr="00C6072C">
        <w:rPr>
          <w:rFonts w:cs="Calibri"/>
          <w:b/>
          <w:sz w:val="28"/>
          <w:szCs w:val="28"/>
          <w:rtl/>
        </w:rPr>
        <w:t xml:space="preserve">اجتماع </w:t>
      </w:r>
      <w:r w:rsidR="00B2145E">
        <w:rPr>
          <w:rFonts w:cs="Calibri" w:hint="cs"/>
          <w:b/>
          <w:sz w:val="28"/>
          <w:szCs w:val="28"/>
          <w:rtl/>
        </w:rPr>
        <w:t>ال</w:t>
      </w:r>
      <w:r w:rsidR="00590063" w:rsidRPr="00C6072C">
        <w:rPr>
          <w:rFonts w:cs="Calibri"/>
          <w:b/>
          <w:sz w:val="28"/>
          <w:szCs w:val="28"/>
          <w:rtl/>
        </w:rPr>
        <w:t>فريق مع أصحاب المصلحة الرئيسيين لمناقشة أفضل السبل لتلخيص مستوى الخبرة السابقة في الدولة.</w:t>
      </w:r>
    </w:p>
    <w:p w14:paraId="5CC04B9F" w14:textId="0B09C5D3" w:rsidR="00590063" w:rsidRPr="00C6072C" w:rsidRDefault="00B2145E" w:rsidP="00D04A15">
      <w:pPr>
        <w:pStyle w:val="NormalBold"/>
        <w:bidi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 xml:space="preserve">فيما يلي </w:t>
      </w:r>
      <w:r w:rsidR="00590063" w:rsidRPr="00C6072C">
        <w:rPr>
          <w:rFonts w:ascii="Calibri" w:hAnsi="Calibri" w:cs="Calibri"/>
          <w:sz w:val="28"/>
          <w:szCs w:val="28"/>
          <w:rtl/>
        </w:rPr>
        <w:t>نتائج ال</w:t>
      </w:r>
      <w:r>
        <w:rPr>
          <w:rFonts w:ascii="Calibri" w:hAnsi="Calibri" w:cs="Calibri" w:hint="cs"/>
          <w:sz w:val="28"/>
          <w:szCs w:val="28"/>
          <w:rtl/>
        </w:rPr>
        <w:t>م</w:t>
      </w:r>
      <w:r w:rsidR="00590063" w:rsidRPr="00C6072C">
        <w:rPr>
          <w:rFonts w:ascii="Calibri" w:hAnsi="Calibri" w:cs="Calibri"/>
          <w:sz w:val="28"/>
          <w:szCs w:val="28"/>
          <w:rtl/>
        </w:rPr>
        <w:t>لخص</w:t>
      </w:r>
      <w:r>
        <w:rPr>
          <w:rFonts w:ascii="Calibri" w:hAnsi="Calibri" w:cs="Calibri" w:hint="cs"/>
          <w:sz w:val="28"/>
          <w:szCs w:val="28"/>
          <w:rtl/>
        </w:rPr>
        <w:t xml:space="preserve"> مرتبة</w:t>
      </w:r>
      <w:r w:rsidR="00590063" w:rsidRPr="00C6072C">
        <w:rPr>
          <w:rFonts w:ascii="Calibri" w:hAnsi="Calibri" w:cs="Calibri"/>
          <w:sz w:val="28"/>
          <w:szCs w:val="28"/>
          <w:rtl/>
        </w:rPr>
        <w:t xml:space="preserve"> في جدول</w:t>
      </w:r>
      <w:r>
        <w:rPr>
          <w:rFonts w:ascii="Calibri" w:hAnsi="Calibri" w:cs="Calibri" w:hint="cs"/>
          <w:sz w:val="28"/>
          <w:szCs w:val="28"/>
          <w:rtl/>
        </w:rPr>
        <w:t xml:space="preserve"> الآتي</w:t>
      </w:r>
      <w:r w:rsidR="00590063" w:rsidRPr="00C6072C">
        <w:rPr>
          <w:rFonts w:ascii="Calibri" w:hAnsi="Calibri" w:cs="Calibri"/>
          <w:sz w:val="28"/>
          <w:szCs w:val="28"/>
          <w:rtl/>
        </w:rPr>
        <w:t>:</w:t>
      </w:r>
    </w:p>
    <w:tbl>
      <w:tblPr>
        <w:tblStyle w:val="TableGrid"/>
        <w:bidiVisual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1"/>
        <w:gridCol w:w="1691"/>
        <w:gridCol w:w="3260"/>
        <w:gridCol w:w="1985"/>
        <w:gridCol w:w="1842"/>
      </w:tblGrid>
      <w:tr w:rsidR="00590063" w:rsidRPr="00C6072C" w14:paraId="6234B310" w14:textId="77777777" w:rsidTr="00B2145E">
        <w:tc>
          <w:tcPr>
            <w:tcW w:w="861" w:type="dxa"/>
          </w:tcPr>
          <w:p w14:paraId="6A484460" w14:textId="68502CC7" w:rsidR="00590063" w:rsidRPr="00C6072C" w:rsidRDefault="00B2145E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sz w:val="28"/>
                <w:szCs w:val="28"/>
                <w:rtl/>
              </w:rPr>
              <w:t>ال</w:t>
            </w:r>
            <w:r w:rsidR="00590063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سنة</w:t>
            </w:r>
          </w:p>
        </w:tc>
        <w:tc>
          <w:tcPr>
            <w:tcW w:w="1691" w:type="dxa"/>
          </w:tcPr>
          <w:p w14:paraId="7173FAE7" w14:textId="6D1FA38A" w:rsidR="00590063" w:rsidRPr="00C6072C" w:rsidRDefault="00590063" w:rsidP="00C57BF1">
            <w:pPr>
              <w:bidi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</w:t>
            </w:r>
            <w:r w:rsidR="00B2145E">
              <w:rPr>
                <w:rFonts w:ascii="Calibri" w:hAnsi="Calibri" w:cs="Calibri" w:hint="cs"/>
                <w:b/>
                <w:sz w:val="28"/>
                <w:szCs w:val="28"/>
                <w:rtl/>
              </w:rPr>
              <w:t>لا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ستجاب</w:t>
            </w:r>
            <w:r w:rsidR="00B2145E">
              <w:rPr>
                <w:rFonts w:ascii="Calibri" w:hAnsi="Calibri" w:cs="Calibri" w:hint="cs"/>
                <w:b/>
                <w:sz w:val="28"/>
                <w:szCs w:val="28"/>
                <w:rtl/>
              </w:rPr>
              <w:t>ة</w:t>
            </w:r>
          </w:p>
        </w:tc>
        <w:tc>
          <w:tcPr>
            <w:tcW w:w="3260" w:type="dxa"/>
          </w:tcPr>
          <w:p w14:paraId="096D5C91" w14:textId="77777777" w:rsidR="00590063" w:rsidRPr="00C6072C" w:rsidRDefault="00590063" w:rsidP="00C57BF1">
            <w:pPr>
              <w:bidi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اسم المشروع</w:t>
            </w:r>
          </w:p>
        </w:tc>
        <w:tc>
          <w:tcPr>
            <w:tcW w:w="1985" w:type="dxa"/>
          </w:tcPr>
          <w:p w14:paraId="4384E8D6" w14:textId="59EABE48" w:rsidR="00590063" w:rsidRPr="00C6072C" w:rsidRDefault="00BD25B7" w:rsidP="00C57BF1">
            <w:pPr>
              <w:bidi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الطرق المستخدمة في</w:t>
            </w:r>
            <w:r w:rsidR="00B2145E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 تقديم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المساعدات النقدية والقسائم</w:t>
            </w:r>
            <w:r w:rsidR="00590063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2" w:type="dxa"/>
          </w:tcPr>
          <w:p w14:paraId="5CE5427E" w14:textId="77777777" w:rsidR="00590063" w:rsidRPr="00C6072C" w:rsidRDefault="00590063" w:rsidP="00C57BF1">
            <w:pPr>
              <w:bidi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الشريك/المانح</w:t>
            </w:r>
          </w:p>
        </w:tc>
      </w:tr>
      <w:tr w:rsidR="00590063" w:rsidRPr="00C6072C" w14:paraId="3457CF54" w14:textId="77777777" w:rsidTr="00B2145E">
        <w:tc>
          <w:tcPr>
            <w:tcW w:w="861" w:type="dxa"/>
          </w:tcPr>
          <w:p w14:paraId="1AC65E1B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4714FDDC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B5BC8C7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B322454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A88089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90063" w:rsidRPr="00C6072C" w14:paraId="65FBAACA" w14:textId="77777777" w:rsidTr="00B2145E">
        <w:tc>
          <w:tcPr>
            <w:tcW w:w="861" w:type="dxa"/>
          </w:tcPr>
          <w:p w14:paraId="27B98EE7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14ABEF0A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2FE122D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0BFD07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F69D41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90063" w:rsidRPr="00C6072C" w14:paraId="77A88552" w14:textId="77777777" w:rsidTr="00B2145E">
        <w:tc>
          <w:tcPr>
            <w:tcW w:w="861" w:type="dxa"/>
          </w:tcPr>
          <w:p w14:paraId="02D401F8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1A5C40DE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03139D9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B852953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E8F39C9" w14:textId="77777777" w:rsidR="00590063" w:rsidRPr="00C6072C" w:rsidRDefault="0059006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3B5FA28D" w14:textId="72F07823" w:rsidR="00F10808" w:rsidRPr="00C6072C" w:rsidRDefault="00B2145E" w:rsidP="00D04A15">
      <w:pPr>
        <w:pStyle w:val="NormalBold"/>
        <w:bidi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 xml:space="preserve">ينبغي تقديم </w:t>
      </w:r>
      <w:r w:rsidR="00F10808" w:rsidRPr="00C6072C">
        <w:rPr>
          <w:rFonts w:ascii="Calibri" w:hAnsi="Calibri" w:cs="Calibri"/>
          <w:sz w:val="28"/>
          <w:szCs w:val="28"/>
          <w:rtl/>
        </w:rPr>
        <w:t>لمحة موجزة عن الجهات الفاعلة غير المنتمية إلى الصليب الأحمر والهلال الأحمر التي تتمتع</w:t>
      </w:r>
      <w:r w:rsidR="00C6072C">
        <w:rPr>
          <w:rFonts w:ascii="Calibri" w:hAnsi="Calibri" w:cs="Calibri"/>
          <w:sz w:val="28"/>
          <w:szCs w:val="28"/>
          <w:rtl/>
        </w:rPr>
        <w:t xml:space="preserve"> </w:t>
      </w:r>
      <w:r w:rsidR="00BD25B7" w:rsidRPr="00C6072C">
        <w:rPr>
          <w:rFonts w:ascii="Calibri" w:hAnsi="Calibri" w:cs="Calibri"/>
          <w:sz w:val="28"/>
          <w:szCs w:val="28"/>
          <w:rtl/>
        </w:rPr>
        <w:t xml:space="preserve">بخبرة </w:t>
      </w:r>
      <w:r w:rsidR="00F10808" w:rsidRPr="00C6072C">
        <w:rPr>
          <w:rFonts w:ascii="Calibri" w:hAnsi="Calibri" w:cs="Calibri"/>
          <w:sz w:val="28"/>
          <w:szCs w:val="28"/>
          <w:rtl/>
        </w:rPr>
        <w:t>في حالات الطوارئ في البلاد</w:t>
      </w:r>
      <w:r>
        <w:rPr>
          <w:rFonts w:ascii="Calibri" w:hAnsi="Calibri" w:cs="Calibri" w:hint="cs"/>
          <w:sz w:val="28"/>
          <w:szCs w:val="28"/>
          <w:rtl/>
        </w:rPr>
        <w:t xml:space="preserve">. </w:t>
      </w:r>
    </w:p>
    <w:p w14:paraId="13554F09" w14:textId="603553CF" w:rsidR="008E36E0" w:rsidRPr="00C6072C" w:rsidRDefault="00F10808" w:rsidP="008E36E0">
      <w:pPr>
        <w:pStyle w:val="Explanation"/>
        <w:shd w:val="clear" w:color="auto" w:fill="auto"/>
        <w:bidi/>
        <w:ind w:left="0"/>
        <w:rPr>
          <w:rFonts w:cs="Calibri"/>
          <w:b/>
          <w:sz w:val="28"/>
          <w:szCs w:val="28"/>
        </w:rPr>
      </w:pPr>
      <w:r w:rsidRPr="00C6072C">
        <w:rPr>
          <w:rFonts w:cs="Calibri"/>
          <w:b/>
          <w:sz w:val="28"/>
          <w:szCs w:val="28"/>
          <w:rtl/>
        </w:rPr>
        <w:t xml:space="preserve">ضع قائمة بالجهات الفاعلة الخارجية الرئيسية التي شاركت في </w:t>
      </w:r>
      <w:r w:rsidR="00BD25B7" w:rsidRPr="00C6072C">
        <w:rPr>
          <w:rFonts w:cs="Calibri"/>
          <w:b/>
          <w:sz w:val="28"/>
          <w:szCs w:val="28"/>
          <w:rtl/>
        </w:rPr>
        <w:t>المساعدات النقدية والقسائم</w:t>
      </w:r>
      <w:r w:rsidRPr="00C6072C">
        <w:rPr>
          <w:rFonts w:cs="Calibri"/>
          <w:b/>
          <w:sz w:val="28"/>
          <w:szCs w:val="28"/>
          <w:rtl/>
        </w:rPr>
        <w:t xml:space="preserve"> في البلاد بما في ذلك الحكومة والأمم المتحدة والمنظمات غير الحكومية الدولية والمحلية، وقدم لمحة عامة عن المكان الذي نفذت</w:t>
      </w:r>
      <w:r w:rsidR="00C6072C">
        <w:rPr>
          <w:rFonts w:cs="Calibri"/>
          <w:b/>
          <w:sz w:val="28"/>
          <w:szCs w:val="28"/>
          <w:rtl/>
        </w:rPr>
        <w:t xml:space="preserve"> </w:t>
      </w:r>
      <w:r w:rsidRPr="00C6072C">
        <w:rPr>
          <w:rFonts w:cs="Calibri"/>
          <w:b/>
          <w:sz w:val="28"/>
          <w:szCs w:val="28"/>
          <w:rtl/>
        </w:rPr>
        <w:t xml:space="preserve">فيه </w:t>
      </w:r>
      <w:r w:rsidR="00BD25B7" w:rsidRPr="00C6072C">
        <w:rPr>
          <w:rFonts w:cs="Calibri"/>
          <w:b/>
          <w:sz w:val="28"/>
          <w:szCs w:val="28"/>
          <w:rtl/>
        </w:rPr>
        <w:t>أنشطة المساعدات النقدية والقسائم</w:t>
      </w:r>
      <w:r w:rsidRPr="00C6072C">
        <w:rPr>
          <w:rFonts w:cs="Calibri"/>
          <w:b/>
          <w:sz w:val="28"/>
          <w:szCs w:val="28"/>
          <w:rtl/>
        </w:rPr>
        <w:t xml:space="preserve"> ووجودها الجغرافي الحالي. ضع قائمة بأي</w:t>
      </w:r>
      <w:r w:rsidR="00C6072C">
        <w:rPr>
          <w:rFonts w:cs="Calibri"/>
          <w:b/>
          <w:sz w:val="28"/>
          <w:szCs w:val="28"/>
          <w:rtl/>
        </w:rPr>
        <w:t xml:space="preserve"> </w:t>
      </w:r>
      <w:r w:rsidRPr="00C6072C">
        <w:rPr>
          <w:rFonts w:cs="Calibri"/>
          <w:b/>
          <w:sz w:val="28"/>
          <w:szCs w:val="28"/>
          <w:rtl/>
        </w:rPr>
        <w:t xml:space="preserve">آليات </w:t>
      </w:r>
      <w:r w:rsidR="00BD25B7" w:rsidRPr="00C6072C">
        <w:rPr>
          <w:rFonts w:cs="Calibri"/>
          <w:b/>
          <w:sz w:val="28"/>
          <w:szCs w:val="28"/>
          <w:rtl/>
        </w:rPr>
        <w:t>تنسيق محددة للمساعدة النقدية والقسائم</w:t>
      </w:r>
      <w:r w:rsidRPr="00C6072C">
        <w:rPr>
          <w:rFonts w:cs="Calibri"/>
          <w:b/>
          <w:sz w:val="28"/>
          <w:szCs w:val="28"/>
          <w:rtl/>
        </w:rPr>
        <w:t xml:space="preserve"> المعمول بها، مثل </w:t>
      </w:r>
      <w:r w:rsidR="00BD25B7" w:rsidRPr="00C6072C">
        <w:rPr>
          <w:rFonts w:cs="Calibri"/>
          <w:b/>
          <w:sz w:val="28"/>
          <w:szCs w:val="28"/>
          <w:rtl/>
        </w:rPr>
        <w:t>مجموعات العمل</w:t>
      </w:r>
      <w:r w:rsidR="1FF4A9C3" w:rsidRPr="00C6072C">
        <w:rPr>
          <w:rFonts w:cs="Calibri"/>
          <w:b/>
          <w:sz w:val="28"/>
          <w:szCs w:val="28"/>
          <w:rtl/>
        </w:rPr>
        <w:t xml:space="preserve"> الوطنية</w:t>
      </w:r>
      <w:r w:rsidR="00C6072C">
        <w:rPr>
          <w:rFonts w:cs="Calibri"/>
          <w:b/>
          <w:sz w:val="28"/>
          <w:szCs w:val="28"/>
          <w:rtl/>
        </w:rPr>
        <w:t xml:space="preserve"> </w:t>
      </w:r>
      <w:r w:rsidR="1FF4A9C3" w:rsidRPr="00C6072C">
        <w:rPr>
          <w:rFonts w:cs="Calibri"/>
          <w:b/>
          <w:sz w:val="28"/>
          <w:szCs w:val="28"/>
          <w:rtl/>
        </w:rPr>
        <w:t>ومجموعات أو هيئات التنسيق الحكومية.</w:t>
      </w:r>
    </w:p>
    <w:p w14:paraId="4B586424" w14:textId="77777777" w:rsidR="006E28A4" w:rsidRPr="00C6072C" w:rsidRDefault="006E28A4" w:rsidP="006E28A4">
      <w:pPr>
        <w:pStyle w:val="Info"/>
        <w:bidi/>
        <w:spacing w:after="0"/>
        <w:rPr>
          <w:rFonts w:ascii="Calibri" w:hAnsi="Calibri" w:cs="Calibri"/>
          <w:b/>
          <w:sz w:val="28"/>
          <w:szCs w:val="28"/>
        </w:rPr>
      </w:pPr>
    </w:p>
    <w:p w14:paraId="4A61A288" w14:textId="1CD81A01" w:rsidR="00590063" w:rsidRPr="00C6072C" w:rsidRDefault="00B2145E" w:rsidP="006E28A4">
      <w:pPr>
        <w:pStyle w:val="Info"/>
        <w:bidi/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rtl/>
        </w:rPr>
        <w:t xml:space="preserve">قد ترد هذه </w:t>
      </w:r>
      <w:r>
        <w:rPr>
          <w:rFonts w:ascii="Calibri" w:hAnsi="Calibri" w:cs="Calibri" w:hint="cs"/>
          <w:b/>
          <w:sz w:val="28"/>
          <w:szCs w:val="28"/>
          <w:rtl/>
        </w:rPr>
        <w:t xml:space="preserve">المعلومات </w:t>
      </w:r>
      <w:r w:rsidRPr="00C6072C">
        <w:rPr>
          <w:rFonts w:ascii="Calibri" w:hAnsi="Calibri" w:cs="Calibri" w:hint="cs"/>
          <w:b/>
          <w:sz w:val="28"/>
          <w:szCs w:val="28"/>
          <w:rtl/>
        </w:rPr>
        <w:t>من</w:t>
      </w:r>
      <w:r w:rsidR="00F10808" w:rsidRPr="00C6072C">
        <w:rPr>
          <w:rFonts w:ascii="Calibri" w:hAnsi="Calibri" w:cs="Calibri"/>
          <w:b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sz w:val="28"/>
          <w:szCs w:val="28"/>
          <w:rtl/>
        </w:rPr>
        <w:t>ال</w:t>
      </w:r>
      <w:r w:rsidR="00F10808" w:rsidRPr="00C6072C">
        <w:rPr>
          <w:rFonts w:ascii="Calibri" w:hAnsi="Calibri" w:cs="Calibri"/>
          <w:b/>
          <w:sz w:val="28"/>
          <w:szCs w:val="28"/>
          <w:rtl/>
        </w:rPr>
        <w:t xml:space="preserve">مراجعة </w:t>
      </w:r>
      <w:r>
        <w:rPr>
          <w:rFonts w:ascii="Calibri" w:hAnsi="Calibri" w:cs="Calibri" w:hint="cs"/>
          <w:b/>
          <w:sz w:val="28"/>
          <w:szCs w:val="28"/>
          <w:rtl/>
        </w:rPr>
        <w:t>ال</w:t>
      </w:r>
      <w:r w:rsidR="00F10808" w:rsidRPr="00C6072C">
        <w:rPr>
          <w:rFonts w:ascii="Calibri" w:hAnsi="Calibri" w:cs="Calibri"/>
          <w:b/>
          <w:sz w:val="28"/>
          <w:szCs w:val="28"/>
          <w:rtl/>
        </w:rPr>
        <w:t xml:space="preserve">ثانوية للبيانات </w:t>
      </w:r>
      <w:r>
        <w:rPr>
          <w:rFonts w:ascii="Calibri" w:hAnsi="Calibri" w:cs="Calibri" w:hint="cs"/>
          <w:b/>
          <w:sz w:val="28"/>
          <w:szCs w:val="28"/>
          <w:rtl/>
        </w:rPr>
        <w:t>وا</w:t>
      </w:r>
      <w:r w:rsidR="00F10808" w:rsidRPr="00C6072C">
        <w:rPr>
          <w:rFonts w:ascii="Calibri" w:hAnsi="Calibri" w:cs="Calibri"/>
          <w:b/>
          <w:sz w:val="28"/>
          <w:szCs w:val="28"/>
          <w:rtl/>
        </w:rPr>
        <w:t>لوثائق والمواقع الإلكترونية المرتبطة بحالات الطوارئ السابقة ومن مقابلات المخبرين الرئيسيين.</w:t>
      </w:r>
    </w:p>
    <w:p w14:paraId="30D1C38A" w14:textId="545E8DC8" w:rsidR="006E28A4" w:rsidRPr="00A859E0" w:rsidRDefault="00590063" w:rsidP="00B2145E">
      <w:pPr>
        <w:pStyle w:val="Info"/>
        <w:bidi/>
        <w:spacing w:after="0"/>
        <w:rPr>
          <w:rFonts w:ascii="Calibri" w:hAnsi="Calibri" w:cs="Calibri"/>
          <w:b/>
          <w:sz w:val="28"/>
          <w:szCs w:val="28"/>
        </w:rPr>
      </w:pPr>
      <w:r w:rsidRPr="00C6072C">
        <w:rPr>
          <w:rFonts w:ascii="Calibri" w:hAnsi="Calibri" w:cs="Calibri"/>
          <w:b/>
          <w:sz w:val="28"/>
          <w:szCs w:val="28"/>
          <w:rtl/>
        </w:rPr>
        <w:lastRenderedPageBreak/>
        <w:t>بدلا من ذلك، إذا</w:t>
      </w:r>
      <w:r w:rsidR="00C6072C">
        <w:rPr>
          <w:rFonts w:ascii="Calibri" w:hAnsi="Calibri" w:cs="Calibri"/>
          <w:b/>
          <w:sz w:val="28"/>
          <w:szCs w:val="28"/>
          <w:rtl/>
        </w:rPr>
        <w:t xml:space="preserve"> </w:t>
      </w:r>
      <w:r w:rsidRPr="00C6072C">
        <w:rPr>
          <w:rFonts w:ascii="Calibri" w:hAnsi="Calibri" w:cs="Calibri"/>
          <w:b/>
          <w:sz w:val="28"/>
          <w:szCs w:val="28"/>
          <w:rtl/>
        </w:rPr>
        <w:t xml:space="preserve">كانت هناك آلية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 xml:space="preserve">تنسيق للمساعدات النقدية </w:t>
      </w:r>
      <w:r w:rsidR="00B2145E" w:rsidRPr="00C6072C">
        <w:rPr>
          <w:rFonts w:ascii="Calibri" w:hAnsi="Calibri" w:cs="Calibri" w:hint="cs"/>
          <w:b/>
          <w:sz w:val="28"/>
          <w:szCs w:val="28"/>
          <w:rtl/>
        </w:rPr>
        <w:t>والقسائم،</w:t>
      </w:r>
      <w:r w:rsidR="00F10808" w:rsidRPr="00C6072C">
        <w:rPr>
          <w:rFonts w:ascii="Calibri" w:hAnsi="Calibri" w:cs="Calibri"/>
          <w:b/>
          <w:sz w:val="28"/>
          <w:szCs w:val="28"/>
          <w:rtl/>
        </w:rPr>
        <w:t xml:space="preserve"> فهذه هي أفضل نقطة انطلاق لتحديد ورسم خرائط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>لأصحاب المصلحة</w:t>
      </w:r>
      <w:r w:rsidR="00F10808" w:rsidRPr="00C6072C">
        <w:rPr>
          <w:rFonts w:ascii="Calibri" w:hAnsi="Calibri" w:cs="Calibri"/>
          <w:b/>
          <w:sz w:val="28"/>
          <w:szCs w:val="28"/>
          <w:rtl/>
        </w:rPr>
        <w:t xml:space="preserve"> الخارجيين الرئيسيين </w:t>
      </w:r>
      <w:r w:rsidR="00B2145E">
        <w:rPr>
          <w:rFonts w:ascii="Calibri" w:hAnsi="Calibri" w:cs="Calibri" w:hint="cs"/>
          <w:b/>
          <w:sz w:val="28"/>
          <w:szCs w:val="28"/>
          <w:rtl/>
        </w:rPr>
        <w:t>بما في ذلك جهات التنسيق</w:t>
      </w:r>
      <w:r w:rsidR="00F10808" w:rsidRPr="00C6072C">
        <w:rPr>
          <w:rFonts w:ascii="Calibri" w:hAnsi="Calibri" w:cs="Calibri"/>
          <w:b/>
          <w:sz w:val="28"/>
          <w:szCs w:val="28"/>
          <w:rtl/>
        </w:rPr>
        <w:t>. على سبيل المثال، تحقق مما إذا كانت هناك مصفوفة</w:t>
      </w:r>
      <w:r w:rsidR="00B2145E">
        <w:rPr>
          <w:rFonts w:ascii="Calibri" w:hAnsi="Calibri" w:cs="Calibri" w:hint="cs"/>
          <w:b/>
          <w:sz w:val="28"/>
          <w:szCs w:val="28"/>
          <w:rtl/>
        </w:rPr>
        <w:t xml:space="preserve"> الأسئلة الاستفهامية الثلاث: </w:t>
      </w:r>
      <w:r w:rsidR="00B2145E" w:rsidRPr="00B2145E">
        <w:rPr>
          <w:rFonts w:ascii="Calibri" w:hAnsi="Calibri" w:cs="Calibri"/>
          <w:b/>
          <w:sz w:val="28"/>
          <w:szCs w:val="28"/>
          <w:rtl/>
        </w:rPr>
        <w:t>من ومتى وأين</w:t>
      </w:r>
      <w:r w:rsidR="00A859E0">
        <w:rPr>
          <w:rFonts w:ascii="Calibri" w:hAnsi="Calibri" w:cs="Calibri" w:hint="cs"/>
          <w:b/>
          <w:sz w:val="28"/>
          <w:szCs w:val="28"/>
          <w:rtl/>
        </w:rPr>
        <w:t xml:space="preserve"> "</w:t>
      </w:r>
      <w:r w:rsidR="00A859E0" w:rsidRPr="00A859E0">
        <w:rPr>
          <w:rFonts w:ascii="Calibri" w:hAnsi="Calibri" w:cs="Calibri"/>
          <w:b/>
          <w:sz w:val="28"/>
          <w:szCs w:val="28"/>
        </w:rPr>
        <w:t>3Ws matrix</w:t>
      </w:r>
      <w:r w:rsidR="00A859E0" w:rsidRPr="00A859E0">
        <w:rPr>
          <w:rFonts w:ascii="Calibri" w:hAnsi="Calibri" w:cs="Calibri" w:hint="cs"/>
          <w:b/>
          <w:sz w:val="28"/>
          <w:szCs w:val="28"/>
          <w:rtl/>
        </w:rPr>
        <w:t>" الخاصة بفريق العمل النقدي</w:t>
      </w:r>
      <w:r w:rsidR="00C734EA">
        <w:rPr>
          <w:rFonts w:ascii="Calibri" w:hAnsi="Calibri" w:cs="Calibri" w:hint="cs"/>
          <w:b/>
          <w:sz w:val="28"/>
          <w:szCs w:val="28"/>
          <w:rtl/>
        </w:rPr>
        <w:t xml:space="preserve"> يتم مراعاتها حسب الأصول</w:t>
      </w:r>
      <w:r w:rsidR="00A859E0" w:rsidRPr="00A859E0">
        <w:rPr>
          <w:rFonts w:ascii="Calibri" w:hAnsi="Calibri" w:cs="Calibri" w:hint="cs"/>
          <w:b/>
          <w:sz w:val="28"/>
          <w:szCs w:val="28"/>
          <w:rtl/>
        </w:rPr>
        <w:t xml:space="preserve">. </w:t>
      </w:r>
    </w:p>
    <w:p w14:paraId="7A476111" w14:textId="77777777" w:rsidR="006E28A4" w:rsidRPr="00C6072C" w:rsidRDefault="006E28A4" w:rsidP="006E28A4">
      <w:pPr>
        <w:pStyle w:val="Info"/>
        <w:bidi/>
        <w:rPr>
          <w:rFonts w:ascii="Calibri" w:hAnsi="Calibri" w:cs="Calibri"/>
          <w:b/>
          <w:sz w:val="28"/>
          <w:szCs w:val="28"/>
        </w:rPr>
      </w:pPr>
    </w:p>
    <w:p w14:paraId="74069252" w14:textId="2D7F96D8" w:rsidR="00F10808" w:rsidRPr="00A859E0" w:rsidRDefault="00A859E0" w:rsidP="043DBAE6">
      <w:pPr>
        <w:pStyle w:val="Heading3"/>
        <w:bidi/>
        <w:rPr>
          <w:rFonts w:ascii="Calibri" w:hAnsi="Calibri" w:cs="Calibri"/>
          <w:b w:val="0"/>
          <w:bCs/>
          <w:sz w:val="28"/>
          <w:szCs w:val="28"/>
          <w:highlight w:val="yellow"/>
        </w:rPr>
      </w:pPr>
      <w:r w:rsidRPr="00A859E0">
        <w:rPr>
          <w:rFonts w:ascii="Calibri" w:hAnsi="Calibri" w:cs="Calibri" w:hint="cs"/>
          <w:b w:val="0"/>
          <w:bCs/>
          <w:sz w:val="28"/>
          <w:szCs w:val="28"/>
          <w:rtl/>
        </w:rPr>
        <w:t xml:space="preserve">ثانيا) </w:t>
      </w:r>
      <w:r w:rsidR="00BD25B7" w:rsidRPr="00A859E0">
        <w:rPr>
          <w:rFonts w:ascii="Calibri" w:hAnsi="Calibri" w:cs="Calibri"/>
          <w:b w:val="0"/>
          <w:bCs/>
          <w:sz w:val="28"/>
          <w:szCs w:val="28"/>
          <w:rtl/>
        </w:rPr>
        <w:t xml:space="preserve">الخطط الاستراتيجية للجمعية </w:t>
      </w:r>
      <w:r w:rsidRPr="00A859E0">
        <w:rPr>
          <w:rFonts w:ascii="Calibri" w:hAnsi="Calibri" w:cs="Calibri" w:hint="cs"/>
          <w:b w:val="0"/>
          <w:bCs/>
          <w:sz w:val="28"/>
          <w:szCs w:val="28"/>
          <w:rtl/>
        </w:rPr>
        <w:t>الوطنية،</w:t>
      </w:r>
      <w:r w:rsidR="00CD1BB1" w:rsidRPr="00A859E0">
        <w:rPr>
          <w:rFonts w:ascii="Calibri" w:hAnsi="Calibri" w:cs="Calibri"/>
          <w:b w:val="0"/>
          <w:bCs/>
          <w:sz w:val="28"/>
          <w:szCs w:val="28"/>
          <w:rtl/>
        </w:rPr>
        <w:t xml:space="preserve"> بما في ذلك </w:t>
      </w:r>
      <w:r w:rsidRPr="00A859E0">
        <w:rPr>
          <w:rFonts w:ascii="Calibri" w:hAnsi="Calibri" w:cs="Calibri"/>
          <w:b w:val="0"/>
          <w:bCs/>
          <w:sz w:val="28"/>
          <w:szCs w:val="28"/>
          <w:rtl/>
        </w:rPr>
        <w:t xml:space="preserve">خطط </w:t>
      </w:r>
      <w:r w:rsidRPr="00A859E0">
        <w:rPr>
          <w:rFonts w:ascii="Calibri" w:hAnsi="Calibri" w:cs="Calibri" w:hint="cs"/>
          <w:b w:val="0"/>
          <w:bCs/>
          <w:sz w:val="28"/>
          <w:szCs w:val="28"/>
          <w:rtl/>
        </w:rPr>
        <w:t>ا</w:t>
      </w:r>
      <w:r w:rsidRPr="00A859E0">
        <w:rPr>
          <w:rFonts w:ascii="Calibri" w:hAnsi="Calibri" w:cs="Calibri"/>
          <w:b w:val="0"/>
          <w:bCs/>
          <w:sz w:val="28"/>
          <w:szCs w:val="28"/>
          <w:rtl/>
        </w:rPr>
        <w:t>لتطوير والاستعداد من اجل الاستجابة الفعالة</w:t>
      </w:r>
    </w:p>
    <w:p w14:paraId="3B285B1C" w14:textId="06311526" w:rsidR="00F10808" w:rsidRPr="00A859E0" w:rsidRDefault="00F10808" w:rsidP="5A7DB135">
      <w:pPr>
        <w:pStyle w:val="NormalBold"/>
        <w:bidi/>
        <w:rPr>
          <w:rFonts w:ascii="Calibri" w:eastAsia="Verdana" w:hAnsi="Calibri" w:cs="Calibri"/>
          <w:b w:val="0"/>
          <w:bCs/>
          <w:sz w:val="28"/>
          <w:szCs w:val="28"/>
        </w:rPr>
      </w:pPr>
      <w:r w:rsidRPr="00A859E0">
        <w:rPr>
          <w:rFonts w:ascii="Calibri" w:eastAsia="Verdana" w:hAnsi="Calibri" w:cs="Calibri"/>
          <w:b w:val="0"/>
          <w:bCs/>
          <w:sz w:val="28"/>
          <w:szCs w:val="28"/>
          <w:rtl/>
        </w:rPr>
        <w:t>قدرة الجمعية الوطنية</w:t>
      </w:r>
    </w:p>
    <w:p w14:paraId="2DFB421B" w14:textId="0F80B77A" w:rsidR="00CF729D" w:rsidRPr="00C6072C" w:rsidRDefault="001F408C" w:rsidP="008E36E0">
      <w:pPr>
        <w:bidi/>
        <w:rPr>
          <w:rFonts w:ascii="Calibri" w:hAnsi="Calibri" w:cs="Calibri"/>
          <w:b/>
          <w:i/>
          <w:sz w:val="28"/>
          <w:szCs w:val="28"/>
        </w:rPr>
      </w:pP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إدراج مدى </w:t>
      </w:r>
      <w:r w:rsidR="00BD25B7" w:rsidRPr="00C6072C">
        <w:rPr>
          <w:rFonts w:ascii="Calibri" w:hAnsi="Calibri" w:cs="Calibri"/>
          <w:b/>
          <w:i/>
          <w:iCs/>
          <w:sz w:val="28"/>
          <w:szCs w:val="28"/>
          <w:rtl/>
        </w:rPr>
        <w:t>إدماج المساعدات النقدية والقسائم</w:t>
      </w: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 في الخطط الاستراتيجية والتأهب وخطط الطوارئ، مع التركيز بشكل خاص على </w:t>
      </w:r>
      <w:r w:rsidR="00A859E0" w:rsidRPr="00A859E0">
        <w:rPr>
          <w:rFonts w:ascii="Calibri" w:hAnsi="Calibri" w:cs="Calibri"/>
          <w:b/>
          <w:i/>
          <w:iCs/>
          <w:sz w:val="28"/>
          <w:szCs w:val="28"/>
          <w:rtl/>
        </w:rPr>
        <w:t>خطط الجمعية الوطنية للتطوير وخطط الاستعداد من اجل الاستجابة الفعالة</w:t>
      </w:r>
      <w:r w:rsidR="00A859E0">
        <w:rPr>
          <w:rFonts w:ascii="Calibri" w:hAnsi="Calibri" w:cs="Calibri" w:hint="cs"/>
          <w:b/>
          <w:i/>
          <w:iCs/>
          <w:sz w:val="28"/>
          <w:szCs w:val="28"/>
          <w:rtl/>
        </w:rPr>
        <w:t xml:space="preserve">. </w:t>
      </w:r>
    </w:p>
    <w:p w14:paraId="2D66EE24" w14:textId="13E49B48" w:rsidR="001F408C" w:rsidRPr="00C6072C" w:rsidRDefault="00CD1BB1" w:rsidP="008E36E0">
      <w:pPr>
        <w:bidi/>
        <w:rPr>
          <w:rFonts w:ascii="Calibri" w:hAnsi="Calibri" w:cs="Calibri"/>
          <w:b/>
          <w:i/>
          <w:sz w:val="28"/>
          <w:szCs w:val="28"/>
        </w:rPr>
      </w:pP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وصف وجود وحالة أي </w:t>
      </w:r>
      <w:r w:rsidR="00A859E0" w:rsidRPr="00C6072C">
        <w:rPr>
          <w:rFonts w:ascii="Calibri" w:hAnsi="Calibri" w:cs="Calibri" w:hint="cs"/>
          <w:b/>
          <w:i/>
          <w:iCs/>
          <w:sz w:val="28"/>
          <w:szCs w:val="28"/>
          <w:rtl/>
        </w:rPr>
        <w:t>إجراءات</w:t>
      </w:r>
      <w:r w:rsidR="00A859E0">
        <w:rPr>
          <w:rFonts w:ascii="Calibri" w:hAnsi="Calibri" w:cs="Calibri" w:hint="cs"/>
          <w:b/>
          <w:i/>
          <w:iCs/>
          <w:sz w:val="28"/>
          <w:szCs w:val="28"/>
          <w:rtl/>
        </w:rPr>
        <w:t xml:space="preserve"> تتعل</w:t>
      </w:r>
      <w:r w:rsidR="00A859E0">
        <w:rPr>
          <w:rFonts w:ascii="Calibri" w:hAnsi="Calibri" w:cs="Calibri"/>
          <w:b/>
          <w:i/>
          <w:iCs/>
          <w:sz w:val="28"/>
          <w:szCs w:val="28"/>
          <w:rtl/>
        </w:rPr>
        <w:t>ق</w:t>
      </w:r>
      <w:r w:rsidR="00A859E0">
        <w:rPr>
          <w:rFonts w:ascii="Calibri" w:hAnsi="Calibri" w:cs="Calibri" w:hint="cs"/>
          <w:b/>
          <w:i/>
          <w:iCs/>
          <w:sz w:val="28"/>
          <w:szCs w:val="28"/>
          <w:rtl/>
        </w:rPr>
        <w:t xml:space="preserve"> بإجراءات</w:t>
      </w: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 </w:t>
      </w:r>
      <w:r w:rsidR="00A859E0">
        <w:rPr>
          <w:rFonts w:ascii="Calibri" w:hAnsi="Calibri" w:cs="Calibri" w:hint="cs"/>
          <w:b/>
          <w:i/>
          <w:iCs/>
          <w:sz w:val="28"/>
          <w:szCs w:val="28"/>
          <w:rtl/>
        </w:rPr>
        <w:t>ال</w:t>
      </w: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تشغيل </w:t>
      </w:r>
      <w:r w:rsidR="00A859E0">
        <w:rPr>
          <w:rFonts w:ascii="Calibri" w:hAnsi="Calibri" w:cs="Calibri" w:hint="cs"/>
          <w:b/>
          <w:i/>
          <w:iCs/>
          <w:sz w:val="28"/>
          <w:szCs w:val="28"/>
          <w:rtl/>
        </w:rPr>
        <w:t>ال</w:t>
      </w: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موحدة (SOPs) </w:t>
      </w:r>
      <w:r w:rsidR="00BD25B7" w:rsidRPr="00C6072C">
        <w:rPr>
          <w:rFonts w:ascii="Calibri" w:hAnsi="Calibri" w:cs="Calibri"/>
          <w:b/>
          <w:i/>
          <w:iCs/>
          <w:sz w:val="28"/>
          <w:szCs w:val="28"/>
          <w:rtl/>
        </w:rPr>
        <w:t>ل</w:t>
      </w:r>
      <w:r w:rsidR="00A859E0">
        <w:rPr>
          <w:rFonts w:ascii="Calibri" w:hAnsi="Calibri" w:cs="Calibri" w:hint="cs"/>
          <w:b/>
          <w:i/>
          <w:iCs/>
          <w:sz w:val="28"/>
          <w:szCs w:val="28"/>
          <w:rtl/>
        </w:rPr>
        <w:t>ل</w:t>
      </w:r>
      <w:r w:rsidR="00BD25B7" w:rsidRPr="00C6072C">
        <w:rPr>
          <w:rFonts w:ascii="Calibri" w:hAnsi="Calibri" w:cs="Calibri"/>
          <w:b/>
          <w:i/>
          <w:iCs/>
          <w:sz w:val="28"/>
          <w:szCs w:val="28"/>
          <w:rtl/>
        </w:rPr>
        <w:t>مساعدات النقدية والقسائم</w:t>
      </w:r>
      <w:r w:rsidR="001F408C" w:rsidRPr="00C6072C">
        <w:rPr>
          <w:rFonts w:ascii="Calibri" w:hAnsi="Calibri" w:cs="Calibri"/>
          <w:b/>
          <w:i/>
          <w:iCs/>
          <w:sz w:val="28"/>
          <w:szCs w:val="28"/>
          <w:rtl/>
        </w:rPr>
        <w:t>.</w:t>
      </w:r>
    </w:p>
    <w:p w14:paraId="5A277DC9" w14:textId="385B84AE" w:rsidR="008E36E0" w:rsidRPr="00C6072C" w:rsidRDefault="00F10808" w:rsidP="008E36E0">
      <w:pPr>
        <w:bidi/>
        <w:rPr>
          <w:rFonts w:ascii="Calibri" w:hAnsi="Calibri" w:cs="Calibri"/>
          <w:b/>
          <w:i/>
          <w:sz w:val="28"/>
          <w:szCs w:val="28"/>
        </w:rPr>
      </w:pP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>قم بتضمين ملخص لمدى ملاءمة أنظمة</w:t>
      </w:r>
      <w:r w:rsidR="00A859E0">
        <w:rPr>
          <w:rFonts w:ascii="Calibri" w:hAnsi="Calibri" w:cs="Calibri" w:hint="cs"/>
          <w:b/>
          <w:i/>
          <w:iCs/>
          <w:sz w:val="28"/>
          <w:szCs w:val="28"/>
          <w:rtl/>
        </w:rPr>
        <w:t xml:space="preserve"> الإدارة</w:t>
      </w: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 اللوجستي</w:t>
      </w:r>
      <w:r w:rsidR="00A859E0">
        <w:rPr>
          <w:rFonts w:ascii="Calibri" w:hAnsi="Calibri" w:cs="Calibri" w:hint="cs"/>
          <w:b/>
          <w:i/>
          <w:iCs/>
          <w:sz w:val="28"/>
          <w:szCs w:val="28"/>
          <w:rtl/>
        </w:rPr>
        <w:t>ة</w:t>
      </w: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 والمالية / الإدارة</w:t>
      </w:r>
      <w:r w:rsidR="00A859E0">
        <w:rPr>
          <w:rFonts w:ascii="Calibri" w:hAnsi="Calibri" w:cs="Calibri" w:hint="cs"/>
          <w:b/>
          <w:i/>
          <w:iCs/>
          <w:sz w:val="28"/>
          <w:szCs w:val="28"/>
          <w:rtl/>
        </w:rPr>
        <w:t xml:space="preserve"> المتعلقة بال</w:t>
      </w: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>مساعد</w:t>
      </w:r>
      <w:r w:rsidR="00A859E0">
        <w:rPr>
          <w:rFonts w:ascii="Calibri" w:hAnsi="Calibri" w:cs="Calibri" w:hint="cs"/>
          <w:b/>
          <w:i/>
          <w:iCs/>
          <w:sz w:val="28"/>
          <w:szCs w:val="28"/>
          <w:rtl/>
        </w:rPr>
        <w:t>ات</w:t>
      </w: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 </w:t>
      </w:r>
      <w:r w:rsidR="00BD25B7" w:rsidRPr="00C6072C">
        <w:rPr>
          <w:rFonts w:ascii="Calibri" w:hAnsi="Calibri" w:cs="Calibri"/>
          <w:b/>
          <w:i/>
          <w:iCs/>
          <w:sz w:val="28"/>
          <w:szCs w:val="28"/>
          <w:rtl/>
        </w:rPr>
        <w:t>النقدية والقسائم</w:t>
      </w: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. </w:t>
      </w:r>
    </w:p>
    <w:tbl>
      <w:tblPr>
        <w:tblStyle w:val="TableGray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C86A79" w:rsidRPr="00C6072C" w14:paraId="0BDE59C4" w14:textId="77777777" w:rsidTr="003E7688">
        <w:tc>
          <w:tcPr>
            <w:tcW w:w="9638" w:type="dxa"/>
          </w:tcPr>
          <w:p w14:paraId="62AD52F0" w14:textId="6CE80743" w:rsidR="00CD1BB1" w:rsidRPr="00C6072C" w:rsidRDefault="001F408C" w:rsidP="00F63614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من خلال الاطلاع على كل</w:t>
            </w:r>
            <w:r w:rsid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خطة/وثيقة استراتيجية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رئيسية للجمعية الوطنية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، ضع قائمة إذا كانت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المساعدات النقدية والقسائم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إما: </w:t>
            </w:r>
          </w:p>
          <w:p w14:paraId="22863983" w14:textId="77777777" w:rsidR="00201AD0" w:rsidRPr="00C6072C" w:rsidRDefault="00201AD0" w:rsidP="00F63614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6402D713" w14:textId="272EF5DC" w:rsidR="00CD1BB1" w:rsidRPr="00C6072C" w:rsidRDefault="001F408C" w:rsidP="00F63614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أ) 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مدمجة </w:t>
            </w:r>
          </w:p>
          <w:p w14:paraId="285129FF" w14:textId="58D28CE1" w:rsidR="00CD1BB1" w:rsidRPr="00C6072C" w:rsidRDefault="001F408C" w:rsidP="00F63614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ب) 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>موجودة</w:t>
            </w:r>
            <w:r w:rsidR="00A859E0" w:rsidRPr="00C6072C">
              <w:rPr>
                <w:rFonts w:ascii="Calibri" w:hAnsi="Calibri" w:cs="Calibri" w:hint="cs"/>
                <w:b/>
                <w:sz w:val="28"/>
                <w:szCs w:val="28"/>
                <w:rtl/>
              </w:rPr>
              <w:t>،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ولكن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>ها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جزئي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>ة</w:t>
            </w:r>
          </w:p>
          <w:p w14:paraId="5C665C9D" w14:textId="611A5A07" w:rsidR="00CD1BB1" w:rsidRPr="00C6072C" w:rsidRDefault="001F408C" w:rsidP="00F63614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ج) غير مشمول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>ة</w:t>
            </w:r>
          </w:p>
          <w:p w14:paraId="6843AA6D" w14:textId="77777777" w:rsidR="00CD1BB1" w:rsidRPr="00C6072C" w:rsidRDefault="00CD1BB1" w:rsidP="00F63614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BE30525" w14:textId="4F603304" w:rsidR="001B6A2C" w:rsidRPr="00C6072C" w:rsidRDefault="00E97179" w:rsidP="00F63614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i w:val="0"/>
                <w:iCs/>
                <w:sz w:val="28"/>
                <w:szCs w:val="28"/>
                <w:rtl/>
              </w:rPr>
              <w:t>أمثلة على الوثائق:</w:t>
            </w:r>
            <w:r w:rsidR="00C6072C">
              <w:rPr>
                <w:rFonts w:ascii="Calibri" w:hAnsi="Calibri" w:cs="Calibri"/>
                <w:b/>
                <w:i w:val="0"/>
                <w:iCs/>
                <w:sz w:val="28"/>
                <w:szCs w:val="28"/>
                <w:rtl/>
              </w:rPr>
              <w:t xml:space="preserve"> </w:t>
            </w:r>
            <w:r w:rsidRPr="00C6072C">
              <w:rPr>
                <w:rFonts w:ascii="Calibri" w:hAnsi="Calibri" w:cs="Calibri"/>
                <w:b/>
                <w:i w:val="0"/>
                <w:iCs/>
                <w:sz w:val="28"/>
                <w:szCs w:val="28"/>
                <w:rtl/>
              </w:rPr>
              <w:t xml:space="preserve">استراتيجية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الجمعية الوطنية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، </w:t>
            </w:r>
            <w:r w:rsidR="00C734EA">
              <w:rPr>
                <w:rFonts w:ascii="Calibri" w:hAnsi="Calibri" w:cs="Calibri" w:hint="cs"/>
                <w:b/>
                <w:sz w:val="28"/>
                <w:szCs w:val="28"/>
                <w:rtl/>
              </w:rPr>
              <w:t>و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خطط </w:t>
            </w:r>
            <w:r w:rsidR="00A859E0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الجمعية الوطنية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 للتطوير، وخططها ل</w:t>
            </w:r>
            <w:r w:rsidR="00A859E0" w:rsidRPr="002940F5">
              <w:rPr>
                <w:rFonts w:ascii="Calibri" w:hAnsi="Calibri" w:cs="Calibri"/>
                <w:b/>
                <w:sz w:val="28"/>
                <w:szCs w:val="28"/>
                <w:rtl/>
              </w:rPr>
              <w:t>لاستعداد من اجل الاستجابة الفعالة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PER، 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>و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خط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طها </w:t>
            </w:r>
            <w:r w:rsidR="00C734EA">
              <w:rPr>
                <w:rFonts w:ascii="Calibri" w:hAnsi="Calibri" w:cs="Calibri" w:hint="cs"/>
                <w:b/>
                <w:sz w:val="28"/>
                <w:szCs w:val="28"/>
                <w:rtl/>
              </w:rPr>
              <w:t>ل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لتأهب</w:t>
            </w:r>
            <w:r w:rsidR="00C734EA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 الخاص بالاستجابة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للطوارئ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،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 و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>لا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ستراتيجي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>ات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/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>ال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إرشادات المالية، </w:t>
            </w:r>
            <w:r w:rsidR="00A859E0" w:rsidRPr="00A859E0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والاستراتيجيات/الإرشادات 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>المتعلقة ب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الموارد البشرية، </w:t>
            </w:r>
            <w:r w:rsidR="00A859E0" w:rsidRPr="00A859E0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والاستراتيجيات/الإرشادات </w:t>
            </w:r>
            <w:r w:rsidR="00A859E0">
              <w:rPr>
                <w:rFonts w:ascii="Calibri" w:hAnsi="Calibri" w:cs="Calibri" w:hint="cs"/>
                <w:b/>
                <w:sz w:val="28"/>
                <w:szCs w:val="28"/>
                <w:rtl/>
              </w:rPr>
              <w:t>الخاصة ب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الخدمات اللوجستية، إلخ.</w:t>
            </w:r>
          </w:p>
          <w:p w14:paraId="3DAA0D70" w14:textId="77777777" w:rsidR="001F408C" w:rsidRPr="00C6072C" w:rsidRDefault="001F408C" w:rsidP="00F63614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559D58C" w14:textId="76DF9DE1" w:rsidR="00CD1BB1" w:rsidRPr="00C6072C" w:rsidRDefault="00CD1BB1" w:rsidP="00CD1BB1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وصف حالة الإجراءات التشغيلية الموحدة الحالية المتعلقة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بالمساعدات النقدية والقسائم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(إن وجدت)</w:t>
            </w:r>
          </w:p>
          <w:p w14:paraId="5301EC98" w14:textId="47AD4EF9" w:rsidR="00C86A79" w:rsidRPr="00C6072C" w:rsidRDefault="00C86A79" w:rsidP="00F63614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6A79" w:rsidRPr="00C6072C" w14:paraId="3253F60F" w14:textId="77777777" w:rsidTr="003E7688">
        <w:trPr>
          <w:trHeight w:val="361"/>
        </w:trPr>
        <w:tc>
          <w:tcPr>
            <w:tcW w:w="9638" w:type="dxa"/>
          </w:tcPr>
          <w:p w14:paraId="23590926" w14:textId="1D7E906C" w:rsidR="00C86A79" w:rsidRPr="00C6072C" w:rsidRDefault="00CD1BB1" w:rsidP="00024A09">
            <w:pPr>
              <w:pStyle w:val="ExplanationList"/>
              <w:numPr>
                <w:ilvl w:val="0"/>
                <w:numId w:val="0"/>
              </w:numPr>
              <w:bidi/>
              <w:spacing w:after="0"/>
              <w:ind w:right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وصف الوضع الحالي للنظم اللوجستية والمالية/الإدارية للمساعدات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النقدية والقسائم</w:t>
            </w:r>
          </w:p>
          <w:p w14:paraId="483848F7" w14:textId="16C4519E" w:rsidR="007F62BB" w:rsidRPr="00C6072C" w:rsidRDefault="007F62BB" w:rsidP="003E7688">
            <w:pPr>
              <w:pStyle w:val="ExplanationList"/>
              <w:numPr>
                <w:ilvl w:val="0"/>
                <w:numId w:val="0"/>
              </w:numPr>
              <w:bidi/>
              <w:spacing w:after="0"/>
              <w:ind w:left="360" w:right="0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663FF800" w14:textId="6E2BBBC1" w:rsidR="00F10808" w:rsidRPr="00C6072C" w:rsidRDefault="00F10808" w:rsidP="43B2BF0F">
      <w:pPr>
        <w:pStyle w:val="Heading3"/>
        <w:bidi/>
        <w:rPr>
          <w:rFonts w:ascii="Calibri" w:hAnsi="Calibri" w:cs="Calibri"/>
          <w:sz w:val="28"/>
          <w:szCs w:val="28"/>
        </w:rPr>
      </w:pPr>
      <w:r w:rsidRPr="00C6072C">
        <w:rPr>
          <w:rFonts w:ascii="Calibri" w:hAnsi="Calibri" w:cs="Calibri"/>
          <w:sz w:val="28"/>
          <w:szCs w:val="28"/>
          <w:rtl/>
        </w:rPr>
        <w:t xml:space="preserve">ثالثا: </w:t>
      </w:r>
      <w:r w:rsidR="008D73CF" w:rsidRPr="008D73CF">
        <w:rPr>
          <w:rFonts w:ascii="Calibri" w:hAnsi="Calibri" w:cs="Calibri"/>
          <w:sz w:val="28"/>
          <w:szCs w:val="28"/>
          <w:rtl/>
        </w:rPr>
        <w:t>رؤية الجمعية الوطنية تجاه المساعدات النقدية والقسائم</w:t>
      </w:r>
    </w:p>
    <w:p w14:paraId="3F1A179A" w14:textId="03D959A4" w:rsidR="00F10808" w:rsidRPr="00C6072C" w:rsidRDefault="008D73CF" w:rsidP="5A7DB135">
      <w:pPr>
        <w:pStyle w:val="NormalBold"/>
        <w:bidi/>
        <w:rPr>
          <w:rFonts w:ascii="Calibri" w:eastAsia="Verdana" w:hAnsi="Calibri" w:cs="Calibri"/>
          <w:sz w:val="28"/>
          <w:szCs w:val="28"/>
        </w:rPr>
      </w:pPr>
      <w:r w:rsidRPr="008D73CF">
        <w:rPr>
          <w:rFonts w:ascii="Calibri" w:eastAsia="Verdana" w:hAnsi="Calibri" w:cs="Calibri"/>
          <w:sz w:val="28"/>
          <w:szCs w:val="28"/>
          <w:rtl/>
        </w:rPr>
        <w:t>بيان رؤية</w:t>
      </w:r>
      <w:r>
        <w:rPr>
          <w:rFonts w:ascii="Calibri" w:eastAsia="Verdana" w:hAnsi="Calibri" w:cs="Calibri" w:hint="cs"/>
          <w:sz w:val="28"/>
          <w:szCs w:val="28"/>
          <w:rtl/>
        </w:rPr>
        <w:t xml:space="preserve"> </w:t>
      </w:r>
      <w:r w:rsidR="00BD25B7" w:rsidRPr="00C6072C">
        <w:rPr>
          <w:rFonts w:ascii="Calibri" w:eastAsia="Verdana" w:hAnsi="Calibri" w:cs="Calibri"/>
          <w:sz w:val="28"/>
          <w:szCs w:val="28"/>
          <w:rtl/>
        </w:rPr>
        <w:t xml:space="preserve">الجمعية الوطنية </w:t>
      </w:r>
      <w:r>
        <w:rPr>
          <w:rFonts w:ascii="Calibri" w:eastAsia="Verdana" w:hAnsi="Calibri" w:cs="Calibri" w:hint="cs"/>
          <w:sz w:val="28"/>
          <w:szCs w:val="28"/>
          <w:rtl/>
        </w:rPr>
        <w:t>ل</w:t>
      </w:r>
      <w:r w:rsidR="00BD25B7" w:rsidRPr="00C6072C">
        <w:rPr>
          <w:rFonts w:ascii="Calibri" w:eastAsia="Verdana" w:hAnsi="Calibri" w:cs="Calibri"/>
          <w:sz w:val="28"/>
          <w:szCs w:val="28"/>
          <w:rtl/>
        </w:rPr>
        <w:t>لمساعدات النقدية والقسائم</w:t>
      </w:r>
      <w:r w:rsidR="00CD1BB1" w:rsidRPr="00C6072C">
        <w:rPr>
          <w:rFonts w:ascii="Calibri" w:eastAsia="Verdana" w:hAnsi="Calibri" w:cs="Calibri"/>
          <w:sz w:val="28"/>
          <w:szCs w:val="28"/>
          <w:rtl/>
        </w:rPr>
        <w:t xml:space="preserve"> </w:t>
      </w:r>
    </w:p>
    <w:p w14:paraId="0FC13121" w14:textId="2C5020B4" w:rsidR="008E36E0" w:rsidRPr="00C6072C" w:rsidRDefault="00F10808" w:rsidP="5A7DB135">
      <w:pPr>
        <w:bidi/>
        <w:rPr>
          <w:rFonts w:ascii="Calibri" w:eastAsia="Times New Roman" w:hAnsi="Calibri" w:cs="Calibri"/>
          <w:b/>
          <w:i/>
          <w:iCs/>
          <w:sz w:val="28"/>
          <w:szCs w:val="28"/>
        </w:rPr>
      </w:pPr>
      <w:r w:rsidRPr="00C6072C">
        <w:rPr>
          <w:rFonts w:ascii="Calibri" w:eastAsia="Times New Roman" w:hAnsi="Calibri" w:cs="Calibri"/>
          <w:b/>
          <w:i/>
          <w:iCs/>
          <w:sz w:val="28"/>
          <w:szCs w:val="28"/>
          <w:rtl/>
        </w:rPr>
        <w:t xml:space="preserve">وصف رؤية الجمعية الوطنية </w:t>
      </w:r>
      <w:r w:rsidR="008D73CF">
        <w:rPr>
          <w:rFonts w:ascii="Calibri" w:eastAsia="Times New Roman" w:hAnsi="Calibri" w:cs="Calibri" w:hint="cs"/>
          <w:b/>
          <w:i/>
          <w:iCs/>
          <w:sz w:val="28"/>
          <w:szCs w:val="28"/>
          <w:rtl/>
        </w:rPr>
        <w:t>ل</w:t>
      </w:r>
      <w:r w:rsidRPr="00C6072C">
        <w:rPr>
          <w:rFonts w:ascii="Calibri" w:eastAsia="Times New Roman" w:hAnsi="Calibri" w:cs="Calibri"/>
          <w:b/>
          <w:i/>
          <w:iCs/>
          <w:sz w:val="28"/>
          <w:szCs w:val="28"/>
          <w:rtl/>
        </w:rPr>
        <w:t>لمساعدات النقدية والقسائم</w:t>
      </w:r>
      <w:r w:rsidR="00BD25B7" w:rsidRPr="00C6072C">
        <w:rPr>
          <w:rFonts w:ascii="Calibri" w:eastAsia="Times New Roman" w:hAnsi="Calibri" w:cs="Calibri"/>
          <w:b/>
          <w:i/>
          <w:iCs/>
          <w:sz w:val="28"/>
          <w:szCs w:val="28"/>
          <w:rtl/>
        </w:rPr>
        <w:t xml:space="preserve"> المستقبلية</w:t>
      </w:r>
      <w:r w:rsidR="008D73CF">
        <w:rPr>
          <w:rFonts w:ascii="Calibri" w:eastAsia="Times New Roman" w:hAnsi="Calibri" w:cs="Calibri" w:hint="cs"/>
          <w:b/>
          <w:i/>
          <w:iCs/>
          <w:sz w:val="28"/>
          <w:szCs w:val="28"/>
          <w:rtl/>
        </w:rPr>
        <w:t xml:space="preserve">، وطموحها نحو </w:t>
      </w:r>
      <w:r w:rsidR="00BD25B7" w:rsidRPr="00C6072C">
        <w:rPr>
          <w:rFonts w:ascii="Calibri" w:eastAsia="Times New Roman" w:hAnsi="Calibri" w:cs="Calibri"/>
          <w:b/>
          <w:i/>
          <w:iCs/>
          <w:sz w:val="28"/>
          <w:szCs w:val="28"/>
          <w:rtl/>
        </w:rPr>
        <w:t xml:space="preserve">تنفيذ </w:t>
      </w:r>
      <w:r w:rsidR="001F408C" w:rsidRPr="00C6072C">
        <w:rPr>
          <w:rFonts w:ascii="Calibri" w:eastAsia="Times New Roman" w:hAnsi="Calibri" w:cs="Calibri"/>
          <w:b/>
          <w:i/>
          <w:iCs/>
          <w:sz w:val="28"/>
          <w:szCs w:val="28"/>
          <w:rtl/>
        </w:rPr>
        <w:t xml:space="preserve">المساعدات </w:t>
      </w:r>
      <w:r w:rsidR="00BD25B7" w:rsidRPr="00C6072C">
        <w:rPr>
          <w:rFonts w:ascii="Calibri" w:eastAsia="Times New Roman" w:hAnsi="Calibri" w:cs="Calibri"/>
          <w:b/>
          <w:i/>
          <w:iCs/>
          <w:sz w:val="28"/>
          <w:szCs w:val="28"/>
          <w:rtl/>
        </w:rPr>
        <w:t xml:space="preserve">على نطاق واسع </w:t>
      </w:r>
      <w:r w:rsidR="005A2153">
        <w:rPr>
          <w:rFonts w:ascii="Calibri" w:eastAsia="Times New Roman" w:hAnsi="Calibri" w:cs="Calibri" w:hint="cs"/>
          <w:b/>
          <w:i/>
          <w:iCs/>
          <w:sz w:val="28"/>
          <w:szCs w:val="28"/>
          <w:rtl/>
        </w:rPr>
        <w:t>المدفوع ب</w:t>
      </w:r>
      <w:r w:rsidR="005A2153" w:rsidRPr="00C6072C">
        <w:rPr>
          <w:rFonts w:ascii="Calibri" w:eastAsia="Times New Roman" w:hAnsi="Calibri" w:cs="Calibri" w:hint="cs"/>
          <w:b/>
          <w:i/>
          <w:iCs/>
          <w:sz w:val="28"/>
          <w:szCs w:val="28"/>
          <w:rtl/>
        </w:rPr>
        <w:t>الاستثمار</w:t>
      </w:r>
      <w:r w:rsidR="005A2153">
        <w:rPr>
          <w:rFonts w:ascii="Calibri" w:eastAsia="Times New Roman" w:hAnsi="Calibri" w:cs="Calibri" w:hint="cs"/>
          <w:b/>
          <w:i/>
          <w:iCs/>
          <w:sz w:val="28"/>
          <w:szCs w:val="28"/>
          <w:rtl/>
        </w:rPr>
        <w:t xml:space="preserve"> </w:t>
      </w:r>
      <w:r w:rsidR="005A2153" w:rsidRPr="00C6072C">
        <w:rPr>
          <w:rFonts w:ascii="Calibri" w:eastAsia="Times New Roman" w:hAnsi="Calibri" w:cs="Calibri" w:hint="cs"/>
          <w:b/>
          <w:i/>
          <w:iCs/>
          <w:sz w:val="28"/>
          <w:szCs w:val="28"/>
          <w:rtl/>
        </w:rPr>
        <w:t>في</w:t>
      </w:r>
      <w:r w:rsidR="00BD25B7" w:rsidRPr="00C6072C">
        <w:rPr>
          <w:rFonts w:ascii="Calibri" w:eastAsia="Times New Roman" w:hAnsi="Calibri" w:cs="Calibri"/>
          <w:b/>
          <w:i/>
          <w:iCs/>
          <w:sz w:val="28"/>
          <w:szCs w:val="28"/>
          <w:rtl/>
        </w:rPr>
        <w:t xml:space="preserve"> الإ</w:t>
      </w:r>
      <w:r w:rsidR="005A2153">
        <w:rPr>
          <w:rFonts w:ascii="Calibri" w:eastAsia="Times New Roman" w:hAnsi="Calibri" w:cs="Calibri" w:hint="cs"/>
          <w:b/>
          <w:i/>
          <w:iCs/>
          <w:sz w:val="28"/>
          <w:szCs w:val="28"/>
          <w:rtl/>
        </w:rPr>
        <w:t>ستعداد</w:t>
      </w:r>
      <w:r w:rsidR="00BD25B7" w:rsidRPr="00C6072C">
        <w:rPr>
          <w:rFonts w:ascii="Calibri" w:eastAsia="Times New Roman" w:hAnsi="Calibri" w:cs="Calibri"/>
          <w:b/>
          <w:i/>
          <w:iCs/>
          <w:sz w:val="28"/>
          <w:szCs w:val="28"/>
          <w:rtl/>
        </w:rPr>
        <w:t xml:space="preserve"> للمساعدات النقدية والقسائم</w:t>
      </w:r>
    </w:p>
    <w:tbl>
      <w:tblPr>
        <w:tblStyle w:val="TableGray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C86A79" w:rsidRPr="00C6072C" w14:paraId="3C8E3173" w14:textId="77777777" w:rsidTr="1C5F61A6">
        <w:tc>
          <w:tcPr>
            <w:tcW w:w="9638" w:type="dxa"/>
          </w:tcPr>
          <w:p w14:paraId="76869EDF" w14:textId="53B089F3" w:rsidR="001B6A2C" w:rsidRPr="00C6072C" w:rsidRDefault="00CD1BB1" w:rsidP="001B6A2C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يدرج بيان الرؤية النهائي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للجمعية الوطنية </w:t>
            </w:r>
            <w:r w:rsidR="005A2153">
              <w:rPr>
                <w:rFonts w:ascii="Calibri" w:hAnsi="Calibri" w:cs="Calibri" w:hint="cs"/>
                <w:b/>
                <w:sz w:val="28"/>
                <w:szCs w:val="28"/>
                <w:rtl/>
              </w:rPr>
              <w:t>الخاص ب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المساعدات النقدية والقسائم</w:t>
            </w:r>
            <w:r w:rsidR="00CF729D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على النحو المتفق عليه في ورشة عمل التعريف</w:t>
            </w:r>
            <w:r w:rsidR="005A2153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 ببرنامج المساعدات النقدية والقسائم ورؤيته، ويشمل</w:t>
            </w:r>
            <w:r w:rsidR="00CF729D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:</w:t>
            </w:r>
          </w:p>
          <w:p w14:paraId="1AE71EF9" w14:textId="77777777" w:rsidR="00CD1BB1" w:rsidRPr="00C6072C" w:rsidRDefault="00CD1BB1" w:rsidP="001B6A2C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3EE8ABD4" w14:textId="1FD0FC40" w:rsidR="00CF64F8" w:rsidRPr="00C6072C" w:rsidRDefault="00CF729D" w:rsidP="00CF64F8">
            <w:pPr>
              <w:bidi/>
              <w:jc w:val="both"/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i/>
                <w:iCs/>
                <w:sz w:val="28"/>
                <w:szCs w:val="28"/>
                <w:rtl/>
              </w:rPr>
              <w:lastRenderedPageBreak/>
              <w:t xml:space="preserve">1. ما الذي تريد </w:t>
            </w:r>
            <w:r w:rsidR="00BD25B7" w:rsidRPr="00C6072C">
              <w:rPr>
                <w:rFonts w:ascii="Calibri" w:hAnsi="Calibri" w:cs="Calibri"/>
                <w:b/>
                <w:i/>
                <w:iCs/>
                <w:sz w:val="28"/>
                <w:szCs w:val="28"/>
                <w:rtl/>
              </w:rPr>
              <w:t>الجمعية الوطنية</w:t>
            </w:r>
            <w:r w:rsidR="00CF64F8" w:rsidRPr="00C6072C">
              <w:rPr>
                <w:rFonts w:ascii="Calibri" w:hAnsi="Calibri" w:cs="Calibri"/>
                <w:b/>
                <w:i/>
                <w:iCs/>
                <w:sz w:val="28"/>
                <w:szCs w:val="28"/>
                <w:rtl/>
              </w:rPr>
              <w:t xml:space="preserve"> تحقيقه من حيث</w:t>
            </w:r>
            <w:r w:rsidR="005A2153">
              <w:rPr>
                <w:rFonts w:ascii="Calibri" w:hAnsi="Calibri" w:cs="Calibri" w:hint="cs"/>
                <w:b/>
                <w:i/>
                <w:iCs/>
                <w:sz w:val="28"/>
                <w:szCs w:val="28"/>
                <w:rtl/>
              </w:rPr>
              <w:t xml:space="preserve"> الاستجابة التشغيلية المطلوبة للمساعدات</w:t>
            </w:r>
            <w:r w:rsidR="00BD25B7" w:rsidRPr="00C6072C">
              <w:rPr>
                <w:rFonts w:ascii="Calibri" w:hAnsi="Calibri" w:cs="Calibri"/>
                <w:b/>
                <w:i/>
                <w:iCs/>
                <w:sz w:val="28"/>
                <w:szCs w:val="28"/>
                <w:rtl/>
              </w:rPr>
              <w:t xml:space="preserve"> النقدية والقسائم</w:t>
            </w:r>
            <w:r w:rsidR="00CF64F8" w:rsidRPr="00C6072C">
              <w:rPr>
                <w:rFonts w:ascii="Calibri" w:hAnsi="Calibri" w:cs="Calibri"/>
                <w:b/>
                <w:i/>
                <w:iCs/>
                <w:sz w:val="28"/>
                <w:szCs w:val="28"/>
                <w:rtl/>
              </w:rPr>
              <w:t>؟ (بيان الرؤية)</w:t>
            </w:r>
          </w:p>
          <w:p w14:paraId="79D88575" w14:textId="73EE2027" w:rsidR="00CF729D" w:rsidRPr="00C6072C" w:rsidRDefault="00CF729D" w:rsidP="003E7688">
            <w:pPr>
              <w:bidi/>
              <w:rPr>
                <w:rFonts w:ascii="Calibri" w:hAnsi="Calibri" w:cs="Calibri"/>
                <w:b/>
                <w:iCs/>
                <w:color w:val="C00000"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i/>
                <w:iCs/>
                <w:sz w:val="28"/>
                <w:szCs w:val="28"/>
                <w:rtl/>
              </w:rPr>
              <w:t xml:space="preserve">2. ما الذي ستفعله </w:t>
            </w:r>
            <w:r w:rsidR="00BD25B7" w:rsidRPr="00C6072C">
              <w:rPr>
                <w:rFonts w:ascii="Calibri" w:hAnsi="Calibri" w:cs="Calibri"/>
                <w:b/>
                <w:i/>
                <w:iCs/>
                <w:sz w:val="28"/>
                <w:szCs w:val="28"/>
                <w:rtl/>
              </w:rPr>
              <w:t>الجمعية الوطنية</w:t>
            </w:r>
            <w:r w:rsidR="00CF64F8" w:rsidRPr="00C6072C">
              <w:rPr>
                <w:rFonts w:ascii="Calibri" w:hAnsi="Calibri" w:cs="Calibri"/>
                <w:b/>
                <w:i/>
                <w:iCs/>
                <w:sz w:val="28"/>
                <w:szCs w:val="28"/>
                <w:rtl/>
              </w:rPr>
              <w:t xml:space="preserve"> للعمل على تحقيق رؤيتها؟ (بيان المهمة)</w:t>
            </w:r>
          </w:p>
          <w:p w14:paraId="15D3F6E0" w14:textId="7734620A" w:rsidR="00CF729D" w:rsidRPr="00C6072C" w:rsidRDefault="00CF729D" w:rsidP="001B6A2C">
            <w:pPr>
              <w:pStyle w:val="Info"/>
              <w:bidi/>
              <w:spacing w:after="0"/>
              <w:rPr>
                <w:rFonts w:ascii="Calibri" w:hAnsi="Calibri" w:cs="Calibri"/>
                <w:b/>
                <w:iCs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iCs/>
                <w:sz w:val="28"/>
                <w:szCs w:val="28"/>
                <w:rtl/>
              </w:rPr>
              <w:t xml:space="preserve">3. ما هي رؤية </w:t>
            </w:r>
            <w:r w:rsidR="005A2153">
              <w:rPr>
                <w:rFonts w:ascii="Calibri" w:hAnsi="Calibri" w:cs="Calibri" w:hint="cs"/>
                <w:b/>
                <w:iCs/>
                <w:sz w:val="28"/>
                <w:szCs w:val="28"/>
                <w:rtl/>
              </w:rPr>
              <w:t xml:space="preserve">الجمعية </w:t>
            </w:r>
            <w:r w:rsidRPr="00C6072C">
              <w:rPr>
                <w:rFonts w:ascii="Calibri" w:hAnsi="Calibri" w:cs="Calibri"/>
                <w:b/>
                <w:iCs/>
                <w:sz w:val="28"/>
                <w:szCs w:val="28"/>
                <w:rtl/>
              </w:rPr>
              <w:t>ولماذا هي مهمة؟ (القيم المشتركة والأولويات الاستراتيجية)</w:t>
            </w:r>
          </w:p>
          <w:p w14:paraId="6C40B8EA" w14:textId="27D946BD" w:rsidR="00CD1BB1" w:rsidRPr="00C6072C" w:rsidRDefault="00CD1BB1" w:rsidP="1C5F61A6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1290BE2" w14:textId="1E70D6FC" w:rsidR="00CD1BB1" w:rsidRPr="00C6072C" w:rsidRDefault="00201AD0" w:rsidP="1C5F61A6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قدم المزيد من النقاط البارزة من</w:t>
            </w:r>
            <w:r w:rsid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مناقشة جلسة رؤية</w:t>
            </w:r>
            <w:r w:rsidR="00CF64F8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</w:t>
            </w:r>
            <w:r w:rsidR="005A2153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برنامج المساعدات </w:t>
            </w:r>
            <w:r w:rsidR="00CF64F8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النقدية والقسائم هنا:</w:t>
            </w:r>
          </w:p>
          <w:p w14:paraId="6A1731E4" w14:textId="77777777" w:rsidR="00CD1BB1" w:rsidRPr="00C6072C" w:rsidRDefault="00CD1BB1" w:rsidP="1C5F61A6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4BFBFD22" w14:textId="53A63C22" w:rsidR="00CD1BB1" w:rsidRPr="00C6072C" w:rsidRDefault="00CD1BB1" w:rsidP="00CD1B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bidi/>
              <w:adjustRightInd w:val="0"/>
              <w:spacing w:after="0"/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lang w:val="en-GB"/>
              </w:rPr>
            </w:pP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1: التحول من المساعدات</w:t>
            </w:r>
            <w:r w:rsid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العينية إلى </w:t>
            </w:r>
            <w:r w:rsidR="00BD25B7"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المساعدات النقدية والقسائم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: كيف</w:t>
            </w:r>
            <w:r w:rsid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تريد </w:t>
            </w:r>
            <w:r w:rsidR="00BD25B7"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الجمعية الوطنية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أن تضع نفسها فيما يتعلق بطموح </w:t>
            </w:r>
            <w:r w:rsidR="00BD25B7"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الحركة الدولية للصليب الأحمر والهلال الأحمر</w:t>
            </w:r>
            <w:r w:rsid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لتوسيع </w:t>
            </w:r>
            <w:r w:rsidR="00BD25B7"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نطاق المساعدات النقدية والقسائم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؟ هل ستسعى إلى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 xml:space="preserve"> الالتزام بتقديم المساعدات النقدية بما نسبته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مع 50٪ 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 xml:space="preserve">من إجمالي ما تقدمه من المساعدات 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بحلول عام 2025. إذا لم يكن الأمر </w:t>
            </w:r>
            <w:r w:rsidR="005A2153" w:rsidRPr="00C6072C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>كذلك،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فما هو ال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>هدف ال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واقعي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 xml:space="preserve"> الذي تسعى الى تحقيقه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؟ ما هي العوائق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 xml:space="preserve"> التي تواجهها</w:t>
            </w:r>
            <w:r w:rsidR="00C734EA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 xml:space="preserve"> 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داخل الجمعية </w:t>
            </w:r>
            <w:r w:rsidR="00BD25B7"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الوطنية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؟ </w:t>
            </w:r>
          </w:p>
          <w:p w14:paraId="7CED9080" w14:textId="77777777" w:rsidR="00CD1BB1" w:rsidRPr="00C6072C" w:rsidRDefault="00CD1BB1" w:rsidP="00CD1B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bidi/>
              <w:adjustRightInd w:val="0"/>
              <w:spacing w:after="0"/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lang w:val="en-GB"/>
              </w:rPr>
            </w:pPr>
          </w:p>
          <w:p w14:paraId="2471A8EF" w14:textId="11116BFB" w:rsidR="00CD1BB1" w:rsidRPr="00C6072C" w:rsidRDefault="00CD1BB1" w:rsidP="00CD1B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bidi/>
              <w:adjustRightInd w:val="0"/>
              <w:spacing w:after="0"/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lang w:val="en-GB"/>
              </w:rPr>
            </w:pP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2: طرق الاستجابة: ما ه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>ي الطريقة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الاستراتيجي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>ة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</w:t>
            </w:r>
            <w:r w:rsidR="005A2153" w:rsidRPr="00C6072C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>الم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 xml:space="preserve">ستخدمة </w:t>
            </w:r>
            <w:r w:rsidR="005A2153" w:rsidRPr="00C6072C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>لتقديم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 xml:space="preserve"> ا</w:t>
            </w:r>
            <w:r w:rsidR="00BD25B7"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لمساعدات النقدية والقسائم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في المستقبل؟ (مثل النقد متعدد الأغراض أو النقد المشروط أو كليهما). ما</w:t>
            </w:r>
            <w:r w:rsidR="00C734EA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>هي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نوع الاستجابة التي</w:t>
            </w:r>
            <w:r w:rsid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تريد </w:t>
            </w:r>
            <w:r w:rsidR="00BD25B7"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الجمعية الوطنية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استخدام </w:t>
            </w:r>
            <w:r w:rsidR="00BD25B7"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المساعدات النقدية والقسائم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من أجلها؟ (مثل الكوارث الصغيرة ذات الفروع المحددة، والكوارث الوطنية الكبيرة، و</w:t>
            </w:r>
            <w:r w:rsidR="005A2153" w:rsidRPr="005A2153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صندوق الطوارئ للإغاثة في حالات الكوارث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>، و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صندوق الطوارئ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 xml:space="preserve"> 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فقط، والطيف الكامل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 xml:space="preserve"> ل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جميع حالات الطوارئ والتعافي المبكر، ودعم برامج الحماية الاجتماعية الحكومية.</w:t>
            </w:r>
          </w:p>
          <w:p w14:paraId="520762D0" w14:textId="77777777" w:rsidR="00CD1BB1" w:rsidRPr="00C6072C" w:rsidRDefault="00CD1BB1" w:rsidP="00CD1B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bidi/>
              <w:adjustRightInd w:val="0"/>
              <w:spacing w:after="0"/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lang w:val="en-GB"/>
              </w:rPr>
            </w:pPr>
          </w:p>
          <w:p w14:paraId="03078965" w14:textId="785A837C" w:rsidR="00CD1BB1" w:rsidRPr="00C6072C" w:rsidRDefault="00CD1BB1" w:rsidP="00CD1B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bidi/>
              <w:adjustRightInd w:val="0"/>
              <w:spacing w:after="0"/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lang w:val="en-GB"/>
              </w:rPr>
            </w:pP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3. الاستثمارات اللازمة لإجراء التحول: المجالات الرئيسية التي يجب تطويرها أو الاستثمار فيها وكيف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 xml:space="preserve"> يتم ذلك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؟ (مثل 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>إدارة المعلومات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والدعم التقني لربط </w:t>
            </w:r>
            <w:r w:rsidR="00BD25B7"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>المساعدات النقدية والقسائم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 </w:t>
            </w:r>
            <w:r w:rsidR="005A2153">
              <w:rPr>
                <w:rFonts w:ascii="Calibri" w:eastAsiaTheme="minorHAnsi" w:hAnsi="Calibri" w:cs="Calibri" w:hint="cs"/>
                <w:b/>
                <w:i/>
                <w:iCs/>
                <w:color w:val="000000"/>
                <w:sz w:val="28"/>
                <w:szCs w:val="28"/>
                <w:rtl/>
              </w:rPr>
              <w:t>با</w:t>
            </w:r>
            <w:r w:rsidRPr="00C6072C">
              <w:rPr>
                <w:rFonts w:ascii="Calibri" w:eastAsiaTheme="minorHAnsi" w:hAnsi="Calibri" w:cs="Calibri"/>
                <w:b/>
                <w:i/>
                <w:iCs/>
                <w:color w:val="000000"/>
                <w:sz w:val="28"/>
                <w:szCs w:val="28"/>
                <w:rtl/>
              </w:rPr>
              <w:t xml:space="preserve">لحماية الاجتماعية) </w:t>
            </w:r>
          </w:p>
          <w:p w14:paraId="127F668F" w14:textId="017E6C8E" w:rsidR="00CD1BB1" w:rsidRPr="00C6072C" w:rsidRDefault="00CD1BB1" w:rsidP="1C5F61A6">
            <w:pPr>
              <w:pStyle w:val="Info"/>
              <w:bidi/>
              <w:spacing w:after="0"/>
              <w:rPr>
                <w:rFonts w:ascii="Calibri" w:hAnsi="Calibri" w:cs="Calibri"/>
                <w:b/>
                <w:i w:val="0"/>
                <w:sz w:val="28"/>
                <w:szCs w:val="28"/>
              </w:rPr>
            </w:pPr>
          </w:p>
        </w:tc>
      </w:tr>
      <w:tr w:rsidR="00C86A79" w:rsidRPr="00C6072C" w14:paraId="3B3352B0" w14:textId="77777777" w:rsidTr="1C5F61A6">
        <w:tc>
          <w:tcPr>
            <w:tcW w:w="9638" w:type="dxa"/>
          </w:tcPr>
          <w:p w14:paraId="465B64B5" w14:textId="72F09A5E" w:rsidR="007F62BB" w:rsidRPr="00C6072C" w:rsidRDefault="007F62BB" w:rsidP="007F62BB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lastRenderedPageBreak/>
              <w:t xml:space="preserve">الأدوات: </w:t>
            </w:r>
            <w:r w:rsidR="00104F08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نموذج </w:t>
            </w:r>
            <w:r w:rsidR="0045173C">
              <w:rPr>
                <w:rFonts w:ascii="Calibri" w:hAnsi="Calibri" w:cs="Calibri"/>
                <w:b/>
                <w:color w:val="FF0000"/>
                <w:sz w:val="28"/>
                <w:szCs w:val="28"/>
                <w:rtl/>
              </w:rPr>
              <w:fldChar w:fldCharType="begin"/>
            </w:r>
            <w:r w:rsidR="0045173C">
              <w:rPr>
                <w:rFonts w:ascii="Calibri" w:hAnsi="Calibri" w:cs="Calibri"/>
                <w:b/>
                <w:color w:val="FF0000"/>
                <w:sz w:val="28"/>
                <w:szCs w:val="28"/>
                <w:rtl/>
              </w:rPr>
              <w:instrText>HYPERLINK "https://cash-hub.org/wp-content/uploads/sites/3/2025/11/1.1.d-بيان-رؤية-المساعدات-النقدية-والقسائم-.docx"</w:instrText>
            </w:r>
            <w:r w:rsidR="0045173C">
              <w:rPr>
                <w:rFonts w:ascii="Calibri" w:hAnsi="Calibri" w:cs="Calibri"/>
                <w:b/>
                <w:color w:val="FF0000"/>
                <w:sz w:val="28"/>
                <w:szCs w:val="28"/>
                <w:rtl/>
              </w:rPr>
            </w:r>
            <w:r w:rsidR="0045173C">
              <w:rPr>
                <w:rFonts w:ascii="Calibri" w:hAnsi="Calibri" w:cs="Calibri"/>
                <w:b/>
                <w:color w:val="FF0000"/>
                <w:sz w:val="28"/>
                <w:szCs w:val="28"/>
                <w:rtl/>
              </w:rPr>
              <w:fldChar w:fldCharType="separate"/>
            </w:r>
            <w:r w:rsidR="00104F08" w:rsidRPr="0045173C">
              <w:rPr>
                <w:rStyle w:val="Hyperlink"/>
                <w:rFonts w:ascii="Calibri" w:hAnsi="Calibri" w:cs="Calibri"/>
                <w:b/>
                <w:sz w:val="28"/>
                <w:szCs w:val="28"/>
                <w:rtl/>
              </w:rPr>
              <w:t>بيان رؤية</w:t>
            </w:r>
            <w:r w:rsidR="00104F08" w:rsidRPr="0045173C">
              <w:rPr>
                <w:rStyle w:val="Hyperlink"/>
                <w:rFonts w:ascii="Calibri" w:hAnsi="Calibri" w:cs="Calibri" w:hint="cs"/>
                <w:b/>
                <w:sz w:val="28"/>
                <w:szCs w:val="28"/>
                <w:rtl/>
              </w:rPr>
              <w:t xml:space="preserve"> </w:t>
            </w:r>
            <w:r w:rsidR="00BD25B7" w:rsidRPr="0045173C">
              <w:rPr>
                <w:rStyle w:val="Hyperlink"/>
                <w:rFonts w:ascii="Calibri" w:hAnsi="Calibri" w:cs="Calibri"/>
                <w:b/>
                <w:sz w:val="28"/>
                <w:szCs w:val="28"/>
                <w:rtl/>
              </w:rPr>
              <w:t>المساعدات النقدية والقسائم</w:t>
            </w:r>
            <w:r w:rsidR="00CF64F8" w:rsidRPr="0045173C">
              <w:rPr>
                <w:rStyle w:val="Hyperlink"/>
                <w:rFonts w:ascii="Calibri" w:hAnsi="Calibri" w:cs="Calibri"/>
                <w:b/>
                <w:sz w:val="28"/>
                <w:szCs w:val="28"/>
                <w:rtl/>
              </w:rPr>
              <w:t>;</w:t>
            </w:r>
            <w:r w:rsidR="0045173C">
              <w:rPr>
                <w:rFonts w:ascii="Calibri" w:hAnsi="Calibri" w:cs="Calibri"/>
                <w:b/>
                <w:color w:val="FF0000"/>
                <w:sz w:val="28"/>
                <w:szCs w:val="28"/>
                <w:rtl/>
              </w:rPr>
              <w:fldChar w:fldCharType="end"/>
            </w:r>
            <w:r w:rsidR="00CF64F8" w:rsidRPr="00C6072C">
              <w:rPr>
                <w:rFonts w:ascii="Calibri" w:hAnsi="Calibri" w:cs="Calibri"/>
                <w:b/>
                <w:color w:val="FF0000"/>
                <w:sz w:val="28"/>
                <w:szCs w:val="28"/>
                <w:rtl/>
              </w:rPr>
              <w:t xml:space="preserve"> </w:t>
            </w:r>
            <w:hyperlink r:id="rId9" w:history="1">
              <w:r w:rsidR="00D21641" w:rsidRPr="004C1991">
                <w:rPr>
                  <w:rStyle w:val="Hyperlink"/>
                  <w:rFonts w:ascii="Calibri" w:hAnsi="Calibri" w:cs="Calibri"/>
                  <w:b/>
                  <w:sz w:val="28"/>
                  <w:szCs w:val="28"/>
                  <w:rtl/>
                </w:rPr>
                <w:t>اعتبارات</w:t>
              </w:r>
              <w:r w:rsidR="00104F08" w:rsidRPr="004C1991">
                <w:rPr>
                  <w:rStyle w:val="Hyperlink"/>
                  <w:rFonts w:ascii="Calibri" w:hAnsi="Calibri" w:cs="Calibri" w:hint="cs"/>
                  <w:b/>
                  <w:sz w:val="28"/>
                  <w:szCs w:val="28"/>
                  <w:rtl/>
                </w:rPr>
                <w:t xml:space="preserve"> رئيسية</w:t>
              </w:r>
              <w:r w:rsidR="00D21641" w:rsidRPr="004C1991">
                <w:rPr>
                  <w:rStyle w:val="Hyperlink"/>
                  <w:rFonts w:ascii="Calibri" w:hAnsi="Calibri" w:cs="Calibri"/>
                  <w:b/>
                  <w:sz w:val="28"/>
                  <w:szCs w:val="28"/>
                  <w:rtl/>
                </w:rPr>
                <w:t xml:space="preserve"> </w:t>
              </w:r>
              <w:r w:rsidR="00BD25B7" w:rsidRPr="004C1991">
                <w:rPr>
                  <w:rStyle w:val="Hyperlink"/>
                  <w:rFonts w:ascii="Calibri" w:hAnsi="Calibri" w:cs="Calibri"/>
                  <w:b/>
                  <w:sz w:val="28"/>
                  <w:szCs w:val="28"/>
                  <w:rtl/>
                </w:rPr>
                <w:t xml:space="preserve">لمناقشة </w:t>
              </w:r>
              <w:r w:rsidR="00104F08" w:rsidRPr="004C1991">
                <w:rPr>
                  <w:rStyle w:val="Hyperlink"/>
                  <w:rFonts w:ascii="Calibri" w:hAnsi="Calibri" w:cs="Calibri"/>
                  <w:b/>
                  <w:sz w:val="28"/>
                  <w:szCs w:val="28"/>
                  <w:rtl/>
                </w:rPr>
                <w:t>رؤية المساعدات النقدية والقسائم</w:t>
              </w:r>
            </w:hyperlink>
            <w:r w:rsidR="00D21641" w:rsidRPr="00C6072C">
              <w:rPr>
                <w:rFonts w:ascii="Calibri" w:hAnsi="Calibri" w:cs="Calibri"/>
                <w:b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</w:tbl>
    <w:p w14:paraId="3518502B" w14:textId="079224E1" w:rsidR="00CF729D" w:rsidRPr="00C6072C" w:rsidRDefault="00CD1BB1" w:rsidP="007F6223">
      <w:pPr>
        <w:pStyle w:val="Heading3"/>
        <w:bidi/>
        <w:rPr>
          <w:rFonts w:ascii="Calibri" w:hAnsi="Calibri" w:cs="Calibri"/>
          <w:sz w:val="28"/>
          <w:szCs w:val="28"/>
        </w:rPr>
      </w:pPr>
      <w:r w:rsidRPr="00C6072C">
        <w:rPr>
          <w:rFonts w:ascii="Calibri" w:hAnsi="Calibri" w:cs="Calibri"/>
          <w:sz w:val="28"/>
          <w:szCs w:val="28"/>
          <w:rtl/>
        </w:rPr>
        <w:t xml:space="preserve">رابعا - </w:t>
      </w:r>
      <w:r w:rsidR="00104F08" w:rsidRPr="00C6072C">
        <w:rPr>
          <w:rFonts w:ascii="Calibri" w:hAnsi="Calibri" w:cs="Calibri"/>
          <w:sz w:val="28"/>
          <w:szCs w:val="28"/>
          <w:rtl/>
        </w:rPr>
        <w:t xml:space="preserve">مستويات الاستعداد التشغيلي </w:t>
      </w:r>
      <w:r w:rsidR="00104F08">
        <w:rPr>
          <w:rFonts w:ascii="Calibri" w:hAnsi="Calibri" w:cs="Calibri" w:hint="cs"/>
          <w:sz w:val="28"/>
          <w:szCs w:val="28"/>
          <w:rtl/>
        </w:rPr>
        <w:t xml:space="preserve">لتقديم </w:t>
      </w:r>
      <w:r w:rsidR="00BD25B7" w:rsidRPr="00C6072C">
        <w:rPr>
          <w:rFonts w:ascii="Calibri" w:hAnsi="Calibri" w:cs="Calibri"/>
          <w:sz w:val="28"/>
          <w:szCs w:val="28"/>
          <w:rtl/>
        </w:rPr>
        <w:t>المساعدات النقدية والقسائم</w:t>
      </w:r>
      <w:r w:rsidR="00CF729D" w:rsidRPr="00C6072C">
        <w:rPr>
          <w:rFonts w:ascii="Calibri" w:hAnsi="Calibri" w:cs="Calibri"/>
          <w:sz w:val="28"/>
          <w:szCs w:val="28"/>
          <w:rtl/>
        </w:rPr>
        <w:t xml:space="preserve"> </w:t>
      </w:r>
    </w:p>
    <w:p w14:paraId="58A26827" w14:textId="2E8FAC1E" w:rsidR="002E6B86" w:rsidRPr="00C6072C" w:rsidRDefault="002E6B86" w:rsidP="002E6B86">
      <w:pPr>
        <w:pStyle w:val="ExplanationList"/>
        <w:numPr>
          <w:ilvl w:val="0"/>
          <w:numId w:val="0"/>
        </w:numPr>
        <w:bidi/>
        <w:spacing w:after="0"/>
        <w:ind w:right="0"/>
        <w:rPr>
          <w:rFonts w:ascii="Calibri" w:hAnsi="Calibri" w:cs="Calibri"/>
          <w:b/>
          <w:sz w:val="28"/>
          <w:szCs w:val="28"/>
        </w:rPr>
      </w:pPr>
      <w:r w:rsidRPr="00C6072C">
        <w:rPr>
          <w:rFonts w:ascii="Calibri" w:hAnsi="Calibri" w:cs="Calibri"/>
          <w:b/>
          <w:sz w:val="28"/>
          <w:szCs w:val="28"/>
          <w:rtl/>
        </w:rPr>
        <w:t xml:space="preserve">تلخيص مستويات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>الجاهزية التشغيلية للجمعية الوطنية</w:t>
      </w:r>
      <w:r w:rsidR="00104F08">
        <w:rPr>
          <w:rFonts w:ascii="Calibri" w:hAnsi="Calibri" w:cs="Calibri" w:hint="cs"/>
          <w:b/>
          <w:sz w:val="28"/>
          <w:szCs w:val="28"/>
          <w:rtl/>
        </w:rPr>
        <w:t xml:space="preserve"> لتقديم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 xml:space="preserve"> المساعدات النقدية والقسائم</w:t>
      </w:r>
      <w:r w:rsidRPr="00C6072C">
        <w:rPr>
          <w:rFonts w:ascii="Calibri" w:hAnsi="Calibri" w:cs="Calibri"/>
          <w:b/>
          <w:sz w:val="28"/>
          <w:szCs w:val="28"/>
          <w:rtl/>
        </w:rPr>
        <w:t xml:space="preserve"> (من حيث </w:t>
      </w:r>
      <w:r w:rsidRPr="00C6072C">
        <w:rPr>
          <w:rFonts w:ascii="Calibri" w:eastAsiaTheme="minorEastAsia" w:hAnsi="Calibri" w:cs="Calibri"/>
          <w:b/>
          <w:noProof/>
          <w:color w:val="000000" w:themeColor="text1"/>
          <w:sz w:val="28"/>
          <w:szCs w:val="28"/>
          <w:rtl/>
        </w:rPr>
        <w:t>الكفاءة والاحتمالية و التوقيت</w:t>
      </w:r>
      <w:r w:rsidR="00104F08">
        <w:rPr>
          <w:rFonts w:ascii="Calibri" w:eastAsiaTheme="minorEastAsia" w:hAnsi="Calibri" w:cs="Calibri" w:hint="cs"/>
          <w:b/>
          <w:noProof/>
          <w:color w:val="000000" w:themeColor="text1"/>
          <w:sz w:val="28"/>
          <w:szCs w:val="28"/>
          <w:rtl/>
        </w:rPr>
        <w:t xml:space="preserve"> المناسب</w:t>
      </w:r>
      <w:r w:rsidRPr="00C6072C">
        <w:rPr>
          <w:rFonts w:ascii="Calibri" w:eastAsiaTheme="minorEastAsia" w:hAnsi="Calibri" w:cs="Calibri"/>
          <w:b/>
          <w:noProof/>
          <w:color w:val="000000" w:themeColor="text1"/>
          <w:sz w:val="28"/>
          <w:szCs w:val="28"/>
          <w:rtl/>
        </w:rPr>
        <w:t xml:space="preserve"> والمساءلة والحجم) </w:t>
      </w:r>
      <w:r w:rsidRPr="00C6072C">
        <w:rPr>
          <w:rFonts w:ascii="Calibri" w:hAnsi="Calibri" w:cs="Calibri"/>
          <w:b/>
          <w:sz w:val="28"/>
          <w:szCs w:val="28"/>
          <w:rtl/>
        </w:rPr>
        <w:t>-</w:t>
      </w:r>
      <w:r w:rsidR="00C734EA">
        <w:rPr>
          <w:rFonts w:ascii="Calibri" w:hAnsi="Calibri" w:cs="Calibri" w:hint="cs"/>
          <w:b/>
          <w:sz w:val="28"/>
          <w:szCs w:val="28"/>
          <w:rtl/>
        </w:rPr>
        <w:t xml:space="preserve">لتشمل </w:t>
      </w:r>
      <w:r w:rsidRPr="00C6072C">
        <w:rPr>
          <w:rFonts w:ascii="Calibri" w:hAnsi="Calibri" w:cs="Calibri"/>
          <w:b/>
          <w:sz w:val="28"/>
          <w:szCs w:val="28"/>
          <w:rtl/>
        </w:rPr>
        <w:t>المستوى الحالي / الأساسي والمستويات المتوقعة التي سيتم الوصول إليها بنهاية</w:t>
      </w:r>
      <w:r w:rsidR="00104F08">
        <w:rPr>
          <w:rFonts w:ascii="Calibri" w:hAnsi="Calibri" w:cs="Calibri" w:hint="cs"/>
          <w:b/>
          <w:sz w:val="28"/>
          <w:szCs w:val="28"/>
          <w:rtl/>
        </w:rPr>
        <w:t xml:space="preserve"> برنامج</w:t>
      </w:r>
      <w:r w:rsidRPr="00C6072C">
        <w:rPr>
          <w:rFonts w:ascii="Calibri" w:hAnsi="Calibri" w:cs="Calibri"/>
          <w:b/>
          <w:sz w:val="28"/>
          <w:szCs w:val="28"/>
          <w:rtl/>
        </w:rPr>
        <w:t xml:space="preserve">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>الإستعداد للمساعدات النقدية والقسائم</w:t>
      </w:r>
      <w:r w:rsidRPr="00C6072C">
        <w:rPr>
          <w:rFonts w:ascii="Calibri" w:hAnsi="Calibri" w:cs="Calibri"/>
          <w:b/>
          <w:sz w:val="28"/>
          <w:szCs w:val="28"/>
          <w:rtl/>
        </w:rPr>
        <w:t xml:space="preserve"> وفي غضون 5 إلى 7 سنوات</w:t>
      </w:r>
      <w:r w:rsidR="00C734EA">
        <w:rPr>
          <w:rFonts w:ascii="Calibri" w:hAnsi="Calibri" w:cs="Calibri" w:hint="cs"/>
          <w:b/>
          <w:sz w:val="28"/>
          <w:szCs w:val="28"/>
          <w:rtl/>
        </w:rPr>
        <w:t xml:space="preserve"> القادمة</w:t>
      </w:r>
      <w:r w:rsidRPr="00C6072C">
        <w:rPr>
          <w:rFonts w:ascii="Calibri" w:hAnsi="Calibri" w:cs="Calibri"/>
          <w:b/>
          <w:sz w:val="28"/>
          <w:szCs w:val="28"/>
          <w:rtl/>
        </w:rPr>
        <w:t xml:space="preserve">. </w:t>
      </w:r>
      <w:r w:rsidR="00104F08">
        <w:rPr>
          <w:rFonts w:ascii="Calibri" w:hAnsi="Calibri" w:cs="Calibri" w:hint="cs"/>
          <w:b/>
          <w:sz w:val="28"/>
          <w:szCs w:val="28"/>
          <w:rtl/>
        </w:rPr>
        <w:t xml:space="preserve">ينبغي استدعاء </w:t>
      </w:r>
      <w:r w:rsidRPr="00C6072C">
        <w:rPr>
          <w:rFonts w:ascii="Calibri" w:hAnsi="Calibri" w:cs="Calibri"/>
          <w:b/>
          <w:sz w:val="28"/>
          <w:szCs w:val="28"/>
          <w:rtl/>
        </w:rPr>
        <w:t xml:space="preserve">البيانات الخاصة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>بالمساعدات النقدية الحالية والجاهزية التشغيلية</w:t>
      </w:r>
      <w:r w:rsidR="7C96F8C8" w:rsidRPr="00C6072C">
        <w:rPr>
          <w:rFonts w:ascii="Calibri" w:hAnsi="Calibri" w:cs="Calibri"/>
          <w:b/>
          <w:sz w:val="28"/>
          <w:szCs w:val="28"/>
          <w:rtl/>
        </w:rPr>
        <w:t xml:space="preserve"> من آخر عملية سنوية ل</w:t>
      </w:r>
      <w:r w:rsidR="002940F5">
        <w:rPr>
          <w:rFonts w:ascii="Calibri" w:hAnsi="Calibri" w:cs="Calibri"/>
          <w:b/>
          <w:sz w:val="28"/>
          <w:szCs w:val="28"/>
          <w:rtl/>
        </w:rPr>
        <w:t>رصد المساعدات النقدية</w:t>
      </w:r>
      <w:r w:rsidR="7C96F8C8" w:rsidRPr="00C6072C">
        <w:rPr>
          <w:rFonts w:ascii="Calibri" w:hAnsi="Calibri" w:cs="Calibri"/>
          <w:b/>
          <w:sz w:val="28"/>
          <w:szCs w:val="28"/>
          <w:rtl/>
        </w:rPr>
        <w:t>.</w:t>
      </w:r>
    </w:p>
    <w:p w14:paraId="71FBC310" w14:textId="4B50CE88" w:rsidR="00D65F86" w:rsidRPr="00C6072C" w:rsidRDefault="00D65F86" w:rsidP="5A7DB135">
      <w:pPr>
        <w:bidi/>
        <w:spacing w:after="0"/>
        <w:rPr>
          <w:rFonts w:ascii="Calibri" w:hAnsi="Calibri" w:cs="Calibri"/>
          <w:b/>
          <w:sz w:val="28"/>
          <w:szCs w:val="28"/>
        </w:rPr>
      </w:pPr>
    </w:p>
    <w:p w14:paraId="02095E3C" w14:textId="05FA64F3" w:rsidR="002E6B86" w:rsidRPr="00C6072C" w:rsidRDefault="00590063" w:rsidP="002E6B86">
      <w:pPr>
        <w:bidi/>
        <w:rPr>
          <w:rFonts w:ascii="Calibri" w:hAnsi="Calibri" w:cs="Calibri"/>
          <w:b/>
          <w:sz w:val="28"/>
          <w:szCs w:val="28"/>
        </w:rPr>
      </w:pPr>
      <w:r w:rsidRPr="00C6072C"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  <w:t xml:space="preserve">جدول مثال: </w:t>
      </w:r>
      <w:r w:rsidR="00104F08" w:rsidRPr="00C6072C"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  <w:t xml:space="preserve">مستويات الاستعداد التشغيلي </w:t>
      </w:r>
      <w:r w:rsidR="00104F08">
        <w:rPr>
          <w:rFonts w:ascii="Calibri" w:hAnsi="Calibri" w:cs="Calibri" w:hint="cs"/>
          <w:b/>
          <w:i/>
          <w:iCs/>
          <w:color w:val="000000" w:themeColor="text1"/>
          <w:sz w:val="28"/>
          <w:szCs w:val="28"/>
          <w:rtl/>
        </w:rPr>
        <w:t>ل</w:t>
      </w:r>
      <w:r w:rsidR="00BD25B7" w:rsidRPr="00C6072C"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  <w:t>لجمعية الوطنية</w:t>
      </w:r>
      <w:r w:rsidR="00104F08">
        <w:rPr>
          <w:rFonts w:ascii="Calibri" w:hAnsi="Calibri" w:cs="Calibri" w:hint="cs"/>
          <w:b/>
          <w:i/>
          <w:iCs/>
          <w:color w:val="000000" w:themeColor="text1"/>
          <w:sz w:val="28"/>
          <w:szCs w:val="28"/>
          <w:rtl/>
        </w:rPr>
        <w:t xml:space="preserve"> الخاصة بتقديم</w:t>
      </w:r>
      <w:r w:rsidR="002E6B86" w:rsidRPr="00C6072C"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  <w:t xml:space="preserve"> المساعدات </w:t>
      </w:r>
      <w:r w:rsidR="00104F08" w:rsidRPr="00C6072C">
        <w:rPr>
          <w:rFonts w:ascii="Calibri" w:hAnsi="Calibri" w:cs="Calibri" w:hint="cs"/>
          <w:b/>
          <w:i/>
          <w:iCs/>
          <w:color w:val="000000" w:themeColor="text1"/>
          <w:sz w:val="28"/>
          <w:szCs w:val="28"/>
          <w:rtl/>
        </w:rPr>
        <w:t>النقدية والقسائم الحالية</w:t>
      </w:r>
      <w:r w:rsidR="00104F08" w:rsidRPr="00C6072C"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  <w:t xml:space="preserve"> </w:t>
      </w:r>
      <w:r w:rsidR="002E6B86" w:rsidRPr="00C6072C"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  <w:t>(خط الأساس)</w:t>
      </w:r>
    </w:p>
    <w:tbl>
      <w:tblPr>
        <w:tblStyle w:val="TableGrid"/>
        <w:bidiVisual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1134"/>
        <w:gridCol w:w="1275"/>
        <w:gridCol w:w="1247"/>
      </w:tblGrid>
      <w:tr w:rsidR="002E6B86" w:rsidRPr="00C6072C" w14:paraId="05161FFD" w14:textId="77777777" w:rsidTr="00104F08">
        <w:tc>
          <w:tcPr>
            <w:tcW w:w="4395" w:type="dxa"/>
          </w:tcPr>
          <w:p w14:paraId="4DE47D3D" w14:textId="77777777" w:rsidR="002E6B86" w:rsidRPr="00104F08" w:rsidRDefault="002E6B86" w:rsidP="00C57BF1">
            <w:pPr>
              <w:bidi/>
              <w:jc w:val="both"/>
              <w:rPr>
                <w:rFonts w:ascii="Calibri" w:hAnsi="Calibri" w:cs="Calibri"/>
                <w:bCs/>
                <w:sz w:val="28"/>
                <w:szCs w:val="28"/>
              </w:rPr>
            </w:pPr>
            <w:bookmarkStart w:id="2" w:name="_Hlk185596665"/>
          </w:p>
        </w:tc>
        <w:tc>
          <w:tcPr>
            <w:tcW w:w="1134" w:type="dxa"/>
          </w:tcPr>
          <w:p w14:paraId="51A55970" w14:textId="77777777" w:rsidR="002E6B86" w:rsidRPr="00104F08" w:rsidRDefault="002E6B86" w:rsidP="00C57BF1">
            <w:pPr>
              <w:bidi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104F08">
              <w:rPr>
                <w:rFonts w:ascii="Calibri" w:hAnsi="Calibri" w:cs="Calibri"/>
                <w:bCs/>
                <w:sz w:val="28"/>
                <w:szCs w:val="28"/>
                <w:rtl/>
              </w:rPr>
              <w:t>المستوى 1</w:t>
            </w:r>
          </w:p>
        </w:tc>
        <w:tc>
          <w:tcPr>
            <w:tcW w:w="1134" w:type="dxa"/>
          </w:tcPr>
          <w:p w14:paraId="4F64F414" w14:textId="77777777" w:rsidR="002E6B86" w:rsidRPr="00104F08" w:rsidRDefault="002E6B86" w:rsidP="00C57BF1">
            <w:pPr>
              <w:bidi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104F08">
              <w:rPr>
                <w:rFonts w:ascii="Calibri" w:hAnsi="Calibri" w:cs="Calibri"/>
                <w:bCs/>
                <w:sz w:val="28"/>
                <w:szCs w:val="28"/>
                <w:rtl/>
              </w:rPr>
              <w:t>المستوى 2</w:t>
            </w:r>
          </w:p>
        </w:tc>
        <w:tc>
          <w:tcPr>
            <w:tcW w:w="1275" w:type="dxa"/>
          </w:tcPr>
          <w:p w14:paraId="6EF48DA9" w14:textId="77777777" w:rsidR="002E6B86" w:rsidRPr="00104F08" w:rsidRDefault="002E6B86" w:rsidP="00C57BF1">
            <w:pPr>
              <w:bidi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104F08">
              <w:rPr>
                <w:rFonts w:ascii="Calibri" w:hAnsi="Calibri" w:cs="Calibri"/>
                <w:bCs/>
                <w:sz w:val="28"/>
                <w:szCs w:val="28"/>
                <w:rtl/>
              </w:rPr>
              <w:t>المستوى 3</w:t>
            </w:r>
          </w:p>
        </w:tc>
        <w:tc>
          <w:tcPr>
            <w:tcW w:w="1247" w:type="dxa"/>
          </w:tcPr>
          <w:p w14:paraId="36EB89E6" w14:textId="77777777" w:rsidR="002E6B86" w:rsidRPr="00104F08" w:rsidRDefault="002E6B86" w:rsidP="00C57BF1">
            <w:pPr>
              <w:bidi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104F08">
              <w:rPr>
                <w:rFonts w:ascii="Calibri" w:hAnsi="Calibri" w:cs="Calibri"/>
                <w:bCs/>
                <w:sz w:val="28"/>
                <w:szCs w:val="28"/>
                <w:rtl/>
              </w:rPr>
              <w:t>المستوى 3+</w:t>
            </w:r>
          </w:p>
        </w:tc>
      </w:tr>
      <w:tr w:rsidR="002E6B86" w:rsidRPr="00C6072C" w14:paraId="46065C07" w14:textId="77777777" w:rsidTr="00104F08">
        <w:tc>
          <w:tcPr>
            <w:tcW w:w="4395" w:type="dxa"/>
          </w:tcPr>
          <w:p w14:paraId="3CD5E1CF" w14:textId="379B604B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المؤشر 1: النسبة المئوية</w:t>
            </w:r>
            <w:r w:rsidR="00104F08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 </w:t>
            </w:r>
            <w:r w:rsidR="00104F08" w:rsidRPr="00104F08">
              <w:rPr>
                <w:rFonts w:ascii="Calibri" w:hAnsi="Calibri" w:cs="Calibri"/>
                <w:b/>
                <w:sz w:val="28"/>
                <w:szCs w:val="28"/>
                <w:rtl/>
              </w:rPr>
              <w:t>٪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</w:t>
            </w:r>
            <w:r w:rsidR="00104F08">
              <w:rPr>
                <w:rFonts w:ascii="Calibri" w:hAnsi="Calibri" w:cs="Calibri" w:hint="cs"/>
                <w:b/>
                <w:sz w:val="28"/>
                <w:szCs w:val="28"/>
                <w:rtl/>
              </w:rPr>
              <w:t>من ال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مساعدات النقدية والقسائم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</w:t>
            </w:r>
            <w:r w:rsidR="00104F08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المنفذة 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من خلال الاتفاقات الإطارية </w:t>
            </w:r>
          </w:p>
        </w:tc>
        <w:tc>
          <w:tcPr>
            <w:tcW w:w="1134" w:type="dxa"/>
          </w:tcPr>
          <w:p w14:paraId="7444A52D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81AD88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1EAE962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5C085088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2E6B86" w:rsidRPr="00C6072C" w14:paraId="20C30434" w14:textId="77777777" w:rsidTr="00104F08">
        <w:trPr>
          <w:trHeight w:val="415"/>
        </w:trPr>
        <w:tc>
          <w:tcPr>
            <w:tcW w:w="4395" w:type="dxa"/>
          </w:tcPr>
          <w:p w14:paraId="7D056496" w14:textId="3FC5347E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lastRenderedPageBreak/>
              <w:t xml:space="preserve">المؤشر 2: </w:t>
            </w:r>
            <w:r w:rsidR="00104F08" w:rsidRPr="00104F08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النسبة المئوية 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٪ من </w:t>
            </w:r>
            <w:r w:rsidR="00104F08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إجمالي المبالغ المنفقة على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المساعدات النقدية والقسائم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أو ٪ الفروع التي تقدم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المساعدات النقدية والقسائم</w:t>
            </w:r>
          </w:p>
        </w:tc>
        <w:tc>
          <w:tcPr>
            <w:tcW w:w="1134" w:type="dxa"/>
          </w:tcPr>
          <w:p w14:paraId="52F0CBD9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C91952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FDD68A9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3C04D743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2E6B86" w:rsidRPr="00C6072C" w14:paraId="3F879E16" w14:textId="77777777" w:rsidTr="00104F08">
        <w:tc>
          <w:tcPr>
            <w:tcW w:w="4395" w:type="dxa"/>
          </w:tcPr>
          <w:p w14:paraId="7484F0B7" w14:textId="130599D5" w:rsidR="002E6B86" w:rsidRPr="00C6072C" w:rsidRDefault="00B846A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B846A3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المؤشر 3: عدد الأيام المطلوب لحدوث الاستجابة من وقت حدوث الكارثة إلى وقت تسليم المساعدات النقدية والقسائم </w:t>
            </w:r>
          </w:p>
        </w:tc>
        <w:tc>
          <w:tcPr>
            <w:tcW w:w="1134" w:type="dxa"/>
          </w:tcPr>
          <w:p w14:paraId="2B1394AB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3B2516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D0A82F9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774F7D52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2E6B86" w:rsidRPr="00C6072C" w14:paraId="63DA77F4" w14:textId="77777777" w:rsidTr="00104F08">
        <w:tc>
          <w:tcPr>
            <w:tcW w:w="4395" w:type="dxa"/>
          </w:tcPr>
          <w:p w14:paraId="50C89007" w14:textId="18565049" w:rsidR="002E6B86" w:rsidRPr="00C6072C" w:rsidRDefault="00B846A3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B846A3">
              <w:rPr>
                <w:rFonts w:ascii="Calibri" w:hAnsi="Calibri" w:cs="Calibri"/>
                <w:b/>
                <w:sz w:val="28"/>
                <w:szCs w:val="28"/>
                <w:rtl/>
              </w:rPr>
              <w:t>المؤشر 4: عدد المساعدات النقدية والقسائم التي تتضمن الأنشطة الرئيسية للمساءلة تجاه المتضررين والمشاركة المجتمعية والمساءلة (</w:t>
            </w:r>
            <w:r w:rsidRPr="00B846A3">
              <w:rPr>
                <w:rFonts w:ascii="Calibri" w:hAnsi="Calibri" w:cs="Calibri"/>
                <w:bCs/>
                <w:sz w:val="28"/>
                <w:szCs w:val="28"/>
              </w:rPr>
              <w:t>CEA/AAP</w:t>
            </w:r>
            <w:r w:rsidRPr="00B846A3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) المقدمة من وقت حدوث الكارثة إلى وقت تسليم المساعدات. </w:t>
            </w:r>
          </w:p>
        </w:tc>
        <w:tc>
          <w:tcPr>
            <w:tcW w:w="1134" w:type="dxa"/>
          </w:tcPr>
          <w:p w14:paraId="394A34CF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D8C1FD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C96EA1E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14A04742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2E6B86" w:rsidRPr="00C6072C" w14:paraId="6EAC51E6" w14:textId="77777777" w:rsidTr="00104F08">
        <w:tc>
          <w:tcPr>
            <w:tcW w:w="4395" w:type="dxa"/>
          </w:tcPr>
          <w:p w14:paraId="4F38C8B2" w14:textId="7F923573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المؤشر 5: عدد الأشخاص المدعومين بالمساعدات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النقدية والقسائم</w:t>
            </w:r>
          </w:p>
        </w:tc>
        <w:tc>
          <w:tcPr>
            <w:tcW w:w="1134" w:type="dxa"/>
          </w:tcPr>
          <w:p w14:paraId="50783492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85B210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A0CCE4D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38534C8B" w14:textId="77777777" w:rsidR="002E6B86" w:rsidRPr="00C6072C" w:rsidRDefault="002E6B86" w:rsidP="00C57BF1">
            <w:pPr>
              <w:bidi/>
              <w:jc w:val="both"/>
              <w:rPr>
                <w:rStyle w:val="CommentReference"/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2E6B86" w:rsidRPr="00C6072C" w14:paraId="338AD19D" w14:textId="77777777" w:rsidTr="00104F08">
        <w:tc>
          <w:tcPr>
            <w:tcW w:w="4395" w:type="dxa"/>
          </w:tcPr>
          <w:p w14:paraId="63CEE9DA" w14:textId="1A188146" w:rsidR="002E6B86" w:rsidRPr="00C6072C" w:rsidRDefault="002E6B86" w:rsidP="547A6FD5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الجاهزية التشغيلية الإجمالية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للمساعدات النقدية والقسائم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14:paraId="13EE2F6F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9E63A2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E60FB11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498CA460" w14:textId="77777777" w:rsidR="002E6B86" w:rsidRPr="00C6072C" w:rsidRDefault="002E6B86" w:rsidP="00C57BF1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bookmarkEnd w:id="2"/>
    </w:tbl>
    <w:p w14:paraId="7CE5430C" w14:textId="77777777" w:rsidR="002E6B86" w:rsidRPr="00C6072C" w:rsidRDefault="002E6B86" w:rsidP="002E6B86">
      <w:pPr>
        <w:bidi/>
        <w:rPr>
          <w:rFonts w:ascii="Calibri" w:hAnsi="Calibri" w:cs="Calibri"/>
          <w:b/>
          <w:sz w:val="28"/>
          <w:szCs w:val="28"/>
        </w:rPr>
      </w:pPr>
    </w:p>
    <w:p w14:paraId="3B13D5F0" w14:textId="727F5CA1" w:rsidR="002E6B86" w:rsidRDefault="00590063" w:rsidP="5A7DB135">
      <w:pPr>
        <w:bidi/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</w:pPr>
      <w:r w:rsidRPr="00C6072C"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  <w:t xml:space="preserve">جدول مثال: </w:t>
      </w:r>
      <w:r w:rsidR="00BD25B7" w:rsidRPr="00C6072C"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  <w:t>مستويات الجاهزية التشغيلية المتوقعة للجمعية</w:t>
      </w:r>
      <w:r w:rsidR="00C6072C"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  <w:t xml:space="preserve"> </w:t>
      </w:r>
      <w:r w:rsidR="002E6B86" w:rsidRPr="00C6072C"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  <w:t xml:space="preserve">الوطنية </w:t>
      </w:r>
      <w:r w:rsidR="00BD25B7" w:rsidRPr="00C6072C"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  <w:t>النقدية والقسائم</w:t>
      </w:r>
      <w:r w:rsidR="002E6B86" w:rsidRPr="00C6072C"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  <w:t xml:space="preserve"> حسب نهاية </w:t>
      </w:r>
      <w:r w:rsidR="00B846A3">
        <w:rPr>
          <w:rFonts w:ascii="Calibri" w:hAnsi="Calibri" w:cs="Calibri" w:hint="cs"/>
          <w:b/>
          <w:i/>
          <w:iCs/>
          <w:color w:val="000000" w:themeColor="text1"/>
          <w:sz w:val="28"/>
          <w:szCs w:val="28"/>
          <w:rtl/>
        </w:rPr>
        <w:t xml:space="preserve">برنامج </w:t>
      </w:r>
      <w:r w:rsidR="00BD25B7" w:rsidRPr="00C6072C"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  <w:t>الإستعداد للمساعدات النقدية والقسائم</w:t>
      </w:r>
      <w:r w:rsidR="002E6B86" w:rsidRPr="00C6072C">
        <w:rPr>
          <w:rFonts w:ascii="Calibri" w:hAnsi="Calibri" w:cs="Calibri"/>
          <w:b/>
          <w:i/>
          <w:iCs/>
          <w:color w:val="000000" w:themeColor="text1"/>
          <w:sz w:val="28"/>
          <w:szCs w:val="28"/>
          <w:rtl/>
        </w:rPr>
        <w:t xml:space="preserve"> (خط النهاية)</w:t>
      </w:r>
    </w:p>
    <w:tbl>
      <w:tblPr>
        <w:tblStyle w:val="TableGrid"/>
        <w:bidiVisual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1134"/>
        <w:gridCol w:w="1275"/>
        <w:gridCol w:w="1247"/>
      </w:tblGrid>
      <w:tr w:rsidR="00B846A3" w:rsidRPr="00C6072C" w14:paraId="4AAC1A60" w14:textId="77777777" w:rsidTr="00D23B72">
        <w:tc>
          <w:tcPr>
            <w:tcW w:w="4395" w:type="dxa"/>
          </w:tcPr>
          <w:p w14:paraId="66170146" w14:textId="77777777" w:rsidR="00B846A3" w:rsidRPr="00104F08" w:rsidRDefault="00B846A3" w:rsidP="00D23B72">
            <w:pPr>
              <w:bidi/>
              <w:jc w:val="both"/>
              <w:rPr>
                <w:rFonts w:ascii="Calibri" w:hAnsi="Calibri" w:cs="Calibri"/>
                <w:bCs/>
                <w:sz w:val="28"/>
                <w:szCs w:val="28"/>
              </w:rPr>
            </w:pPr>
            <w:bookmarkStart w:id="3" w:name="_Hlk185596774"/>
          </w:p>
        </w:tc>
        <w:tc>
          <w:tcPr>
            <w:tcW w:w="1134" w:type="dxa"/>
          </w:tcPr>
          <w:p w14:paraId="1B98C5CE" w14:textId="77777777" w:rsidR="00B846A3" w:rsidRPr="00104F08" w:rsidRDefault="00B846A3" w:rsidP="00D23B72">
            <w:pPr>
              <w:bidi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104F08">
              <w:rPr>
                <w:rFonts w:ascii="Calibri" w:hAnsi="Calibri" w:cs="Calibri"/>
                <w:bCs/>
                <w:sz w:val="28"/>
                <w:szCs w:val="28"/>
                <w:rtl/>
              </w:rPr>
              <w:t>المستوى 1</w:t>
            </w:r>
          </w:p>
        </w:tc>
        <w:tc>
          <w:tcPr>
            <w:tcW w:w="1134" w:type="dxa"/>
          </w:tcPr>
          <w:p w14:paraId="4EE92E7A" w14:textId="77777777" w:rsidR="00B846A3" w:rsidRPr="00104F08" w:rsidRDefault="00B846A3" w:rsidP="00D23B72">
            <w:pPr>
              <w:bidi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104F08">
              <w:rPr>
                <w:rFonts w:ascii="Calibri" w:hAnsi="Calibri" w:cs="Calibri"/>
                <w:bCs/>
                <w:sz w:val="28"/>
                <w:szCs w:val="28"/>
                <w:rtl/>
              </w:rPr>
              <w:t>المستوى 2</w:t>
            </w:r>
          </w:p>
        </w:tc>
        <w:tc>
          <w:tcPr>
            <w:tcW w:w="1275" w:type="dxa"/>
          </w:tcPr>
          <w:p w14:paraId="62A8D277" w14:textId="77777777" w:rsidR="00B846A3" w:rsidRPr="00104F08" w:rsidRDefault="00B846A3" w:rsidP="00D23B72">
            <w:pPr>
              <w:bidi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104F08">
              <w:rPr>
                <w:rFonts w:ascii="Calibri" w:hAnsi="Calibri" w:cs="Calibri"/>
                <w:bCs/>
                <w:sz w:val="28"/>
                <w:szCs w:val="28"/>
                <w:rtl/>
              </w:rPr>
              <w:t>المستوى 3</w:t>
            </w:r>
          </w:p>
        </w:tc>
        <w:tc>
          <w:tcPr>
            <w:tcW w:w="1247" w:type="dxa"/>
          </w:tcPr>
          <w:p w14:paraId="019EF866" w14:textId="77777777" w:rsidR="00B846A3" w:rsidRPr="00104F08" w:rsidRDefault="00B846A3" w:rsidP="00D23B72">
            <w:pPr>
              <w:bidi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104F08">
              <w:rPr>
                <w:rFonts w:ascii="Calibri" w:hAnsi="Calibri" w:cs="Calibri"/>
                <w:bCs/>
                <w:sz w:val="28"/>
                <w:szCs w:val="28"/>
                <w:rtl/>
              </w:rPr>
              <w:t>المستوى 3+</w:t>
            </w:r>
          </w:p>
        </w:tc>
      </w:tr>
      <w:tr w:rsidR="00B846A3" w:rsidRPr="00C6072C" w14:paraId="486ACD08" w14:textId="77777777" w:rsidTr="00D23B72">
        <w:tc>
          <w:tcPr>
            <w:tcW w:w="4395" w:type="dxa"/>
          </w:tcPr>
          <w:p w14:paraId="477CACFE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المؤشر 1: النسبة المئوية</w:t>
            </w:r>
            <w:r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 </w:t>
            </w:r>
            <w:r w:rsidRPr="00104F08">
              <w:rPr>
                <w:rFonts w:ascii="Calibri" w:hAnsi="Calibri" w:cs="Calibri"/>
                <w:b/>
                <w:sz w:val="28"/>
                <w:szCs w:val="28"/>
                <w:rtl/>
              </w:rPr>
              <w:t>٪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sz w:val="28"/>
                <w:szCs w:val="28"/>
                <w:rtl/>
              </w:rPr>
              <w:t>من ال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مساعدات النقدية والقسائم </w:t>
            </w:r>
            <w:r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المنفذة 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من خلال الاتفاقات الإطارية </w:t>
            </w:r>
          </w:p>
        </w:tc>
        <w:tc>
          <w:tcPr>
            <w:tcW w:w="1134" w:type="dxa"/>
          </w:tcPr>
          <w:p w14:paraId="15056298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A41E4A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52AB1C8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61F328A3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846A3" w:rsidRPr="00C6072C" w14:paraId="45925C71" w14:textId="77777777" w:rsidTr="00D23B72">
        <w:trPr>
          <w:trHeight w:val="415"/>
        </w:trPr>
        <w:tc>
          <w:tcPr>
            <w:tcW w:w="4395" w:type="dxa"/>
          </w:tcPr>
          <w:p w14:paraId="44488140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المؤشر 2: </w:t>
            </w:r>
            <w:r w:rsidRPr="00104F08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النسبة المئوية 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٪ من </w:t>
            </w:r>
            <w:r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إجمالي المبالغ المنفقة على 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المساعدات النقدية والقسائم أو ٪ الفروع التي تقدم المساعدات النقدية والقسائم</w:t>
            </w:r>
          </w:p>
        </w:tc>
        <w:tc>
          <w:tcPr>
            <w:tcW w:w="1134" w:type="dxa"/>
          </w:tcPr>
          <w:p w14:paraId="2C9349D2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83C167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9F442A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7F06DE7D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846A3" w:rsidRPr="00C6072C" w14:paraId="1D33DBBC" w14:textId="77777777" w:rsidTr="00D23B72">
        <w:tc>
          <w:tcPr>
            <w:tcW w:w="4395" w:type="dxa"/>
          </w:tcPr>
          <w:p w14:paraId="1AF13EC8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B846A3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المؤشر 3: عدد الأيام المطلوب لحدوث الاستجابة من وقت حدوث الكارثة إلى وقت تسليم المساعدات النقدية والقسائم </w:t>
            </w:r>
          </w:p>
        </w:tc>
        <w:tc>
          <w:tcPr>
            <w:tcW w:w="1134" w:type="dxa"/>
          </w:tcPr>
          <w:p w14:paraId="34024F6E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AE0175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7ABED1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04F7458D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846A3" w:rsidRPr="00C6072C" w14:paraId="38C2D1ED" w14:textId="77777777" w:rsidTr="00D23B72">
        <w:tc>
          <w:tcPr>
            <w:tcW w:w="4395" w:type="dxa"/>
          </w:tcPr>
          <w:p w14:paraId="698186E6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B846A3">
              <w:rPr>
                <w:rFonts w:ascii="Calibri" w:hAnsi="Calibri" w:cs="Calibri"/>
                <w:b/>
                <w:sz w:val="28"/>
                <w:szCs w:val="28"/>
                <w:rtl/>
              </w:rPr>
              <w:t>المؤشر 4: عدد المساعدات النقدية والقسائم التي تتضمن الأنشطة الرئيسية للمساءلة تجاه المتضررين والمشاركة المجتمعية والمساءلة (</w:t>
            </w:r>
            <w:r w:rsidRPr="00B846A3">
              <w:rPr>
                <w:rFonts w:ascii="Calibri" w:hAnsi="Calibri" w:cs="Calibri"/>
                <w:bCs/>
                <w:sz w:val="28"/>
                <w:szCs w:val="28"/>
              </w:rPr>
              <w:t>CEA/AAP</w:t>
            </w:r>
            <w:r w:rsidRPr="00B846A3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) المقدمة من وقت حدوث الكارثة إلى وقت تسليم المساعدات. </w:t>
            </w:r>
          </w:p>
        </w:tc>
        <w:tc>
          <w:tcPr>
            <w:tcW w:w="1134" w:type="dxa"/>
          </w:tcPr>
          <w:p w14:paraId="292109F6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87E520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F6DF6C2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78A04D4F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846A3" w:rsidRPr="00C6072C" w14:paraId="110B39AE" w14:textId="77777777" w:rsidTr="00D23B72">
        <w:tc>
          <w:tcPr>
            <w:tcW w:w="4395" w:type="dxa"/>
          </w:tcPr>
          <w:p w14:paraId="24FC3F40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المؤشر 5: عدد الأشخاص المدعومين بالمساعدات النقدية والقسائم</w:t>
            </w:r>
          </w:p>
        </w:tc>
        <w:tc>
          <w:tcPr>
            <w:tcW w:w="1134" w:type="dxa"/>
          </w:tcPr>
          <w:p w14:paraId="7C133F08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660C5F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AF552BC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2073AEF2" w14:textId="77777777" w:rsidR="00B846A3" w:rsidRPr="00C6072C" w:rsidRDefault="00B846A3" w:rsidP="00D23B72">
            <w:pPr>
              <w:bidi/>
              <w:jc w:val="both"/>
              <w:rPr>
                <w:rStyle w:val="CommentReference"/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846A3" w:rsidRPr="00C6072C" w14:paraId="7A9D8A6F" w14:textId="77777777" w:rsidTr="00D23B72">
        <w:tc>
          <w:tcPr>
            <w:tcW w:w="4395" w:type="dxa"/>
          </w:tcPr>
          <w:p w14:paraId="76B091CA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lastRenderedPageBreak/>
              <w:t xml:space="preserve">الجاهزية التشغيلية الإجمالية للمساعدات النقدية والقسائم </w:t>
            </w:r>
          </w:p>
        </w:tc>
        <w:tc>
          <w:tcPr>
            <w:tcW w:w="1134" w:type="dxa"/>
          </w:tcPr>
          <w:p w14:paraId="6ED5DA75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2A9FE2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74471CE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67CE9100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bookmarkEnd w:id="3"/>
    </w:tbl>
    <w:p w14:paraId="650C236A" w14:textId="77777777" w:rsidR="00B846A3" w:rsidRPr="00B846A3" w:rsidRDefault="00B846A3" w:rsidP="00B846A3">
      <w:pPr>
        <w:bidi/>
        <w:rPr>
          <w:rFonts w:ascii="Calibri" w:hAnsi="Calibri" w:cs="Calibri"/>
          <w:b/>
          <w:noProof/>
          <w:color w:val="000000"/>
          <w:sz w:val="28"/>
          <w:szCs w:val="28"/>
          <w:u w:val="single"/>
        </w:rPr>
      </w:pPr>
    </w:p>
    <w:p w14:paraId="09AE78F4" w14:textId="77777777" w:rsidR="002E6B86" w:rsidRPr="00C6072C" w:rsidRDefault="002E6B86" w:rsidP="002E6B86">
      <w:pPr>
        <w:pStyle w:val="Subheading"/>
        <w:bidi/>
        <w:jc w:val="both"/>
        <w:rPr>
          <w:rFonts w:ascii="Calibri" w:eastAsiaTheme="minorEastAsia" w:hAnsi="Calibri" w:cs="Calibri"/>
          <w:noProof/>
          <w:szCs w:val="28"/>
        </w:rPr>
      </w:pPr>
    </w:p>
    <w:p w14:paraId="0562D873" w14:textId="1B18234A" w:rsidR="002E6B86" w:rsidRPr="00C6072C" w:rsidRDefault="00590063" w:rsidP="66F5C1A4">
      <w:pPr>
        <w:pStyle w:val="Subheading"/>
        <w:bidi/>
        <w:jc w:val="both"/>
        <w:rPr>
          <w:rFonts w:ascii="Calibri" w:eastAsiaTheme="minorEastAsia" w:hAnsi="Calibri" w:cs="Calibri"/>
          <w:i/>
          <w:iCs/>
          <w:noProof/>
          <w:color w:val="auto"/>
          <w:szCs w:val="28"/>
        </w:rPr>
      </w:pPr>
      <w:r w:rsidRPr="00C6072C">
        <w:rPr>
          <w:rFonts w:ascii="Calibri" w:eastAsiaTheme="minorEastAsia" w:hAnsi="Calibri" w:cs="Calibri"/>
          <w:i/>
          <w:iCs/>
          <w:noProof/>
          <w:color w:val="auto"/>
          <w:szCs w:val="28"/>
          <w:rtl/>
        </w:rPr>
        <w:t xml:space="preserve">جدول مثال: </w:t>
      </w:r>
      <w:r w:rsidR="00BD25B7" w:rsidRPr="00C6072C">
        <w:rPr>
          <w:rFonts w:ascii="Calibri" w:eastAsiaTheme="minorEastAsia" w:hAnsi="Calibri" w:cs="Calibri"/>
          <w:i/>
          <w:iCs/>
          <w:noProof/>
          <w:color w:val="auto"/>
          <w:szCs w:val="28"/>
          <w:rtl/>
        </w:rPr>
        <w:t>مستويات الاستعداد التشغيلي المتوقعة للجمعية</w:t>
      </w:r>
      <w:r w:rsidR="00C6072C">
        <w:rPr>
          <w:rFonts w:ascii="Calibri" w:eastAsiaTheme="minorEastAsia" w:hAnsi="Calibri" w:cs="Calibri"/>
          <w:i/>
          <w:iCs/>
          <w:noProof/>
          <w:color w:val="auto"/>
          <w:szCs w:val="28"/>
          <w:rtl/>
        </w:rPr>
        <w:t xml:space="preserve"> </w:t>
      </w:r>
      <w:r w:rsidR="002E6B86" w:rsidRPr="00C6072C">
        <w:rPr>
          <w:rFonts w:ascii="Calibri" w:eastAsiaTheme="minorEastAsia" w:hAnsi="Calibri" w:cs="Calibri"/>
          <w:i/>
          <w:iCs/>
          <w:noProof/>
          <w:color w:val="auto"/>
          <w:szCs w:val="28"/>
          <w:rtl/>
        </w:rPr>
        <w:t>الوطنية في</w:t>
      </w:r>
      <w:r w:rsidR="00B846A3">
        <w:rPr>
          <w:rFonts w:ascii="Calibri" w:eastAsiaTheme="minorEastAsia" w:hAnsi="Calibri" w:cs="Calibri" w:hint="cs"/>
          <w:i/>
          <w:iCs/>
          <w:noProof/>
          <w:color w:val="auto"/>
          <w:szCs w:val="28"/>
          <w:rtl/>
        </w:rPr>
        <w:t xml:space="preserve"> الخمس</w:t>
      </w:r>
      <w:r w:rsidR="002E6B86" w:rsidRPr="00C6072C">
        <w:rPr>
          <w:rFonts w:ascii="Calibri" w:eastAsiaTheme="minorEastAsia" w:hAnsi="Calibri" w:cs="Calibri"/>
          <w:i/>
          <w:iCs/>
          <w:noProof/>
          <w:color w:val="auto"/>
          <w:szCs w:val="28"/>
          <w:rtl/>
        </w:rPr>
        <w:t xml:space="preserve"> إلى</w:t>
      </w:r>
      <w:r w:rsidR="00B846A3">
        <w:rPr>
          <w:rFonts w:ascii="Calibri" w:eastAsiaTheme="minorEastAsia" w:hAnsi="Calibri" w:cs="Calibri" w:hint="cs"/>
          <w:i/>
          <w:iCs/>
          <w:noProof/>
          <w:color w:val="auto"/>
          <w:szCs w:val="28"/>
          <w:rtl/>
        </w:rPr>
        <w:t xml:space="preserve"> السبع</w:t>
      </w:r>
      <w:r w:rsidR="002E6B86" w:rsidRPr="00C6072C">
        <w:rPr>
          <w:rFonts w:ascii="Calibri" w:eastAsiaTheme="minorEastAsia" w:hAnsi="Calibri" w:cs="Calibri"/>
          <w:i/>
          <w:iCs/>
          <w:noProof/>
          <w:color w:val="auto"/>
          <w:szCs w:val="28"/>
          <w:rtl/>
        </w:rPr>
        <w:t xml:space="preserve"> سنوات</w:t>
      </w:r>
      <w:r w:rsidR="00B846A3">
        <w:rPr>
          <w:rFonts w:ascii="Calibri" w:eastAsiaTheme="minorEastAsia" w:hAnsi="Calibri" w:cs="Calibri" w:hint="cs"/>
          <w:i/>
          <w:iCs/>
          <w:noProof/>
          <w:color w:val="auto"/>
          <w:szCs w:val="28"/>
          <w:rtl/>
        </w:rPr>
        <w:t xml:space="preserve"> القادمة (الطموح المستقبلي</w:t>
      </w:r>
      <w:r w:rsidR="002E6B86" w:rsidRPr="00C6072C">
        <w:rPr>
          <w:rFonts w:ascii="Calibri" w:eastAsiaTheme="minorEastAsia" w:hAnsi="Calibri" w:cs="Calibri"/>
          <w:i/>
          <w:iCs/>
          <w:noProof/>
          <w:color w:val="auto"/>
          <w:szCs w:val="28"/>
          <w:rtl/>
        </w:rPr>
        <w:t>)</w:t>
      </w:r>
    </w:p>
    <w:p w14:paraId="085BE6D4" w14:textId="4C8E7DBF" w:rsidR="00D21641" w:rsidRPr="00C6072C" w:rsidRDefault="00D21641" w:rsidP="5A7DB135">
      <w:pPr>
        <w:bidi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bidiVisual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1134"/>
        <w:gridCol w:w="1275"/>
        <w:gridCol w:w="1247"/>
      </w:tblGrid>
      <w:tr w:rsidR="00B846A3" w:rsidRPr="00C6072C" w14:paraId="2007DA29" w14:textId="77777777" w:rsidTr="00D23B72">
        <w:tc>
          <w:tcPr>
            <w:tcW w:w="4395" w:type="dxa"/>
          </w:tcPr>
          <w:p w14:paraId="248A295C" w14:textId="77777777" w:rsidR="00B846A3" w:rsidRPr="00104F08" w:rsidRDefault="00B846A3" w:rsidP="00D23B72">
            <w:pPr>
              <w:bidi/>
              <w:jc w:val="both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6168F0" w14:textId="77777777" w:rsidR="00B846A3" w:rsidRPr="00104F08" w:rsidRDefault="00B846A3" w:rsidP="00D23B72">
            <w:pPr>
              <w:bidi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104F08">
              <w:rPr>
                <w:rFonts w:ascii="Calibri" w:hAnsi="Calibri" w:cs="Calibri"/>
                <w:bCs/>
                <w:sz w:val="28"/>
                <w:szCs w:val="28"/>
                <w:rtl/>
              </w:rPr>
              <w:t>المستوى 1</w:t>
            </w:r>
          </w:p>
        </w:tc>
        <w:tc>
          <w:tcPr>
            <w:tcW w:w="1134" w:type="dxa"/>
          </w:tcPr>
          <w:p w14:paraId="2B03BA12" w14:textId="77777777" w:rsidR="00B846A3" w:rsidRPr="00104F08" w:rsidRDefault="00B846A3" w:rsidP="00D23B72">
            <w:pPr>
              <w:bidi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104F08">
              <w:rPr>
                <w:rFonts w:ascii="Calibri" w:hAnsi="Calibri" w:cs="Calibri"/>
                <w:bCs/>
                <w:sz w:val="28"/>
                <w:szCs w:val="28"/>
                <w:rtl/>
              </w:rPr>
              <w:t>المستوى 2</w:t>
            </w:r>
          </w:p>
        </w:tc>
        <w:tc>
          <w:tcPr>
            <w:tcW w:w="1275" w:type="dxa"/>
          </w:tcPr>
          <w:p w14:paraId="49061A2F" w14:textId="77777777" w:rsidR="00B846A3" w:rsidRPr="00104F08" w:rsidRDefault="00B846A3" w:rsidP="00D23B72">
            <w:pPr>
              <w:bidi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104F08">
              <w:rPr>
                <w:rFonts w:ascii="Calibri" w:hAnsi="Calibri" w:cs="Calibri"/>
                <w:bCs/>
                <w:sz w:val="28"/>
                <w:szCs w:val="28"/>
                <w:rtl/>
              </w:rPr>
              <w:t>المستوى 3</w:t>
            </w:r>
          </w:p>
        </w:tc>
        <w:tc>
          <w:tcPr>
            <w:tcW w:w="1247" w:type="dxa"/>
          </w:tcPr>
          <w:p w14:paraId="0A274828" w14:textId="77777777" w:rsidR="00B846A3" w:rsidRPr="00104F08" w:rsidRDefault="00B846A3" w:rsidP="00D23B72">
            <w:pPr>
              <w:bidi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104F08">
              <w:rPr>
                <w:rFonts w:ascii="Calibri" w:hAnsi="Calibri" w:cs="Calibri"/>
                <w:bCs/>
                <w:sz w:val="28"/>
                <w:szCs w:val="28"/>
                <w:rtl/>
              </w:rPr>
              <w:t>المستوى 3+</w:t>
            </w:r>
          </w:p>
        </w:tc>
      </w:tr>
      <w:tr w:rsidR="00B846A3" w:rsidRPr="00C6072C" w14:paraId="7EEC72BF" w14:textId="77777777" w:rsidTr="00D23B72">
        <w:tc>
          <w:tcPr>
            <w:tcW w:w="4395" w:type="dxa"/>
          </w:tcPr>
          <w:p w14:paraId="68491023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المؤشر 1: النسبة المئوية</w:t>
            </w:r>
            <w:r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 </w:t>
            </w:r>
            <w:r w:rsidRPr="00104F08">
              <w:rPr>
                <w:rFonts w:ascii="Calibri" w:hAnsi="Calibri" w:cs="Calibri"/>
                <w:b/>
                <w:sz w:val="28"/>
                <w:szCs w:val="28"/>
                <w:rtl/>
              </w:rPr>
              <w:t>٪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sz w:val="28"/>
                <w:szCs w:val="28"/>
                <w:rtl/>
              </w:rPr>
              <w:t>من ال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مساعدات النقدية والقسائم </w:t>
            </w:r>
            <w:r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المنفذة 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من خلال الاتفاقات الإطارية </w:t>
            </w:r>
          </w:p>
        </w:tc>
        <w:tc>
          <w:tcPr>
            <w:tcW w:w="1134" w:type="dxa"/>
          </w:tcPr>
          <w:p w14:paraId="55FD0639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E4AE0B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DF5C711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08E2C6AC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846A3" w:rsidRPr="00C6072C" w14:paraId="55A9A82E" w14:textId="77777777" w:rsidTr="00D23B72">
        <w:trPr>
          <w:trHeight w:val="415"/>
        </w:trPr>
        <w:tc>
          <w:tcPr>
            <w:tcW w:w="4395" w:type="dxa"/>
          </w:tcPr>
          <w:p w14:paraId="4FFB076A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المؤشر 2: </w:t>
            </w:r>
            <w:r w:rsidRPr="00104F08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النسبة المئوية 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٪ من </w:t>
            </w:r>
            <w:r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إجمالي المبالغ المنفقة على 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المساعدات النقدية والقسائم أو ٪ الفروع التي تقدم المساعدات النقدية والقسائم</w:t>
            </w:r>
          </w:p>
        </w:tc>
        <w:tc>
          <w:tcPr>
            <w:tcW w:w="1134" w:type="dxa"/>
          </w:tcPr>
          <w:p w14:paraId="6C585B6D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B85059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DEF2199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59E8DE6C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846A3" w:rsidRPr="00C6072C" w14:paraId="450E82E4" w14:textId="77777777" w:rsidTr="00D23B72">
        <w:tc>
          <w:tcPr>
            <w:tcW w:w="4395" w:type="dxa"/>
          </w:tcPr>
          <w:p w14:paraId="68A5C978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B846A3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المؤشر 3: عدد الأيام المطلوب لحدوث الاستجابة من وقت حدوث الكارثة إلى وقت تسليم المساعدات النقدية والقسائم </w:t>
            </w:r>
          </w:p>
        </w:tc>
        <w:tc>
          <w:tcPr>
            <w:tcW w:w="1134" w:type="dxa"/>
          </w:tcPr>
          <w:p w14:paraId="3B2EFBDA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80AC52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5F7C44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152EF234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846A3" w:rsidRPr="00C6072C" w14:paraId="72922FF9" w14:textId="77777777" w:rsidTr="00D23B72">
        <w:tc>
          <w:tcPr>
            <w:tcW w:w="4395" w:type="dxa"/>
          </w:tcPr>
          <w:p w14:paraId="58C0420A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B846A3">
              <w:rPr>
                <w:rFonts w:ascii="Calibri" w:hAnsi="Calibri" w:cs="Calibri"/>
                <w:b/>
                <w:sz w:val="28"/>
                <w:szCs w:val="28"/>
                <w:rtl/>
              </w:rPr>
              <w:t>المؤشر 4: عدد المساعدات النقدية والقسائم التي تتضمن الأنشطة الرئيسية للمساءلة تجاه المتضررين والمشاركة المجتمعية والمساءلة (</w:t>
            </w:r>
            <w:r w:rsidRPr="00B846A3">
              <w:rPr>
                <w:rFonts w:ascii="Calibri" w:hAnsi="Calibri" w:cs="Calibri"/>
                <w:bCs/>
                <w:sz w:val="28"/>
                <w:szCs w:val="28"/>
              </w:rPr>
              <w:t>CEA/AAP</w:t>
            </w:r>
            <w:r w:rsidRPr="00B846A3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) المقدمة من وقت حدوث الكارثة إلى وقت تسليم المساعدات. </w:t>
            </w:r>
          </w:p>
        </w:tc>
        <w:tc>
          <w:tcPr>
            <w:tcW w:w="1134" w:type="dxa"/>
          </w:tcPr>
          <w:p w14:paraId="62B251F9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FF9D37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23F2612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4BA420FC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846A3" w:rsidRPr="00C6072C" w14:paraId="4A1E163A" w14:textId="77777777" w:rsidTr="00D23B72">
        <w:tc>
          <w:tcPr>
            <w:tcW w:w="4395" w:type="dxa"/>
          </w:tcPr>
          <w:p w14:paraId="6D475EC9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المؤشر 5: عدد الأشخاص المدعومين بالمساعدات النقدية والقسائم</w:t>
            </w:r>
          </w:p>
        </w:tc>
        <w:tc>
          <w:tcPr>
            <w:tcW w:w="1134" w:type="dxa"/>
          </w:tcPr>
          <w:p w14:paraId="660C449F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B16E7C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4E88C5F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785E0621" w14:textId="77777777" w:rsidR="00B846A3" w:rsidRPr="00C6072C" w:rsidRDefault="00B846A3" w:rsidP="00D23B72">
            <w:pPr>
              <w:bidi/>
              <w:jc w:val="both"/>
              <w:rPr>
                <w:rStyle w:val="CommentReference"/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846A3" w:rsidRPr="00C6072C" w14:paraId="3C44B899" w14:textId="77777777" w:rsidTr="00D23B72">
        <w:tc>
          <w:tcPr>
            <w:tcW w:w="4395" w:type="dxa"/>
          </w:tcPr>
          <w:p w14:paraId="7F477AD2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الجاهزية التشغيلية الإجمالية للمساعدات النقدية والقسائم </w:t>
            </w:r>
          </w:p>
        </w:tc>
        <w:tc>
          <w:tcPr>
            <w:tcW w:w="1134" w:type="dxa"/>
          </w:tcPr>
          <w:p w14:paraId="743FBCA0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344D85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D8EC9DA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14:paraId="39E25E34" w14:textId="77777777" w:rsidR="00B846A3" w:rsidRPr="00C6072C" w:rsidRDefault="00B846A3" w:rsidP="00D23B72">
            <w:pPr>
              <w:bidi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4F6FB0B3" w14:textId="336A98E7" w:rsidR="00D65F86" w:rsidRPr="00C6072C" w:rsidRDefault="00D65F86">
      <w:pPr>
        <w:bidi/>
        <w:spacing w:after="0" w:line="276" w:lineRule="auto"/>
        <w:rPr>
          <w:rFonts w:ascii="Calibri" w:hAnsi="Calibri" w:cs="Calibri"/>
          <w:b/>
          <w:sz w:val="28"/>
          <w:szCs w:val="28"/>
        </w:rPr>
      </w:pPr>
    </w:p>
    <w:p w14:paraId="36F4F2B9" w14:textId="14401412" w:rsidR="00D21641" w:rsidRPr="00C6072C" w:rsidRDefault="00B846A3" w:rsidP="547A6FD5">
      <w:pPr>
        <w:pStyle w:val="Heading3"/>
        <w:bidi/>
        <w:rPr>
          <w:rFonts w:ascii="Calibri" w:hAnsi="Calibri" w:cs="Calibri"/>
          <w:sz w:val="28"/>
          <w:szCs w:val="28"/>
        </w:rPr>
      </w:pPr>
      <w:r w:rsidRPr="00B846A3">
        <w:rPr>
          <w:rFonts w:ascii="Calibri" w:hAnsi="Calibri" w:cs="Calibri"/>
          <w:sz w:val="28"/>
          <w:szCs w:val="28"/>
          <w:rtl/>
        </w:rPr>
        <w:t>خامس</w:t>
      </w:r>
      <w:r>
        <w:rPr>
          <w:rFonts w:ascii="Calibri" w:hAnsi="Calibri" w:cs="Calibri" w:hint="cs"/>
          <w:sz w:val="28"/>
          <w:szCs w:val="28"/>
          <w:rtl/>
        </w:rPr>
        <w:t>ً</w:t>
      </w:r>
      <w:r w:rsidRPr="00B846A3">
        <w:rPr>
          <w:rFonts w:ascii="Calibri" w:hAnsi="Calibri" w:cs="Calibri"/>
          <w:sz w:val="28"/>
          <w:szCs w:val="28"/>
          <w:rtl/>
        </w:rPr>
        <w:t xml:space="preserve">ا) مستويات الجاهزية التشغيلية للمساعدات النقدية والقسائم الخاصة بالجمعية الوطنية </w:t>
      </w:r>
    </w:p>
    <w:p w14:paraId="5465A1C0" w14:textId="70E5147E" w:rsidR="00D21641" w:rsidRPr="00C6072C" w:rsidRDefault="00D21641" w:rsidP="344A445F">
      <w:pPr>
        <w:pStyle w:val="Heading3"/>
        <w:bidi/>
        <w:rPr>
          <w:rFonts w:ascii="Calibri" w:hAnsi="Calibri" w:cs="Calibri"/>
          <w:i/>
          <w:iCs/>
          <w:sz w:val="28"/>
          <w:szCs w:val="28"/>
        </w:rPr>
      </w:pPr>
      <w:r w:rsidRPr="00C6072C">
        <w:rPr>
          <w:rFonts w:ascii="Calibri" w:hAnsi="Calibri" w:cs="Calibri"/>
          <w:i/>
          <w:iCs/>
          <w:sz w:val="28"/>
          <w:szCs w:val="28"/>
          <w:rtl/>
        </w:rPr>
        <w:t xml:space="preserve">وصف القدرة </w:t>
      </w:r>
      <w:r w:rsidR="00BD25B7" w:rsidRPr="00C6072C">
        <w:rPr>
          <w:rFonts w:ascii="Calibri" w:hAnsi="Calibri" w:cs="Calibri"/>
          <w:i/>
          <w:iCs/>
          <w:sz w:val="28"/>
          <w:szCs w:val="28"/>
          <w:rtl/>
        </w:rPr>
        <w:t>التنظيمية الحالية للجمعية الوطنية</w:t>
      </w:r>
      <w:r w:rsidR="00B846A3">
        <w:rPr>
          <w:rFonts w:ascii="Calibri" w:hAnsi="Calibri" w:cs="Calibri" w:hint="cs"/>
          <w:i/>
          <w:iCs/>
          <w:sz w:val="28"/>
          <w:szCs w:val="28"/>
          <w:rtl/>
        </w:rPr>
        <w:t xml:space="preserve"> بما يخص </w:t>
      </w:r>
      <w:r w:rsidR="00B846A3" w:rsidRPr="00C6072C">
        <w:rPr>
          <w:rFonts w:ascii="Calibri" w:hAnsi="Calibri" w:cs="Calibri"/>
          <w:i/>
          <w:iCs/>
          <w:sz w:val="28"/>
          <w:szCs w:val="28"/>
          <w:rtl/>
        </w:rPr>
        <w:t>نتائج</w:t>
      </w:r>
      <w:r w:rsidR="00B846A3">
        <w:rPr>
          <w:rFonts w:ascii="Calibri" w:hAnsi="Calibri" w:cs="Calibri"/>
          <w:i/>
          <w:iCs/>
          <w:sz w:val="28"/>
          <w:szCs w:val="28"/>
          <w:rtl/>
        </w:rPr>
        <w:t xml:space="preserve"> </w:t>
      </w:r>
      <w:r w:rsidR="00B846A3" w:rsidRPr="00C6072C">
        <w:rPr>
          <w:rFonts w:ascii="Calibri" w:hAnsi="Calibri" w:cs="Calibri"/>
          <w:i/>
          <w:iCs/>
          <w:sz w:val="28"/>
          <w:szCs w:val="28"/>
          <w:rtl/>
        </w:rPr>
        <w:t>التقييم الذاتي لقدرا</w:t>
      </w:r>
      <w:r w:rsidR="00B846A3">
        <w:rPr>
          <w:rFonts w:ascii="Calibri" w:hAnsi="Calibri" w:cs="Calibri" w:hint="cs"/>
          <w:i/>
          <w:iCs/>
          <w:sz w:val="28"/>
          <w:szCs w:val="28"/>
          <w:rtl/>
        </w:rPr>
        <w:t xml:space="preserve">ت </w:t>
      </w:r>
      <w:r w:rsidR="00BD25B7" w:rsidRPr="00C6072C">
        <w:rPr>
          <w:rFonts w:ascii="Calibri" w:hAnsi="Calibri" w:cs="Calibri"/>
          <w:i/>
          <w:iCs/>
          <w:sz w:val="28"/>
          <w:szCs w:val="28"/>
          <w:rtl/>
        </w:rPr>
        <w:t>المساعدات النقدية والقسائم</w:t>
      </w:r>
      <w:r w:rsidRPr="00C6072C">
        <w:rPr>
          <w:rFonts w:ascii="Calibri" w:hAnsi="Calibri" w:cs="Calibri"/>
          <w:i/>
          <w:iCs/>
          <w:sz w:val="28"/>
          <w:szCs w:val="28"/>
          <w:rtl/>
        </w:rPr>
        <w:t xml:space="preserve"> </w:t>
      </w:r>
    </w:p>
    <w:tbl>
      <w:tblPr>
        <w:tblStyle w:val="TableGray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CF729D" w:rsidRPr="00C6072C" w14:paraId="1F59CEA4" w14:textId="77777777" w:rsidTr="09F08BE3">
        <w:tc>
          <w:tcPr>
            <w:tcW w:w="9638" w:type="dxa"/>
          </w:tcPr>
          <w:p w14:paraId="4C5DCAE8" w14:textId="77777777" w:rsidR="00CF729D" w:rsidRPr="00C6072C" w:rsidRDefault="00CF729D" w:rsidP="002A022A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8887B85" w14:textId="3EF00067" w:rsidR="00B846A3" w:rsidRDefault="00B846A3" w:rsidP="002A022A">
            <w:pPr>
              <w:pStyle w:val="Info"/>
              <w:numPr>
                <w:ilvl w:val="0"/>
                <w:numId w:val="13"/>
              </w:numPr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وصف </w:t>
            </w:r>
            <w:r w:rsidRPr="00B846A3">
              <w:rPr>
                <w:rFonts w:ascii="Calibri" w:hAnsi="Calibri" w:cs="Calibri" w:hint="cs"/>
                <w:b/>
                <w:sz w:val="28"/>
                <w:szCs w:val="28"/>
                <w:rtl/>
              </w:rPr>
              <w:t>نتائج</w:t>
            </w:r>
            <w:r w:rsidRPr="00B846A3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التقييم الذاتي لقدرات المساعدات النقدية والقسائم </w:t>
            </w:r>
          </w:p>
          <w:p w14:paraId="0714A1B9" w14:textId="2C39119F" w:rsidR="00CF729D" w:rsidRPr="00C6072C" w:rsidRDefault="71B02E6C" w:rsidP="00B846A3">
            <w:pPr>
              <w:pStyle w:val="Info"/>
              <w:numPr>
                <w:ilvl w:val="0"/>
                <w:numId w:val="13"/>
              </w:numPr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إدراج نتائج ملخصة: </w:t>
            </w:r>
            <w:r w:rsidR="00343E91">
              <w:rPr>
                <w:rFonts w:ascii="Calibri" w:hAnsi="Calibri" w:cs="Calibri" w:hint="cs"/>
                <w:b/>
                <w:sz w:val="28"/>
                <w:szCs w:val="28"/>
                <w:rtl/>
              </w:rPr>
              <w:t>إدراج النتائج بال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مخطط العنكبوت</w:t>
            </w:r>
            <w:r w:rsidR="00343E91">
              <w:rPr>
                <w:rFonts w:ascii="Calibri" w:hAnsi="Calibri" w:cs="Calibri" w:hint="cs"/>
                <w:b/>
                <w:sz w:val="28"/>
                <w:szCs w:val="28"/>
                <w:rtl/>
              </w:rPr>
              <w:t>ي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ودرجات الجدول لكل </w:t>
            </w:r>
            <w:r w:rsidR="00506FDC">
              <w:rPr>
                <w:rFonts w:ascii="Calibri" w:hAnsi="Calibri" w:cs="Calibri" w:hint="cs"/>
                <w:b/>
                <w:sz w:val="28"/>
                <w:szCs w:val="28"/>
                <w:rtl/>
              </w:rPr>
              <w:t>درجة تم رصدها لبرنامج ا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لإستعداد للمساعدات النقدية والقسائم </w:t>
            </w:r>
            <w:r w:rsidR="00A542E8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والمجالات والنتائج الإجمالية</w:t>
            </w:r>
          </w:p>
          <w:p w14:paraId="2383666D" w14:textId="241945A6" w:rsidR="00CF729D" w:rsidRPr="00C6072C" w:rsidRDefault="00A542E8" w:rsidP="002A022A">
            <w:pPr>
              <w:pStyle w:val="Info"/>
              <w:numPr>
                <w:ilvl w:val="0"/>
                <w:numId w:val="13"/>
              </w:numPr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lastRenderedPageBreak/>
              <w:t xml:space="preserve">تسليط الضوء على أي نتائج رئيسية لكل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م</w:t>
            </w:r>
            <w:r w:rsidR="00506FDC">
              <w:rPr>
                <w:rFonts w:ascii="Calibri" w:hAnsi="Calibri" w:cs="Calibri" w:hint="cs"/>
                <w:b/>
                <w:sz w:val="28"/>
                <w:szCs w:val="28"/>
                <w:rtl/>
              </w:rPr>
              <w:t>جال من مجالات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الإستعداد للمساعدات النقدية والقسائم </w:t>
            </w:r>
            <w:r w:rsidR="177F105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(1-2 فقرات)</w:t>
            </w:r>
          </w:p>
          <w:p w14:paraId="02FD290F" w14:textId="77777777" w:rsidR="00CF729D" w:rsidRPr="00C6072C" w:rsidRDefault="00CF729D" w:rsidP="002A022A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451CE689" w14:textId="6F9E97BC" w:rsidR="00CF729D" w:rsidRPr="00C6072C" w:rsidRDefault="00B2145E" w:rsidP="002A022A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قد ترد هذه </w:t>
            </w:r>
            <w:r w:rsidR="00506FDC">
              <w:rPr>
                <w:rFonts w:ascii="Calibri" w:hAnsi="Calibri" w:cs="Calibri" w:hint="cs"/>
                <w:b/>
                <w:sz w:val="28"/>
                <w:szCs w:val="28"/>
                <w:rtl/>
              </w:rPr>
              <w:t xml:space="preserve">المعلومات من </w:t>
            </w:r>
            <w:r w:rsidR="00506FDC" w:rsidRPr="00506FD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نتائج التقييم الذاتي لقدرات المساعدات النقدية والقسائم </w:t>
            </w:r>
            <w:r w:rsidR="5664B39F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الذي تم إجراؤه في ورشة التخطيط.</w:t>
            </w:r>
          </w:p>
          <w:p w14:paraId="1E7A1EC1" w14:textId="77777777" w:rsidR="00D21641" w:rsidRPr="00C6072C" w:rsidRDefault="00D21641" w:rsidP="002A022A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E4B6A62" w14:textId="2441A23E" w:rsidR="00D21641" w:rsidRPr="00C6072C" w:rsidRDefault="00D21641" w:rsidP="002A022A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وينبغي إرفاق نتائج تقييم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القدرات الذاتية الكاملة </w:t>
            </w:r>
            <w:r w:rsidR="00B13089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للمساعدات النقدية والقسائم في مرفق Excel.</w:t>
            </w:r>
          </w:p>
          <w:p w14:paraId="00C4F78F" w14:textId="77777777" w:rsidR="00CF729D" w:rsidRPr="00C6072C" w:rsidRDefault="00CF729D" w:rsidP="002A022A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F729D" w:rsidRPr="00C6072C" w14:paraId="382040F2" w14:textId="77777777" w:rsidTr="09F08BE3">
        <w:trPr>
          <w:trHeight w:val="361"/>
        </w:trPr>
        <w:tc>
          <w:tcPr>
            <w:tcW w:w="9638" w:type="dxa"/>
          </w:tcPr>
          <w:p w14:paraId="53592B11" w14:textId="77777777" w:rsidR="00CF729D" w:rsidRPr="00C6072C" w:rsidRDefault="00CF729D" w:rsidP="002A022A">
            <w:pPr>
              <w:pStyle w:val="ExplanationList"/>
              <w:numPr>
                <w:ilvl w:val="0"/>
                <w:numId w:val="0"/>
              </w:numPr>
              <w:bidi/>
              <w:spacing w:after="0"/>
              <w:ind w:right="0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3DA489C" w14:textId="2BE62637" w:rsidR="00CF729D" w:rsidRPr="00C6072C" w:rsidRDefault="00CF729D" w:rsidP="008D67AA">
            <w:pPr>
              <w:pStyle w:val="ExplanationList"/>
              <w:numPr>
                <w:ilvl w:val="0"/>
                <w:numId w:val="0"/>
              </w:numPr>
              <w:bidi/>
              <w:spacing w:after="0"/>
              <w:ind w:left="1" w:right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الأدوات: </w:t>
            </w:r>
            <w:hyperlink r:id="rId10" w:history="1">
              <w:r w:rsidR="00BD25B7" w:rsidRPr="008D67AA">
                <w:rPr>
                  <w:rStyle w:val="Hyperlink"/>
                  <w:rFonts w:ascii="Calibri" w:hAnsi="Calibri" w:cs="Calibri"/>
                  <w:b/>
                  <w:sz w:val="28"/>
                  <w:szCs w:val="28"/>
                  <w:rtl/>
                </w:rPr>
                <w:t>نموذج</w:t>
              </w:r>
              <w:r w:rsidR="00506FDC" w:rsidRPr="008D67AA">
                <w:rPr>
                  <w:rStyle w:val="Hyperlink"/>
                  <w:rFonts w:ascii="Calibri" w:hAnsi="Calibri" w:cs="Calibri"/>
                  <w:b/>
                  <w:sz w:val="28"/>
                  <w:szCs w:val="28"/>
                  <w:rtl/>
                </w:rPr>
                <w:t xml:space="preserve"> التقييم الذاتي لقدرات المساعدات النقدية والقسائم </w:t>
              </w:r>
              <w:r w:rsidR="00506FDC" w:rsidRPr="008D67AA">
                <w:rPr>
                  <w:rStyle w:val="Hyperlink"/>
                  <w:rFonts w:ascii="Calibri" w:hAnsi="Calibri" w:cs="Calibri" w:hint="cs"/>
                  <w:b/>
                  <w:sz w:val="28"/>
                  <w:szCs w:val="28"/>
                  <w:rtl/>
                </w:rPr>
                <w:t>الخاص ب</w:t>
              </w:r>
              <w:r w:rsidR="00BD25B7" w:rsidRPr="008D67AA">
                <w:rPr>
                  <w:rStyle w:val="Hyperlink"/>
                  <w:rFonts w:ascii="Calibri" w:hAnsi="Calibri" w:cs="Calibri"/>
                  <w:b/>
                  <w:sz w:val="28"/>
                  <w:szCs w:val="28"/>
                  <w:rtl/>
                </w:rPr>
                <w:t>الجمعية الوطنية</w:t>
              </w:r>
            </w:hyperlink>
            <w:r w:rsidRPr="00C6072C">
              <w:rPr>
                <w:rFonts w:ascii="Calibri" w:hAnsi="Calibri" w:cs="Calibri"/>
                <w:b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</w:tbl>
    <w:p w14:paraId="612C510C" w14:textId="77777777" w:rsidR="00A542E8" w:rsidRPr="00C6072C" w:rsidRDefault="00A542E8" w:rsidP="00A542E8">
      <w:pPr>
        <w:pStyle w:val="ListParagraph"/>
        <w:numPr>
          <w:ilvl w:val="0"/>
          <w:numId w:val="0"/>
        </w:numPr>
        <w:bidi/>
        <w:spacing w:before="0" w:after="200" w:line="276" w:lineRule="auto"/>
        <w:ind w:right="0"/>
        <w:jc w:val="left"/>
        <w:rPr>
          <w:rFonts w:ascii="Calibri" w:hAnsi="Calibri" w:cs="Calibri"/>
          <w:b/>
          <w:sz w:val="28"/>
          <w:szCs w:val="28"/>
          <w:lang w:val="en-CA"/>
        </w:rPr>
      </w:pPr>
    </w:p>
    <w:p w14:paraId="133C7229" w14:textId="54F2D154" w:rsidR="00A542E8" w:rsidRPr="00C6072C" w:rsidRDefault="00A542E8" w:rsidP="00A542E8">
      <w:pPr>
        <w:pStyle w:val="ListParagraph"/>
        <w:numPr>
          <w:ilvl w:val="0"/>
          <w:numId w:val="0"/>
        </w:numPr>
        <w:bidi/>
        <w:spacing w:before="0" w:after="200" w:line="276" w:lineRule="auto"/>
        <w:ind w:right="0"/>
        <w:jc w:val="left"/>
        <w:rPr>
          <w:rFonts w:ascii="Calibri" w:hAnsi="Calibri" w:cs="Calibri"/>
          <w:b/>
          <w:sz w:val="28"/>
          <w:szCs w:val="28"/>
          <w:lang w:val="en-CA"/>
        </w:rPr>
      </w:pPr>
      <w:r w:rsidRPr="00C6072C">
        <w:rPr>
          <w:rFonts w:ascii="Calibri" w:hAnsi="Calibri" w:cs="Calibri"/>
          <w:b/>
          <w:sz w:val="28"/>
          <w:szCs w:val="28"/>
          <w:rtl/>
        </w:rPr>
        <w:t>أمثلة على النتائج:</w:t>
      </w:r>
    </w:p>
    <w:p w14:paraId="3A6CAC8E" w14:textId="19628DCF" w:rsidR="00A542E8" w:rsidRPr="00C6072C" w:rsidRDefault="00A542E8" w:rsidP="547A6FD5">
      <w:pPr>
        <w:pStyle w:val="Heading3"/>
        <w:bidi/>
        <w:rPr>
          <w:rFonts w:ascii="Calibri" w:hAnsi="Calibri" w:cs="Calibri"/>
          <w:sz w:val="28"/>
          <w:szCs w:val="28"/>
          <w:u w:val="single"/>
          <w:lang w:val="en-CA"/>
        </w:rPr>
      </w:pPr>
    </w:p>
    <w:p w14:paraId="26C21EDF" w14:textId="50B194C0" w:rsidR="00024A09" w:rsidRPr="00C6072C" w:rsidRDefault="00F10808" w:rsidP="587F0693">
      <w:pPr>
        <w:pStyle w:val="Heading3"/>
        <w:bidi/>
        <w:rPr>
          <w:rFonts w:ascii="Calibri" w:hAnsi="Calibri" w:cs="Calibri"/>
          <w:sz w:val="28"/>
          <w:szCs w:val="28"/>
        </w:rPr>
      </w:pPr>
      <w:r w:rsidRPr="00C6072C">
        <w:rPr>
          <w:rFonts w:ascii="Calibri" w:hAnsi="Calibri" w:cs="Calibri"/>
          <w:sz w:val="28"/>
          <w:szCs w:val="28"/>
          <w:rtl/>
        </w:rPr>
        <w:t xml:space="preserve">VI. </w:t>
      </w:r>
      <w:r w:rsidR="007429DA">
        <w:rPr>
          <w:rFonts w:ascii="Calibri" w:hAnsi="Calibri" w:cs="Calibri" w:hint="cs"/>
          <w:sz w:val="28"/>
          <w:szCs w:val="28"/>
          <w:rtl/>
        </w:rPr>
        <w:t>التعلم المؤسسي الخاص ب</w:t>
      </w:r>
      <w:r w:rsidR="00BD25B7" w:rsidRPr="00C6072C">
        <w:rPr>
          <w:rFonts w:ascii="Calibri" w:hAnsi="Calibri" w:cs="Calibri"/>
          <w:sz w:val="28"/>
          <w:szCs w:val="28"/>
          <w:rtl/>
        </w:rPr>
        <w:t>المساعدات النقدية والقسائم</w:t>
      </w:r>
    </w:p>
    <w:p w14:paraId="7459DBC7" w14:textId="47A3D0C6" w:rsidR="00024A09" w:rsidRPr="00C6072C" w:rsidRDefault="00024A09" w:rsidP="344A445F">
      <w:pPr>
        <w:bidi/>
        <w:rPr>
          <w:rFonts w:ascii="Calibri" w:hAnsi="Calibri" w:cs="Calibri"/>
          <w:b/>
          <w:i/>
          <w:iCs/>
          <w:sz w:val="28"/>
          <w:szCs w:val="28"/>
        </w:rPr>
      </w:pP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وصف أي </w:t>
      </w:r>
      <w:r w:rsidR="00BD25B7" w:rsidRPr="00C6072C">
        <w:rPr>
          <w:rFonts w:ascii="Calibri" w:hAnsi="Calibri" w:cs="Calibri"/>
          <w:b/>
          <w:i/>
          <w:iCs/>
          <w:sz w:val="28"/>
          <w:szCs w:val="28"/>
          <w:rtl/>
        </w:rPr>
        <w:t>مبادرات للتعلم ا</w:t>
      </w:r>
      <w:r w:rsidR="007429DA">
        <w:rPr>
          <w:rFonts w:ascii="Calibri" w:hAnsi="Calibri" w:cs="Calibri" w:hint="cs"/>
          <w:b/>
          <w:i/>
          <w:iCs/>
          <w:sz w:val="28"/>
          <w:szCs w:val="28"/>
          <w:rtl/>
        </w:rPr>
        <w:t>لمؤسسي</w:t>
      </w:r>
      <w:r w:rsidR="00BD25B7"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 النقدية والقسائم تم إجراؤها داخل </w:t>
      </w:r>
      <w:r w:rsidR="550C922C" w:rsidRPr="00C6072C">
        <w:rPr>
          <w:rFonts w:ascii="Calibri" w:hAnsi="Calibri" w:cs="Calibri"/>
          <w:b/>
          <w:i/>
          <w:iCs/>
          <w:sz w:val="28"/>
          <w:szCs w:val="28"/>
          <w:rtl/>
        </w:rPr>
        <w:t>الجمعية الوطنية</w:t>
      </w:r>
      <w:r w:rsidR="00BD25B7"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 حتى الآن، بما في ذلك عمليات المحاكاة والمشاريع التجريبية وورش العمل المستفادة من الدروس المستفادة ومراجعات منتصف المدة والتقييمات وما إلى ذلك.</w:t>
      </w:r>
      <w:r w:rsidR="007F6223"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 </w:t>
      </w:r>
    </w:p>
    <w:tbl>
      <w:tblPr>
        <w:tblStyle w:val="TableGray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024A09" w:rsidRPr="00C6072C" w14:paraId="336C2CAE" w14:textId="77777777" w:rsidTr="66F5C1A4">
        <w:tc>
          <w:tcPr>
            <w:tcW w:w="9638" w:type="dxa"/>
          </w:tcPr>
          <w:p w14:paraId="55812DB5" w14:textId="77777777" w:rsidR="00024A09" w:rsidRPr="00C6072C" w:rsidRDefault="00024A09" w:rsidP="008B6AC0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97733FE" w14:textId="7EBD8EE4" w:rsidR="00024A09" w:rsidRPr="00C6072C" w:rsidRDefault="00024A09" w:rsidP="008B6AC0">
            <w:pPr>
              <w:pStyle w:val="ExplanationList"/>
              <w:numPr>
                <w:ilvl w:val="0"/>
                <w:numId w:val="0"/>
              </w:numPr>
              <w:bidi/>
              <w:spacing w:after="0"/>
              <w:ind w:right="0"/>
              <w:rPr>
                <w:rFonts w:ascii="Calibri" w:hAnsi="Calibri" w:cs="Calibri"/>
                <w:b/>
                <w:sz w:val="28"/>
                <w:szCs w:val="28"/>
              </w:rPr>
            </w:pP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وصف مبادرات التعلم التي يتم تنفيذها داخل </w:t>
            </w:r>
            <w:r w:rsidR="00BD25B7"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الجمعية الوطنية</w:t>
            </w:r>
            <w:r w:rsidRPr="00C6072C">
              <w:rPr>
                <w:rFonts w:ascii="Calibri" w:hAnsi="Calibri" w:cs="Calibri"/>
                <w:b/>
                <w:sz w:val="28"/>
                <w:szCs w:val="28"/>
                <w:rtl/>
              </w:rPr>
              <w:t>، مثل المحاكاة والمشاريع التجريبية وورش العمل المستفادة والدروس المستفادة والتقييمات وما إلى ذلك.</w:t>
            </w:r>
          </w:p>
          <w:p w14:paraId="6339F37E" w14:textId="413F272D" w:rsidR="007F6223" w:rsidRPr="00C6072C" w:rsidRDefault="007F6223" w:rsidP="008B6AC0">
            <w:pPr>
              <w:pStyle w:val="ExplanationList"/>
              <w:numPr>
                <w:ilvl w:val="0"/>
                <w:numId w:val="0"/>
              </w:numPr>
              <w:bidi/>
              <w:spacing w:after="0"/>
              <w:ind w:right="0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2E201D0" w14:textId="62775005" w:rsidR="00024A09" w:rsidRPr="00C6072C" w:rsidRDefault="00024A09" w:rsidP="008B6AC0">
            <w:pPr>
              <w:pStyle w:val="Info"/>
              <w:bidi/>
              <w:spacing w:after="0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7A12AA15" w14:textId="66F4750E" w:rsidR="3B7D4449" w:rsidRPr="00C6072C" w:rsidRDefault="3B7D4449" w:rsidP="66F5C1A4">
      <w:pPr>
        <w:pStyle w:val="Heading3"/>
        <w:bidi/>
        <w:rPr>
          <w:rFonts w:ascii="Calibri" w:hAnsi="Calibri" w:cs="Calibri"/>
          <w:sz w:val="28"/>
          <w:szCs w:val="28"/>
        </w:rPr>
      </w:pPr>
      <w:r w:rsidRPr="00C6072C">
        <w:rPr>
          <w:rFonts w:ascii="Calibri" w:hAnsi="Calibri" w:cs="Calibri"/>
          <w:sz w:val="28"/>
          <w:szCs w:val="28"/>
          <w:rtl/>
        </w:rPr>
        <w:t xml:space="preserve">سابعا - </w:t>
      </w:r>
      <w:r w:rsidR="00BD25B7" w:rsidRPr="00C6072C">
        <w:rPr>
          <w:rFonts w:ascii="Calibri" w:hAnsi="Calibri" w:cs="Calibri"/>
          <w:sz w:val="28"/>
          <w:szCs w:val="28"/>
          <w:rtl/>
        </w:rPr>
        <w:t>مبادرات</w:t>
      </w:r>
      <w:r w:rsidR="007429DA">
        <w:rPr>
          <w:rFonts w:ascii="Calibri" w:hAnsi="Calibri" w:cs="Calibri" w:hint="cs"/>
          <w:sz w:val="28"/>
          <w:szCs w:val="28"/>
          <w:rtl/>
        </w:rPr>
        <w:t xml:space="preserve"> التطوير </w:t>
      </w:r>
      <w:r w:rsidR="00BD25B7" w:rsidRPr="00C6072C">
        <w:rPr>
          <w:rFonts w:ascii="Calibri" w:hAnsi="Calibri" w:cs="Calibri"/>
          <w:sz w:val="28"/>
          <w:szCs w:val="28"/>
          <w:rtl/>
        </w:rPr>
        <w:t>ال</w:t>
      </w:r>
      <w:r w:rsidR="007429DA">
        <w:rPr>
          <w:rFonts w:ascii="Calibri" w:hAnsi="Calibri" w:cs="Calibri" w:hint="cs"/>
          <w:sz w:val="28"/>
          <w:szCs w:val="28"/>
          <w:rtl/>
        </w:rPr>
        <w:t>حالية</w:t>
      </w:r>
      <w:r w:rsidR="00BD25B7" w:rsidRPr="00C6072C">
        <w:rPr>
          <w:rFonts w:ascii="Calibri" w:hAnsi="Calibri" w:cs="Calibri"/>
          <w:sz w:val="28"/>
          <w:szCs w:val="28"/>
          <w:rtl/>
        </w:rPr>
        <w:t xml:space="preserve"> للجمعية الوطنية</w:t>
      </w:r>
      <w:r w:rsidR="00506FDC">
        <w:rPr>
          <w:rFonts w:ascii="Calibri" w:hAnsi="Calibri" w:cs="Calibri" w:hint="cs"/>
          <w:sz w:val="28"/>
          <w:szCs w:val="28"/>
          <w:rtl/>
        </w:rPr>
        <w:t xml:space="preserve"> </w:t>
      </w:r>
    </w:p>
    <w:p w14:paraId="155D4A96" w14:textId="23B9A4B7" w:rsidR="3B7D4449" w:rsidRPr="00C6072C" w:rsidRDefault="3B7D4449" w:rsidP="66F5C1A4">
      <w:pPr>
        <w:bidi/>
        <w:rPr>
          <w:rFonts w:ascii="Calibri" w:hAnsi="Calibri" w:cs="Calibri"/>
          <w:b/>
          <w:i/>
          <w:iCs/>
          <w:sz w:val="28"/>
          <w:szCs w:val="28"/>
        </w:rPr>
      </w:pP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وصف أي </w:t>
      </w:r>
      <w:r w:rsidR="00BD25B7" w:rsidRPr="00C6072C">
        <w:rPr>
          <w:rFonts w:ascii="Calibri" w:hAnsi="Calibri" w:cs="Calibri"/>
          <w:b/>
          <w:i/>
          <w:iCs/>
          <w:sz w:val="28"/>
          <w:szCs w:val="28"/>
          <w:rtl/>
        </w:rPr>
        <w:t>مبادرة قائمة للجمعي</w:t>
      </w:r>
      <w:r w:rsidR="00506FDC">
        <w:rPr>
          <w:rFonts w:ascii="Calibri" w:hAnsi="Calibri" w:cs="Calibri" w:hint="cs"/>
          <w:b/>
          <w:i/>
          <w:iCs/>
          <w:sz w:val="28"/>
          <w:szCs w:val="28"/>
          <w:rtl/>
        </w:rPr>
        <w:t>ة</w:t>
      </w:r>
      <w:r w:rsidR="00506FDC" w:rsidRPr="00506FDC">
        <w:rPr>
          <w:rFonts w:ascii="Calibri" w:hAnsi="Calibri" w:cs="Calibri"/>
          <w:b/>
          <w:i/>
          <w:iCs/>
          <w:sz w:val="28"/>
          <w:szCs w:val="28"/>
          <w:rtl/>
        </w:rPr>
        <w:t xml:space="preserve"> الوطنية</w:t>
      </w:r>
      <w:r w:rsidR="00506FDC" w:rsidRPr="00506FDC">
        <w:rPr>
          <w:rFonts w:ascii="Calibri" w:hAnsi="Calibri" w:cs="Calibri" w:hint="cs"/>
          <w:b/>
          <w:i/>
          <w:iCs/>
          <w:sz w:val="28"/>
          <w:szCs w:val="28"/>
          <w:rtl/>
        </w:rPr>
        <w:t xml:space="preserve"> تتعلق بالتطوير وخطط </w:t>
      </w:r>
      <w:r w:rsidR="00506FDC" w:rsidRPr="00506FDC">
        <w:rPr>
          <w:rFonts w:ascii="Calibri" w:hAnsi="Calibri" w:cs="Calibri"/>
          <w:b/>
          <w:i/>
          <w:iCs/>
          <w:sz w:val="28"/>
          <w:szCs w:val="28"/>
          <w:rtl/>
        </w:rPr>
        <w:t>الاستعداد من اجل الاستجابة الفعالة</w:t>
      </w: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 وكيفية</w:t>
      </w:r>
      <w:r w:rsid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 </w:t>
      </w: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ارتباط برنامج </w:t>
      </w:r>
      <w:r w:rsidR="00BD25B7"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الإستعداد للمساعدات النقدية والقسائم </w:t>
      </w: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بها. </w:t>
      </w:r>
    </w:p>
    <w:p w14:paraId="4B973571" w14:textId="63023D98" w:rsidR="66F5C1A4" w:rsidRPr="00C6072C" w:rsidRDefault="66F5C1A4" w:rsidP="66F5C1A4">
      <w:pPr>
        <w:bidi/>
        <w:rPr>
          <w:rFonts w:ascii="Calibri" w:hAnsi="Calibri" w:cs="Calibri"/>
          <w:b/>
          <w:i/>
          <w:iCs/>
          <w:sz w:val="28"/>
          <w:szCs w:val="28"/>
        </w:rPr>
      </w:pPr>
    </w:p>
    <w:p w14:paraId="378B7066" w14:textId="5236E062" w:rsidR="00F10808" w:rsidRPr="00C6072C" w:rsidRDefault="00024A09" w:rsidP="66F5C1A4">
      <w:pPr>
        <w:pStyle w:val="Heading3"/>
        <w:bidi/>
        <w:rPr>
          <w:rFonts w:ascii="Calibri" w:hAnsi="Calibri" w:cs="Calibri"/>
          <w:i/>
          <w:iCs/>
          <w:sz w:val="28"/>
          <w:szCs w:val="28"/>
        </w:rPr>
      </w:pPr>
      <w:r w:rsidRPr="00C6072C">
        <w:rPr>
          <w:rFonts w:ascii="Calibri" w:hAnsi="Calibri" w:cs="Calibri"/>
          <w:sz w:val="28"/>
          <w:szCs w:val="28"/>
          <w:rtl/>
        </w:rPr>
        <w:t>ثامنا - الاستنتاجات العامة</w:t>
      </w:r>
    </w:p>
    <w:p w14:paraId="4E8B30A4" w14:textId="1963223E" w:rsidR="007F6223" w:rsidRPr="00C6072C" w:rsidRDefault="00F10808" w:rsidP="007F6223">
      <w:pPr>
        <w:bidi/>
        <w:rPr>
          <w:rFonts w:ascii="Calibri" w:hAnsi="Calibri" w:cs="Calibri"/>
          <w:b/>
          <w:i/>
          <w:sz w:val="28"/>
          <w:szCs w:val="28"/>
        </w:rPr>
      </w:pPr>
      <w:r w:rsidRPr="00C6072C">
        <w:rPr>
          <w:rFonts w:ascii="Calibri" w:hAnsi="Calibri" w:cs="Calibri"/>
          <w:b/>
          <w:i/>
          <w:iCs/>
          <w:sz w:val="28"/>
          <w:szCs w:val="28"/>
          <w:rtl/>
        </w:rPr>
        <w:t>قدم لمحة موجزة عن الاستنتاجات التي يمكن استخلاصها من المعلومات الواردة في الأقسام أعلاه.</w:t>
      </w:r>
      <w:r w:rsidR="00C6072C">
        <w:rPr>
          <w:rFonts w:ascii="Calibri" w:hAnsi="Calibri" w:cs="Calibri"/>
          <w:b/>
          <w:i/>
          <w:iCs/>
          <w:sz w:val="28"/>
          <w:szCs w:val="28"/>
          <w:rtl/>
        </w:rPr>
        <w:t xml:space="preserve"> </w:t>
      </w:r>
    </w:p>
    <w:p w14:paraId="2C718783" w14:textId="446853B8" w:rsidR="007F6223" w:rsidRPr="00C6072C" w:rsidRDefault="007F6223" w:rsidP="007F6223">
      <w:pPr>
        <w:pStyle w:val="Info"/>
        <w:bidi/>
        <w:spacing w:after="0"/>
        <w:rPr>
          <w:rFonts w:ascii="Calibri" w:hAnsi="Calibri" w:cs="Calibri"/>
          <w:b/>
          <w:sz w:val="28"/>
          <w:szCs w:val="28"/>
        </w:rPr>
      </w:pPr>
    </w:p>
    <w:p w14:paraId="71608AD7" w14:textId="48492257" w:rsidR="007F6223" w:rsidRPr="00C6072C" w:rsidRDefault="590AB8C4" w:rsidP="007F6223">
      <w:pPr>
        <w:pStyle w:val="Info"/>
        <w:bidi/>
        <w:spacing w:after="0"/>
        <w:rPr>
          <w:rFonts w:ascii="Calibri" w:hAnsi="Calibri" w:cs="Calibri"/>
          <w:b/>
          <w:sz w:val="28"/>
          <w:szCs w:val="28"/>
        </w:rPr>
      </w:pPr>
      <w:r w:rsidRPr="00C6072C">
        <w:rPr>
          <w:rFonts w:ascii="Calibri" w:hAnsi="Calibri" w:cs="Calibri"/>
          <w:b/>
          <w:sz w:val="28"/>
          <w:szCs w:val="28"/>
          <w:rtl/>
        </w:rPr>
        <w:t xml:space="preserve">تلخيص الخطوات التالية التي سيتم اتخاذها لتحسين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 xml:space="preserve">القدرة التنظيمية للجمعية الوطنية المساعدات النقدية والقسائم </w:t>
      </w:r>
      <w:r w:rsidR="15240FB3" w:rsidRPr="00C6072C">
        <w:rPr>
          <w:rFonts w:ascii="Calibri" w:hAnsi="Calibri" w:cs="Calibri"/>
          <w:b/>
          <w:sz w:val="28"/>
          <w:szCs w:val="28"/>
          <w:rtl/>
        </w:rPr>
        <w:t xml:space="preserve">بناء على نتائج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>التقييم الذاتي للقدرات النقدية</w:t>
      </w:r>
      <w:r w:rsidR="66BAEF50" w:rsidRPr="00C6072C">
        <w:rPr>
          <w:rFonts w:ascii="Calibri" w:hAnsi="Calibri" w:cs="Calibri"/>
          <w:b/>
          <w:sz w:val="28"/>
          <w:szCs w:val="28"/>
          <w:rtl/>
        </w:rPr>
        <w:t xml:space="preserve"> والقسائم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>و</w:t>
      </w:r>
      <w:r w:rsidR="00506FDC" w:rsidRPr="00506FDC">
        <w:rPr>
          <w:rFonts w:ascii="Calibri" w:hAnsi="Calibri" w:cs="Calibri"/>
          <w:b/>
          <w:sz w:val="28"/>
          <w:szCs w:val="28"/>
          <w:rtl/>
        </w:rPr>
        <w:t>خطة عمل</w:t>
      </w:r>
      <w:r w:rsidR="00506FDC">
        <w:rPr>
          <w:rFonts w:ascii="Calibri" w:hAnsi="Calibri" w:cs="Calibri" w:hint="cs"/>
          <w:b/>
          <w:sz w:val="28"/>
          <w:szCs w:val="28"/>
          <w:rtl/>
        </w:rPr>
        <w:t xml:space="preserve"> برنامج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>الإستعداد للمساعدات النقدية والقسائم</w:t>
      </w:r>
      <w:r w:rsidR="007F6223" w:rsidRPr="00C6072C">
        <w:rPr>
          <w:rFonts w:ascii="Calibri" w:hAnsi="Calibri" w:cs="Calibri"/>
          <w:b/>
          <w:sz w:val="28"/>
          <w:szCs w:val="28"/>
          <w:rtl/>
        </w:rPr>
        <w:t>.</w:t>
      </w:r>
    </w:p>
    <w:p w14:paraId="55CE47B7" w14:textId="77777777" w:rsidR="00D3771A" w:rsidRPr="00C6072C" w:rsidRDefault="00D3771A" w:rsidP="007F6223">
      <w:pPr>
        <w:pStyle w:val="Info"/>
        <w:bidi/>
        <w:spacing w:after="0"/>
        <w:rPr>
          <w:rFonts w:ascii="Calibri" w:hAnsi="Calibri" w:cs="Calibri"/>
          <w:b/>
          <w:sz w:val="28"/>
          <w:szCs w:val="28"/>
        </w:rPr>
      </w:pPr>
    </w:p>
    <w:p w14:paraId="5E919B76" w14:textId="71F49AF2" w:rsidR="00D3771A" w:rsidRPr="00C6072C" w:rsidRDefault="00D21641" w:rsidP="007F6223">
      <w:pPr>
        <w:pStyle w:val="Info"/>
        <w:bidi/>
        <w:spacing w:after="0"/>
        <w:rPr>
          <w:rFonts w:ascii="Calibri" w:hAnsi="Calibri" w:cs="Calibri"/>
          <w:b/>
          <w:sz w:val="28"/>
          <w:szCs w:val="28"/>
        </w:rPr>
      </w:pPr>
      <w:r w:rsidRPr="00C6072C">
        <w:rPr>
          <w:rFonts w:ascii="Calibri" w:hAnsi="Calibri" w:cs="Calibri"/>
          <w:b/>
          <w:sz w:val="28"/>
          <w:szCs w:val="28"/>
          <w:rtl/>
        </w:rPr>
        <w:t>وينبغي إرفاق ما يلي كمرفقات لتقرير خط الأساس:</w:t>
      </w:r>
    </w:p>
    <w:p w14:paraId="22B54CA5" w14:textId="77777777" w:rsidR="00D3771A" w:rsidRPr="00C6072C" w:rsidRDefault="00D3771A" w:rsidP="007F6223">
      <w:pPr>
        <w:pStyle w:val="Info"/>
        <w:bidi/>
        <w:spacing w:after="0"/>
        <w:rPr>
          <w:rFonts w:ascii="Calibri" w:hAnsi="Calibri" w:cs="Calibri"/>
          <w:b/>
          <w:sz w:val="28"/>
          <w:szCs w:val="28"/>
        </w:rPr>
      </w:pPr>
    </w:p>
    <w:p w14:paraId="05C2C91A" w14:textId="530BDC51" w:rsidR="6DE13C73" w:rsidRPr="00C6072C" w:rsidRDefault="6DE13C73" w:rsidP="344A445F">
      <w:pPr>
        <w:pStyle w:val="Info"/>
        <w:bidi/>
        <w:spacing w:after="0"/>
        <w:rPr>
          <w:rFonts w:ascii="Calibri" w:hAnsi="Calibri" w:cs="Calibri"/>
          <w:b/>
          <w:sz w:val="28"/>
          <w:szCs w:val="28"/>
        </w:rPr>
      </w:pPr>
      <w:r w:rsidRPr="00C6072C">
        <w:rPr>
          <w:rFonts w:ascii="Calibri" w:hAnsi="Calibri" w:cs="Calibri"/>
          <w:b/>
          <w:sz w:val="28"/>
          <w:szCs w:val="28"/>
          <w:rtl/>
        </w:rPr>
        <w:t xml:space="preserve">بيانات </w:t>
      </w:r>
      <w:r w:rsidR="00506FDC">
        <w:rPr>
          <w:rFonts w:ascii="Calibri" w:hAnsi="Calibri" w:cs="Calibri" w:hint="cs"/>
          <w:b/>
          <w:sz w:val="28"/>
          <w:szCs w:val="28"/>
          <w:rtl/>
        </w:rPr>
        <w:t>رصد المساعدات</w:t>
      </w:r>
      <w:r w:rsidRPr="00C6072C">
        <w:rPr>
          <w:rFonts w:ascii="Calibri" w:hAnsi="Calibri" w:cs="Calibri"/>
          <w:b/>
          <w:sz w:val="28"/>
          <w:szCs w:val="28"/>
          <w:rtl/>
        </w:rPr>
        <w:t xml:space="preserve"> النقدية ذات الصلة</w:t>
      </w:r>
    </w:p>
    <w:p w14:paraId="5D45F99B" w14:textId="4D6CA281" w:rsidR="00D3771A" w:rsidRPr="00C6072C" w:rsidRDefault="00BD25B7" w:rsidP="007F6223">
      <w:pPr>
        <w:pStyle w:val="Info"/>
        <w:bidi/>
        <w:spacing w:after="0"/>
        <w:rPr>
          <w:rFonts w:ascii="Calibri" w:hAnsi="Calibri" w:cs="Calibri"/>
          <w:b/>
          <w:sz w:val="28"/>
          <w:szCs w:val="28"/>
        </w:rPr>
      </w:pPr>
      <w:r w:rsidRPr="00C6072C">
        <w:rPr>
          <w:rFonts w:ascii="Calibri" w:hAnsi="Calibri" w:cs="Calibri"/>
          <w:b/>
          <w:sz w:val="28"/>
          <w:szCs w:val="28"/>
          <w:rtl/>
        </w:rPr>
        <w:lastRenderedPageBreak/>
        <w:t>نتائج التقييم الذاتي ل</w:t>
      </w:r>
      <w:r w:rsidR="00506FDC">
        <w:rPr>
          <w:rFonts w:ascii="Calibri" w:hAnsi="Calibri" w:cs="Calibri" w:hint="cs"/>
          <w:b/>
          <w:sz w:val="28"/>
          <w:szCs w:val="28"/>
          <w:rtl/>
        </w:rPr>
        <w:t>قدرات المساعدات</w:t>
      </w:r>
      <w:r w:rsidRPr="00C6072C">
        <w:rPr>
          <w:rFonts w:ascii="Calibri" w:hAnsi="Calibri" w:cs="Calibri"/>
          <w:b/>
          <w:sz w:val="28"/>
          <w:szCs w:val="28"/>
          <w:rtl/>
        </w:rPr>
        <w:t xml:space="preserve"> النقدية والقسائم</w:t>
      </w:r>
      <w:r w:rsidR="00D3771A" w:rsidRPr="00C6072C">
        <w:rPr>
          <w:rFonts w:ascii="Calibri" w:hAnsi="Calibri" w:cs="Calibri"/>
          <w:b/>
          <w:sz w:val="28"/>
          <w:szCs w:val="28"/>
          <w:rtl/>
        </w:rPr>
        <w:t xml:space="preserve"> (ملف Excel)</w:t>
      </w:r>
    </w:p>
    <w:p w14:paraId="74966D44" w14:textId="2C29DED2" w:rsidR="00D3771A" w:rsidRPr="00C6072C" w:rsidRDefault="00506FDC" w:rsidP="007F6223">
      <w:pPr>
        <w:pStyle w:val="Info"/>
        <w:bidi/>
        <w:spacing w:after="0"/>
        <w:rPr>
          <w:rFonts w:ascii="Calibri" w:hAnsi="Calibri" w:cs="Calibri"/>
          <w:b/>
          <w:sz w:val="28"/>
          <w:szCs w:val="28"/>
        </w:rPr>
      </w:pPr>
      <w:r w:rsidRPr="00506FDC">
        <w:rPr>
          <w:rFonts w:ascii="Calibri" w:hAnsi="Calibri" w:cs="Calibri"/>
          <w:b/>
          <w:sz w:val="28"/>
          <w:szCs w:val="28"/>
          <w:rtl/>
        </w:rPr>
        <w:t>خطة عمل</w:t>
      </w:r>
      <w:r>
        <w:rPr>
          <w:rFonts w:ascii="Calibri" w:hAnsi="Calibri" w:cs="Calibri" w:hint="cs"/>
          <w:b/>
          <w:sz w:val="28"/>
          <w:szCs w:val="28"/>
          <w:rtl/>
        </w:rPr>
        <w:t xml:space="preserve">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>الإستعداد للمساعدات النقدية والقسائم</w:t>
      </w:r>
      <w:r w:rsidR="00D3771A" w:rsidRPr="00C6072C">
        <w:rPr>
          <w:rFonts w:ascii="Calibri" w:hAnsi="Calibri" w:cs="Calibri"/>
          <w:b/>
          <w:sz w:val="28"/>
          <w:szCs w:val="28"/>
          <w:rtl/>
        </w:rPr>
        <w:t xml:space="preserve"> </w:t>
      </w:r>
    </w:p>
    <w:p w14:paraId="5AC09204" w14:textId="433A1CE6" w:rsidR="00D3771A" w:rsidRPr="00C6072C" w:rsidRDefault="00D3771A" w:rsidP="007F6223">
      <w:pPr>
        <w:pStyle w:val="Info"/>
        <w:bidi/>
        <w:spacing w:after="0"/>
        <w:rPr>
          <w:rFonts w:ascii="Calibri" w:hAnsi="Calibri" w:cs="Calibri"/>
          <w:b/>
          <w:sz w:val="28"/>
          <w:szCs w:val="28"/>
        </w:rPr>
      </w:pPr>
      <w:r w:rsidRPr="00C6072C">
        <w:rPr>
          <w:rFonts w:ascii="Calibri" w:hAnsi="Calibri" w:cs="Calibri"/>
          <w:b/>
          <w:sz w:val="28"/>
          <w:szCs w:val="28"/>
          <w:rtl/>
        </w:rPr>
        <w:t>أي وثائق إضافية من</w:t>
      </w:r>
      <w:r w:rsidR="00C6072C">
        <w:rPr>
          <w:rFonts w:ascii="Calibri" w:hAnsi="Calibri" w:cs="Calibri"/>
          <w:b/>
          <w:sz w:val="28"/>
          <w:szCs w:val="28"/>
          <w:rtl/>
        </w:rPr>
        <w:t xml:space="preserve"> </w:t>
      </w:r>
      <w:r w:rsidR="00BD25B7" w:rsidRPr="00C6072C">
        <w:rPr>
          <w:rFonts w:ascii="Calibri" w:hAnsi="Calibri" w:cs="Calibri"/>
          <w:b/>
          <w:sz w:val="28"/>
          <w:szCs w:val="28"/>
          <w:rtl/>
        </w:rPr>
        <w:t xml:space="preserve">مناقشات ورشة </w:t>
      </w:r>
      <w:r w:rsidRPr="00C6072C">
        <w:rPr>
          <w:rFonts w:ascii="Calibri" w:hAnsi="Calibri" w:cs="Calibri"/>
          <w:b/>
          <w:sz w:val="28"/>
          <w:szCs w:val="28"/>
          <w:rtl/>
        </w:rPr>
        <w:t>عمل رؤية المساعدات النقدية والقسائم</w:t>
      </w:r>
    </w:p>
    <w:p w14:paraId="0526E5E5" w14:textId="77777777" w:rsidR="007F6223" w:rsidRPr="00C6072C" w:rsidRDefault="007F6223" w:rsidP="007F6223">
      <w:pPr>
        <w:pStyle w:val="Info"/>
        <w:bidi/>
        <w:spacing w:after="0"/>
        <w:rPr>
          <w:rFonts w:ascii="Calibri" w:hAnsi="Calibri" w:cs="Calibri"/>
          <w:b/>
          <w:sz w:val="28"/>
          <w:szCs w:val="28"/>
        </w:rPr>
      </w:pPr>
    </w:p>
    <w:p w14:paraId="5EE7A5F9" w14:textId="0B087D48" w:rsidR="0075186F" w:rsidRPr="00C6072C" w:rsidRDefault="0075186F" w:rsidP="0075186F">
      <w:pPr>
        <w:bidi/>
        <w:rPr>
          <w:rFonts w:ascii="Calibri" w:hAnsi="Calibri" w:cs="Calibri"/>
          <w:b/>
          <w:sz w:val="28"/>
          <w:szCs w:val="28"/>
        </w:rPr>
      </w:pPr>
    </w:p>
    <w:p w14:paraId="2A26D7C1" w14:textId="56E6FBDC" w:rsidR="00B11501" w:rsidRPr="00B11501" w:rsidRDefault="50FD139E" w:rsidP="00B11501">
      <w:pPr>
        <w:bidi/>
        <w:rPr>
          <w:rFonts w:ascii="Calibri" w:hAnsi="Calibri" w:cs="Calibri"/>
          <w:b/>
          <w:color w:val="FF0000"/>
          <w:sz w:val="28"/>
          <w:szCs w:val="28"/>
          <w:lang w:val="en-GB"/>
        </w:rPr>
      </w:pPr>
      <w:r w:rsidRPr="00C6072C">
        <w:rPr>
          <w:rFonts w:ascii="Calibri" w:hAnsi="Calibri" w:cs="Calibri"/>
          <w:b/>
          <w:sz w:val="28"/>
          <w:szCs w:val="28"/>
          <w:rtl/>
        </w:rPr>
        <w:t>ملاحظة: يحتوي هذا التقرير على نظرة عامة تكميلية</w:t>
      </w:r>
      <w:r w:rsidR="00DE6C94">
        <w:rPr>
          <w:rFonts w:ascii="Calibri" w:hAnsi="Calibri" w:cs="Calibri" w:hint="cs"/>
          <w:b/>
          <w:sz w:val="28"/>
          <w:szCs w:val="28"/>
          <w:rtl/>
        </w:rPr>
        <w:t xml:space="preserve"> مضمنة بوثيقة</w:t>
      </w:r>
      <w:r w:rsidRPr="00C6072C">
        <w:rPr>
          <w:rFonts w:ascii="Calibri" w:hAnsi="Calibri" w:cs="Calibri"/>
          <w:b/>
          <w:sz w:val="28"/>
          <w:szCs w:val="28"/>
          <w:rtl/>
        </w:rPr>
        <w:t xml:space="preserve"> </w:t>
      </w:r>
      <w:hyperlink r:id="rId11" w:history="1"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>1.3.c (I)</w:t>
        </w:r>
      </w:hyperlink>
      <w:r w:rsidR="00B11501" w:rsidRPr="00B11501">
        <w:rPr>
          <w:rFonts w:ascii="Calibri" w:hAnsi="Calibri" w:cs="Calibri"/>
          <w:b/>
          <w:sz w:val="28"/>
          <w:szCs w:val="28"/>
        </w:rPr>
        <w:t xml:space="preserve"> </w:t>
      </w:r>
      <w:hyperlink r:id="rId12" w:history="1">
        <w:proofErr w:type="spellStart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>ورشة</w:t>
        </w:r>
        <w:proofErr w:type="spellEnd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 xml:space="preserve"> </w:t>
        </w:r>
        <w:proofErr w:type="spellStart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>عمل</w:t>
        </w:r>
        <w:proofErr w:type="spellEnd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 xml:space="preserve"> </w:t>
        </w:r>
        <w:proofErr w:type="spellStart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>تخطيط</w:t>
        </w:r>
        <w:proofErr w:type="spellEnd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 xml:space="preserve"> </w:t>
        </w:r>
        <w:proofErr w:type="spellStart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>وصياغة</w:t>
        </w:r>
        <w:proofErr w:type="spellEnd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 xml:space="preserve"> </w:t>
        </w:r>
        <w:proofErr w:type="spellStart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>رؤية</w:t>
        </w:r>
        <w:proofErr w:type="spellEnd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 xml:space="preserve"> </w:t>
        </w:r>
        <w:proofErr w:type="spellStart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>المساعدات</w:t>
        </w:r>
        <w:proofErr w:type="spellEnd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 xml:space="preserve"> </w:t>
        </w:r>
        <w:proofErr w:type="spellStart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>النقدية</w:t>
        </w:r>
        <w:proofErr w:type="spellEnd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 xml:space="preserve"> </w:t>
        </w:r>
        <w:proofErr w:type="spellStart"/>
        <w:r w:rsidR="00B11501" w:rsidRPr="00F15DB8">
          <w:rPr>
            <w:rStyle w:val="Hyperlink"/>
            <w:rFonts w:ascii="Calibri" w:hAnsi="Calibri" w:cs="Calibri"/>
            <w:b/>
            <w:sz w:val="28"/>
            <w:szCs w:val="28"/>
          </w:rPr>
          <w:t>والقسائم</w:t>
        </w:r>
        <w:proofErr w:type="spellEnd"/>
      </w:hyperlink>
    </w:p>
    <w:p w14:paraId="26227A1D" w14:textId="77777777" w:rsidR="00B11501" w:rsidRPr="00B11501" w:rsidRDefault="00B11501" w:rsidP="00B11501">
      <w:pPr>
        <w:bidi/>
        <w:rPr>
          <w:rFonts w:ascii="Calibri" w:hAnsi="Calibri" w:cs="Calibri"/>
          <w:b/>
          <w:color w:val="FF0000"/>
          <w:sz w:val="28"/>
          <w:szCs w:val="28"/>
          <w:lang w:val="en-GB"/>
        </w:rPr>
      </w:pPr>
    </w:p>
    <w:p w14:paraId="24643ED7" w14:textId="77777777" w:rsidR="00B11501" w:rsidRDefault="00B11501" w:rsidP="00B11501">
      <w:pPr>
        <w:bidi/>
        <w:rPr>
          <w:rFonts w:ascii="Calibri" w:hAnsi="Calibri" w:cs="Calibri"/>
          <w:b/>
          <w:color w:val="FF0000"/>
          <w:sz w:val="28"/>
          <w:szCs w:val="28"/>
        </w:rPr>
      </w:pPr>
    </w:p>
    <w:p w14:paraId="6D136303" w14:textId="77777777" w:rsidR="00B11501" w:rsidRDefault="00B11501" w:rsidP="00B11501">
      <w:pPr>
        <w:bidi/>
        <w:rPr>
          <w:rFonts w:ascii="Calibri" w:hAnsi="Calibri" w:cs="Calibri"/>
          <w:b/>
          <w:color w:val="FF0000"/>
          <w:sz w:val="28"/>
          <w:szCs w:val="28"/>
        </w:rPr>
      </w:pPr>
    </w:p>
    <w:p w14:paraId="39F4ACAD" w14:textId="4C884FA5" w:rsidR="12582E6D" w:rsidRPr="00C6072C" w:rsidRDefault="50FD139E" w:rsidP="00B11501">
      <w:pPr>
        <w:bidi/>
        <w:rPr>
          <w:rFonts w:ascii="Calibri" w:hAnsi="Calibri" w:cs="Calibri"/>
          <w:b/>
          <w:sz w:val="28"/>
          <w:szCs w:val="28"/>
        </w:rPr>
      </w:pPr>
      <w:r w:rsidRPr="00C6072C">
        <w:rPr>
          <w:rFonts w:ascii="Calibri" w:hAnsi="Calibri" w:cs="Calibri"/>
          <w:b/>
          <w:sz w:val="28"/>
          <w:szCs w:val="28"/>
          <w:rtl/>
        </w:rPr>
        <w:t xml:space="preserve">. </w:t>
      </w:r>
      <w:r w:rsidR="00DE6C94">
        <w:rPr>
          <w:rFonts w:ascii="Calibri" w:hAnsi="Calibri" w:cs="Calibri" w:hint="cs"/>
          <w:b/>
          <w:sz w:val="28"/>
          <w:szCs w:val="28"/>
          <w:rtl/>
        </w:rPr>
        <w:t>إذ تهدف الوثيقة</w:t>
      </w:r>
      <w:r w:rsidR="00DE6C94" w:rsidRPr="00DE6C94">
        <w:rPr>
          <w:rFonts w:ascii="Calibri" w:hAnsi="Calibri" w:cs="Calibri"/>
          <w:b/>
          <w:sz w:val="28"/>
          <w:szCs w:val="28"/>
          <w:rtl/>
        </w:rPr>
        <w:t xml:space="preserve"> إلى توفير نظرة عامة سريعة </w:t>
      </w:r>
      <w:r w:rsidR="00DE6C94">
        <w:rPr>
          <w:rFonts w:ascii="Calibri" w:hAnsi="Calibri" w:cs="Calibri" w:hint="cs"/>
          <w:b/>
          <w:sz w:val="28"/>
          <w:szCs w:val="28"/>
          <w:rtl/>
        </w:rPr>
        <w:t xml:space="preserve">على </w:t>
      </w:r>
      <w:r w:rsidR="00DE6C94" w:rsidRPr="00DE6C94">
        <w:rPr>
          <w:rFonts w:ascii="Calibri" w:hAnsi="Calibri" w:cs="Calibri"/>
          <w:b/>
          <w:sz w:val="28"/>
          <w:szCs w:val="28"/>
          <w:rtl/>
        </w:rPr>
        <w:t xml:space="preserve">ميزات خط الأساس الرئيسية </w:t>
      </w:r>
      <w:r w:rsidR="00DE6C94">
        <w:rPr>
          <w:rFonts w:ascii="Calibri" w:hAnsi="Calibri" w:cs="Calibri" w:hint="cs"/>
          <w:b/>
          <w:sz w:val="28"/>
          <w:szCs w:val="28"/>
          <w:rtl/>
        </w:rPr>
        <w:t xml:space="preserve">الخاصة بقدرات الجمعية الوطنية، وتعرضها على نحو </w:t>
      </w:r>
      <w:r w:rsidR="00DE6C94" w:rsidRPr="00DE6C94">
        <w:rPr>
          <w:rFonts w:ascii="Calibri" w:hAnsi="Calibri" w:cs="Calibri"/>
          <w:b/>
          <w:sz w:val="28"/>
          <w:szCs w:val="28"/>
          <w:rtl/>
        </w:rPr>
        <w:t xml:space="preserve">مرئي. </w:t>
      </w:r>
    </w:p>
    <w:sectPr w:rsidR="12582E6D" w:rsidRPr="00C6072C" w:rsidSect="00671148">
      <w:footerReference w:type="even" r:id="rId13"/>
      <w:footerReference w:type="defaul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BC10" w14:textId="77777777" w:rsidR="00F20539" w:rsidRDefault="00F20539" w:rsidP="001B048C">
      <w:r>
        <w:separator/>
      </w:r>
    </w:p>
  </w:endnote>
  <w:endnote w:type="continuationSeparator" w:id="0">
    <w:p w14:paraId="6F59AE5B" w14:textId="77777777" w:rsidR="00F20539" w:rsidRDefault="00F20539" w:rsidP="001B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Caecilia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B4D9" w14:textId="06230C9A" w:rsidR="008A7D14" w:rsidRDefault="008A7D14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A71C3B" wp14:editId="527342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 Box 2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33952" w14:textId="083ACA65" w:rsidR="008A7D14" w:rsidRPr="008A7D14" w:rsidRDefault="008A7D14" w:rsidP="008A7D14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7D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71C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داخلي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F833952" w14:textId="083ACA65" w:rsidR="008A7D14" w:rsidRPr="008A7D14" w:rsidRDefault="008A7D14" w:rsidP="008A7D14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7D14">
                      <w:rPr>
                        <w:rFonts w:ascii="Calibri" w:eastAsia="Calibri" w:hAnsi="Calibri" w:cs="Calibri"/>
                        <w:noProof/>
                        <w:color w:val="00000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996E" w14:textId="1EA0B839" w:rsidR="005C70CE" w:rsidRPr="00B45C74" w:rsidRDefault="008A7D14" w:rsidP="00B45C74">
    <w:pPr>
      <w:framePr w:wrap="around" w:vAnchor="text" w:hAnchor="margin" w:xAlign="right" w:y="1"/>
      <w:tabs>
        <w:tab w:val="center" w:pos="4320"/>
        <w:tab w:val="right" w:pos="8640"/>
      </w:tabs>
      <w:bidi/>
      <w:spacing w:after="0"/>
      <w:rPr>
        <w:b/>
        <w:color w:val="808080" w:themeColor="background1" w:themeShade="80"/>
        <w:sz w:val="18"/>
        <w:szCs w:val="18"/>
      </w:rPr>
    </w:pPr>
    <w:r>
      <w:rPr>
        <w:b/>
        <w:bCs/>
        <w:noProof/>
        <w:color w:val="808080" w:themeColor="background1" w:themeShade="80"/>
        <w:sz w:val="18"/>
        <w:szCs w:val="18"/>
        <w:rtl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C81908" wp14:editId="2702F0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3" name="Text Box 3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B4A3A" w14:textId="7BDB4C16" w:rsidR="008A7D14" w:rsidRPr="008A7D14" w:rsidRDefault="008A7D14" w:rsidP="008A7D14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7D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819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داخلي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37B4A3A" w14:textId="7BDB4C16" w:rsidR="008A7D14" w:rsidRPr="008A7D14" w:rsidRDefault="008A7D14" w:rsidP="008A7D14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7D14">
                      <w:rPr>
                        <w:rFonts w:ascii="Calibri" w:eastAsia="Calibri" w:hAnsi="Calibri" w:cs="Calibri"/>
                        <w:noProof/>
                        <w:color w:val="00000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70CE" w:rsidRPr="00B45C74">
      <w:rPr>
        <w:b/>
        <w:bCs/>
        <w:color w:val="808080" w:themeColor="background1" w:themeShade="80"/>
        <w:sz w:val="18"/>
        <w:szCs w:val="18"/>
        <w:rtl/>
      </w:rPr>
      <w:fldChar w:fldCharType="begin"/>
    </w:r>
    <w:r w:rsidR="005C70CE" w:rsidRPr="00B45C74">
      <w:rPr>
        <w:b/>
        <w:bCs/>
        <w:color w:val="808080" w:themeColor="background1" w:themeShade="80"/>
        <w:sz w:val="18"/>
        <w:szCs w:val="18"/>
        <w:rtl/>
      </w:rPr>
      <w:instrText xml:space="preserve">PAGE  </w:instrText>
    </w:r>
    <w:r w:rsidR="005C70CE" w:rsidRPr="00B45C74">
      <w:rPr>
        <w:b/>
        <w:bCs/>
        <w:color w:val="808080" w:themeColor="background1" w:themeShade="80"/>
        <w:sz w:val="18"/>
        <w:szCs w:val="18"/>
        <w:rtl/>
      </w:rPr>
      <w:fldChar w:fldCharType="separate"/>
    </w:r>
    <w:r w:rsidR="00343374">
      <w:rPr>
        <w:b/>
        <w:bCs/>
        <w:noProof/>
        <w:color w:val="808080" w:themeColor="background1" w:themeShade="80"/>
        <w:sz w:val="18"/>
        <w:szCs w:val="18"/>
        <w:rtl/>
      </w:rPr>
      <w:t>2</w:t>
    </w:r>
    <w:r w:rsidR="005C70CE" w:rsidRPr="00B45C74">
      <w:rPr>
        <w:b/>
        <w:bCs/>
        <w:color w:val="808080" w:themeColor="background1" w:themeShade="80"/>
        <w:sz w:val="18"/>
        <w:szCs w:val="18"/>
        <w:rtl/>
      </w:rPr>
      <w:fldChar w:fldCharType="end"/>
    </w:r>
  </w:p>
  <w:p w14:paraId="70AFF8E2" w14:textId="70D10FB5" w:rsidR="005C70CE" w:rsidRPr="00190541" w:rsidRDefault="005C70CE" w:rsidP="00ED1B2B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B860" w14:textId="04741075" w:rsidR="008A7D14" w:rsidRDefault="008A7D14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A81318" wp14:editId="199484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 Box 1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732A3" w14:textId="122E6990" w:rsidR="008A7D14" w:rsidRPr="008A7D14" w:rsidRDefault="008A7D14" w:rsidP="008A7D14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7D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813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داخلي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F0732A3" w14:textId="122E6990" w:rsidR="008A7D14" w:rsidRPr="008A7D14" w:rsidRDefault="008A7D14" w:rsidP="008A7D14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7D14">
                      <w:rPr>
                        <w:rFonts w:ascii="Calibri" w:eastAsia="Calibri" w:hAnsi="Calibri" w:cs="Calibri"/>
                        <w:noProof/>
                        <w:color w:val="00000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65C1" w14:textId="77777777" w:rsidR="00F20539" w:rsidRDefault="00F20539" w:rsidP="001B048C">
      <w:r>
        <w:separator/>
      </w:r>
    </w:p>
  </w:footnote>
  <w:footnote w:type="continuationSeparator" w:id="0">
    <w:p w14:paraId="27DD4A9B" w14:textId="77777777" w:rsidR="00F20539" w:rsidRDefault="00F20539" w:rsidP="001B0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244"/>
    <w:multiLevelType w:val="hybridMultilevel"/>
    <w:tmpl w:val="33300FA0"/>
    <w:lvl w:ilvl="0" w:tplc="1009000F">
      <w:start w:val="1"/>
      <w:numFmt w:val="decimalFullWidth"/>
      <w:lvlText w:val="%1."/>
      <w:lvlJc w:val="left"/>
      <w:pPr>
        <w:ind w:left="720" w:hanging="360"/>
      </w:pPr>
    </w:lvl>
    <w:lvl w:ilvl="1" w:tplc="10090019" w:tentative="1">
      <w:start w:val="1"/>
      <w:numFmt w:val="arabicAlpha"/>
      <w:lvlText w:val="%2."/>
      <w:lvlJc w:val="left"/>
      <w:pPr>
        <w:ind w:left="1440" w:hanging="360"/>
      </w:pPr>
    </w:lvl>
    <w:lvl w:ilvl="2" w:tplc="1009001B" w:tentative="1">
      <w:start w:val="1"/>
      <w:numFmt w:val="arabicAbjad"/>
      <w:lvlText w:val="%3."/>
      <w:lvlJc w:val="right"/>
      <w:pPr>
        <w:ind w:left="2160" w:hanging="180"/>
      </w:pPr>
    </w:lvl>
    <w:lvl w:ilvl="3" w:tplc="1009000F" w:tentative="1">
      <w:start w:val="1"/>
      <w:numFmt w:val="decimalFullWidth"/>
      <w:lvlText w:val="%4."/>
      <w:lvlJc w:val="left"/>
      <w:pPr>
        <w:ind w:left="2880" w:hanging="360"/>
      </w:pPr>
    </w:lvl>
    <w:lvl w:ilvl="4" w:tplc="10090019" w:tentative="1">
      <w:start w:val="1"/>
      <w:numFmt w:val="arabicAlpha"/>
      <w:lvlText w:val="%5."/>
      <w:lvlJc w:val="left"/>
      <w:pPr>
        <w:ind w:left="3600" w:hanging="360"/>
      </w:pPr>
    </w:lvl>
    <w:lvl w:ilvl="5" w:tplc="1009001B" w:tentative="1">
      <w:start w:val="1"/>
      <w:numFmt w:val="arabicAbjad"/>
      <w:lvlText w:val="%6."/>
      <w:lvlJc w:val="right"/>
      <w:pPr>
        <w:ind w:left="4320" w:hanging="180"/>
      </w:pPr>
    </w:lvl>
    <w:lvl w:ilvl="6" w:tplc="1009000F" w:tentative="1">
      <w:start w:val="1"/>
      <w:numFmt w:val="decimalFullWidth"/>
      <w:lvlText w:val="%7."/>
      <w:lvlJc w:val="left"/>
      <w:pPr>
        <w:ind w:left="5040" w:hanging="360"/>
      </w:pPr>
    </w:lvl>
    <w:lvl w:ilvl="7" w:tplc="10090019" w:tentative="1">
      <w:start w:val="1"/>
      <w:numFmt w:val="arabicAlpha"/>
      <w:lvlText w:val="%8."/>
      <w:lvlJc w:val="left"/>
      <w:pPr>
        <w:ind w:left="5760" w:hanging="360"/>
      </w:pPr>
    </w:lvl>
    <w:lvl w:ilvl="8" w:tplc="10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" w15:restartNumberingAfterBreak="0">
    <w:nsid w:val="05390B13"/>
    <w:multiLevelType w:val="hybridMultilevel"/>
    <w:tmpl w:val="7A58F56C"/>
    <w:lvl w:ilvl="0" w:tplc="C04A8794">
      <w:start w:val="1"/>
      <w:numFmt w:val="bullet"/>
      <w:pStyle w:val="Exaplanationbullets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57F7D25"/>
    <w:multiLevelType w:val="hybridMultilevel"/>
    <w:tmpl w:val="1D20BF0E"/>
    <w:lvl w:ilvl="0" w:tplc="18D88CC4">
      <w:start w:val="1"/>
      <w:numFmt w:val="decimalFullWidth"/>
      <w:pStyle w:val="ListNumber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arabicAlpha"/>
      <w:pStyle w:val="ListNumber1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3" w15:restartNumberingAfterBreak="0">
    <w:nsid w:val="178E508B"/>
    <w:multiLevelType w:val="hybridMultilevel"/>
    <w:tmpl w:val="B41416A2"/>
    <w:lvl w:ilvl="0" w:tplc="AE128682">
      <w:start w:val="1"/>
      <w:numFmt w:val="bullet"/>
      <w:pStyle w:val="Bullet1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02B2E"/>
    <w:multiLevelType w:val="hybridMultilevel"/>
    <w:tmpl w:val="98DCA1C0"/>
    <w:lvl w:ilvl="0" w:tplc="08090013">
      <w:start w:val="1"/>
      <w:numFmt w:val="arabicAbjad"/>
      <w:lvlText w:val="%1."/>
      <w:lvlJc w:val="right"/>
      <w:pPr>
        <w:ind w:left="720" w:hanging="360"/>
      </w:p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5" w15:restartNumberingAfterBreak="0">
    <w:nsid w:val="54ED5E1B"/>
    <w:multiLevelType w:val="hybridMultilevel"/>
    <w:tmpl w:val="A4E2E4E4"/>
    <w:lvl w:ilvl="0" w:tplc="2B7CC386">
      <w:start w:val="1"/>
      <w:numFmt w:val="decimalFullWidth"/>
      <w:pStyle w:val="NormalNo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arabicAlpha"/>
      <w:lvlText w:val="%2."/>
      <w:lvlJc w:val="left"/>
      <w:pPr>
        <w:ind w:left="1440" w:hanging="360"/>
      </w:pPr>
    </w:lvl>
    <w:lvl w:ilvl="2" w:tplc="1009001B" w:tentative="1">
      <w:start w:val="1"/>
      <w:numFmt w:val="arabicAbjad"/>
      <w:lvlText w:val="%3."/>
      <w:lvlJc w:val="right"/>
      <w:pPr>
        <w:ind w:left="2160" w:hanging="180"/>
      </w:pPr>
    </w:lvl>
    <w:lvl w:ilvl="3" w:tplc="1009000F" w:tentative="1">
      <w:start w:val="1"/>
      <w:numFmt w:val="decimalFullWidth"/>
      <w:lvlText w:val="%4."/>
      <w:lvlJc w:val="left"/>
      <w:pPr>
        <w:ind w:left="2880" w:hanging="360"/>
      </w:pPr>
    </w:lvl>
    <w:lvl w:ilvl="4" w:tplc="10090019" w:tentative="1">
      <w:start w:val="1"/>
      <w:numFmt w:val="arabicAlpha"/>
      <w:lvlText w:val="%5."/>
      <w:lvlJc w:val="left"/>
      <w:pPr>
        <w:ind w:left="3600" w:hanging="360"/>
      </w:pPr>
    </w:lvl>
    <w:lvl w:ilvl="5" w:tplc="1009001B" w:tentative="1">
      <w:start w:val="1"/>
      <w:numFmt w:val="arabicAbjad"/>
      <w:lvlText w:val="%6."/>
      <w:lvlJc w:val="right"/>
      <w:pPr>
        <w:ind w:left="4320" w:hanging="180"/>
      </w:pPr>
    </w:lvl>
    <w:lvl w:ilvl="6" w:tplc="1009000F" w:tentative="1">
      <w:start w:val="1"/>
      <w:numFmt w:val="decimalFullWidth"/>
      <w:lvlText w:val="%7."/>
      <w:lvlJc w:val="left"/>
      <w:pPr>
        <w:ind w:left="5040" w:hanging="360"/>
      </w:pPr>
    </w:lvl>
    <w:lvl w:ilvl="7" w:tplc="10090019" w:tentative="1">
      <w:start w:val="1"/>
      <w:numFmt w:val="arabicAlpha"/>
      <w:lvlText w:val="%8."/>
      <w:lvlJc w:val="left"/>
      <w:pPr>
        <w:ind w:left="5760" w:hanging="360"/>
      </w:pPr>
    </w:lvl>
    <w:lvl w:ilvl="8" w:tplc="10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6" w15:restartNumberingAfterBreak="0">
    <w:nsid w:val="5DCC139D"/>
    <w:multiLevelType w:val="hybridMultilevel"/>
    <w:tmpl w:val="FF4A637C"/>
    <w:lvl w:ilvl="0" w:tplc="08FABD8E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b/>
        <w:color w:val="DC281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F3BBB"/>
    <w:multiLevelType w:val="hybridMultilevel"/>
    <w:tmpl w:val="4BE0429A"/>
    <w:lvl w:ilvl="0" w:tplc="A9DE4814">
      <w:start w:val="1"/>
      <w:numFmt w:val="bullet"/>
      <w:pStyle w:val="BulletTableau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5C7E23"/>
    <w:multiLevelType w:val="hybridMultilevel"/>
    <w:tmpl w:val="92706D8A"/>
    <w:lvl w:ilvl="0" w:tplc="FFFFFFFF">
      <w:start w:val="1"/>
      <w:numFmt w:val="bullet"/>
      <w:pStyle w:val="ListParagraph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14C24"/>
    <w:multiLevelType w:val="hybridMultilevel"/>
    <w:tmpl w:val="4426F276"/>
    <w:lvl w:ilvl="0" w:tplc="4118945C">
      <w:start w:val="1"/>
      <w:numFmt w:val="decimalFullWidth"/>
      <w:pStyle w:val="ExplanationList"/>
      <w:lvlText w:val="%1."/>
      <w:lvlJc w:val="left"/>
      <w:pPr>
        <w:tabs>
          <w:tab w:val="num" w:pos="720"/>
        </w:tabs>
        <w:ind w:left="720" w:hanging="360"/>
      </w:pPr>
    </w:lvl>
    <w:lvl w:ilvl="1" w:tplc="5B4E25B6" w:tentative="1">
      <w:start w:val="1"/>
      <w:numFmt w:val="decimalFullWidth"/>
      <w:lvlText w:val="%2."/>
      <w:lvlJc w:val="left"/>
      <w:pPr>
        <w:tabs>
          <w:tab w:val="num" w:pos="1440"/>
        </w:tabs>
        <w:ind w:left="1440" w:hanging="360"/>
      </w:pPr>
    </w:lvl>
    <w:lvl w:ilvl="2" w:tplc="26AA929C" w:tentative="1">
      <w:start w:val="1"/>
      <w:numFmt w:val="decimalFullWidth"/>
      <w:lvlText w:val="%3."/>
      <w:lvlJc w:val="left"/>
      <w:pPr>
        <w:tabs>
          <w:tab w:val="num" w:pos="2160"/>
        </w:tabs>
        <w:ind w:left="2160" w:hanging="360"/>
      </w:pPr>
    </w:lvl>
    <w:lvl w:ilvl="3" w:tplc="E6003256" w:tentative="1">
      <w:start w:val="1"/>
      <w:numFmt w:val="decimalFullWidth"/>
      <w:lvlText w:val="%4."/>
      <w:lvlJc w:val="left"/>
      <w:pPr>
        <w:tabs>
          <w:tab w:val="num" w:pos="2880"/>
        </w:tabs>
        <w:ind w:left="2880" w:hanging="360"/>
      </w:pPr>
    </w:lvl>
    <w:lvl w:ilvl="4" w:tplc="83ACCCE0" w:tentative="1">
      <w:start w:val="1"/>
      <w:numFmt w:val="decimalFullWidth"/>
      <w:lvlText w:val="%5."/>
      <w:lvlJc w:val="left"/>
      <w:pPr>
        <w:tabs>
          <w:tab w:val="num" w:pos="3600"/>
        </w:tabs>
        <w:ind w:left="3600" w:hanging="360"/>
      </w:pPr>
    </w:lvl>
    <w:lvl w:ilvl="5" w:tplc="2E8E4CA4" w:tentative="1">
      <w:start w:val="1"/>
      <w:numFmt w:val="decimalFullWidth"/>
      <w:lvlText w:val="%6."/>
      <w:lvlJc w:val="left"/>
      <w:pPr>
        <w:tabs>
          <w:tab w:val="num" w:pos="4320"/>
        </w:tabs>
        <w:ind w:left="4320" w:hanging="360"/>
      </w:pPr>
    </w:lvl>
    <w:lvl w:ilvl="6" w:tplc="8B00F3F2" w:tentative="1">
      <w:start w:val="1"/>
      <w:numFmt w:val="decimalFullWidth"/>
      <w:lvlText w:val="%7."/>
      <w:lvlJc w:val="left"/>
      <w:pPr>
        <w:tabs>
          <w:tab w:val="num" w:pos="5040"/>
        </w:tabs>
        <w:ind w:left="5040" w:hanging="360"/>
      </w:pPr>
    </w:lvl>
    <w:lvl w:ilvl="7" w:tplc="16E6CA4E" w:tentative="1">
      <w:start w:val="1"/>
      <w:numFmt w:val="decimalFullWidth"/>
      <w:lvlText w:val="%8."/>
      <w:lvlJc w:val="left"/>
      <w:pPr>
        <w:tabs>
          <w:tab w:val="num" w:pos="5760"/>
        </w:tabs>
        <w:ind w:left="5760" w:hanging="360"/>
      </w:pPr>
    </w:lvl>
    <w:lvl w:ilvl="8" w:tplc="865ACB74" w:tentative="1">
      <w:start w:val="1"/>
      <w:numFmt w:val="decimalFullWidth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A974F7"/>
    <w:multiLevelType w:val="hybridMultilevel"/>
    <w:tmpl w:val="7E7E1208"/>
    <w:lvl w:ilvl="0" w:tplc="8DCC6830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76009">
    <w:abstractNumId w:val="1"/>
  </w:num>
  <w:num w:numId="2" w16cid:durableId="1975942369">
    <w:abstractNumId w:val="3"/>
  </w:num>
  <w:num w:numId="3" w16cid:durableId="607471932">
    <w:abstractNumId w:val="6"/>
  </w:num>
  <w:num w:numId="4" w16cid:durableId="816075024">
    <w:abstractNumId w:val="9"/>
  </w:num>
  <w:num w:numId="5" w16cid:durableId="2121216678">
    <w:abstractNumId w:val="0"/>
  </w:num>
  <w:num w:numId="6" w16cid:durableId="622225609">
    <w:abstractNumId w:val="9"/>
    <w:lvlOverride w:ilvl="0">
      <w:startOverride w:val="1"/>
    </w:lvlOverride>
  </w:num>
  <w:num w:numId="7" w16cid:durableId="1002395412">
    <w:abstractNumId w:val="9"/>
    <w:lvlOverride w:ilvl="0">
      <w:startOverride w:val="1"/>
    </w:lvlOverride>
  </w:num>
  <w:num w:numId="8" w16cid:durableId="1012950848">
    <w:abstractNumId w:val="9"/>
    <w:lvlOverride w:ilvl="0">
      <w:startOverride w:val="1"/>
    </w:lvlOverride>
  </w:num>
  <w:num w:numId="9" w16cid:durableId="1608611639">
    <w:abstractNumId w:val="2"/>
  </w:num>
  <w:num w:numId="10" w16cid:durableId="851727693">
    <w:abstractNumId w:val="5"/>
  </w:num>
  <w:num w:numId="11" w16cid:durableId="1140534530">
    <w:abstractNumId w:val="8"/>
  </w:num>
  <w:num w:numId="12" w16cid:durableId="122583248">
    <w:abstractNumId w:val="7"/>
  </w:num>
  <w:num w:numId="13" w16cid:durableId="157425914">
    <w:abstractNumId w:val="10"/>
  </w:num>
  <w:num w:numId="14" w16cid:durableId="32219892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0B"/>
    <w:rsid w:val="00006BBF"/>
    <w:rsid w:val="00010C9E"/>
    <w:rsid w:val="00024A09"/>
    <w:rsid w:val="00030CC0"/>
    <w:rsid w:val="00033612"/>
    <w:rsid w:val="0003434B"/>
    <w:rsid w:val="0005150F"/>
    <w:rsid w:val="00065213"/>
    <w:rsid w:val="00065F88"/>
    <w:rsid w:val="00066A17"/>
    <w:rsid w:val="00067ECA"/>
    <w:rsid w:val="0007193E"/>
    <w:rsid w:val="00084F9F"/>
    <w:rsid w:val="000941CB"/>
    <w:rsid w:val="00096A14"/>
    <w:rsid w:val="000A10BE"/>
    <w:rsid w:val="000A3896"/>
    <w:rsid w:val="000B0324"/>
    <w:rsid w:val="000B42FE"/>
    <w:rsid w:val="000C5457"/>
    <w:rsid w:val="000E373B"/>
    <w:rsid w:val="000E7274"/>
    <w:rsid w:val="000F4365"/>
    <w:rsid w:val="000F5FB3"/>
    <w:rsid w:val="00103BBA"/>
    <w:rsid w:val="00104F08"/>
    <w:rsid w:val="00106ABC"/>
    <w:rsid w:val="00134925"/>
    <w:rsid w:val="0013503C"/>
    <w:rsid w:val="00137659"/>
    <w:rsid w:val="001418A3"/>
    <w:rsid w:val="00147030"/>
    <w:rsid w:val="00166927"/>
    <w:rsid w:val="0017388C"/>
    <w:rsid w:val="0018189F"/>
    <w:rsid w:val="00190541"/>
    <w:rsid w:val="00191AB3"/>
    <w:rsid w:val="001B048C"/>
    <w:rsid w:val="001B6A2C"/>
    <w:rsid w:val="001B7828"/>
    <w:rsid w:val="001C431C"/>
    <w:rsid w:val="001F408C"/>
    <w:rsid w:val="001F4D30"/>
    <w:rsid w:val="00201AD0"/>
    <w:rsid w:val="002040EA"/>
    <w:rsid w:val="002140C6"/>
    <w:rsid w:val="00224867"/>
    <w:rsid w:val="00242E9E"/>
    <w:rsid w:val="00243808"/>
    <w:rsid w:val="002467E6"/>
    <w:rsid w:val="002553EC"/>
    <w:rsid w:val="00257AB8"/>
    <w:rsid w:val="00266F5C"/>
    <w:rsid w:val="002670E3"/>
    <w:rsid w:val="00267610"/>
    <w:rsid w:val="00271334"/>
    <w:rsid w:val="00276BFB"/>
    <w:rsid w:val="002940F5"/>
    <w:rsid w:val="002A3623"/>
    <w:rsid w:val="002B16AE"/>
    <w:rsid w:val="002C7166"/>
    <w:rsid w:val="002D57D6"/>
    <w:rsid w:val="002E6B86"/>
    <w:rsid w:val="002E6E16"/>
    <w:rsid w:val="002F38C4"/>
    <w:rsid w:val="002F5A84"/>
    <w:rsid w:val="003004DA"/>
    <w:rsid w:val="0030260E"/>
    <w:rsid w:val="00302A1B"/>
    <w:rsid w:val="00311319"/>
    <w:rsid w:val="00312FC7"/>
    <w:rsid w:val="00315FA2"/>
    <w:rsid w:val="003302F8"/>
    <w:rsid w:val="00343374"/>
    <w:rsid w:val="00343E91"/>
    <w:rsid w:val="003441CC"/>
    <w:rsid w:val="00366185"/>
    <w:rsid w:val="00370F5A"/>
    <w:rsid w:val="003764ED"/>
    <w:rsid w:val="00376DE2"/>
    <w:rsid w:val="003837E1"/>
    <w:rsid w:val="003860BE"/>
    <w:rsid w:val="00392C1B"/>
    <w:rsid w:val="003A4C81"/>
    <w:rsid w:val="003A6247"/>
    <w:rsid w:val="003B25BA"/>
    <w:rsid w:val="003B3BB3"/>
    <w:rsid w:val="003B57A7"/>
    <w:rsid w:val="003C5448"/>
    <w:rsid w:val="003C6BF3"/>
    <w:rsid w:val="003E7688"/>
    <w:rsid w:val="0040432A"/>
    <w:rsid w:val="00422540"/>
    <w:rsid w:val="00422644"/>
    <w:rsid w:val="004228D1"/>
    <w:rsid w:val="0042605D"/>
    <w:rsid w:val="00426B65"/>
    <w:rsid w:val="00432124"/>
    <w:rsid w:val="00443E11"/>
    <w:rsid w:val="0044743A"/>
    <w:rsid w:val="0045173C"/>
    <w:rsid w:val="00453FAC"/>
    <w:rsid w:val="004558F6"/>
    <w:rsid w:val="0046209F"/>
    <w:rsid w:val="0046330B"/>
    <w:rsid w:val="00467B15"/>
    <w:rsid w:val="00477CED"/>
    <w:rsid w:val="00480878"/>
    <w:rsid w:val="00481452"/>
    <w:rsid w:val="00483585"/>
    <w:rsid w:val="0048379D"/>
    <w:rsid w:val="00485DB4"/>
    <w:rsid w:val="00494645"/>
    <w:rsid w:val="004B4209"/>
    <w:rsid w:val="004C1991"/>
    <w:rsid w:val="004C3EED"/>
    <w:rsid w:val="004D66C9"/>
    <w:rsid w:val="004E05DF"/>
    <w:rsid w:val="004E0717"/>
    <w:rsid w:val="004E566F"/>
    <w:rsid w:val="004F09A2"/>
    <w:rsid w:val="004F0FDA"/>
    <w:rsid w:val="004F6C7D"/>
    <w:rsid w:val="00501173"/>
    <w:rsid w:val="00506FDC"/>
    <w:rsid w:val="0053359D"/>
    <w:rsid w:val="005657F2"/>
    <w:rsid w:val="00567441"/>
    <w:rsid w:val="00583B60"/>
    <w:rsid w:val="005846B8"/>
    <w:rsid w:val="00590063"/>
    <w:rsid w:val="00591361"/>
    <w:rsid w:val="0059593D"/>
    <w:rsid w:val="005965D7"/>
    <w:rsid w:val="005A2153"/>
    <w:rsid w:val="005A409A"/>
    <w:rsid w:val="005A50E0"/>
    <w:rsid w:val="005B2941"/>
    <w:rsid w:val="005B29BD"/>
    <w:rsid w:val="005C2CE2"/>
    <w:rsid w:val="005C70CE"/>
    <w:rsid w:val="005D5E95"/>
    <w:rsid w:val="005D7C35"/>
    <w:rsid w:val="005E1A34"/>
    <w:rsid w:val="005E36A1"/>
    <w:rsid w:val="005E389D"/>
    <w:rsid w:val="005E5334"/>
    <w:rsid w:val="005F001F"/>
    <w:rsid w:val="005F5167"/>
    <w:rsid w:val="00602355"/>
    <w:rsid w:val="0060789C"/>
    <w:rsid w:val="006153B3"/>
    <w:rsid w:val="0062474F"/>
    <w:rsid w:val="00624AE3"/>
    <w:rsid w:val="00637818"/>
    <w:rsid w:val="00644F43"/>
    <w:rsid w:val="00652D0C"/>
    <w:rsid w:val="00657824"/>
    <w:rsid w:val="00660945"/>
    <w:rsid w:val="006610CC"/>
    <w:rsid w:val="00662F1B"/>
    <w:rsid w:val="00665B8C"/>
    <w:rsid w:val="00667A44"/>
    <w:rsid w:val="00670146"/>
    <w:rsid w:val="00671148"/>
    <w:rsid w:val="0067681E"/>
    <w:rsid w:val="00676B83"/>
    <w:rsid w:val="006A3D19"/>
    <w:rsid w:val="006B4442"/>
    <w:rsid w:val="006C684D"/>
    <w:rsid w:val="006D3BF7"/>
    <w:rsid w:val="006D53CE"/>
    <w:rsid w:val="006E1B6E"/>
    <w:rsid w:val="006E285F"/>
    <w:rsid w:val="006E28A4"/>
    <w:rsid w:val="006F2326"/>
    <w:rsid w:val="006F2503"/>
    <w:rsid w:val="006F3E86"/>
    <w:rsid w:val="00706131"/>
    <w:rsid w:val="007070EF"/>
    <w:rsid w:val="00712036"/>
    <w:rsid w:val="00725023"/>
    <w:rsid w:val="007429DA"/>
    <w:rsid w:val="00743263"/>
    <w:rsid w:val="0075186F"/>
    <w:rsid w:val="0075301B"/>
    <w:rsid w:val="007577A3"/>
    <w:rsid w:val="00761391"/>
    <w:rsid w:val="00773E67"/>
    <w:rsid w:val="00773F61"/>
    <w:rsid w:val="007800FF"/>
    <w:rsid w:val="00780979"/>
    <w:rsid w:val="00791257"/>
    <w:rsid w:val="007A0697"/>
    <w:rsid w:val="007A32C6"/>
    <w:rsid w:val="007B016C"/>
    <w:rsid w:val="007B6BB7"/>
    <w:rsid w:val="007C2235"/>
    <w:rsid w:val="007D217B"/>
    <w:rsid w:val="007D35D5"/>
    <w:rsid w:val="007D4406"/>
    <w:rsid w:val="007E691B"/>
    <w:rsid w:val="007F00E7"/>
    <w:rsid w:val="007F6223"/>
    <w:rsid w:val="007F62BB"/>
    <w:rsid w:val="00807338"/>
    <w:rsid w:val="00830226"/>
    <w:rsid w:val="00830D36"/>
    <w:rsid w:val="008402CB"/>
    <w:rsid w:val="00865444"/>
    <w:rsid w:val="00872A06"/>
    <w:rsid w:val="00874ACF"/>
    <w:rsid w:val="008779AB"/>
    <w:rsid w:val="008805E1"/>
    <w:rsid w:val="00893A68"/>
    <w:rsid w:val="00894B31"/>
    <w:rsid w:val="008A38A9"/>
    <w:rsid w:val="008A7D14"/>
    <w:rsid w:val="008B2C7F"/>
    <w:rsid w:val="008B31D5"/>
    <w:rsid w:val="008B51F0"/>
    <w:rsid w:val="008B7337"/>
    <w:rsid w:val="008C3212"/>
    <w:rsid w:val="008C5775"/>
    <w:rsid w:val="008D2114"/>
    <w:rsid w:val="008D67AA"/>
    <w:rsid w:val="008D73CF"/>
    <w:rsid w:val="008E36E0"/>
    <w:rsid w:val="008E3B0A"/>
    <w:rsid w:val="008F0270"/>
    <w:rsid w:val="009023D7"/>
    <w:rsid w:val="00910A0B"/>
    <w:rsid w:val="00924E9C"/>
    <w:rsid w:val="00925A38"/>
    <w:rsid w:val="009423E1"/>
    <w:rsid w:val="00943D46"/>
    <w:rsid w:val="00962C54"/>
    <w:rsid w:val="009678F5"/>
    <w:rsid w:val="00970E74"/>
    <w:rsid w:val="009728DC"/>
    <w:rsid w:val="0097435B"/>
    <w:rsid w:val="009776D6"/>
    <w:rsid w:val="00990625"/>
    <w:rsid w:val="0099498D"/>
    <w:rsid w:val="009958F6"/>
    <w:rsid w:val="009A19DD"/>
    <w:rsid w:val="009A2004"/>
    <w:rsid w:val="009A6E23"/>
    <w:rsid w:val="009B10DB"/>
    <w:rsid w:val="009B36CB"/>
    <w:rsid w:val="009C1B85"/>
    <w:rsid w:val="009C3C0F"/>
    <w:rsid w:val="009D2B4A"/>
    <w:rsid w:val="009E631E"/>
    <w:rsid w:val="009E714B"/>
    <w:rsid w:val="00A079A6"/>
    <w:rsid w:val="00A238BA"/>
    <w:rsid w:val="00A32FD5"/>
    <w:rsid w:val="00A33F1F"/>
    <w:rsid w:val="00A37126"/>
    <w:rsid w:val="00A477B7"/>
    <w:rsid w:val="00A542E8"/>
    <w:rsid w:val="00A55608"/>
    <w:rsid w:val="00A60492"/>
    <w:rsid w:val="00A714DD"/>
    <w:rsid w:val="00A72044"/>
    <w:rsid w:val="00A77319"/>
    <w:rsid w:val="00A859E0"/>
    <w:rsid w:val="00A85FA8"/>
    <w:rsid w:val="00AB48E6"/>
    <w:rsid w:val="00AC3785"/>
    <w:rsid w:val="00AD003F"/>
    <w:rsid w:val="00AE50BC"/>
    <w:rsid w:val="00AF05D8"/>
    <w:rsid w:val="00B111E8"/>
    <w:rsid w:val="00B11501"/>
    <w:rsid w:val="00B13089"/>
    <w:rsid w:val="00B15A80"/>
    <w:rsid w:val="00B202C6"/>
    <w:rsid w:val="00B2145E"/>
    <w:rsid w:val="00B3075E"/>
    <w:rsid w:val="00B35D2B"/>
    <w:rsid w:val="00B50ECF"/>
    <w:rsid w:val="00B532ED"/>
    <w:rsid w:val="00B650D7"/>
    <w:rsid w:val="00B70758"/>
    <w:rsid w:val="00B846A3"/>
    <w:rsid w:val="00B84EAA"/>
    <w:rsid w:val="00B910D9"/>
    <w:rsid w:val="00B960D0"/>
    <w:rsid w:val="00BB3C24"/>
    <w:rsid w:val="00BB6EFE"/>
    <w:rsid w:val="00BC02CC"/>
    <w:rsid w:val="00BC2F94"/>
    <w:rsid w:val="00BC3018"/>
    <w:rsid w:val="00BC48B3"/>
    <w:rsid w:val="00BC646F"/>
    <w:rsid w:val="00BD25B7"/>
    <w:rsid w:val="00BD3E76"/>
    <w:rsid w:val="00BD4796"/>
    <w:rsid w:val="00C0208B"/>
    <w:rsid w:val="00C04C88"/>
    <w:rsid w:val="00C06D48"/>
    <w:rsid w:val="00C42ADC"/>
    <w:rsid w:val="00C43A1E"/>
    <w:rsid w:val="00C4712C"/>
    <w:rsid w:val="00C546C6"/>
    <w:rsid w:val="00C6072C"/>
    <w:rsid w:val="00C70A71"/>
    <w:rsid w:val="00C71C14"/>
    <w:rsid w:val="00C734EA"/>
    <w:rsid w:val="00C75550"/>
    <w:rsid w:val="00C771C1"/>
    <w:rsid w:val="00C86A79"/>
    <w:rsid w:val="00C91E90"/>
    <w:rsid w:val="00C960BE"/>
    <w:rsid w:val="00CA5A7A"/>
    <w:rsid w:val="00CA7635"/>
    <w:rsid w:val="00CB1879"/>
    <w:rsid w:val="00CC6667"/>
    <w:rsid w:val="00CC6BC5"/>
    <w:rsid w:val="00CD1BB1"/>
    <w:rsid w:val="00CD3E75"/>
    <w:rsid w:val="00CE5307"/>
    <w:rsid w:val="00CF0B79"/>
    <w:rsid w:val="00CF609B"/>
    <w:rsid w:val="00CF64F8"/>
    <w:rsid w:val="00CF729D"/>
    <w:rsid w:val="00D04A15"/>
    <w:rsid w:val="00D050D3"/>
    <w:rsid w:val="00D070D5"/>
    <w:rsid w:val="00D2067A"/>
    <w:rsid w:val="00D20B20"/>
    <w:rsid w:val="00D20E80"/>
    <w:rsid w:val="00D21641"/>
    <w:rsid w:val="00D258E2"/>
    <w:rsid w:val="00D27CF6"/>
    <w:rsid w:val="00D372A5"/>
    <w:rsid w:val="00D3771A"/>
    <w:rsid w:val="00D50759"/>
    <w:rsid w:val="00D5149A"/>
    <w:rsid w:val="00D5579A"/>
    <w:rsid w:val="00D65F86"/>
    <w:rsid w:val="00D733F3"/>
    <w:rsid w:val="00D84809"/>
    <w:rsid w:val="00D8700E"/>
    <w:rsid w:val="00D9291B"/>
    <w:rsid w:val="00DA617A"/>
    <w:rsid w:val="00DB197C"/>
    <w:rsid w:val="00DB3C0C"/>
    <w:rsid w:val="00DE2E36"/>
    <w:rsid w:val="00DE303F"/>
    <w:rsid w:val="00DE6C94"/>
    <w:rsid w:val="00DF3988"/>
    <w:rsid w:val="00DF3E5A"/>
    <w:rsid w:val="00DF4A88"/>
    <w:rsid w:val="00DF4B28"/>
    <w:rsid w:val="00E23289"/>
    <w:rsid w:val="00E345D8"/>
    <w:rsid w:val="00E3717D"/>
    <w:rsid w:val="00E37ADB"/>
    <w:rsid w:val="00E57504"/>
    <w:rsid w:val="00E60B4D"/>
    <w:rsid w:val="00E72985"/>
    <w:rsid w:val="00E739F3"/>
    <w:rsid w:val="00E97179"/>
    <w:rsid w:val="00EA3B6B"/>
    <w:rsid w:val="00EA469B"/>
    <w:rsid w:val="00EB61CC"/>
    <w:rsid w:val="00ED08F3"/>
    <w:rsid w:val="00ED6446"/>
    <w:rsid w:val="00EE7E9D"/>
    <w:rsid w:val="00EF0957"/>
    <w:rsid w:val="00EF6162"/>
    <w:rsid w:val="00F03560"/>
    <w:rsid w:val="00F0521C"/>
    <w:rsid w:val="00F075D4"/>
    <w:rsid w:val="00F10808"/>
    <w:rsid w:val="00F12CB7"/>
    <w:rsid w:val="00F15DB8"/>
    <w:rsid w:val="00F162D2"/>
    <w:rsid w:val="00F20539"/>
    <w:rsid w:val="00F2184F"/>
    <w:rsid w:val="00F26B74"/>
    <w:rsid w:val="00F32E63"/>
    <w:rsid w:val="00F33B4F"/>
    <w:rsid w:val="00F37F90"/>
    <w:rsid w:val="00F4040F"/>
    <w:rsid w:val="00F44B38"/>
    <w:rsid w:val="00F63614"/>
    <w:rsid w:val="00F8660A"/>
    <w:rsid w:val="00FB1662"/>
    <w:rsid w:val="00FB4786"/>
    <w:rsid w:val="00FB5787"/>
    <w:rsid w:val="00FC52A7"/>
    <w:rsid w:val="00FE04B9"/>
    <w:rsid w:val="00FF49A9"/>
    <w:rsid w:val="016F4E17"/>
    <w:rsid w:val="019FDB80"/>
    <w:rsid w:val="02560264"/>
    <w:rsid w:val="0271A56F"/>
    <w:rsid w:val="02795D0B"/>
    <w:rsid w:val="02A92CAD"/>
    <w:rsid w:val="02B3A8AB"/>
    <w:rsid w:val="02B443A8"/>
    <w:rsid w:val="030B1E78"/>
    <w:rsid w:val="03B7498E"/>
    <w:rsid w:val="041C6042"/>
    <w:rsid w:val="043DBAE6"/>
    <w:rsid w:val="04578DAA"/>
    <w:rsid w:val="048929B4"/>
    <w:rsid w:val="04A6EED9"/>
    <w:rsid w:val="051ADCCD"/>
    <w:rsid w:val="059E5455"/>
    <w:rsid w:val="07022E93"/>
    <w:rsid w:val="07279748"/>
    <w:rsid w:val="075CE9AE"/>
    <w:rsid w:val="07D014D9"/>
    <w:rsid w:val="08F36531"/>
    <w:rsid w:val="08F8BA0F"/>
    <w:rsid w:val="0913944D"/>
    <w:rsid w:val="0917B7CE"/>
    <w:rsid w:val="092BE5FE"/>
    <w:rsid w:val="09A80D39"/>
    <w:rsid w:val="09F08BE3"/>
    <w:rsid w:val="0A4FF12D"/>
    <w:rsid w:val="0A8BA1C6"/>
    <w:rsid w:val="0A8ECF97"/>
    <w:rsid w:val="0B3F8CF3"/>
    <w:rsid w:val="0C305AD1"/>
    <w:rsid w:val="0CE055C5"/>
    <w:rsid w:val="0D738C79"/>
    <w:rsid w:val="0D8E2DAC"/>
    <w:rsid w:val="0E117472"/>
    <w:rsid w:val="0E40C6E9"/>
    <w:rsid w:val="0E68F316"/>
    <w:rsid w:val="0E7083C1"/>
    <w:rsid w:val="0E7634BF"/>
    <w:rsid w:val="0F4E9635"/>
    <w:rsid w:val="0F634E63"/>
    <w:rsid w:val="0FE53188"/>
    <w:rsid w:val="12582E6D"/>
    <w:rsid w:val="1396A0E0"/>
    <w:rsid w:val="143AE929"/>
    <w:rsid w:val="15240FB3"/>
    <w:rsid w:val="164B6CE9"/>
    <w:rsid w:val="1667ACFB"/>
    <w:rsid w:val="166F2722"/>
    <w:rsid w:val="16AA3D84"/>
    <w:rsid w:val="16D21517"/>
    <w:rsid w:val="17688F1C"/>
    <w:rsid w:val="177F1057"/>
    <w:rsid w:val="17B555C6"/>
    <w:rsid w:val="19617ACB"/>
    <w:rsid w:val="1985FD71"/>
    <w:rsid w:val="1993DBA0"/>
    <w:rsid w:val="1A397CBE"/>
    <w:rsid w:val="1B4A9D47"/>
    <w:rsid w:val="1B8C2A09"/>
    <w:rsid w:val="1B9DBACA"/>
    <w:rsid w:val="1C264B0C"/>
    <w:rsid w:val="1C5F61A6"/>
    <w:rsid w:val="1C964301"/>
    <w:rsid w:val="1CB46E96"/>
    <w:rsid w:val="1CC4D433"/>
    <w:rsid w:val="1D6CE355"/>
    <w:rsid w:val="1D889EF6"/>
    <w:rsid w:val="1EC8BF6C"/>
    <w:rsid w:val="1F860CE3"/>
    <w:rsid w:val="1F9C47B2"/>
    <w:rsid w:val="1FE355C3"/>
    <w:rsid w:val="1FF4A9C3"/>
    <w:rsid w:val="20BA3DD6"/>
    <w:rsid w:val="2339F2B8"/>
    <w:rsid w:val="23660B60"/>
    <w:rsid w:val="2383E368"/>
    <w:rsid w:val="23DEB81D"/>
    <w:rsid w:val="23F7E07A"/>
    <w:rsid w:val="24D26472"/>
    <w:rsid w:val="27236C22"/>
    <w:rsid w:val="278775AC"/>
    <w:rsid w:val="283D262A"/>
    <w:rsid w:val="28C1D3C2"/>
    <w:rsid w:val="28D86E80"/>
    <w:rsid w:val="28E1040D"/>
    <w:rsid w:val="2938D99D"/>
    <w:rsid w:val="294F9C85"/>
    <w:rsid w:val="297F3107"/>
    <w:rsid w:val="2AFCA1FE"/>
    <w:rsid w:val="2B19D8D0"/>
    <w:rsid w:val="2B774C5C"/>
    <w:rsid w:val="2B7C987B"/>
    <w:rsid w:val="2C55D8B9"/>
    <w:rsid w:val="2C80BACF"/>
    <w:rsid w:val="2CCDD7F0"/>
    <w:rsid w:val="2CD493AF"/>
    <w:rsid w:val="2D10D57A"/>
    <w:rsid w:val="2E201332"/>
    <w:rsid w:val="2E2D81F9"/>
    <w:rsid w:val="2E7CA083"/>
    <w:rsid w:val="2FC848DA"/>
    <w:rsid w:val="30151FF2"/>
    <w:rsid w:val="302F0FB2"/>
    <w:rsid w:val="3056FA6C"/>
    <w:rsid w:val="31540DBC"/>
    <w:rsid w:val="31692C75"/>
    <w:rsid w:val="31AB86A0"/>
    <w:rsid w:val="335B236B"/>
    <w:rsid w:val="3363C1ED"/>
    <w:rsid w:val="33AB88A8"/>
    <w:rsid w:val="33AF56AB"/>
    <w:rsid w:val="33B36FAD"/>
    <w:rsid w:val="33F35E4A"/>
    <w:rsid w:val="344A445F"/>
    <w:rsid w:val="3492EDEE"/>
    <w:rsid w:val="34F02BCA"/>
    <w:rsid w:val="3501C737"/>
    <w:rsid w:val="359899CE"/>
    <w:rsid w:val="37153A62"/>
    <w:rsid w:val="3761341C"/>
    <w:rsid w:val="37DCEC1B"/>
    <w:rsid w:val="380D4733"/>
    <w:rsid w:val="381A3DBA"/>
    <w:rsid w:val="3842DC8A"/>
    <w:rsid w:val="38E82016"/>
    <w:rsid w:val="39A823F2"/>
    <w:rsid w:val="39F71618"/>
    <w:rsid w:val="3AD584EC"/>
    <w:rsid w:val="3ADEC7E9"/>
    <w:rsid w:val="3AE771EF"/>
    <w:rsid w:val="3B7D4449"/>
    <w:rsid w:val="3C01D970"/>
    <w:rsid w:val="3CA81704"/>
    <w:rsid w:val="3D130922"/>
    <w:rsid w:val="3D6D6746"/>
    <w:rsid w:val="3DA47DD5"/>
    <w:rsid w:val="3DB0F11B"/>
    <w:rsid w:val="3E95A610"/>
    <w:rsid w:val="3EA78796"/>
    <w:rsid w:val="3F433E24"/>
    <w:rsid w:val="4015EFE7"/>
    <w:rsid w:val="40DD1303"/>
    <w:rsid w:val="414749E5"/>
    <w:rsid w:val="41E1B482"/>
    <w:rsid w:val="41EE66ED"/>
    <w:rsid w:val="42169B63"/>
    <w:rsid w:val="4218CB11"/>
    <w:rsid w:val="425D0122"/>
    <w:rsid w:val="43B2BF0F"/>
    <w:rsid w:val="43DA9BC0"/>
    <w:rsid w:val="44655515"/>
    <w:rsid w:val="448FE95B"/>
    <w:rsid w:val="44A49C8A"/>
    <w:rsid w:val="4520D052"/>
    <w:rsid w:val="4694C1D9"/>
    <w:rsid w:val="47039077"/>
    <w:rsid w:val="47F1E2D5"/>
    <w:rsid w:val="487ED895"/>
    <w:rsid w:val="4A135572"/>
    <w:rsid w:val="4AC578A8"/>
    <w:rsid w:val="4B02AD01"/>
    <w:rsid w:val="4B2FF881"/>
    <w:rsid w:val="4B77DDB3"/>
    <w:rsid w:val="4B9DA7DD"/>
    <w:rsid w:val="4CA153A0"/>
    <w:rsid w:val="4DE9C7AD"/>
    <w:rsid w:val="4E46D1DA"/>
    <w:rsid w:val="4F26B092"/>
    <w:rsid w:val="50303A74"/>
    <w:rsid w:val="50F915B6"/>
    <w:rsid w:val="50FD139E"/>
    <w:rsid w:val="5215771F"/>
    <w:rsid w:val="521B3C7F"/>
    <w:rsid w:val="52B7E042"/>
    <w:rsid w:val="52E5B030"/>
    <w:rsid w:val="5326467D"/>
    <w:rsid w:val="547A6FD5"/>
    <w:rsid w:val="54B54E2F"/>
    <w:rsid w:val="54CB88FE"/>
    <w:rsid w:val="550C922C"/>
    <w:rsid w:val="556D62F2"/>
    <w:rsid w:val="55A6F8FE"/>
    <w:rsid w:val="55FED7A5"/>
    <w:rsid w:val="5602D835"/>
    <w:rsid w:val="56489C1C"/>
    <w:rsid w:val="5664B39F"/>
    <w:rsid w:val="5682E0BB"/>
    <w:rsid w:val="568B964F"/>
    <w:rsid w:val="56CFFB72"/>
    <w:rsid w:val="57E57593"/>
    <w:rsid w:val="587F0693"/>
    <w:rsid w:val="590AB8C4"/>
    <w:rsid w:val="59201FEE"/>
    <w:rsid w:val="598F4B17"/>
    <w:rsid w:val="59C381BA"/>
    <w:rsid w:val="59FBFBA2"/>
    <w:rsid w:val="5A1133EC"/>
    <w:rsid w:val="5A22CE4B"/>
    <w:rsid w:val="5A6FA33A"/>
    <w:rsid w:val="5A7DB135"/>
    <w:rsid w:val="5BAE2326"/>
    <w:rsid w:val="5CD33C32"/>
    <w:rsid w:val="5D21F0F5"/>
    <w:rsid w:val="5D9F098B"/>
    <w:rsid w:val="5DFD7CA7"/>
    <w:rsid w:val="5EECB6B4"/>
    <w:rsid w:val="5F028430"/>
    <w:rsid w:val="5F3AD9EC"/>
    <w:rsid w:val="602AB111"/>
    <w:rsid w:val="62658323"/>
    <w:rsid w:val="62D5F192"/>
    <w:rsid w:val="641C1107"/>
    <w:rsid w:val="64DD743D"/>
    <w:rsid w:val="64E99A4E"/>
    <w:rsid w:val="6549C791"/>
    <w:rsid w:val="65B81D6C"/>
    <w:rsid w:val="65C5C0B1"/>
    <w:rsid w:val="65D620E4"/>
    <w:rsid w:val="6609ED57"/>
    <w:rsid w:val="660D9254"/>
    <w:rsid w:val="66BAEF50"/>
    <w:rsid w:val="66F002E8"/>
    <w:rsid w:val="66F5C1A4"/>
    <w:rsid w:val="672CCB38"/>
    <w:rsid w:val="68072200"/>
    <w:rsid w:val="69258431"/>
    <w:rsid w:val="69453316"/>
    <w:rsid w:val="69A63885"/>
    <w:rsid w:val="6A6B99E0"/>
    <w:rsid w:val="6B492CC8"/>
    <w:rsid w:val="6B943759"/>
    <w:rsid w:val="6C1BD9D8"/>
    <w:rsid w:val="6C63AB7B"/>
    <w:rsid w:val="6C7CD3D8"/>
    <w:rsid w:val="6CD2672A"/>
    <w:rsid w:val="6CF0436B"/>
    <w:rsid w:val="6D013CB7"/>
    <w:rsid w:val="6D068413"/>
    <w:rsid w:val="6D51B41A"/>
    <w:rsid w:val="6DE13C73"/>
    <w:rsid w:val="6DE7FDE2"/>
    <w:rsid w:val="6E5830BE"/>
    <w:rsid w:val="6F889CC7"/>
    <w:rsid w:val="6F954A5B"/>
    <w:rsid w:val="6FCE0948"/>
    <w:rsid w:val="6FFE95CF"/>
    <w:rsid w:val="70E6C694"/>
    <w:rsid w:val="7111B7CE"/>
    <w:rsid w:val="715BDD22"/>
    <w:rsid w:val="71778F2D"/>
    <w:rsid w:val="718B901F"/>
    <w:rsid w:val="71AAA105"/>
    <w:rsid w:val="71B02E6C"/>
    <w:rsid w:val="71F4DC50"/>
    <w:rsid w:val="7220DDE4"/>
    <w:rsid w:val="727ECC53"/>
    <w:rsid w:val="73D2199D"/>
    <w:rsid w:val="74511F3B"/>
    <w:rsid w:val="7562728E"/>
    <w:rsid w:val="75B1F1A6"/>
    <w:rsid w:val="76BE09A9"/>
    <w:rsid w:val="77008715"/>
    <w:rsid w:val="7759F36F"/>
    <w:rsid w:val="775DD61C"/>
    <w:rsid w:val="7807FBAE"/>
    <w:rsid w:val="78B40310"/>
    <w:rsid w:val="7958F7EE"/>
    <w:rsid w:val="7B04229A"/>
    <w:rsid w:val="7B2A3006"/>
    <w:rsid w:val="7B2DE9A0"/>
    <w:rsid w:val="7BEEA51D"/>
    <w:rsid w:val="7C2DC33E"/>
    <w:rsid w:val="7C96F8C8"/>
    <w:rsid w:val="7D66E24A"/>
    <w:rsid w:val="7DC2039B"/>
    <w:rsid w:val="7E32F43A"/>
    <w:rsid w:val="7EA698FD"/>
    <w:rsid w:val="7ED8BDFD"/>
    <w:rsid w:val="7F1A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BEFBD"/>
  <w15:docId w15:val="{76F0732B-C471-424B-BACC-807C5B43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A3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0E373B"/>
    <w:pPr>
      <w:spacing w:before="360" w:after="240"/>
      <w:jc w:val="left"/>
      <w:outlineLvl w:val="0"/>
    </w:pPr>
    <w:rPr>
      <w:b/>
      <w:sz w:val="40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373B"/>
    <w:pPr>
      <w:keepNext/>
      <w:pBdr>
        <w:top w:val="single" w:sz="4" w:space="11" w:color="auto"/>
      </w:pBdr>
      <w:spacing w:before="240" w:after="240"/>
      <w:jc w:val="left"/>
      <w:outlineLvl w:val="1"/>
    </w:pPr>
    <w:rPr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373B"/>
    <w:pPr>
      <w:keepNext/>
      <w:spacing w:before="240"/>
      <w:jc w:val="left"/>
      <w:outlineLvl w:val="2"/>
    </w:pPr>
    <w:rPr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F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373B"/>
    <w:rPr>
      <w:rFonts w:ascii="Arial" w:eastAsiaTheme="minorEastAsia" w:hAnsi="Arial" w:cs="Times New Roman"/>
      <w:b/>
      <w:szCs w:val="24"/>
      <w:lang w:val="en-US"/>
    </w:rPr>
  </w:style>
  <w:style w:type="paragraph" w:styleId="ListParagraph">
    <w:name w:val="List Paragraph"/>
    <w:aliases w:val="Bullet 3"/>
    <w:basedOn w:val="Normal"/>
    <w:link w:val="ListParagraphChar"/>
    <w:uiPriority w:val="34"/>
    <w:qFormat/>
    <w:rsid w:val="000E373B"/>
    <w:pPr>
      <w:numPr>
        <w:numId w:val="11"/>
      </w:numPr>
      <w:spacing w:before="120"/>
      <w:ind w:right="425"/>
      <w:contextualSpacing/>
    </w:pPr>
    <w:rPr>
      <w:rFonts w:eastAsiaTheme="minorHAnsi" w:cs="Arial"/>
      <w:i/>
      <w:iCs/>
      <w:szCs w:val="22"/>
    </w:rPr>
  </w:style>
  <w:style w:type="table" w:styleId="TableGrid">
    <w:name w:val="Table Grid"/>
    <w:basedOn w:val="TableNormal"/>
    <w:uiPriority w:val="59"/>
    <w:rsid w:val="000E373B"/>
    <w:pPr>
      <w:spacing w:line="240" w:lineRule="auto"/>
      <w:jc w:val="left"/>
    </w:pPr>
    <w:rPr>
      <w:rFonts w:ascii="Cambria" w:eastAsiaTheme="minorEastAsia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3 Char"/>
    <w:basedOn w:val="DefaultParagraphFont"/>
    <w:link w:val="ListParagraph"/>
    <w:rsid w:val="000E373B"/>
    <w:rPr>
      <w:rFonts w:ascii="Arial" w:hAnsi="Arial" w:cs="Arial"/>
      <w:i/>
      <w:iCs/>
      <w:sz w:val="20"/>
      <w:lang w:val="en-US"/>
    </w:rPr>
  </w:style>
  <w:style w:type="paragraph" w:styleId="NoSpacing">
    <w:name w:val="No Spacing"/>
    <w:uiPriority w:val="1"/>
    <w:qFormat/>
    <w:rsid w:val="008C5775"/>
    <w:pPr>
      <w:spacing w:line="240" w:lineRule="auto"/>
    </w:pPr>
  </w:style>
  <w:style w:type="paragraph" w:styleId="BodyText2">
    <w:name w:val="Body Text 2"/>
    <w:basedOn w:val="Normal"/>
    <w:link w:val="BodyText2Char"/>
    <w:rsid w:val="008C5775"/>
    <w:pPr>
      <w:spacing w:line="480" w:lineRule="auto"/>
      <w:jc w:val="left"/>
    </w:pPr>
    <w:rPr>
      <w:rFonts w:ascii="Times New Roman" w:eastAsia="Times New Roman" w:hAnsi="Times New Roman"/>
    </w:rPr>
  </w:style>
  <w:style w:type="character" w:customStyle="1" w:styleId="BodyText2Char">
    <w:name w:val="Body Text 2 Char"/>
    <w:basedOn w:val="DefaultParagraphFont"/>
    <w:link w:val="BodyText2"/>
    <w:rsid w:val="008C577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73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73B"/>
    <w:rPr>
      <w:rFonts w:ascii="Lucida Grande" w:eastAsiaTheme="minorEastAsia" w:hAnsi="Lucida Grande" w:cs="Lucida Grande"/>
      <w:sz w:val="18"/>
      <w:szCs w:val="18"/>
      <w:lang w:val="en-US"/>
    </w:rPr>
  </w:style>
  <w:style w:type="paragraph" w:customStyle="1" w:styleId="Explanation">
    <w:name w:val="Explanation"/>
    <w:basedOn w:val="Normal"/>
    <w:qFormat/>
    <w:rsid w:val="00665B8C"/>
    <w:pPr>
      <w:shd w:val="clear" w:color="auto" w:fill="FFFFE1"/>
      <w:ind w:left="113" w:right="113"/>
    </w:pPr>
    <w:rPr>
      <w:rFonts w:ascii="Calibri" w:eastAsia="Times New Roman" w:hAnsi="Calibri"/>
      <w:i/>
      <w:iCs/>
      <w:szCs w:val="24"/>
    </w:rPr>
  </w:style>
  <w:style w:type="paragraph" w:customStyle="1" w:styleId="Exaplanationbullets">
    <w:name w:val="Exaplanation bullets"/>
    <w:basedOn w:val="Explanation"/>
    <w:qFormat/>
    <w:rsid w:val="00665B8C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E373B"/>
    <w:pPr>
      <w:spacing w:after="0" w:line="288" w:lineRule="auto"/>
      <w:jc w:val="lef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E373B"/>
    <w:rPr>
      <w:rFonts w:ascii="Arial" w:eastAsiaTheme="minorEastAsia" w:hAnsi="Arial" w:cs="Times New Roman"/>
      <w:sz w:val="16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373B"/>
    <w:pPr>
      <w:spacing w:after="0"/>
      <w:jc w:val="left"/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E373B"/>
    <w:rPr>
      <w:rFonts w:ascii="Arial" w:eastAsiaTheme="minorEastAsia" w:hAnsi="Arial" w:cs="Times New Roman"/>
      <w:sz w:val="16"/>
      <w:szCs w:val="18"/>
      <w:lang w:val="en-US"/>
    </w:rPr>
  </w:style>
  <w:style w:type="paragraph" w:customStyle="1" w:styleId="ecxmsonormal">
    <w:name w:val="ecxmsonormal"/>
    <w:basedOn w:val="Normal"/>
    <w:rsid w:val="005E533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ecxmsolistparagraph">
    <w:name w:val="ecxmsolistparagraph"/>
    <w:basedOn w:val="Normal"/>
    <w:rsid w:val="005E533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E5334"/>
  </w:style>
  <w:style w:type="character" w:styleId="CommentReference">
    <w:name w:val="annotation reference"/>
    <w:basedOn w:val="DefaultParagraphFont"/>
    <w:uiPriority w:val="99"/>
    <w:semiHidden/>
    <w:unhideWhenUsed/>
    <w:rsid w:val="000E37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BC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BC5"/>
    <w:rPr>
      <w:rFonts w:ascii="Arial" w:eastAsiaTheme="minorEastAsia" w:hAnsi="Arial" w:cs="Arial"/>
      <w:sz w:val="24"/>
      <w:szCs w:val="24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0E373B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0E373B"/>
    <w:rPr>
      <w:rFonts w:ascii="Arial" w:eastAsiaTheme="minorEastAsia" w:hAnsi="Arial" w:cs="Times New Roman"/>
      <w:b/>
      <w:bCs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0E373B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szCs w:val="24"/>
    </w:rPr>
  </w:style>
  <w:style w:type="paragraph" w:customStyle="1" w:styleId="Bullet1">
    <w:name w:val="Bullet 1"/>
    <w:basedOn w:val="Normal"/>
    <w:rsid w:val="000E373B"/>
    <w:pPr>
      <w:numPr>
        <w:numId w:val="2"/>
      </w:numPr>
      <w:spacing w:after="60"/>
      <w:jc w:val="left"/>
    </w:pPr>
    <w:rPr>
      <w:rFonts w:eastAsia="Times New Roman"/>
      <w:color w:val="000000"/>
    </w:rPr>
  </w:style>
  <w:style w:type="paragraph" w:customStyle="1" w:styleId="Default">
    <w:name w:val="Default"/>
    <w:rsid w:val="000E373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E373B"/>
    <w:rPr>
      <w:color w:val="800080" w:themeColor="followedHyperlink"/>
      <w:u w:val="single"/>
    </w:rPr>
  </w:style>
  <w:style w:type="paragraph" w:customStyle="1" w:styleId="H1">
    <w:name w:val="H1"/>
    <w:basedOn w:val="Normal"/>
    <w:link w:val="H1Char"/>
    <w:qFormat/>
    <w:rsid w:val="000E373B"/>
    <w:pPr>
      <w:spacing w:before="360" w:after="240"/>
      <w:jc w:val="left"/>
      <w:outlineLvl w:val="0"/>
    </w:pPr>
    <w:rPr>
      <w:b/>
      <w:sz w:val="40"/>
      <w:szCs w:val="52"/>
    </w:rPr>
  </w:style>
  <w:style w:type="character" w:customStyle="1" w:styleId="H1Char">
    <w:name w:val="H1 Char"/>
    <w:basedOn w:val="DefaultParagraphFont"/>
    <w:link w:val="H1"/>
    <w:rsid w:val="000E373B"/>
    <w:rPr>
      <w:rFonts w:ascii="Arial" w:eastAsiaTheme="minorEastAsia" w:hAnsi="Arial" w:cs="Times New Roman"/>
      <w:b/>
      <w:sz w:val="40"/>
      <w:szCs w:val="52"/>
      <w:lang w:val="en-US"/>
    </w:rPr>
  </w:style>
  <w:style w:type="paragraph" w:customStyle="1" w:styleId="Header1">
    <w:name w:val="Header 1"/>
    <w:basedOn w:val="Header"/>
    <w:rsid w:val="000E373B"/>
    <w:rPr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373B"/>
    <w:rPr>
      <w:rFonts w:ascii="Arial" w:eastAsiaTheme="minorEastAsia" w:hAnsi="Arial" w:cs="Times New Roman"/>
      <w:b/>
      <w:sz w:val="40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E373B"/>
    <w:rPr>
      <w:rFonts w:ascii="Arial" w:eastAsiaTheme="minorEastAsia" w:hAnsi="Arial" w:cs="Times New Roman"/>
      <w:b/>
      <w:caps/>
      <w:sz w:val="24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0E373B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0E373B"/>
    <w:rPr>
      <w:b/>
    </w:rPr>
  </w:style>
  <w:style w:type="character" w:customStyle="1" w:styleId="Pantone485">
    <w:name w:val="Pantone 485"/>
    <w:basedOn w:val="DefaultParagraphFont"/>
    <w:uiPriority w:val="1"/>
    <w:qFormat/>
    <w:rsid w:val="000E373B"/>
    <w:rPr>
      <w:rFonts w:cs="Caecilia-Light"/>
      <w:color w:val="DC281E"/>
      <w:szCs w:val="16"/>
    </w:rPr>
  </w:style>
  <w:style w:type="paragraph" w:customStyle="1" w:styleId="RefItem1">
    <w:name w:val="Ref Item 1"/>
    <w:basedOn w:val="Normal"/>
    <w:rsid w:val="000E373B"/>
    <w:pPr>
      <w:jc w:val="left"/>
    </w:pPr>
    <w:rPr>
      <w:color w:val="000000"/>
      <w:szCs w:val="24"/>
      <w:lang w:eastAsia="it-IT"/>
    </w:rPr>
  </w:style>
  <w:style w:type="paragraph" w:customStyle="1" w:styleId="RefTitre">
    <w:name w:val="Ref Titre"/>
    <w:basedOn w:val="Normal"/>
    <w:rsid w:val="000E373B"/>
    <w:pPr>
      <w:jc w:val="left"/>
    </w:pPr>
    <w:rPr>
      <w:rFonts w:eastAsia="Times New Roman"/>
      <w:b/>
      <w:bCs/>
      <w:sz w:val="26"/>
      <w:szCs w:val="26"/>
    </w:rPr>
  </w:style>
  <w:style w:type="table" w:customStyle="1" w:styleId="TableGray">
    <w:name w:val="Table Gray"/>
    <w:basedOn w:val="TableNormal"/>
    <w:uiPriority w:val="99"/>
    <w:rsid w:val="000E373B"/>
    <w:pPr>
      <w:spacing w:line="240" w:lineRule="auto"/>
      <w:jc w:val="left"/>
    </w:pPr>
    <w:rPr>
      <w:rFonts w:eastAsiaTheme="minorEastAsia" w:cs="Times New Roman"/>
      <w:sz w:val="20"/>
      <w:szCs w:val="20"/>
      <w:lang w:val="en-US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D9D9D9" w:themeFill="background1" w:themeFillShade="D9"/>
    </w:tcPr>
  </w:style>
  <w:style w:type="paragraph" w:customStyle="1" w:styleId="Bullet2">
    <w:name w:val="Bullet 2"/>
    <w:basedOn w:val="ListParagraph"/>
    <w:rsid w:val="000E373B"/>
    <w:pPr>
      <w:numPr>
        <w:numId w:val="3"/>
      </w:numPr>
      <w:tabs>
        <w:tab w:val="left" w:pos="7230"/>
      </w:tabs>
      <w:spacing w:before="240" w:after="240"/>
      <w:ind w:right="0"/>
    </w:pPr>
    <w:rPr>
      <w:i w:val="0"/>
      <w:i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065F88"/>
    <w:rPr>
      <w:rFonts w:asciiTheme="majorHAnsi" w:eastAsiaTheme="majorEastAsia" w:hAnsiTheme="majorHAnsi" w:cstheme="majorBidi"/>
      <w:bCs/>
      <w:i/>
      <w:iCs/>
      <w:sz w:val="20"/>
      <w:szCs w:val="21"/>
    </w:rPr>
  </w:style>
  <w:style w:type="paragraph" w:customStyle="1" w:styleId="H2">
    <w:name w:val="H2"/>
    <w:basedOn w:val="Normal"/>
    <w:link w:val="H2Char"/>
    <w:qFormat/>
    <w:rsid w:val="00CC6BC5"/>
    <w:pPr>
      <w:keepNext/>
      <w:pBdr>
        <w:top w:val="single" w:sz="4" w:space="11" w:color="auto"/>
        <w:bottom w:val="single" w:sz="4" w:space="11" w:color="auto"/>
      </w:pBdr>
      <w:spacing w:before="360" w:after="360"/>
      <w:jc w:val="left"/>
      <w:outlineLvl w:val="1"/>
    </w:pPr>
    <w:rPr>
      <w:b/>
      <w:caps/>
      <w:color w:val="C00000"/>
      <w:sz w:val="24"/>
      <w:szCs w:val="26"/>
    </w:rPr>
  </w:style>
  <w:style w:type="character" w:customStyle="1" w:styleId="H2Char">
    <w:name w:val="H2 Char"/>
    <w:basedOn w:val="DefaultParagraphFont"/>
    <w:link w:val="H2"/>
    <w:rsid w:val="00CC6BC5"/>
    <w:rPr>
      <w:rFonts w:ascii="Arial" w:eastAsiaTheme="minorEastAsia" w:hAnsi="Arial" w:cs="Arial"/>
      <w:b/>
      <w:caps/>
      <w:color w:val="C00000"/>
      <w:sz w:val="24"/>
      <w:szCs w:val="26"/>
    </w:rPr>
  </w:style>
  <w:style w:type="paragraph" w:customStyle="1" w:styleId="H3">
    <w:name w:val="H3"/>
    <w:basedOn w:val="Normal"/>
    <w:link w:val="H3Char"/>
    <w:autoRedefine/>
    <w:qFormat/>
    <w:rsid w:val="00CC6667"/>
    <w:pPr>
      <w:keepNext/>
      <w:tabs>
        <w:tab w:val="left" w:pos="0"/>
      </w:tabs>
      <w:spacing w:before="360" w:after="240"/>
    </w:pPr>
    <w:rPr>
      <w:b/>
      <w:sz w:val="24"/>
      <w:szCs w:val="24"/>
    </w:rPr>
  </w:style>
  <w:style w:type="character" w:customStyle="1" w:styleId="H3Char">
    <w:name w:val="H3 Char"/>
    <w:basedOn w:val="DefaultParagraphFont"/>
    <w:link w:val="H3"/>
    <w:rsid w:val="00CC6667"/>
    <w:rPr>
      <w:rFonts w:ascii="Arial" w:eastAsiaTheme="minorEastAsia" w:hAnsi="Arial" w:cs="Arial"/>
      <w:b/>
      <w:sz w:val="24"/>
      <w:szCs w:val="24"/>
    </w:rPr>
  </w:style>
  <w:style w:type="paragraph" w:customStyle="1" w:styleId="NormalBold">
    <w:name w:val="Normal+Bold"/>
    <w:basedOn w:val="Normal"/>
    <w:autoRedefine/>
    <w:rsid w:val="00D04A15"/>
    <w:pPr>
      <w:tabs>
        <w:tab w:val="left" w:pos="0"/>
      </w:tabs>
      <w:spacing w:before="240"/>
      <w:ind w:right="386"/>
    </w:pPr>
    <w:rPr>
      <w:b/>
      <w:sz w:val="21"/>
    </w:rPr>
  </w:style>
  <w:style w:type="paragraph" w:customStyle="1" w:styleId="NormalItalic">
    <w:name w:val="Normal+Italic"/>
    <w:basedOn w:val="Normal"/>
    <w:rsid w:val="00CC6BC5"/>
    <w:rPr>
      <w:i/>
    </w:rPr>
  </w:style>
  <w:style w:type="paragraph" w:customStyle="1" w:styleId="ExplanationList">
    <w:name w:val="Explanation List"/>
    <w:basedOn w:val="Explanation"/>
    <w:rsid w:val="00485DB4"/>
    <w:pPr>
      <w:numPr>
        <w:numId w:val="4"/>
      </w:numPr>
      <w:shd w:val="clear" w:color="auto" w:fill="auto"/>
    </w:pPr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0E373B"/>
    <w:pPr>
      <w:spacing w:after="0"/>
    </w:pPr>
    <w:rPr>
      <w:sz w:val="16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373B"/>
    <w:rPr>
      <w:rFonts w:ascii="Arial" w:eastAsiaTheme="minorEastAsia" w:hAnsi="Arial" w:cs="Times New Roman"/>
      <w:sz w:val="16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0E373B"/>
    <w:rPr>
      <w:vertAlign w:val="superscript"/>
    </w:rPr>
  </w:style>
  <w:style w:type="paragraph" w:styleId="Revision">
    <w:name w:val="Revision"/>
    <w:hidden/>
    <w:uiPriority w:val="99"/>
    <w:semiHidden/>
    <w:rsid w:val="000E373B"/>
    <w:pPr>
      <w:spacing w:line="240" w:lineRule="auto"/>
      <w:jc w:val="left"/>
    </w:pPr>
    <w:rPr>
      <w:rFonts w:ascii="Arial" w:eastAsiaTheme="minorEastAsia" w:hAnsi="Arial" w:cs="Arial"/>
      <w:sz w:val="21"/>
      <w:szCs w:val="21"/>
      <w:lang w:val="en-US"/>
    </w:rPr>
  </w:style>
  <w:style w:type="paragraph" w:customStyle="1" w:styleId="Info">
    <w:name w:val="Info"/>
    <w:basedOn w:val="Normal"/>
    <w:rsid w:val="00652D0C"/>
    <w:pPr>
      <w:shd w:val="clear" w:color="auto" w:fill="D9D9D9" w:themeFill="background1" w:themeFillShade="D9"/>
    </w:pPr>
    <w:rPr>
      <w:i/>
      <w:sz w:val="18"/>
    </w:rPr>
  </w:style>
  <w:style w:type="paragraph" w:customStyle="1" w:styleId="ListNumber1">
    <w:name w:val="List Number 1"/>
    <w:basedOn w:val="Normal"/>
    <w:rsid w:val="000E373B"/>
    <w:pPr>
      <w:numPr>
        <w:ilvl w:val="1"/>
        <w:numId w:val="9"/>
      </w:numPr>
      <w:contextualSpacing/>
    </w:pPr>
    <w:rPr>
      <w:rFonts w:eastAsiaTheme="minorHAnsi" w:cstheme="minorHAnsi"/>
      <w:szCs w:val="22"/>
    </w:rPr>
  </w:style>
  <w:style w:type="paragraph" w:customStyle="1" w:styleId="NormalNo">
    <w:name w:val="Normal + No"/>
    <w:basedOn w:val="Normal"/>
    <w:qFormat/>
    <w:rsid w:val="000E373B"/>
    <w:pPr>
      <w:numPr>
        <w:numId w:val="10"/>
      </w:numPr>
    </w:pPr>
    <w:rPr>
      <w:rFonts w:eastAsia="MS Mincho"/>
      <w:b/>
      <w:sz w:val="22"/>
    </w:rPr>
  </w:style>
  <w:style w:type="paragraph" w:customStyle="1" w:styleId="Indent">
    <w:name w:val="Indent"/>
    <w:basedOn w:val="Normal"/>
    <w:qFormat/>
    <w:rsid w:val="000E373B"/>
    <w:pPr>
      <w:ind w:left="567"/>
    </w:pPr>
    <w:rPr>
      <w:rFonts w:cs="Arial"/>
      <w:b/>
    </w:rPr>
  </w:style>
  <w:style w:type="paragraph" w:customStyle="1" w:styleId="TitreTableau">
    <w:name w:val="Titre Tableau"/>
    <w:basedOn w:val="Normal"/>
    <w:qFormat/>
    <w:rsid w:val="000E373B"/>
    <w:pPr>
      <w:spacing w:before="120"/>
      <w:jc w:val="center"/>
    </w:pPr>
    <w:rPr>
      <w:rFonts w:cs="Arial"/>
      <w:b/>
      <w:bCs/>
      <w:color w:val="FFFFFF" w:themeColor="background1"/>
      <w:lang w:val="en-CA"/>
    </w:rPr>
  </w:style>
  <w:style w:type="paragraph" w:customStyle="1" w:styleId="BulletTableau">
    <w:name w:val="Bullet Tableau"/>
    <w:basedOn w:val="Bullet2"/>
    <w:qFormat/>
    <w:rsid w:val="000E373B"/>
    <w:pPr>
      <w:keepNext/>
      <w:keepLines/>
      <w:framePr w:hSpace="141" w:wrap="around" w:vAnchor="text" w:hAnchor="margin" w:y="402"/>
      <w:numPr>
        <w:numId w:val="12"/>
      </w:numPr>
      <w:spacing w:beforeLines="60" w:before="60" w:afterLines="20" w:after="20"/>
    </w:pPr>
  </w:style>
  <w:style w:type="paragraph" w:customStyle="1" w:styleId="Subheading">
    <w:name w:val="Subheading"/>
    <w:basedOn w:val="Normal"/>
    <w:uiPriority w:val="99"/>
    <w:qFormat/>
    <w:rsid w:val="002E6B86"/>
    <w:pPr>
      <w:spacing w:before="60" w:after="60"/>
      <w:jc w:val="left"/>
    </w:pPr>
    <w:rPr>
      <w:rFonts w:eastAsia="Times New Roman"/>
      <w:b/>
      <w:color w:val="C00000"/>
      <w:sz w:val="28"/>
      <w:szCs w:val="22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C6072C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451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274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371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410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9916">
          <w:marLeft w:val="432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308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81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80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12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91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55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1286">
          <w:marLeft w:val="432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60319">
          <w:marLeft w:val="432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596">
          <w:marLeft w:val="432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245">
          <w:marLeft w:val="432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1600">
          <w:marLeft w:val="432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712">
          <w:marLeft w:val="432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ash-hub.org/wp-content/uploads/sites/3/2025/11/1.3.c-I-&#1608;&#1585;&#1588;&#1577;-&#1593;&#1605;&#1604;-&#1578;&#1582;&#1591;&#1610;&#1591;-&#1608;&#1589;&#1610;&#1575;&#1594;&#1577;-&#1585;&#1572;&#1610;&#1577;-&#1575;&#1604;&#1605;&#1587;&#1575;&#1593;&#1583;&#1575;&#1578;-&#1575;&#1604;&#1606;&#1602;&#1583;&#1610;&#1577;-&#1608;&#1575;&#1604;&#1602;&#1587;&#1575;&#1574;&#1605;.ppt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sh-hub.org/wp-content/uploads/sites/3/2025/11/1.3.c-I-&#1608;&#1585;&#1588;&#1577;-&#1593;&#1605;&#1604;-&#1578;&#1582;&#1591;&#1610;&#1591;-&#1608;&#1589;&#1610;&#1575;&#1594;&#1577;-&#1585;&#1572;&#1610;&#1577;-&#1575;&#1604;&#1605;&#1587;&#1575;&#1593;&#1583;&#1575;&#1578;-&#1575;&#1604;&#1606;&#1602;&#1583;&#1610;&#1577;-&#1608;&#1575;&#1604;&#1602;&#1587;&#1575;&#1574;&#1605;.pptx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cash-hub.org/wp-content/uploads/sites/3/2025/11/1.3.c-&#1578;&#1593;&#1604;&#1610;&#1605;&#1575;&#1578;-&#1604;&#1575;&#1587;&#1578;&#1603;&#1605;&#1575;&#1604;-&#1571;&#1583;&#1575;&#1577;-&#1575;&#1604;&#1578;&#1602;&#1610;&#1610;&#1605;-&#1575;&#1604;&#1584;&#1575;&#1578;&#1610;-&#1604;&#1602;&#1583;&#1585;&#1575;&#1578;-&#1575;&#1604;&#1605;&#1587;&#1575;&#1593;&#1583;&#1575;&#1578;-&#1575;&#1604;&#1606;&#1602;&#1583;&#1610;&#1577;-&#1608;&#1575;&#1604;&#1602;&#1587;&#1575;&#1574;&#1605;-.xlsx" TargetMode="External"/><Relationship Id="rId4" Type="http://schemas.openxmlformats.org/officeDocument/2006/relationships/styles" Target="styles.xml"/><Relationship Id="rId9" Type="http://schemas.openxmlformats.org/officeDocument/2006/relationships/hyperlink" Target="https://cash-hub.org/wp-content/uploads/sites/3/2025/11/1.1.c-&#1608;&#1585;&#1588;&#1577;-&#1593;&#1605;&#1604;-&#1575;&#1604;&#1578;&#1593;&#1585;&#1610;&#1601;-&#1576;&#1576;&#1585;&#1606;&#1575;&#1605;&#1580;-&#1575;&#1604;&#1575;&#1587;&#1578;&#1593;&#1583;&#1575;&#1583;-&#1604;&#1604;&#1605;&#1587;&#1575;&#1593;&#1583;&#1575;&#1578;-&#1575;&#1604;&#1606;&#1602;&#1583;&#1610;&#1577;-&#1608;&#1575;&#1604;&#1602;&#1587;&#1575;&#1574;&#1605;-&#1608;&#1585;&#1572;&#1610;&#1578;&#1607;-.docx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ents\Croix%20Rouge\ICRC_Template.dotx" TargetMode="External"/></Relationships>
</file>

<file path=word/theme/theme1.xml><?xml version="1.0" encoding="utf-8"?>
<a:theme xmlns:a="http://schemas.openxmlformats.org/drawingml/2006/main" name="IFRC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D7E19-546E-4CA5-AC9D-13E1BA51E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46700-E82C-40A2-A778-8BDCB3C9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ICRC_Template</Template>
  <TotalTime>573</TotalTime>
  <Pages>8</Pages>
  <Words>1879</Words>
  <Characters>11975</Characters>
  <Application>Microsoft Office Word</Application>
  <DocSecurity>0</DocSecurity>
  <Lines>399</Lines>
  <Paragraphs>134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jfrize</dc:creator>
  <cp:lastModifiedBy>Aisha Yusuf</cp:lastModifiedBy>
  <cp:revision>16</cp:revision>
  <cp:lastPrinted>2022-11-08T21:13:00Z</cp:lastPrinted>
  <dcterms:created xsi:type="dcterms:W3CDTF">2023-06-29T12:10:00Z</dcterms:created>
  <dcterms:modified xsi:type="dcterms:W3CDTF">2025-11-04T12:39:00Z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Internal</vt:lpwstr>
  </property>
  <property fmtid="{D5CDD505-2E9C-101B-9397-08002B2CF9AE}" pid="7" name="MSIP_Label_6627b15a-80ec-4ef7-8353-f32e3c89bf3e_Enabled">
    <vt:lpwstr>true</vt:lpwstr>
  </property>
  <property fmtid="{D5CDD505-2E9C-101B-9397-08002B2CF9AE}" pid="8" name="MSIP_Label_6627b15a-80ec-4ef7-8353-f32e3c89bf3e_SetDate">
    <vt:lpwstr>2023-06-29T12:10:24Z</vt:lpwstr>
  </property>
  <property fmtid="{D5CDD505-2E9C-101B-9397-08002B2CF9AE}" pid="9" name="MSIP_Label_6627b15a-80ec-4ef7-8353-f32e3c89bf3e_Method">
    <vt:lpwstr>Privileged</vt:lpwstr>
  </property>
  <property fmtid="{D5CDD505-2E9C-101B-9397-08002B2CF9AE}" pid="10" name="MSIP_Label_6627b15a-80ec-4ef7-8353-f32e3c89bf3e_Name">
    <vt:lpwstr>IFRC Internal</vt:lpwstr>
  </property>
  <property fmtid="{D5CDD505-2E9C-101B-9397-08002B2CF9AE}" pid="11" name="MSIP_Label_6627b15a-80ec-4ef7-8353-f32e3c89bf3e_SiteId">
    <vt:lpwstr>a2b53be5-734e-4e6c-ab0d-d184f60fd917</vt:lpwstr>
  </property>
  <property fmtid="{D5CDD505-2E9C-101B-9397-08002B2CF9AE}" pid="12" name="MSIP_Label_6627b15a-80ec-4ef7-8353-f32e3c89bf3e_ActionId">
    <vt:lpwstr>6b1f506c-5e1a-40b1-94ab-3d9d424bc1d4</vt:lpwstr>
  </property>
  <property fmtid="{D5CDD505-2E9C-101B-9397-08002B2CF9AE}" pid="13" name="MSIP_Label_6627b15a-80ec-4ef7-8353-f32e3c89bf3e_ContentBits">
    <vt:lpwstr>2</vt:lpwstr>
  </property>
  <property fmtid="{D5CDD505-2E9C-101B-9397-08002B2CF9AE}" pid="14" name="GrammarlyDocumentId">
    <vt:lpwstr>89476c7d7728947a3ba1b683d8e4f5643183d240ffe5ce573b35fd200c60f191</vt:lpwstr>
  </property>
</Properties>
</file>