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1D0E" w14:textId="5928B91A" w:rsidR="00964920" w:rsidRPr="00DD754D" w:rsidRDefault="007C1A51" w:rsidP="00964920">
      <w:pPr>
        <w:bidi/>
        <w:jc w:val="center"/>
        <w:rPr>
          <w:rFonts w:asciiTheme="minorHAnsi" w:hAnsiTheme="minorHAnsi" w:cstheme="minorHAnsi"/>
          <w:b/>
          <w:bCs/>
          <w:sz w:val="28"/>
          <w:szCs w:val="28"/>
        </w:rPr>
      </w:pPr>
      <w:r w:rsidRPr="00DD754D">
        <w:rPr>
          <w:rFonts w:asciiTheme="minorHAnsi" w:hAnsiTheme="minorHAnsi" w:cstheme="minorHAnsi"/>
          <w:b/>
          <w:bCs/>
          <w:sz w:val="28"/>
          <w:szCs w:val="28"/>
          <w:rtl/>
        </w:rPr>
        <w:t>الأسس المرجعية</w:t>
      </w:r>
      <w:r w:rsidR="00964920" w:rsidRPr="00DD754D">
        <w:rPr>
          <w:rFonts w:asciiTheme="minorHAnsi" w:hAnsiTheme="minorHAnsi" w:cstheme="minorHAnsi"/>
          <w:b/>
          <w:bCs/>
          <w:sz w:val="28"/>
          <w:szCs w:val="28"/>
          <w:rtl/>
        </w:rPr>
        <w:t xml:space="preserve"> لإجراء</w:t>
      </w:r>
      <w:r w:rsidR="00416895" w:rsidRPr="00DD754D">
        <w:rPr>
          <w:rFonts w:asciiTheme="minorHAnsi" w:hAnsiTheme="minorHAnsi" w:cstheme="minorHAnsi"/>
          <w:b/>
          <w:bCs/>
          <w:sz w:val="28"/>
          <w:szCs w:val="28"/>
          <w:rtl/>
        </w:rPr>
        <w:t xml:space="preserve"> المشروع التجريبي</w:t>
      </w:r>
      <w:r w:rsidR="00964920" w:rsidRPr="00DD754D">
        <w:rPr>
          <w:rFonts w:asciiTheme="minorHAnsi" w:hAnsiTheme="minorHAnsi" w:cstheme="minorHAnsi"/>
          <w:b/>
          <w:bCs/>
          <w:sz w:val="28"/>
          <w:szCs w:val="28"/>
          <w:rtl/>
        </w:rPr>
        <w:t xml:space="preserve"> </w:t>
      </w:r>
      <w:r w:rsidR="00416895" w:rsidRPr="00DD754D">
        <w:rPr>
          <w:rFonts w:asciiTheme="minorHAnsi" w:hAnsiTheme="minorHAnsi" w:cstheme="minorHAnsi"/>
          <w:b/>
          <w:bCs/>
          <w:sz w:val="28"/>
          <w:szCs w:val="28"/>
          <w:rtl/>
        </w:rPr>
        <w:t>ل</w:t>
      </w:r>
      <w:r w:rsidR="00200FF7" w:rsidRPr="00DD754D">
        <w:rPr>
          <w:rFonts w:asciiTheme="minorHAnsi" w:hAnsiTheme="minorHAnsi" w:cstheme="minorHAnsi"/>
          <w:b/>
          <w:bCs/>
          <w:sz w:val="28"/>
          <w:szCs w:val="28"/>
          <w:rtl/>
        </w:rPr>
        <w:t xml:space="preserve">لمساعدات النقدية والقسائم </w:t>
      </w:r>
    </w:p>
    <w:p w14:paraId="0CA2AAD6" w14:textId="77777777" w:rsidR="00964920" w:rsidRPr="00DD754D" w:rsidRDefault="00964920" w:rsidP="00964920">
      <w:pPr>
        <w:pStyle w:val="Subheading"/>
        <w:bidi/>
        <w:jc w:val="both"/>
        <w:rPr>
          <w:rFonts w:asciiTheme="minorHAnsi" w:eastAsiaTheme="minorEastAsia" w:hAnsiTheme="minorHAnsi" w:cstheme="minorHAnsi"/>
          <w:noProof/>
          <w:szCs w:val="28"/>
          <w:u w:val="single"/>
        </w:rPr>
      </w:pPr>
    </w:p>
    <w:p w14:paraId="67717F78" w14:textId="3A82106E" w:rsidR="00964920" w:rsidRPr="00DD754D" w:rsidRDefault="007C1A51" w:rsidP="004336BA">
      <w:pPr>
        <w:bidi/>
        <w:spacing w:before="60" w:after="60"/>
        <w:jc w:val="both"/>
        <w:rPr>
          <w:rFonts w:asciiTheme="minorHAnsi" w:eastAsiaTheme="minorEastAsia" w:hAnsiTheme="minorHAnsi" w:cstheme="minorHAnsi"/>
          <w:b/>
          <w:noProof/>
          <w:color w:val="C00000"/>
          <w:sz w:val="28"/>
          <w:szCs w:val="28"/>
        </w:rPr>
      </w:pPr>
      <w:r w:rsidRPr="00DD754D">
        <w:rPr>
          <w:rFonts w:asciiTheme="minorHAnsi" w:eastAsiaTheme="minorEastAsia" w:hAnsiTheme="minorHAnsi" w:cstheme="minorHAnsi"/>
          <w:b/>
          <w:bCs/>
          <w:noProof/>
          <w:color w:val="C00000"/>
          <w:sz w:val="28"/>
          <w:szCs w:val="28"/>
          <w:rtl/>
        </w:rPr>
        <w:t>المعلومات الأساسية</w:t>
      </w:r>
    </w:p>
    <w:p w14:paraId="50B45B65" w14:textId="123855DA" w:rsidR="00672912" w:rsidRPr="00DD754D" w:rsidRDefault="00DB461B" w:rsidP="004336BA">
      <w:pPr>
        <w:bidi/>
        <w:spacing w:before="60" w:after="60"/>
        <w:jc w:val="both"/>
        <w:rPr>
          <w:rFonts w:asciiTheme="minorHAnsi" w:eastAsiaTheme="minorEastAsia" w:hAnsiTheme="minorHAnsi" w:cstheme="minorHAnsi"/>
          <w:bCs/>
          <w:i/>
          <w:iCs/>
          <w:noProof/>
          <w:color w:val="000000" w:themeColor="text1"/>
          <w:sz w:val="28"/>
          <w:szCs w:val="28"/>
        </w:rPr>
      </w:pPr>
      <w:r w:rsidRPr="00DD754D">
        <w:rPr>
          <w:rFonts w:asciiTheme="minorHAnsi" w:eastAsiaTheme="minorEastAsia" w:hAnsiTheme="minorHAnsi" w:cstheme="minorHAnsi"/>
          <w:bCs/>
          <w:i/>
          <w:iCs/>
          <w:noProof/>
          <w:color w:val="000000" w:themeColor="text1"/>
          <w:sz w:val="28"/>
          <w:szCs w:val="28"/>
          <w:rtl/>
        </w:rPr>
        <w:t xml:space="preserve">&lt;إدراج نص في </w:t>
      </w:r>
      <w:r w:rsidR="00956198" w:rsidRPr="00DD754D">
        <w:rPr>
          <w:rFonts w:asciiTheme="minorHAnsi" w:eastAsiaTheme="minorEastAsia" w:hAnsiTheme="minorHAnsi" w:cstheme="minorHAnsi"/>
          <w:bCs/>
          <w:i/>
          <w:iCs/>
          <w:noProof/>
          <w:color w:val="000000" w:themeColor="text1"/>
          <w:sz w:val="28"/>
          <w:szCs w:val="28"/>
          <w:rtl/>
        </w:rPr>
        <w:t>ال</w:t>
      </w:r>
      <w:r w:rsidRPr="00DD754D">
        <w:rPr>
          <w:rFonts w:asciiTheme="minorHAnsi" w:eastAsiaTheme="minorEastAsia" w:hAnsiTheme="minorHAnsi" w:cstheme="minorHAnsi"/>
          <w:bCs/>
          <w:i/>
          <w:iCs/>
          <w:noProof/>
          <w:color w:val="000000" w:themeColor="text1"/>
          <w:sz w:val="28"/>
          <w:szCs w:val="28"/>
          <w:rtl/>
        </w:rPr>
        <w:t>إطار</w:t>
      </w:r>
      <w:r w:rsidR="00956198" w:rsidRPr="00DD754D">
        <w:rPr>
          <w:rFonts w:asciiTheme="minorHAnsi" w:eastAsiaTheme="minorEastAsia" w:hAnsiTheme="minorHAnsi" w:cstheme="minorHAnsi"/>
          <w:bCs/>
          <w:i/>
          <w:iCs/>
          <w:noProof/>
          <w:color w:val="000000" w:themeColor="text1"/>
          <w:sz w:val="28"/>
          <w:szCs w:val="28"/>
          <w:rtl/>
        </w:rPr>
        <w:t xml:space="preserve">عن </w:t>
      </w:r>
      <w:r w:rsidR="00200FF7" w:rsidRPr="00DD754D">
        <w:rPr>
          <w:rFonts w:asciiTheme="minorHAnsi" w:eastAsiaTheme="minorEastAsia" w:hAnsiTheme="minorHAnsi" w:cstheme="minorHAnsi"/>
          <w:bCs/>
          <w:i/>
          <w:iCs/>
          <w:noProof/>
          <w:color w:val="000000" w:themeColor="text1"/>
          <w:sz w:val="28"/>
          <w:szCs w:val="28"/>
          <w:rtl/>
        </w:rPr>
        <w:t>برنامج الإستعداد للمساعدات النقدية والقسائم</w:t>
      </w:r>
      <w:r w:rsidR="00956198" w:rsidRPr="00DD754D">
        <w:rPr>
          <w:rFonts w:asciiTheme="minorHAnsi" w:eastAsiaTheme="minorEastAsia" w:hAnsiTheme="minorHAnsi" w:cstheme="minorHAnsi"/>
          <w:bCs/>
          <w:i/>
          <w:iCs/>
          <w:noProof/>
          <w:color w:val="000000" w:themeColor="text1"/>
          <w:sz w:val="28"/>
          <w:szCs w:val="28"/>
          <w:rtl/>
        </w:rPr>
        <w:t xml:space="preserve"> الخاص بالجمعية الوطنية </w:t>
      </w:r>
      <w:r w:rsidRPr="00DD754D">
        <w:rPr>
          <w:rFonts w:asciiTheme="minorHAnsi" w:eastAsiaTheme="minorEastAsia" w:hAnsiTheme="minorHAnsi" w:cstheme="minorHAnsi"/>
          <w:bCs/>
          <w:i/>
          <w:iCs/>
          <w:noProof/>
          <w:color w:val="000000" w:themeColor="text1"/>
          <w:sz w:val="28"/>
          <w:szCs w:val="28"/>
          <w:rtl/>
        </w:rPr>
        <w:t xml:space="preserve"> والرؤية والهدف ومستويات </w:t>
      </w:r>
      <w:r w:rsidR="00200FF7" w:rsidRPr="00DD754D">
        <w:rPr>
          <w:rFonts w:asciiTheme="minorHAnsi" w:eastAsiaTheme="minorEastAsia" w:hAnsiTheme="minorHAnsi" w:cstheme="minorHAnsi"/>
          <w:bCs/>
          <w:i/>
          <w:iCs/>
          <w:noProof/>
          <w:color w:val="000000" w:themeColor="text1"/>
          <w:sz w:val="28"/>
          <w:szCs w:val="28"/>
          <w:rtl/>
        </w:rPr>
        <w:t>المساعدات النقدية والقسائم</w:t>
      </w:r>
      <w:r w:rsidRPr="00DD754D">
        <w:rPr>
          <w:rFonts w:asciiTheme="minorHAnsi" w:eastAsiaTheme="minorEastAsia" w:hAnsiTheme="minorHAnsi" w:cstheme="minorHAnsi"/>
          <w:bCs/>
          <w:i/>
          <w:iCs/>
          <w:noProof/>
          <w:color w:val="000000" w:themeColor="text1"/>
          <w:sz w:val="28"/>
          <w:szCs w:val="28"/>
          <w:rtl/>
        </w:rPr>
        <w:t xml:space="preserve"> وأي </w:t>
      </w:r>
      <w:r w:rsidR="00200FF7" w:rsidRPr="00DD754D">
        <w:rPr>
          <w:rFonts w:asciiTheme="minorHAnsi" w:eastAsiaTheme="minorEastAsia" w:hAnsiTheme="minorHAnsi" w:cstheme="minorHAnsi"/>
          <w:bCs/>
          <w:i/>
          <w:iCs/>
          <w:noProof/>
          <w:color w:val="000000" w:themeColor="text1"/>
          <w:sz w:val="28"/>
          <w:szCs w:val="28"/>
          <w:rtl/>
        </w:rPr>
        <w:t xml:space="preserve"> برامج مستمرة</w:t>
      </w:r>
      <w:r w:rsidRPr="00DD754D">
        <w:rPr>
          <w:rFonts w:asciiTheme="minorHAnsi" w:eastAsiaTheme="minorEastAsia" w:hAnsiTheme="minorHAnsi" w:cstheme="minorHAnsi"/>
          <w:bCs/>
          <w:i/>
          <w:iCs/>
          <w:noProof/>
          <w:color w:val="000000" w:themeColor="text1"/>
          <w:sz w:val="28"/>
          <w:szCs w:val="28"/>
          <w:rtl/>
        </w:rPr>
        <w:t xml:space="preserve"> في المجتمع&gt;.</w:t>
      </w:r>
    </w:p>
    <w:p w14:paraId="4D77D32A" w14:textId="77777777" w:rsidR="00672912" w:rsidRPr="00DD754D" w:rsidRDefault="00672912" w:rsidP="004336BA">
      <w:pPr>
        <w:bidi/>
        <w:spacing w:before="60" w:after="60"/>
        <w:jc w:val="both"/>
        <w:rPr>
          <w:rFonts w:asciiTheme="minorHAnsi" w:eastAsiaTheme="minorEastAsia" w:hAnsiTheme="minorHAnsi" w:cstheme="minorHAnsi"/>
          <w:b/>
          <w:noProof/>
          <w:color w:val="C00000"/>
          <w:sz w:val="28"/>
          <w:szCs w:val="28"/>
        </w:rPr>
      </w:pPr>
    </w:p>
    <w:p w14:paraId="0833FCDB" w14:textId="69661F8D" w:rsidR="00964920" w:rsidRPr="00DD754D" w:rsidRDefault="00415128" w:rsidP="004336BA">
      <w:pPr>
        <w:bidi/>
        <w:spacing w:before="60" w:after="60"/>
        <w:jc w:val="both"/>
        <w:rPr>
          <w:rFonts w:asciiTheme="minorHAnsi" w:eastAsiaTheme="minorEastAsia" w:hAnsiTheme="minorHAnsi" w:cstheme="minorHAnsi"/>
          <w:b/>
          <w:noProof/>
          <w:color w:val="C00000"/>
          <w:sz w:val="28"/>
          <w:szCs w:val="28"/>
        </w:rPr>
      </w:pPr>
      <w:r w:rsidRPr="00DD754D">
        <w:rPr>
          <w:rFonts w:asciiTheme="minorHAnsi" w:eastAsiaTheme="minorEastAsia" w:hAnsiTheme="minorHAnsi" w:cstheme="minorHAnsi"/>
          <w:b/>
          <w:bCs/>
          <w:noProof/>
          <w:color w:val="C00000"/>
          <w:sz w:val="28"/>
          <w:szCs w:val="28"/>
          <w:rtl/>
        </w:rPr>
        <w:t xml:space="preserve">الغرض من </w:t>
      </w:r>
      <w:r w:rsidR="00956198" w:rsidRPr="00DD754D">
        <w:rPr>
          <w:rFonts w:asciiTheme="minorHAnsi" w:eastAsiaTheme="minorEastAsia" w:hAnsiTheme="minorHAnsi" w:cstheme="minorHAnsi"/>
          <w:b/>
          <w:bCs/>
          <w:noProof/>
          <w:color w:val="C00000"/>
          <w:sz w:val="28"/>
          <w:szCs w:val="28"/>
          <w:rtl/>
        </w:rPr>
        <w:t>المشروع التجريبي ل</w:t>
      </w:r>
      <w:r w:rsidR="00200FF7" w:rsidRPr="00DD754D">
        <w:rPr>
          <w:rFonts w:asciiTheme="minorHAnsi" w:eastAsiaTheme="minorEastAsia" w:hAnsiTheme="minorHAnsi" w:cstheme="minorHAnsi"/>
          <w:b/>
          <w:bCs/>
          <w:noProof/>
          <w:color w:val="C00000"/>
          <w:sz w:val="28"/>
          <w:szCs w:val="28"/>
          <w:rtl/>
        </w:rPr>
        <w:t xml:space="preserve">لمساعدات النقدية والقسائم </w:t>
      </w:r>
    </w:p>
    <w:p w14:paraId="4D78245E" w14:textId="7C237CF2" w:rsidR="00964920" w:rsidRPr="00DD754D" w:rsidRDefault="00964920" w:rsidP="004336BA">
      <w:pPr>
        <w:bidi/>
        <w:spacing w:before="60" w:after="60"/>
        <w:jc w:val="both"/>
        <w:rPr>
          <w:rFonts w:asciiTheme="minorHAnsi" w:eastAsiaTheme="minorEastAsia" w:hAnsiTheme="minorHAnsi" w:cstheme="minorHAnsi"/>
          <w:b/>
          <w:noProof/>
          <w:color w:val="C00000"/>
          <w:sz w:val="28"/>
          <w:szCs w:val="28"/>
        </w:rPr>
      </w:pPr>
    </w:p>
    <w:p w14:paraId="042979D2" w14:textId="7619B75A" w:rsidR="0053791E" w:rsidRPr="00DD754D" w:rsidRDefault="00672912" w:rsidP="2F169D4D">
      <w:pPr>
        <w:bidi/>
        <w:spacing w:before="60" w:after="60"/>
        <w:jc w:val="both"/>
        <w:rPr>
          <w:rFonts w:asciiTheme="minorHAnsi" w:eastAsia="Verdana" w:hAnsiTheme="minorHAnsi" w:cstheme="minorHAnsi"/>
          <w:noProof/>
          <w:color w:val="000000" w:themeColor="text1"/>
          <w:sz w:val="28"/>
          <w:szCs w:val="28"/>
        </w:rPr>
      </w:pPr>
      <w:r w:rsidRPr="00DD754D">
        <w:rPr>
          <w:rFonts w:asciiTheme="minorHAnsi" w:eastAsiaTheme="minorEastAsia" w:hAnsiTheme="minorHAnsi" w:cstheme="minorHAnsi"/>
          <w:noProof/>
          <w:color w:val="000000" w:themeColor="text1"/>
          <w:sz w:val="28"/>
          <w:szCs w:val="28"/>
          <w:rtl/>
        </w:rPr>
        <w:t xml:space="preserve">يتمثل الغرض الرئيسي من المشروع </w:t>
      </w:r>
      <w:r w:rsidR="00200FF7" w:rsidRPr="00DD754D">
        <w:rPr>
          <w:rFonts w:asciiTheme="minorHAnsi" w:eastAsiaTheme="minorEastAsia" w:hAnsiTheme="minorHAnsi" w:cstheme="minorHAnsi"/>
          <w:noProof/>
          <w:color w:val="000000" w:themeColor="text1"/>
          <w:sz w:val="28"/>
          <w:szCs w:val="28"/>
          <w:rtl/>
        </w:rPr>
        <w:t xml:space="preserve">التجريبي للمساعدات النقدية والقسائم </w:t>
      </w:r>
      <w:r w:rsidR="00956198" w:rsidRPr="00DD754D">
        <w:rPr>
          <w:rFonts w:asciiTheme="minorHAnsi" w:eastAsiaTheme="minorEastAsia" w:hAnsiTheme="minorHAnsi" w:cstheme="minorHAnsi"/>
          <w:noProof/>
          <w:color w:val="000000" w:themeColor="text1"/>
          <w:sz w:val="28"/>
          <w:szCs w:val="28"/>
          <w:rtl/>
        </w:rPr>
        <w:t xml:space="preserve">عموما، </w:t>
      </w:r>
      <w:r w:rsidR="00415128" w:rsidRPr="00DD754D">
        <w:rPr>
          <w:rFonts w:asciiTheme="minorHAnsi" w:eastAsiaTheme="minorEastAsia" w:hAnsiTheme="minorHAnsi" w:cstheme="minorHAnsi"/>
          <w:noProof/>
          <w:color w:val="000000" w:themeColor="text1"/>
          <w:sz w:val="28"/>
          <w:szCs w:val="28"/>
          <w:rtl/>
        </w:rPr>
        <w:t xml:space="preserve">في اختبار تنفيذ  مشروع </w:t>
      </w:r>
      <w:r w:rsidR="00200FF7" w:rsidRPr="00DD754D">
        <w:rPr>
          <w:rFonts w:asciiTheme="minorHAnsi" w:eastAsiaTheme="minorEastAsia" w:hAnsiTheme="minorHAnsi" w:cstheme="minorHAnsi"/>
          <w:noProof/>
          <w:color w:val="000000" w:themeColor="text1"/>
          <w:sz w:val="28"/>
          <w:szCs w:val="28"/>
          <w:rtl/>
        </w:rPr>
        <w:t>المساعدات النقدية والقسائم</w:t>
      </w:r>
      <w:r w:rsidR="00182BF7" w:rsidRPr="00DD754D">
        <w:rPr>
          <w:rFonts w:asciiTheme="minorHAnsi" w:eastAsiaTheme="minorEastAsia" w:hAnsiTheme="minorHAnsi" w:cstheme="minorHAnsi"/>
          <w:noProof/>
          <w:color w:val="000000" w:themeColor="text1"/>
          <w:sz w:val="28"/>
          <w:szCs w:val="28"/>
          <w:rtl/>
        </w:rPr>
        <w:t xml:space="preserve"> على نطاق صغير، قبل الالتزام بنشره على نطاق واسع وعبر منطقة جغرافية أوسع نطاقا. </w:t>
      </w:r>
      <w:r w:rsidR="00B86DBB" w:rsidRPr="00DD754D">
        <w:rPr>
          <w:rFonts w:asciiTheme="minorHAnsi" w:eastAsia="Verdana" w:hAnsiTheme="minorHAnsi" w:cstheme="minorHAnsi"/>
          <w:noProof/>
          <w:color w:val="000000" w:themeColor="text1"/>
          <w:sz w:val="28"/>
          <w:szCs w:val="28"/>
          <w:rtl/>
        </w:rPr>
        <w:t xml:space="preserve">وسيوفر إجراء المشروع التجريبي ملاحظات قيمة حول فعالية </w:t>
      </w:r>
      <w:r w:rsidR="00200FF7" w:rsidRPr="00DD754D">
        <w:rPr>
          <w:rFonts w:asciiTheme="minorHAnsi" w:eastAsia="Verdana" w:hAnsiTheme="minorHAnsi" w:cstheme="minorHAnsi"/>
          <w:noProof/>
          <w:color w:val="000000" w:themeColor="text1"/>
          <w:sz w:val="28"/>
          <w:szCs w:val="28"/>
          <w:rtl/>
        </w:rPr>
        <w:t xml:space="preserve">الجمعية الوطنية </w:t>
      </w:r>
      <w:r w:rsidR="0050714B" w:rsidRPr="00DD754D">
        <w:rPr>
          <w:rFonts w:asciiTheme="minorHAnsi" w:eastAsia="Verdana" w:hAnsiTheme="minorHAnsi" w:cstheme="minorHAnsi"/>
          <w:noProof/>
          <w:color w:val="000000" w:themeColor="text1"/>
          <w:sz w:val="28"/>
          <w:szCs w:val="28"/>
          <w:rtl/>
        </w:rPr>
        <w:t xml:space="preserve">نحو </w:t>
      </w:r>
      <w:r w:rsidR="00200FF7" w:rsidRPr="00DD754D">
        <w:rPr>
          <w:rFonts w:asciiTheme="minorHAnsi" w:eastAsia="Verdana" w:hAnsiTheme="minorHAnsi" w:cstheme="minorHAnsi"/>
          <w:noProof/>
          <w:color w:val="000000" w:themeColor="text1"/>
          <w:sz w:val="28"/>
          <w:szCs w:val="28"/>
          <w:rtl/>
        </w:rPr>
        <w:t>الإستعداد للمساعدات النقدية والقسائم</w:t>
      </w:r>
      <w:r w:rsidR="00B86DBB" w:rsidRPr="00DD754D">
        <w:rPr>
          <w:rFonts w:asciiTheme="minorHAnsi" w:eastAsia="Verdana" w:hAnsiTheme="minorHAnsi" w:cstheme="minorHAnsi"/>
          <w:noProof/>
          <w:color w:val="000000" w:themeColor="text1"/>
          <w:sz w:val="28"/>
          <w:szCs w:val="28"/>
          <w:rtl/>
        </w:rPr>
        <w:t xml:space="preserve"> الاستثمارية </w:t>
      </w:r>
      <w:r w:rsidR="0050714B" w:rsidRPr="00DD754D">
        <w:rPr>
          <w:rFonts w:asciiTheme="minorHAnsi" w:eastAsia="Verdana" w:hAnsiTheme="minorHAnsi" w:cstheme="minorHAnsi"/>
          <w:noProof/>
          <w:color w:val="000000" w:themeColor="text1"/>
          <w:sz w:val="28"/>
          <w:szCs w:val="28"/>
          <w:rtl/>
        </w:rPr>
        <w:t>المقدمة حاليا</w:t>
      </w:r>
      <w:r w:rsidR="00B86DBB" w:rsidRPr="00DD754D">
        <w:rPr>
          <w:rFonts w:asciiTheme="minorHAnsi" w:eastAsia="Verdana" w:hAnsiTheme="minorHAnsi" w:cstheme="minorHAnsi"/>
          <w:noProof/>
          <w:color w:val="000000" w:themeColor="text1"/>
          <w:sz w:val="28"/>
          <w:szCs w:val="28"/>
          <w:rtl/>
        </w:rPr>
        <w:t xml:space="preserve">، بما في ذلك </w:t>
      </w:r>
      <w:r w:rsidR="0050714B" w:rsidRPr="00DD754D">
        <w:rPr>
          <w:rFonts w:asciiTheme="minorHAnsi" w:eastAsia="Verdana" w:hAnsiTheme="minorHAnsi" w:cstheme="minorHAnsi"/>
          <w:noProof/>
          <w:color w:val="000000" w:themeColor="text1"/>
          <w:sz w:val="28"/>
          <w:szCs w:val="28"/>
          <w:rtl/>
        </w:rPr>
        <w:t xml:space="preserve">القدرات والأنظمة والعمليات المستخدمة لتنفيذ تلك </w:t>
      </w:r>
      <w:r w:rsidR="00200FF7" w:rsidRPr="00DD754D">
        <w:rPr>
          <w:rFonts w:asciiTheme="minorHAnsi" w:eastAsia="Verdana" w:hAnsiTheme="minorHAnsi" w:cstheme="minorHAnsi"/>
          <w:noProof/>
          <w:color w:val="000000" w:themeColor="text1"/>
          <w:sz w:val="28"/>
          <w:szCs w:val="28"/>
          <w:rtl/>
        </w:rPr>
        <w:t>المساعدات النقدية والقسائم</w:t>
      </w:r>
      <w:r w:rsidR="00B86DBB" w:rsidRPr="00DD754D">
        <w:rPr>
          <w:rFonts w:asciiTheme="minorHAnsi" w:eastAsia="Verdana" w:hAnsiTheme="minorHAnsi" w:cstheme="minorHAnsi"/>
          <w:noProof/>
          <w:color w:val="000000" w:themeColor="text1"/>
          <w:sz w:val="28"/>
          <w:szCs w:val="28"/>
          <w:rtl/>
        </w:rPr>
        <w:t xml:space="preserve">، </w:t>
      </w:r>
      <w:r w:rsidR="0050714B" w:rsidRPr="00DD754D">
        <w:rPr>
          <w:rFonts w:asciiTheme="minorHAnsi" w:eastAsia="Verdana" w:hAnsiTheme="minorHAnsi" w:cstheme="minorHAnsi"/>
          <w:noProof/>
          <w:color w:val="000000" w:themeColor="text1"/>
          <w:sz w:val="28"/>
          <w:szCs w:val="28"/>
          <w:rtl/>
        </w:rPr>
        <w:t>فضلا عما تقدمه من فرص ل</w:t>
      </w:r>
      <w:r w:rsidR="00B86DBB" w:rsidRPr="00DD754D">
        <w:rPr>
          <w:rFonts w:asciiTheme="minorHAnsi" w:eastAsia="Verdana" w:hAnsiTheme="minorHAnsi" w:cstheme="minorHAnsi"/>
          <w:noProof/>
          <w:color w:val="000000" w:themeColor="text1"/>
          <w:sz w:val="28"/>
          <w:szCs w:val="28"/>
          <w:rtl/>
        </w:rPr>
        <w:t xml:space="preserve">لتعلم </w:t>
      </w:r>
      <w:r w:rsidR="0050714B" w:rsidRPr="00DD754D">
        <w:rPr>
          <w:rFonts w:asciiTheme="minorHAnsi" w:eastAsia="Verdana" w:hAnsiTheme="minorHAnsi" w:cstheme="minorHAnsi"/>
          <w:noProof/>
          <w:color w:val="000000" w:themeColor="text1"/>
          <w:sz w:val="28"/>
          <w:szCs w:val="28"/>
          <w:rtl/>
        </w:rPr>
        <w:t xml:space="preserve">لتنفيذها </w:t>
      </w:r>
      <w:r w:rsidR="00B86DBB" w:rsidRPr="00DD754D">
        <w:rPr>
          <w:rFonts w:asciiTheme="minorHAnsi" w:eastAsia="Verdana" w:hAnsiTheme="minorHAnsi" w:cstheme="minorHAnsi"/>
          <w:noProof/>
          <w:color w:val="000000" w:themeColor="text1"/>
          <w:sz w:val="28"/>
          <w:szCs w:val="28"/>
          <w:rtl/>
        </w:rPr>
        <w:t xml:space="preserve">في الوقت الفعلي. </w:t>
      </w:r>
      <w:r w:rsidR="0050714B" w:rsidRPr="00DD754D">
        <w:rPr>
          <w:rFonts w:asciiTheme="minorHAnsi" w:eastAsia="Verdana" w:hAnsiTheme="minorHAnsi" w:cstheme="minorHAnsi"/>
          <w:noProof/>
          <w:color w:val="000000" w:themeColor="text1"/>
          <w:sz w:val="28"/>
          <w:szCs w:val="28"/>
          <w:rtl/>
        </w:rPr>
        <w:t xml:space="preserve">وعلاوة على ذلك، فإن المشروع التجريبي </w:t>
      </w:r>
      <w:r w:rsidR="00B86DBB" w:rsidRPr="00DD754D">
        <w:rPr>
          <w:rFonts w:asciiTheme="minorHAnsi" w:eastAsia="Verdana" w:hAnsiTheme="minorHAnsi" w:cstheme="minorHAnsi"/>
          <w:noProof/>
          <w:color w:val="000000" w:themeColor="text1"/>
          <w:sz w:val="28"/>
          <w:szCs w:val="28"/>
          <w:rtl/>
        </w:rPr>
        <w:t xml:space="preserve">يوفر فرصة لاختبار ما إذا كان يمكن تنفيذ النهج المقصود إزاء </w:t>
      </w:r>
      <w:r w:rsidR="00200FF7" w:rsidRPr="00DD754D">
        <w:rPr>
          <w:rFonts w:asciiTheme="minorHAnsi" w:eastAsia="Verdana" w:hAnsiTheme="minorHAnsi" w:cstheme="minorHAnsi"/>
          <w:noProof/>
          <w:color w:val="000000" w:themeColor="text1"/>
          <w:sz w:val="28"/>
          <w:szCs w:val="28"/>
          <w:rtl/>
        </w:rPr>
        <w:t>المساعدات النقدية والقسائم</w:t>
      </w:r>
      <w:r w:rsidR="00B86DBB" w:rsidRPr="00DD754D">
        <w:rPr>
          <w:rFonts w:asciiTheme="minorHAnsi" w:eastAsia="Verdana" w:hAnsiTheme="minorHAnsi" w:cstheme="minorHAnsi"/>
          <w:noProof/>
          <w:color w:val="000000" w:themeColor="text1"/>
          <w:sz w:val="28"/>
          <w:szCs w:val="28"/>
          <w:rtl/>
        </w:rPr>
        <w:t>، بما في ذلك استخدام طريقة محددة وآلية تنفيذ و/أو مزود للتكنولوجيا، في إطار زمني معقول وفي حدود الميزانية. بناء على النتائج ، يمكن بعد ذلك تحسين النموذج وتكييفه عند الضرورة وتكراره.</w:t>
      </w:r>
    </w:p>
    <w:p w14:paraId="6F229A2D" w14:textId="4CD0BED6" w:rsidR="0053791E" w:rsidRPr="00DD754D" w:rsidRDefault="003E0173" w:rsidP="2F169D4D">
      <w:pPr>
        <w:bidi/>
        <w:spacing w:before="60" w:after="60"/>
        <w:jc w:val="both"/>
        <w:rPr>
          <w:rFonts w:asciiTheme="minorHAnsi" w:eastAsiaTheme="minorEastAsia" w:hAnsiTheme="minorHAnsi" w:cstheme="minorHAnsi"/>
          <w:noProof/>
          <w:color w:val="000000" w:themeColor="text1"/>
          <w:sz w:val="28"/>
          <w:szCs w:val="28"/>
        </w:rPr>
      </w:pPr>
      <w:r w:rsidRPr="00DD754D">
        <w:rPr>
          <w:rFonts w:asciiTheme="minorHAnsi" w:eastAsiaTheme="minorEastAsia" w:hAnsiTheme="minorHAnsi" w:cstheme="minorHAnsi"/>
          <w:noProof/>
          <w:color w:val="000000" w:themeColor="text1"/>
          <w:sz w:val="28"/>
          <w:szCs w:val="28"/>
          <w:rtl/>
        </w:rPr>
        <w:t xml:space="preserve">يتمثل أحد المكونات الرئيسية للمشروع التجريبي </w:t>
      </w:r>
      <w:r w:rsidR="0050714B" w:rsidRPr="00DD754D">
        <w:rPr>
          <w:rFonts w:asciiTheme="minorHAnsi" w:eastAsiaTheme="minorEastAsia" w:hAnsiTheme="minorHAnsi" w:cstheme="minorHAnsi"/>
          <w:noProof/>
          <w:color w:val="000000" w:themeColor="text1"/>
          <w:sz w:val="28"/>
          <w:szCs w:val="28"/>
          <w:rtl/>
        </w:rPr>
        <w:t>منح الجمعية الوطنية ال</w:t>
      </w:r>
      <w:r w:rsidRPr="00DD754D">
        <w:rPr>
          <w:rFonts w:asciiTheme="minorHAnsi" w:eastAsiaTheme="minorEastAsia" w:hAnsiTheme="minorHAnsi" w:cstheme="minorHAnsi"/>
          <w:noProof/>
          <w:color w:val="000000" w:themeColor="text1"/>
          <w:sz w:val="28"/>
          <w:szCs w:val="28"/>
          <w:rtl/>
        </w:rPr>
        <w:t>فرصة</w:t>
      </w:r>
      <w:r w:rsidR="0050714B" w:rsidRPr="00DD754D">
        <w:rPr>
          <w:rFonts w:asciiTheme="minorHAnsi" w:eastAsiaTheme="minorEastAsia" w:hAnsiTheme="minorHAnsi" w:cstheme="minorHAnsi"/>
          <w:noProof/>
          <w:color w:val="000000" w:themeColor="text1"/>
          <w:sz w:val="28"/>
          <w:szCs w:val="28"/>
          <w:rtl/>
        </w:rPr>
        <w:t xml:space="preserve"> </w:t>
      </w:r>
      <w:r w:rsidR="0053791E" w:rsidRPr="00DD754D">
        <w:rPr>
          <w:rFonts w:asciiTheme="minorHAnsi" w:eastAsiaTheme="minorEastAsia" w:hAnsiTheme="minorHAnsi" w:cstheme="minorHAnsi"/>
          <w:noProof/>
          <w:color w:val="000000" w:themeColor="text1"/>
          <w:sz w:val="28"/>
          <w:szCs w:val="28"/>
          <w:rtl/>
        </w:rPr>
        <w:t>لاختبار وتطوير العلاقة وطرق العمل مع م</w:t>
      </w:r>
      <w:r w:rsidR="0050714B" w:rsidRPr="00DD754D">
        <w:rPr>
          <w:rFonts w:asciiTheme="minorHAnsi" w:eastAsiaTheme="minorEastAsia" w:hAnsiTheme="minorHAnsi" w:cstheme="minorHAnsi"/>
          <w:noProof/>
          <w:color w:val="000000" w:themeColor="text1"/>
          <w:sz w:val="28"/>
          <w:szCs w:val="28"/>
          <w:rtl/>
        </w:rPr>
        <w:t>قدم</w:t>
      </w:r>
      <w:r w:rsidR="0053791E" w:rsidRPr="00DD754D">
        <w:rPr>
          <w:rFonts w:asciiTheme="minorHAnsi" w:eastAsiaTheme="minorEastAsia" w:hAnsiTheme="minorHAnsi" w:cstheme="minorHAnsi"/>
          <w:noProof/>
          <w:color w:val="000000" w:themeColor="text1"/>
          <w:sz w:val="28"/>
          <w:szCs w:val="28"/>
          <w:rtl/>
        </w:rPr>
        <w:t xml:space="preserve"> الخدمات المالية (</w:t>
      </w:r>
      <w:r w:rsidR="0050714B" w:rsidRPr="00DD754D">
        <w:rPr>
          <w:rFonts w:asciiTheme="minorHAnsi" w:eastAsiaTheme="minorEastAsia" w:hAnsiTheme="minorHAnsi" w:cstheme="minorHAnsi"/>
          <w:noProof/>
          <w:color w:val="000000" w:themeColor="text1"/>
          <w:sz w:val="24"/>
          <w:szCs w:val="24"/>
        </w:rPr>
        <w:t>FSP</w:t>
      </w:r>
      <w:r w:rsidR="0053791E" w:rsidRPr="00DD754D">
        <w:rPr>
          <w:rFonts w:asciiTheme="minorHAnsi" w:eastAsiaTheme="minorEastAsia" w:hAnsiTheme="minorHAnsi" w:cstheme="minorHAnsi"/>
          <w:noProof/>
          <w:color w:val="000000" w:themeColor="text1"/>
          <w:sz w:val="28"/>
          <w:szCs w:val="28"/>
          <w:rtl/>
        </w:rPr>
        <w:t xml:space="preserve">). قد يكون المشروع التجريبي </w:t>
      </w:r>
      <w:r w:rsidR="0050714B" w:rsidRPr="00DD754D">
        <w:rPr>
          <w:rFonts w:asciiTheme="minorHAnsi" w:eastAsiaTheme="minorEastAsia" w:hAnsiTheme="minorHAnsi" w:cstheme="minorHAnsi"/>
          <w:noProof/>
          <w:color w:val="000000" w:themeColor="text1"/>
          <w:sz w:val="28"/>
          <w:szCs w:val="28"/>
          <w:rtl/>
        </w:rPr>
        <w:t>بمثابة</w:t>
      </w:r>
      <w:r w:rsidR="0053791E" w:rsidRPr="00DD754D">
        <w:rPr>
          <w:rFonts w:asciiTheme="minorHAnsi" w:eastAsiaTheme="minorEastAsia" w:hAnsiTheme="minorHAnsi" w:cstheme="minorHAnsi"/>
          <w:noProof/>
          <w:color w:val="000000" w:themeColor="text1"/>
          <w:sz w:val="28"/>
          <w:szCs w:val="28"/>
          <w:rtl/>
        </w:rPr>
        <w:t xml:space="preserve"> المرة الأولى التي يتم فيها </w:t>
      </w:r>
      <w:r w:rsidR="00DD754D" w:rsidRPr="00DD754D">
        <w:rPr>
          <w:rFonts w:asciiTheme="minorHAnsi" w:eastAsiaTheme="minorEastAsia" w:hAnsiTheme="minorHAnsi" w:cstheme="minorHAnsi" w:hint="cs"/>
          <w:noProof/>
          <w:color w:val="000000" w:themeColor="text1"/>
          <w:sz w:val="28"/>
          <w:szCs w:val="28"/>
          <w:rtl/>
        </w:rPr>
        <w:t>اختبا</w:t>
      </w:r>
      <w:r w:rsidR="00DD754D" w:rsidRPr="00DD754D">
        <w:rPr>
          <w:rFonts w:asciiTheme="minorHAnsi" w:eastAsiaTheme="minorEastAsia" w:hAnsiTheme="minorHAnsi" w:cstheme="minorHAnsi"/>
          <w:noProof/>
          <w:color w:val="000000" w:themeColor="text1"/>
          <w:sz w:val="28"/>
          <w:szCs w:val="28"/>
          <w:rtl/>
        </w:rPr>
        <w:t>ر</w:t>
      </w:r>
      <w:r w:rsidR="0053791E" w:rsidRPr="00DD754D">
        <w:rPr>
          <w:rFonts w:asciiTheme="minorHAnsi" w:eastAsiaTheme="minorEastAsia" w:hAnsiTheme="minorHAnsi" w:cstheme="minorHAnsi"/>
          <w:noProof/>
          <w:color w:val="000000" w:themeColor="text1"/>
          <w:sz w:val="28"/>
          <w:szCs w:val="28"/>
          <w:rtl/>
        </w:rPr>
        <w:t xml:space="preserve"> آليات الدفع الإلكتروني</w:t>
      </w:r>
      <w:r w:rsidR="0050714B" w:rsidRPr="00DD754D">
        <w:rPr>
          <w:rFonts w:asciiTheme="minorHAnsi" w:eastAsiaTheme="minorEastAsia" w:hAnsiTheme="minorHAnsi" w:cstheme="minorHAnsi"/>
          <w:noProof/>
          <w:color w:val="000000" w:themeColor="text1"/>
          <w:sz w:val="28"/>
          <w:szCs w:val="28"/>
          <w:rtl/>
        </w:rPr>
        <w:t xml:space="preserve"> بالنسبة للعديد من الجمعيات الوطنية</w:t>
      </w:r>
      <w:r w:rsidR="0053791E" w:rsidRPr="00DD754D">
        <w:rPr>
          <w:rFonts w:asciiTheme="minorHAnsi" w:eastAsiaTheme="minorEastAsia" w:hAnsiTheme="minorHAnsi" w:cstheme="minorHAnsi"/>
          <w:noProof/>
          <w:color w:val="000000" w:themeColor="text1"/>
          <w:sz w:val="28"/>
          <w:szCs w:val="28"/>
          <w:rtl/>
        </w:rPr>
        <w:t xml:space="preserve">، وسيتيح فرصة عملية لتعلم </w:t>
      </w:r>
      <w:r w:rsidR="0050714B" w:rsidRPr="00DD754D">
        <w:rPr>
          <w:rFonts w:asciiTheme="minorHAnsi" w:eastAsiaTheme="minorEastAsia" w:hAnsiTheme="minorHAnsi" w:cstheme="minorHAnsi"/>
          <w:noProof/>
          <w:color w:val="000000" w:themeColor="text1"/>
          <w:sz w:val="28"/>
          <w:szCs w:val="28"/>
          <w:rtl/>
        </w:rPr>
        <w:t>ال</w:t>
      </w:r>
      <w:r w:rsidR="0053791E" w:rsidRPr="00DD754D">
        <w:rPr>
          <w:rFonts w:asciiTheme="minorHAnsi" w:eastAsiaTheme="minorEastAsia" w:hAnsiTheme="minorHAnsi" w:cstheme="minorHAnsi"/>
          <w:noProof/>
          <w:color w:val="000000" w:themeColor="text1"/>
          <w:sz w:val="28"/>
          <w:szCs w:val="28"/>
          <w:rtl/>
        </w:rPr>
        <w:t xml:space="preserve">كيفية </w:t>
      </w:r>
      <w:r w:rsidR="0050714B" w:rsidRPr="00DD754D">
        <w:rPr>
          <w:rFonts w:asciiTheme="minorHAnsi" w:eastAsiaTheme="minorEastAsia" w:hAnsiTheme="minorHAnsi" w:cstheme="minorHAnsi"/>
          <w:noProof/>
          <w:color w:val="000000" w:themeColor="text1"/>
          <w:sz w:val="28"/>
          <w:szCs w:val="28"/>
          <w:rtl/>
        </w:rPr>
        <w:t>المناسبة للتعامل والعمل</w:t>
      </w:r>
      <w:r w:rsidR="0053791E" w:rsidRPr="00DD754D">
        <w:rPr>
          <w:rFonts w:asciiTheme="minorHAnsi" w:eastAsiaTheme="minorEastAsia" w:hAnsiTheme="minorHAnsi" w:cstheme="minorHAnsi"/>
          <w:noProof/>
          <w:color w:val="000000" w:themeColor="text1"/>
          <w:sz w:val="28"/>
          <w:szCs w:val="28"/>
          <w:rtl/>
        </w:rPr>
        <w:t xml:space="preserve"> مع مقدم </w:t>
      </w:r>
      <w:r w:rsidR="00200FF7" w:rsidRPr="00DD754D">
        <w:rPr>
          <w:rFonts w:asciiTheme="minorHAnsi" w:eastAsiaTheme="minorEastAsia" w:hAnsiTheme="minorHAnsi" w:cstheme="minorHAnsi"/>
          <w:noProof/>
          <w:color w:val="000000" w:themeColor="text1"/>
          <w:sz w:val="28"/>
          <w:szCs w:val="28"/>
          <w:rtl/>
        </w:rPr>
        <w:t>الخدمات المالية</w:t>
      </w:r>
      <w:r w:rsidR="005353D3" w:rsidRPr="00DD754D">
        <w:rPr>
          <w:rFonts w:asciiTheme="minorHAnsi" w:eastAsiaTheme="minorEastAsia" w:hAnsiTheme="minorHAnsi" w:cstheme="minorHAnsi"/>
          <w:noProof/>
          <w:color w:val="000000" w:themeColor="text1"/>
          <w:sz w:val="28"/>
          <w:szCs w:val="28"/>
          <w:rtl/>
        </w:rPr>
        <w:t xml:space="preserve"> المتعاقد  معه.  وقد تختار </w:t>
      </w:r>
      <w:r w:rsidR="00200FF7" w:rsidRPr="00DD754D">
        <w:rPr>
          <w:rFonts w:asciiTheme="minorHAnsi" w:eastAsiaTheme="minorEastAsia" w:hAnsiTheme="minorHAnsi" w:cstheme="minorHAnsi"/>
          <w:noProof/>
          <w:color w:val="000000" w:themeColor="text1"/>
          <w:sz w:val="28"/>
          <w:szCs w:val="28"/>
          <w:rtl/>
        </w:rPr>
        <w:t>الجمعية الوطنية</w:t>
      </w:r>
      <w:r w:rsidR="00256DD4" w:rsidRPr="00DD754D">
        <w:rPr>
          <w:rFonts w:asciiTheme="minorHAnsi" w:eastAsiaTheme="minorEastAsia" w:hAnsiTheme="minorHAnsi" w:cstheme="minorHAnsi"/>
          <w:noProof/>
          <w:color w:val="000000" w:themeColor="text1"/>
          <w:sz w:val="28"/>
          <w:szCs w:val="28"/>
          <w:rtl/>
        </w:rPr>
        <w:t xml:space="preserve"> أيضا على نحو متزايد  اختبار ربط </w:t>
      </w:r>
      <w:r w:rsidR="00200FF7" w:rsidRPr="00DD754D">
        <w:rPr>
          <w:rFonts w:asciiTheme="minorHAnsi" w:eastAsiaTheme="minorEastAsia" w:hAnsiTheme="minorHAnsi" w:cstheme="minorHAnsi"/>
          <w:noProof/>
          <w:color w:val="000000" w:themeColor="text1"/>
          <w:sz w:val="28"/>
          <w:szCs w:val="28"/>
          <w:rtl/>
        </w:rPr>
        <w:t>المساعدات النقدية والقسائم</w:t>
      </w:r>
      <w:r w:rsidR="00256DD4" w:rsidRPr="00DD754D">
        <w:rPr>
          <w:rFonts w:asciiTheme="minorHAnsi" w:eastAsiaTheme="minorEastAsia" w:hAnsiTheme="minorHAnsi" w:cstheme="minorHAnsi"/>
          <w:noProof/>
          <w:color w:val="000000" w:themeColor="text1"/>
          <w:sz w:val="28"/>
          <w:szCs w:val="28"/>
          <w:rtl/>
        </w:rPr>
        <w:t xml:space="preserve"> بالحماية الاجتماعية من خلال </w:t>
      </w:r>
      <w:r w:rsidR="00200FF7" w:rsidRPr="00DD754D">
        <w:rPr>
          <w:rFonts w:asciiTheme="minorHAnsi" w:eastAsiaTheme="minorEastAsia" w:hAnsiTheme="minorHAnsi" w:cstheme="minorHAnsi"/>
          <w:noProof/>
          <w:color w:val="000000" w:themeColor="text1"/>
          <w:sz w:val="28"/>
          <w:szCs w:val="28"/>
          <w:rtl/>
        </w:rPr>
        <w:t>مشروع تجريبي</w:t>
      </w:r>
      <w:r w:rsidR="00F24241" w:rsidRPr="00DD754D">
        <w:rPr>
          <w:rFonts w:asciiTheme="minorHAnsi" w:eastAsiaTheme="minorEastAsia" w:hAnsiTheme="minorHAnsi" w:cstheme="minorHAnsi"/>
          <w:noProof/>
          <w:color w:val="000000" w:themeColor="text1"/>
          <w:sz w:val="28"/>
          <w:szCs w:val="28"/>
          <w:rtl/>
        </w:rPr>
        <w:t xml:space="preserve"> </w:t>
      </w:r>
      <w:r w:rsidR="0050714B" w:rsidRPr="00DD754D">
        <w:rPr>
          <w:rFonts w:asciiTheme="minorHAnsi" w:eastAsiaTheme="minorEastAsia" w:hAnsiTheme="minorHAnsi" w:cstheme="minorHAnsi"/>
          <w:noProof/>
          <w:color w:val="000000" w:themeColor="text1"/>
          <w:sz w:val="28"/>
          <w:szCs w:val="28"/>
          <w:rtl/>
        </w:rPr>
        <w:t xml:space="preserve">يتم فيه </w:t>
      </w:r>
      <w:r w:rsidR="00DD754D">
        <w:rPr>
          <w:rFonts w:asciiTheme="minorHAnsi" w:eastAsiaTheme="minorEastAsia" w:hAnsiTheme="minorHAnsi" w:cstheme="minorHAnsi" w:hint="cs"/>
          <w:noProof/>
          <w:color w:val="000000" w:themeColor="text1"/>
          <w:sz w:val="28"/>
          <w:szCs w:val="28"/>
          <w:rtl/>
        </w:rPr>
        <w:t>اختبار</w:t>
      </w:r>
      <w:r w:rsidR="00F24241" w:rsidRPr="00DD754D">
        <w:rPr>
          <w:rFonts w:asciiTheme="minorHAnsi" w:eastAsiaTheme="minorEastAsia" w:hAnsiTheme="minorHAnsi" w:cstheme="minorHAnsi"/>
          <w:noProof/>
          <w:color w:val="000000" w:themeColor="text1"/>
          <w:sz w:val="28"/>
          <w:szCs w:val="28"/>
          <w:rtl/>
        </w:rPr>
        <w:t xml:space="preserve"> العمل مع </w:t>
      </w:r>
      <w:r w:rsidR="00DD754D">
        <w:rPr>
          <w:rFonts w:asciiTheme="minorHAnsi" w:eastAsiaTheme="minorEastAsia" w:hAnsiTheme="minorHAnsi" w:cstheme="minorHAnsi" w:hint="cs"/>
          <w:noProof/>
          <w:color w:val="000000" w:themeColor="text1"/>
          <w:sz w:val="28"/>
          <w:szCs w:val="28"/>
          <w:rtl/>
        </w:rPr>
        <w:t xml:space="preserve">الجهات </w:t>
      </w:r>
      <w:r w:rsidR="00F24241" w:rsidRPr="00DD754D">
        <w:rPr>
          <w:rFonts w:asciiTheme="minorHAnsi" w:eastAsiaTheme="minorEastAsia" w:hAnsiTheme="minorHAnsi" w:cstheme="minorHAnsi"/>
          <w:noProof/>
          <w:color w:val="000000" w:themeColor="text1"/>
          <w:sz w:val="28"/>
          <w:szCs w:val="28"/>
          <w:rtl/>
        </w:rPr>
        <w:t>الحكوم</w:t>
      </w:r>
      <w:r w:rsidR="00DD754D">
        <w:rPr>
          <w:rFonts w:asciiTheme="minorHAnsi" w:eastAsiaTheme="minorEastAsia" w:hAnsiTheme="minorHAnsi" w:cstheme="minorHAnsi" w:hint="cs"/>
          <w:noProof/>
          <w:color w:val="000000" w:themeColor="text1"/>
          <w:sz w:val="28"/>
          <w:szCs w:val="28"/>
          <w:rtl/>
        </w:rPr>
        <w:t>ي</w:t>
      </w:r>
      <w:r w:rsidR="00F24241" w:rsidRPr="00DD754D">
        <w:rPr>
          <w:rFonts w:asciiTheme="minorHAnsi" w:eastAsiaTheme="minorEastAsia" w:hAnsiTheme="minorHAnsi" w:cstheme="minorHAnsi"/>
          <w:noProof/>
          <w:color w:val="000000" w:themeColor="text1"/>
          <w:sz w:val="28"/>
          <w:szCs w:val="28"/>
          <w:rtl/>
        </w:rPr>
        <w:t xml:space="preserve">ة </w:t>
      </w:r>
      <w:r w:rsidR="0050714B" w:rsidRPr="00DD754D">
        <w:rPr>
          <w:rFonts w:asciiTheme="minorHAnsi" w:eastAsiaTheme="minorEastAsia" w:hAnsiTheme="minorHAnsi" w:cstheme="minorHAnsi"/>
          <w:noProof/>
          <w:color w:val="000000" w:themeColor="text1"/>
          <w:sz w:val="28"/>
          <w:szCs w:val="28"/>
          <w:rtl/>
        </w:rPr>
        <w:t>بالاطلاع ب</w:t>
      </w:r>
      <w:r w:rsidR="00F24241" w:rsidRPr="00DD754D">
        <w:rPr>
          <w:rFonts w:asciiTheme="minorHAnsi" w:eastAsiaTheme="minorEastAsia" w:hAnsiTheme="minorHAnsi" w:cstheme="minorHAnsi"/>
          <w:noProof/>
          <w:color w:val="000000" w:themeColor="text1"/>
          <w:sz w:val="28"/>
          <w:szCs w:val="28"/>
          <w:rtl/>
        </w:rPr>
        <w:t>دور</w:t>
      </w:r>
      <w:r w:rsidR="0050714B" w:rsidRPr="00DD754D">
        <w:rPr>
          <w:rFonts w:asciiTheme="minorHAnsi" w:eastAsiaTheme="minorEastAsia" w:hAnsiTheme="minorHAnsi" w:cstheme="minorHAnsi"/>
          <w:noProof/>
          <w:color w:val="000000" w:themeColor="text1"/>
          <w:sz w:val="28"/>
          <w:szCs w:val="28"/>
          <w:rtl/>
        </w:rPr>
        <w:t>ها</w:t>
      </w:r>
      <w:r w:rsidR="00F24241" w:rsidRPr="00DD754D">
        <w:rPr>
          <w:rFonts w:asciiTheme="minorHAnsi" w:eastAsiaTheme="minorEastAsia" w:hAnsiTheme="minorHAnsi" w:cstheme="minorHAnsi"/>
          <w:noProof/>
          <w:color w:val="000000" w:themeColor="text1"/>
          <w:sz w:val="28"/>
          <w:szCs w:val="28"/>
          <w:rtl/>
        </w:rPr>
        <w:t xml:space="preserve"> المساعد</w:t>
      </w:r>
      <w:r w:rsidR="0050714B" w:rsidRPr="00DD754D">
        <w:rPr>
          <w:rFonts w:asciiTheme="minorHAnsi" w:eastAsiaTheme="minorEastAsia" w:hAnsiTheme="minorHAnsi" w:cstheme="minorHAnsi"/>
          <w:noProof/>
          <w:color w:val="000000" w:themeColor="text1"/>
          <w:sz w:val="28"/>
          <w:szCs w:val="28"/>
          <w:rtl/>
        </w:rPr>
        <w:t xml:space="preserve"> إلى جانب منظمة ا</w:t>
      </w:r>
      <w:r w:rsidR="00F24241" w:rsidRPr="00DD754D">
        <w:rPr>
          <w:rFonts w:asciiTheme="minorHAnsi" w:eastAsiaTheme="minorEastAsia" w:hAnsiTheme="minorHAnsi" w:cstheme="minorHAnsi"/>
          <w:noProof/>
          <w:color w:val="000000" w:themeColor="text1"/>
          <w:sz w:val="28"/>
          <w:szCs w:val="28"/>
          <w:rtl/>
        </w:rPr>
        <w:t>لصليب الأحمر والهلال الأحمر.</w:t>
      </w:r>
    </w:p>
    <w:p w14:paraId="535B49BB" w14:textId="7531E505" w:rsidR="00964920" w:rsidRPr="00DD754D" w:rsidRDefault="00964920" w:rsidP="2F169D4D">
      <w:pPr>
        <w:bidi/>
        <w:spacing w:before="60" w:after="60"/>
        <w:jc w:val="both"/>
        <w:rPr>
          <w:rFonts w:asciiTheme="minorHAnsi" w:eastAsiaTheme="minorEastAsia" w:hAnsiTheme="minorHAnsi" w:cstheme="minorHAnsi"/>
          <w:noProof/>
          <w:color w:val="000000" w:themeColor="text1"/>
          <w:sz w:val="28"/>
          <w:szCs w:val="28"/>
        </w:rPr>
      </w:pPr>
      <w:r w:rsidRPr="00DD754D">
        <w:rPr>
          <w:rFonts w:asciiTheme="minorHAnsi" w:eastAsiaTheme="minorEastAsia" w:hAnsiTheme="minorHAnsi" w:cstheme="minorHAnsi"/>
          <w:noProof/>
          <w:color w:val="000000" w:themeColor="text1"/>
          <w:sz w:val="28"/>
          <w:szCs w:val="28"/>
          <w:rtl/>
        </w:rPr>
        <w:t xml:space="preserve">من المهم التأكيد على أن المشروع التجريبي ليس مجرد عملية تمرين </w:t>
      </w:r>
      <w:r w:rsidR="00DD754D">
        <w:rPr>
          <w:rFonts w:asciiTheme="minorHAnsi" w:eastAsiaTheme="minorEastAsia" w:hAnsiTheme="minorHAnsi" w:cstheme="minorHAnsi" w:hint="cs"/>
          <w:noProof/>
          <w:color w:val="000000" w:themeColor="text1"/>
          <w:sz w:val="28"/>
          <w:szCs w:val="28"/>
          <w:rtl/>
        </w:rPr>
        <w:t>فحسب</w:t>
      </w:r>
      <w:r w:rsidRPr="00DD754D">
        <w:rPr>
          <w:rFonts w:asciiTheme="minorHAnsi" w:eastAsiaTheme="minorEastAsia" w:hAnsiTheme="minorHAnsi" w:cstheme="minorHAnsi"/>
          <w:noProof/>
          <w:color w:val="000000" w:themeColor="text1"/>
          <w:sz w:val="28"/>
          <w:szCs w:val="28"/>
          <w:rtl/>
        </w:rPr>
        <w:t xml:space="preserve">، ولكنه أيضا تجربة تعليمية رئيسية </w:t>
      </w:r>
      <w:r w:rsidR="00DD754D">
        <w:rPr>
          <w:rFonts w:asciiTheme="minorHAnsi" w:eastAsiaTheme="minorEastAsia" w:hAnsiTheme="minorHAnsi" w:cstheme="minorHAnsi" w:hint="cs"/>
          <w:noProof/>
          <w:color w:val="000000" w:themeColor="text1"/>
          <w:sz w:val="28"/>
          <w:szCs w:val="28"/>
          <w:rtl/>
        </w:rPr>
        <w:t>قد تقترح</w:t>
      </w:r>
      <w:r w:rsidR="0050714B" w:rsidRPr="00DD754D">
        <w:rPr>
          <w:rFonts w:asciiTheme="minorHAnsi" w:eastAsiaTheme="minorEastAsia" w:hAnsiTheme="minorHAnsi" w:cstheme="minorHAnsi"/>
          <w:noProof/>
          <w:color w:val="000000" w:themeColor="text1"/>
          <w:sz w:val="28"/>
          <w:szCs w:val="28"/>
          <w:rtl/>
        </w:rPr>
        <w:t xml:space="preserve"> ا</w:t>
      </w:r>
      <w:r w:rsidRPr="00DD754D">
        <w:rPr>
          <w:rFonts w:asciiTheme="minorHAnsi" w:eastAsiaTheme="minorEastAsia" w:hAnsiTheme="minorHAnsi" w:cstheme="minorHAnsi"/>
          <w:noProof/>
          <w:color w:val="000000" w:themeColor="text1"/>
          <w:sz w:val="28"/>
          <w:szCs w:val="28"/>
          <w:rtl/>
        </w:rPr>
        <w:t xml:space="preserve">لتحسينات </w:t>
      </w:r>
      <w:r w:rsidR="0050714B" w:rsidRPr="00DD754D">
        <w:rPr>
          <w:rFonts w:asciiTheme="minorHAnsi" w:eastAsiaTheme="minorEastAsia" w:hAnsiTheme="minorHAnsi" w:cstheme="minorHAnsi"/>
          <w:noProof/>
          <w:color w:val="000000" w:themeColor="text1"/>
          <w:sz w:val="28"/>
          <w:szCs w:val="28"/>
          <w:rtl/>
        </w:rPr>
        <w:t xml:space="preserve">اللازمة </w:t>
      </w:r>
      <w:r w:rsidRPr="00DD754D">
        <w:rPr>
          <w:rFonts w:asciiTheme="minorHAnsi" w:eastAsiaTheme="minorEastAsia" w:hAnsiTheme="minorHAnsi" w:cstheme="minorHAnsi"/>
          <w:noProof/>
          <w:color w:val="000000" w:themeColor="text1"/>
          <w:sz w:val="28"/>
          <w:szCs w:val="28"/>
          <w:rtl/>
        </w:rPr>
        <w:t xml:space="preserve">لاستخدام </w:t>
      </w:r>
      <w:r w:rsidR="00200FF7" w:rsidRPr="00DD754D">
        <w:rPr>
          <w:rFonts w:asciiTheme="minorHAnsi" w:eastAsiaTheme="minorEastAsia" w:hAnsiTheme="minorHAnsi" w:cstheme="minorHAnsi"/>
          <w:noProof/>
          <w:color w:val="000000" w:themeColor="text1"/>
          <w:sz w:val="28"/>
          <w:szCs w:val="28"/>
          <w:rtl/>
        </w:rPr>
        <w:t>المساعدات النقدية والقسائم</w:t>
      </w:r>
      <w:r w:rsidR="00182BF7" w:rsidRPr="00DD754D">
        <w:rPr>
          <w:rFonts w:asciiTheme="minorHAnsi" w:eastAsiaTheme="minorEastAsia" w:hAnsiTheme="minorHAnsi" w:cstheme="minorHAnsi"/>
          <w:noProof/>
          <w:color w:val="000000" w:themeColor="text1"/>
          <w:sz w:val="28"/>
          <w:szCs w:val="28"/>
          <w:rtl/>
        </w:rPr>
        <w:t xml:space="preserve"> في المستقبل. يجب أن تعقد ورشة عمل للدروس المستفادة / مراجعة أو تقييم ما بعد العمل في نهاية المشروع التجريبي، للمساعدة في تحديد أفضل الممارسات والتحديات وتقديم توصيات للتحسينات</w:t>
      </w:r>
      <w:r w:rsidR="0050714B" w:rsidRPr="00DD754D">
        <w:rPr>
          <w:rFonts w:asciiTheme="minorHAnsi" w:eastAsiaTheme="minorEastAsia" w:hAnsiTheme="minorHAnsi" w:cstheme="minorHAnsi"/>
          <w:noProof/>
          <w:color w:val="000000" w:themeColor="text1"/>
          <w:sz w:val="28"/>
          <w:szCs w:val="28"/>
          <w:rtl/>
        </w:rPr>
        <w:t xml:space="preserve"> المستقبلية</w:t>
      </w:r>
      <w:r w:rsidR="00182BF7" w:rsidRPr="00DD754D">
        <w:rPr>
          <w:rFonts w:asciiTheme="minorHAnsi" w:eastAsiaTheme="minorEastAsia" w:hAnsiTheme="minorHAnsi" w:cstheme="minorHAnsi"/>
          <w:noProof/>
          <w:color w:val="000000" w:themeColor="text1"/>
          <w:sz w:val="28"/>
          <w:szCs w:val="28"/>
          <w:rtl/>
        </w:rPr>
        <w:t xml:space="preserve">. سيكون هناك أيضا العديد من الفرص خلال مدة المشروع لضمان </w:t>
      </w:r>
      <w:r w:rsidR="0050714B" w:rsidRPr="00DD754D">
        <w:rPr>
          <w:rFonts w:asciiTheme="minorHAnsi" w:eastAsiaTheme="minorEastAsia" w:hAnsiTheme="minorHAnsi" w:cstheme="minorHAnsi"/>
          <w:noProof/>
          <w:color w:val="000000" w:themeColor="text1"/>
          <w:sz w:val="28"/>
          <w:szCs w:val="28"/>
          <w:rtl/>
        </w:rPr>
        <w:t>رصد عملية</w:t>
      </w:r>
      <w:r w:rsidR="00182BF7" w:rsidRPr="00DD754D">
        <w:rPr>
          <w:rFonts w:asciiTheme="minorHAnsi" w:eastAsiaTheme="minorEastAsia" w:hAnsiTheme="minorHAnsi" w:cstheme="minorHAnsi"/>
          <w:noProof/>
          <w:color w:val="000000" w:themeColor="text1"/>
          <w:sz w:val="28"/>
          <w:szCs w:val="28"/>
          <w:rtl/>
        </w:rPr>
        <w:t xml:space="preserve"> التعلم واستخدامه</w:t>
      </w:r>
      <w:r w:rsidR="0050714B" w:rsidRPr="00DD754D">
        <w:rPr>
          <w:rFonts w:asciiTheme="minorHAnsi" w:eastAsiaTheme="minorEastAsia" w:hAnsiTheme="minorHAnsi" w:cstheme="minorHAnsi"/>
          <w:noProof/>
          <w:color w:val="000000" w:themeColor="text1"/>
          <w:sz w:val="28"/>
          <w:szCs w:val="28"/>
          <w:rtl/>
        </w:rPr>
        <w:t>ا</w:t>
      </w:r>
      <w:r w:rsidR="00182BF7" w:rsidRPr="00DD754D">
        <w:rPr>
          <w:rFonts w:asciiTheme="minorHAnsi" w:eastAsiaTheme="minorEastAsia" w:hAnsiTheme="minorHAnsi" w:cstheme="minorHAnsi"/>
          <w:noProof/>
          <w:color w:val="000000" w:themeColor="text1"/>
          <w:sz w:val="28"/>
          <w:szCs w:val="28"/>
          <w:rtl/>
        </w:rPr>
        <w:t xml:space="preserve"> على طول الطريق، وبالتالي يشكل التعلم مكونا رئيسيا في </w:t>
      </w:r>
      <w:r w:rsidR="00200FF7" w:rsidRPr="00DD754D">
        <w:rPr>
          <w:rFonts w:asciiTheme="minorHAnsi" w:eastAsiaTheme="minorEastAsia" w:hAnsiTheme="minorHAnsi" w:cstheme="minorHAnsi"/>
          <w:noProof/>
          <w:color w:val="000000" w:themeColor="text1"/>
          <w:sz w:val="28"/>
          <w:szCs w:val="28"/>
          <w:rtl/>
        </w:rPr>
        <w:t xml:space="preserve"> البرنامج التجريبي </w:t>
      </w:r>
      <w:r w:rsidR="00182BF7" w:rsidRPr="00DD754D">
        <w:rPr>
          <w:rFonts w:asciiTheme="minorHAnsi" w:eastAsiaTheme="minorEastAsia" w:hAnsiTheme="minorHAnsi" w:cstheme="minorHAnsi"/>
          <w:noProof/>
          <w:color w:val="000000" w:themeColor="text1"/>
          <w:sz w:val="28"/>
          <w:szCs w:val="28"/>
          <w:rtl/>
        </w:rPr>
        <w:t>للمساعد</w:t>
      </w:r>
      <w:r w:rsidR="0050714B" w:rsidRPr="00DD754D">
        <w:rPr>
          <w:rFonts w:asciiTheme="minorHAnsi" w:eastAsiaTheme="minorEastAsia" w:hAnsiTheme="minorHAnsi" w:cstheme="minorHAnsi"/>
          <w:noProof/>
          <w:color w:val="000000" w:themeColor="text1"/>
          <w:sz w:val="28"/>
          <w:szCs w:val="28"/>
          <w:rtl/>
        </w:rPr>
        <w:t>ات</w:t>
      </w:r>
      <w:r w:rsidR="00182BF7" w:rsidRPr="00DD754D">
        <w:rPr>
          <w:rFonts w:asciiTheme="minorHAnsi" w:eastAsiaTheme="minorEastAsia" w:hAnsiTheme="minorHAnsi" w:cstheme="minorHAnsi"/>
          <w:noProof/>
          <w:color w:val="000000" w:themeColor="text1"/>
          <w:sz w:val="28"/>
          <w:szCs w:val="28"/>
          <w:rtl/>
        </w:rPr>
        <w:t xml:space="preserve"> النقدية والقسائم</w:t>
      </w:r>
      <w:r w:rsidR="0050714B" w:rsidRPr="00DD754D">
        <w:rPr>
          <w:rFonts w:asciiTheme="minorHAnsi" w:eastAsiaTheme="minorEastAsia" w:hAnsiTheme="minorHAnsi" w:cstheme="minorHAnsi"/>
          <w:noProof/>
          <w:color w:val="000000" w:themeColor="text1"/>
          <w:sz w:val="28"/>
          <w:szCs w:val="28"/>
          <w:rtl/>
        </w:rPr>
        <w:t>.</w:t>
      </w:r>
    </w:p>
    <w:p w14:paraId="70286D16" w14:textId="6C2AFCDF" w:rsidR="00964920" w:rsidRPr="00DD754D" w:rsidRDefault="001F369D" w:rsidP="2F169D4D">
      <w:pPr>
        <w:bidi/>
        <w:spacing w:before="60" w:after="60"/>
        <w:jc w:val="both"/>
        <w:rPr>
          <w:rFonts w:asciiTheme="minorHAnsi" w:eastAsiaTheme="minorEastAsia" w:hAnsiTheme="minorHAnsi" w:cstheme="minorHAnsi"/>
          <w:noProof/>
          <w:color w:val="000000" w:themeColor="text1"/>
          <w:sz w:val="28"/>
          <w:szCs w:val="28"/>
        </w:rPr>
      </w:pPr>
      <w:r w:rsidRPr="00DD754D">
        <w:rPr>
          <w:rFonts w:asciiTheme="minorHAnsi" w:eastAsiaTheme="minorEastAsia" w:hAnsiTheme="minorHAnsi" w:cstheme="minorHAnsi"/>
          <w:noProof/>
          <w:color w:val="000000" w:themeColor="text1"/>
          <w:sz w:val="28"/>
          <w:szCs w:val="28"/>
          <w:rtl/>
        </w:rPr>
        <w:t xml:space="preserve">وخلال السنتين الأوليين من </w:t>
      </w:r>
      <w:r w:rsidR="00200FF7" w:rsidRPr="00DD754D">
        <w:rPr>
          <w:rFonts w:asciiTheme="minorHAnsi" w:eastAsiaTheme="minorEastAsia" w:hAnsiTheme="minorHAnsi" w:cstheme="minorHAnsi"/>
          <w:noProof/>
          <w:color w:val="000000" w:themeColor="text1"/>
          <w:sz w:val="28"/>
          <w:szCs w:val="28"/>
          <w:rtl/>
        </w:rPr>
        <w:t>الإستعداد للمساعدات النقدية والقسائم</w:t>
      </w:r>
      <w:r w:rsidR="00964920" w:rsidRPr="00DD754D">
        <w:rPr>
          <w:rFonts w:asciiTheme="minorHAnsi" w:eastAsiaTheme="minorEastAsia" w:hAnsiTheme="minorHAnsi" w:cstheme="minorHAnsi"/>
          <w:noProof/>
          <w:color w:val="000000" w:themeColor="text1"/>
          <w:sz w:val="28"/>
          <w:szCs w:val="28"/>
          <w:rtl/>
        </w:rPr>
        <w:t xml:space="preserve">، وبمجرد تطوير إجراءات التشغيل القياسية والأدوات، </w:t>
      </w:r>
      <w:r w:rsidR="00200FF7" w:rsidRPr="00DD754D">
        <w:rPr>
          <w:rFonts w:asciiTheme="minorHAnsi" w:eastAsiaTheme="minorEastAsia" w:hAnsiTheme="minorHAnsi" w:cstheme="minorHAnsi"/>
          <w:noProof/>
          <w:color w:val="000000" w:themeColor="text1"/>
          <w:sz w:val="28"/>
          <w:szCs w:val="28"/>
          <w:rtl/>
        </w:rPr>
        <w:t>ستقوم كل جمعية وطنية</w:t>
      </w:r>
      <w:r w:rsidR="00964920" w:rsidRPr="00DD754D">
        <w:rPr>
          <w:rFonts w:asciiTheme="minorHAnsi" w:eastAsiaTheme="minorEastAsia" w:hAnsiTheme="minorHAnsi" w:cstheme="minorHAnsi"/>
          <w:noProof/>
          <w:color w:val="000000" w:themeColor="text1"/>
          <w:sz w:val="28"/>
          <w:szCs w:val="28"/>
          <w:rtl/>
        </w:rPr>
        <w:t xml:space="preserve"> بتصميم وتنفيذ </w:t>
      </w:r>
      <w:r w:rsidR="0050714B" w:rsidRPr="00DD754D">
        <w:rPr>
          <w:rFonts w:asciiTheme="minorHAnsi" w:eastAsiaTheme="minorEastAsia" w:hAnsiTheme="minorHAnsi" w:cstheme="minorHAnsi"/>
          <w:noProof/>
          <w:color w:val="000000" w:themeColor="text1"/>
          <w:sz w:val="28"/>
          <w:szCs w:val="28"/>
          <w:rtl/>
        </w:rPr>
        <w:t xml:space="preserve">حزمة </w:t>
      </w:r>
      <w:r w:rsidR="00964920" w:rsidRPr="00DD754D">
        <w:rPr>
          <w:rFonts w:asciiTheme="minorHAnsi" w:eastAsiaTheme="minorEastAsia" w:hAnsiTheme="minorHAnsi" w:cstheme="minorHAnsi"/>
          <w:noProof/>
          <w:color w:val="000000" w:themeColor="text1"/>
          <w:sz w:val="28"/>
          <w:szCs w:val="28"/>
          <w:rtl/>
        </w:rPr>
        <w:t xml:space="preserve">واحدة كاملة على الأقل </w:t>
      </w:r>
      <w:r w:rsidR="0050714B" w:rsidRPr="00DD754D">
        <w:rPr>
          <w:rFonts w:asciiTheme="minorHAnsi" w:eastAsiaTheme="minorEastAsia" w:hAnsiTheme="minorHAnsi" w:cstheme="minorHAnsi"/>
          <w:noProof/>
          <w:color w:val="000000" w:themeColor="text1"/>
          <w:sz w:val="28"/>
          <w:szCs w:val="28"/>
          <w:rtl/>
        </w:rPr>
        <w:t>تقدم فيها المساعدات النقدية والقسائم عبر المشروع التجريبي</w:t>
      </w:r>
      <w:r w:rsidR="00964920" w:rsidRPr="00DD754D">
        <w:rPr>
          <w:rFonts w:asciiTheme="minorHAnsi" w:eastAsiaTheme="minorEastAsia" w:hAnsiTheme="minorHAnsi" w:cstheme="minorHAnsi"/>
          <w:noProof/>
          <w:color w:val="000000" w:themeColor="text1"/>
          <w:sz w:val="28"/>
          <w:szCs w:val="28"/>
          <w:rtl/>
        </w:rPr>
        <w:t xml:space="preserve">. إذا اختارت </w:t>
      </w:r>
      <w:r w:rsidR="00200FF7" w:rsidRPr="00DD754D">
        <w:rPr>
          <w:rFonts w:asciiTheme="minorHAnsi" w:eastAsiaTheme="minorEastAsia" w:hAnsiTheme="minorHAnsi" w:cstheme="minorHAnsi"/>
          <w:noProof/>
          <w:color w:val="000000" w:themeColor="text1"/>
          <w:sz w:val="28"/>
          <w:szCs w:val="28"/>
          <w:rtl/>
        </w:rPr>
        <w:t>الجمعية الوطنية</w:t>
      </w:r>
      <w:r w:rsidR="00964920" w:rsidRPr="00DD754D">
        <w:rPr>
          <w:rFonts w:asciiTheme="minorHAnsi" w:eastAsiaTheme="minorEastAsia" w:hAnsiTheme="minorHAnsi" w:cstheme="minorHAnsi"/>
          <w:noProof/>
          <w:color w:val="000000" w:themeColor="text1"/>
          <w:sz w:val="28"/>
          <w:szCs w:val="28"/>
          <w:rtl/>
        </w:rPr>
        <w:t xml:space="preserve"> القيام بأكثر من</w:t>
      </w:r>
      <w:r w:rsidR="00562EEA" w:rsidRPr="00DD754D">
        <w:rPr>
          <w:rFonts w:asciiTheme="minorHAnsi" w:eastAsiaTheme="minorEastAsia" w:hAnsiTheme="minorHAnsi" w:cstheme="minorHAnsi"/>
          <w:noProof/>
          <w:color w:val="000000" w:themeColor="text1"/>
          <w:sz w:val="28"/>
          <w:szCs w:val="28"/>
          <w:rtl/>
        </w:rPr>
        <w:t xml:space="preserve"> مشروع</w:t>
      </w:r>
      <w:r w:rsidR="00964920" w:rsidRPr="00DD754D">
        <w:rPr>
          <w:rFonts w:asciiTheme="minorHAnsi" w:eastAsiaTheme="minorEastAsia" w:hAnsiTheme="minorHAnsi" w:cstheme="minorHAnsi"/>
          <w:noProof/>
          <w:color w:val="000000" w:themeColor="text1"/>
          <w:sz w:val="28"/>
          <w:szCs w:val="28"/>
          <w:rtl/>
        </w:rPr>
        <w:t xml:space="preserve"> تجريبي واحد، على سبيل المثال لاختبار </w:t>
      </w:r>
      <w:r w:rsidR="00DD754D">
        <w:rPr>
          <w:rFonts w:asciiTheme="minorHAnsi" w:eastAsiaTheme="minorEastAsia" w:hAnsiTheme="minorHAnsi" w:cstheme="minorHAnsi" w:hint="cs"/>
          <w:noProof/>
          <w:color w:val="000000" w:themeColor="text1"/>
          <w:sz w:val="28"/>
          <w:szCs w:val="28"/>
          <w:rtl/>
        </w:rPr>
        <w:t>ال</w:t>
      </w:r>
      <w:r w:rsidR="00200FF7" w:rsidRPr="00DD754D">
        <w:rPr>
          <w:rFonts w:asciiTheme="minorHAnsi" w:eastAsiaTheme="minorEastAsia" w:hAnsiTheme="minorHAnsi" w:cstheme="minorHAnsi"/>
          <w:noProof/>
          <w:color w:val="000000" w:themeColor="text1"/>
          <w:sz w:val="28"/>
          <w:szCs w:val="28"/>
          <w:rtl/>
        </w:rPr>
        <w:t>خدمات  المالية المختلفة،</w:t>
      </w:r>
      <w:r w:rsidR="00964920" w:rsidRPr="00DD754D">
        <w:rPr>
          <w:rFonts w:asciiTheme="minorHAnsi" w:eastAsiaTheme="minorEastAsia" w:hAnsiTheme="minorHAnsi" w:cstheme="minorHAnsi"/>
          <w:noProof/>
          <w:color w:val="000000" w:themeColor="text1"/>
          <w:sz w:val="28"/>
          <w:szCs w:val="28"/>
          <w:rtl/>
        </w:rPr>
        <w:t xml:space="preserve"> فيمكن القيام بذلك كنهج تدريجي ونشره عبر </w:t>
      </w:r>
      <w:r w:rsidR="00562EEA" w:rsidRPr="00DD754D">
        <w:rPr>
          <w:rFonts w:asciiTheme="minorHAnsi" w:eastAsiaTheme="minorEastAsia" w:hAnsiTheme="minorHAnsi" w:cstheme="minorHAnsi"/>
          <w:noProof/>
          <w:color w:val="000000" w:themeColor="text1"/>
          <w:sz w:val="28"/>
          <w:szCs w:val="28"/>
          <w:rtl/>
        </w:rPr>
        <w:t>ال</w:t>
      </w:r>
      <w:r w:rsidR="00964920" w:rsidRPr="00DD754D">
        <w:rPr>
          <w:rFonts w:asciiTheme="minorHAnsi" w:eastAsiaTheme="minorEastAsia" w:hAnsiTheme="minorHAnsi" w:cstheme="minorHAnsi"/>
          <w:noProof/>
          <w:color w:val="000000" w:themeColor="text1"/>
          <w:sz w:val="28"/>
          <w:szCs w:val="28"/>
          <w:rtl/>
        </w:rPr>
        <w:t xml:space="preserve">فروع </w:t>
      </w:r>
      <w:r w:rsidR="00562EEA" w:rsidRPr="00DD754D">
        <w:rPr>
          <w:rFonts w:asciiTheme="minorHAnsi" w:eastAsiaTheme="minorEastAsia" w:hAnsiTheme="minorHAnsi" w:cstheme="minorHAnsi"/>
          <w:noProof/>
          <w:color w:val="000000" w:themeColor="text1"/>
          <w:sz w:val="28"/>
          <w:szCs w:val="28"/>
          <w:rtl/>
        </w:rPr>
        <w:t>ال</w:t>
      </w:r>
      <w:r w:rsidR="00964920" w:rsidRPr="00DD754D">
        <w:rPr>
          <w:rFonts w:asciiTheme="minorHAnsi" w:eastAsiaTheme="minorEastAsia" w:hAnsiTheme="minorHAnsi" w:cstheme="minorHAnsi"/>
          <w:noProof/>
          <w:color w:val="000000" w:themeColor="text1"/>
          <w:sz w:val="28"/>
          <w:szCs w:val="28"/>
          <w:rtl/>
        </w:rPr>
        <w:t xml:space="preserve">أخرى. </w:t>
      </w:r>
    </w:p>
    <w:p w14:paraId="08F9FB21" w14:textId="77777777" w:rsidR="00964920" w:rsidRPr="00DD754D" w:rsidRDefault="00964920" w:rsidP="004336BA">
      <w:pPr>
        <w:bidi/>
        <w:spacing w:before="60" w:after="60"/>
        <w:jc w:val="both"/>
        <w:rPr>
          <w:rFonts w:asciiTheme="minorHAnsi" w:eastAsiaTheme="minorEastAsia" w:hAnsiTheme="minorHAnsi" w:cstheme="minorHAnsi"/>
          <w:bCs/>
          <w:noProof/>
          <w:color w:val="000000" w:themeColor="text1"/>
          <w:sz w:val="28"/>
          <w:szCs w:val="28"/>
        </w:rPr>
      </w:pPr>
    </w:p>
    <w:p w14:paraId="7923E818" w14:textId="685EB219" w:rsidR="00964920" w:rsidRPr="00DD754D" w:rsidRDefault="00415128" w:rsidP="004336BA">
      <w:pPr>
        <w:bidi/>
        <w:spacing w:before="60" w:after="60"/>
        <w:jc w:val="both"/>
        <w:rPr>
          <w:rFonts w:asciiTheme="minorHAnsi" w:eastAsiaTheme="minorEastAsia" w:hAnsiTheme="minorHAnsi" w:cstheme="minorHAnsi"/>
          <w:b/>
          <w:noProof/>
          <w:color w:val="C00000"/>
          <w:sz w:val="28"/>
          <w:szCs w:val="28"/>
        </w:rPr>
      </w:pPr>
      <w:r w:rsidRPr="00DD754D">
        <w:rPr>
          <w:rFonts w:asciiTheme="minorHAnsi" w:eastAsiaTheme="minorEastAsia" w:hAnsiTheme="minorHAnsi" w:cstheme="minorHAnsi"/>
          <w:b/>
          <w:bCs/>
          <w:noProof/>
          <w:color w:val="C00000"/>
          <w:sz w:val="28"/>
          <w:szCs w:val="28"/>
          <w:rtl/>
        </w:rPr>
        <w:t>ا</w:t>
      </w:r>
      <w:r w:rsidR="00562EEA" w:rsidRPr="00DD754D">
        <w:rPr>
          <w:rFonts w:asciiTheme="minorHAnsi" w:eastAsiaTheme="minorEastAsia" w:hAnsiTheme="minorHAnsi" w:cstheme="minorHAnsi"/>
          <w:b/>
          <w:bCs/>
          <w:noProof/>
          <w:color w:val="C00000"/>
          <w:sz w:val="28"/>
          <w:szCs w:val="28"/>
          <w:rtl/>
        </w:rPr>
        <w:t>لا</w:t>
      </w:r>
      <w:r w:rsidRPr="00DD754D">
        <w:rPr>
          <w:rFonts w:asciiTheme="minorHAnsi" w:eastAsiaTheme="minorEastAsia" w:hAnsiTheme="minorHAnsi" w:cstheme="minorHAnsi"/>
          <w:b/>
          <w:bCs/>
          <w:noProof/>
          <w:color w:val="C00000"/>
          <w:sz w:val="28"/>
          <w:szCs w:val="28"/>
          <w:rtl/>
        </w:rPr>
        <w:t>هداف</w:t>
      </w:r>
    </w:p>
    <w:p w14:paraId="1B2A0C6A" w14:textId="61005E4D" w:rsidR="00415128" w:rsidRPr="00DD754D" w:rsidRDefault="007F48D0" w:rsidP="00956198">
      <w:pPr>
        <w:pStyle w:val="ListParagraph"/>
        <w:numPr>
          <w:ilvl w:val="0"/>
          <w:numId w:val="1"/>
        </w:numPr>
        <w:bidi/>
        <w:spacing w:before="60" w:after="60"/>
        <w:jc w:val="both"/>
        <w:rPr>
          <w:rFonts w:asciiTheme="minorHAnsi" w:eastAsiaTheme="minorEastAsia" w:hAnsiTheme="minorHAnsi" w:cstheme="minorHAnsi"/>
          <w:noProof/>
          <w:color w:val="000000" w:themeColor="text1"/>
          <w:sz w:val="28"/>
          <w:szCs w:val="28"/>
        </w:rPr>
      </w:pPr>
      <w:r w:rsidRPr="00DD754D">
        <w:rPr>
          <w:rFonts w:asciiTheme="minorHAnsi" w:eastAsiaTheme="minorEastAsia" w:hAnsiTheme="minorHAnsi" w:cstheme="minorHAnsi"/>
          <w:noProof/>
          <w:color w:val="000000" w:themeColor="text1"/>
          <w:sz w:val="28"/>
          <w:szCs w:val="28"/>
          <w:rtl/>
        </w:rPr>
        <w:t xml:space="preserve">تنفيذ  مشروع </w:t>
      </w:r>
      <w:r w:rsidR="00200FF7" w:rsidRPr="00DD754D">
        <w:rPr>
          <w:rFonts w:asciiTheme="minorHAnsi" w:eastAsiaTheme="minorEastAsia" w:hAnsiTheme="minorHAnsi" w:cstheme="minorHAnsi"/>
          <w:noProof/>
          <w:color w:val="000000" w:themeColor="text1"/>
          <w:sz w:val="28"/>
          <w:szCs w:val="28"/>
          <w:rtl/>
        </w:rPr>
        <w:t>صغير الحجم ل</w:t>
      </w:r>
      <w:r w:rsidR="00562EEA" w:rsidRPr="00DD754D">
        <w:rPr>
          <w:rFonts w:asciiTheme="minorHAnsi" w:eastAsiaTheme="minorEastAsia" w:hAnsiTheme="minorHAnsi" w:cstheme="minorHAnsi"/>
          <w:noProof/>
          <w:color w:val="000000" w:themeColor="text1"/>
          <w:sz w:val="28"/>
          <w:szCs w:val="28"/>
          <w:rtl/>
        </w:rPr>
        <w:t>تقديم ا</w:t>
      </w:r>
      <w:r w:rsidR="00200FF7" w:rsidRPr="00DD754D">
        <w:rPr>
          <w:rFonts w:asciiTheme="minorHAnsi" w:eastAsiaTheme="minorEastAsia" w:hAnsiTheme="minorHAnsi" w:cstheme="minorHAnsi"/>
          <w:noProof/>
          <w:color w:val="000000" w:themeColor="text1"/>
          <w:sz w:val="28"/>
          <w:szCs w:val="28"/>
          <w:rtl/>
        </w:rPr>
        <w:t>لمساعد</w:t>
      </w:r>
      <w:r w:rsidR="00562EEA" w:rsidRPr="00DD754D">
        <w:rPr>
          <w:rFonts w:asciiTheme="minorHAnsi" w:eastAsiaTheme="minorEastAsia" w:hAnsiTheme="minorHAnsi" w:cstheme="minorHAnsi"/>
          <w:noProof/>
          <w:color w:val="000000" w:themeColor="text1"/>
          <w:sz w:val="28"/>
          <w:szCs w:val="28"/>
          <w:rtl/>
        </w:rPr>
        <w:t>ات</w:t>
      </w:r>
      <w:r w:rsidR="00200FF7" w:rsidRPr="00DD754D">
        <w:rPr>
          <w:rFonts w:asciiTheme="minorHAnsi" w:eastAsiaTheme="minorEastAsia" w:hAnsiTheme="minorHAnsi" w:cstheme="minorHAnsi"/>
          <w:noProof/>
          <w:color w:val="000000" w:themeColor="text1"/>
          <w:sz w:val="28"/>
          <w:szCs w:val="28"/>
          <w:rtl/>
        </w:rPr>
        <w:t xml:space="preserve"> النقدية والقسائم</w:t>
      </w:r>
      <w:r w:rsidRPr="00DD754D">
        <w:rPr>
          <w:rFonts w:asciiTheme="minorHAnsi" w:eastAsiaTheme="minorEastAsia" w:hAnsiTheme="minorHAnsi" w:cstheme="minorHAnsi"/>
          <w:noProof/>
          <w:color w:val="000000" w:themeColor="text1"/>
          <w:sz w:val="28"/>
          <w:szCs w:val="28"/>
          <w:rtl/>
        </w:rPr>
        <w:t xml:space="preserve"> لاختبار فعالية </w:t>
      </w:r>
      <w:r w:rsidR="00200FF7" w:rsidRPr="00DD754D">
        <w:rPr>
          <w:rFonts w:asciiTheme="minorHAnsi" w:eastAsiaTheme="minorEastAsia" w:hAnsiTheme="minorHAnsi" w:cstheme="minorHAnsi"/>
          <w:noProof/>
          <w:color w:val="000000" w:themeColor="text1"/>
          <w:sz w:val="28"/>
          <w:szCs w:val="28"/>
          <w:rtl/>
        </w:rPr>
        <w:t xml:space="preserve">النظم والعمليات المستثمرة في </w:t>
      </w:r>
      <w:r w:rsidRPr="00DD754D">
        <w:rPr>
          <w:rFonts w:asciiTheme="minorHAnsi" w:eastAsiaTheme="minorEastAsia" w:hAnsiTheme="minorHAnsi" w:cstheme="minorHAnsi"/>
          <w:noProof/>
          <w:color w:val="000000" w:themeColor="text1"/>
          <w:sz w:val="28"/>
          <w:szCs w:val="28"/>
          <w:rtl/>
        </w:rPr>
        <w:t xml:space="preserve">المساعدات النقدية والقسائم </w:t>
      </w:r>
      <w:r w:rsidR="00DD754D">
        <w:rPr>
          <w:rFonts w:asciiTheme="minorHAnsi" w:eastAsiaTheme="minorEastAsia" w:hAnsiTheme="minorHAnsi" w:cstheme="minorHAnsi" w:hint="cs"/>
          <w:noProof/>
          <w:color w:val="000000" w:themeColor="text1"/>
          <w:sz w:val="28"/>
          <w:szCs w:val="28"/>
          <w:rtl/>
        </w:rPr>
        <w:t xml:space="preserve">من قبل </w:t>
      </w:r>
      <w:r w:rsidR="00DD754D" w:rsidRPr="00DD754D">
        <w:rPr>
          <w:rFonts w:asciiTheme="minorHAnsi" w:eastAsiaTheme="minorEastAsia" w:hAnsiTheme="minorHAnsi" w:cstheme="minorHAnsi"/>
          <w:noProof/>
          <w:color w:val="000000" w:themeColor="text1"/>
          <w:sz w:val="28"/>
          <w:szCs w:val="28"/>
          <w:rtl/>
        </w:rPr>
        <w:t xml:space="preserve">الجمعية الوطنية </w:t>
      </w:r>
      <w:r w:rsidRPr="00DD754D">
        <w:rPr>
          <w:rFonts w:asciiTheme="minorHAnsi" w:eastAsiaTheme="minorEastAsia" w:hAnsiTheme="minorHAnsi" w:cstheme="minorHAnsi"/>
          <w:noProof/>
          <w:color w:val="000000" w:themeColor="text1"/>
          <w:sz w:val="28"/>
          <w:szCs w:val="28"/>
          <w:rtl/>
        </w:rPr>
        <w:t xml:space="preserve">من خلال </w:t>
      </w:r>
      <w:r w:rsidR="00DD754D">
        <w:rPr>
          <w:rFonts w:asciiTheme="minorHAnsi" w:eastAsiaTheme="minorEastAsia" w:hAnsiTheme="minorHAnsi" w:cstheme="minorHAnsi" w:hint="cs"/>
          <w:noProof/>
          <w:color w:val="000000" w:themeColor="text1"/>
          <w:sz w:val="28"/>
          <w:szCs w:val="28"/>
          <w:rtl/>
        </w:rPr>
        <w:t xml:space="preserve">برنامج </w:t>
      </w:r>
      <w:r w:rsidR="00200FF7" w:rsidRPr="00DD754D">
        <w:rPr>
          <w:rFonts w:asciiTheme="minorHAnsi" w:eastAsiaTheme="minorEastAsia" w:hAnsiTheme="minorHAnsi" w:cstheme="minorHAnsi"/>
          <w:noProof/>
          <w:color w:val="000000" w:themeColor="text1"/>
          <w:sz w:val="28"/>
          <w:szCs w:val="28"/>
          <w:rtl/>
        </w:rPr>
        <w:t>الإستعداد للمساعدات النقدية والقسائم</w:t>
      </w:r>
      <w:r w:rsidRPr="00DD754D">
        <w:rPr>
          <w:rFonts w:asciiTheme="minorHAnsi" w:eastAsiaTheme="minorEastAsia" w:hAnsiTheme="minorHAnsi" w:cstheme="minorHAnsi"/>
          <w:noProof/>
          <w:color w:val="000000" w:themeColor="text1"/>
          <w:sz w:val="28"/>
          <w:szCs w:val="28"/>
          <w:rtl/>
        </w:rPr>
        <w:t>، بما في ذلك الإجراءات التشغيلية الموحدة والأدوات والأدوار والمسؤوليات</w:t>
      </w:r>
      <w:r w:rsidR="00DD754D">
        <w:rPr>
          <w:rFonts w:asciiTheme="minorHAnsi" w:eastAsiaTheme="minorEastAsia" w:hAnsiTheme="minorHAnsi" w:cstheme="minorHAnsi" w:hint="cs"/>
          <w:noProof/>
          <w:color w:val="000000" w:themeColor="text1"/>
          <w:sz w:val="28"/>
          <w:szCs w:val="28"/>
          <w:rtl/>
        </w:rPr>
        <w:t xml:space="preserve"> ذات الصلة</w:t>
      </w:r>
      <w:r w:rsidRPr="00DD754D">
        <w:rPr>
          <w:rFonts w:asciiTheme="minorHAnsi" w:eastAsiaTheme="minorEastAsia" w:hAnsiTheme="minorHAnsi" w:cstheme="minorHAnsi"/>
          <w:noProof/>
          <w:color w:val="000000" w:themeColor="text1"/>
          <w:sz w:val="28"/>
          <w:szCs w:val="28"/>
          <w:rtl/>
        </w:rPr>
        <w:t>.</w:t>
      </w:r>
    </w:p>
    <w:p w14:paraId="5A4A436A" w14:textId="662E986C" w:rsidR="00857D08" w:rsidRPr="00DD754D" w:rsidRDefault="003E0173" w:rsidP="00956198">
      <w:pPr>
        <w:pStyle w:val="ListParagraph"/>
        <w:numPr>
          <w:ilvl w:val="0"/>
          <w:numId w:val="1"/>
        </w:numPr>
        <w:bidi/>
        <w:spacing w:before="60" w:after="60"/>
        <w:jc w:val="both"/>
        <w:rPr>
          <w:rFonts w:asciiTheme="minorHAnsi" w:eastAsiaTheme="minorEastAsia" w:hAnsiTheme="minorHAnsi" w:cstheme="minorHAnsi"/>
          <w:noProof/>
          <w:color w:val="000000" w:themeColor="text1"/>
          <w:sz w:val="28"/>
          <w:szCs w:val="28"/>
        </w:rPr>
      </w:pPr>
      <w:r w:rsidRPr="00DD754D">
        <w:rPr>
          <w:rFonts w:asciiTheme="minorHAnsi" w:eastAsiaTheme="minorEastAsia" w:hAnsiTheme="minorHAnsi" w:cstheme="minorHAnsi"/>
          <w:noProof/>
          <w:color w:val="000000" w:themeColor="text1"/>
          <w:sz w:val="28"/>
          <w:szCs w:val="28"/>
          <w:rtl/>
        </w:rPr>
        <w:lastRenderedPageBreak/>
        <w:t xml:space="preserve">تقييم كفاءة وسرعة استخدام طريقة </w:t>
      </w:r>
      <w:r w:rsidR="00200FF7" w:rsidRPr="00DD754D">
        <w:rPr>
          <w:rFonts w:asciiTheme="minorHAnsi" w:eastAsiaTheme="minorEastAsia" w:hAnsiTheme="minorHAnsi" w:cstheme="minorHAnsi"/>
          <w:noProof/>
          <w:color w:val="000000" w:themeColor="text1"/>
          <w:sz w:val="28"/>
          <w:szCs w:val="28"/>
          <w:rtl/>
        </w:rPr>
        <w:t>معينة للمساعدات النقدية والقسائم</w:t>
      </w:r>
      <w:r w:rsidR="007F48D0" w:rsidRPr="00DD754D">
        <w:rPr>
          <w:rFonts w:asciiTheme="minorHAnsi" w:eastAsiaTheme="minorEastAsia" w:hAnsiTheme="minorHAnsi" w:cstheme="minorHAnsi"/>
          <w:noProof/>
          <w:color w:val="000000" w:themeColor="text1"/>
          <w:sz w:val="28"/>
          <w:szCs w:val="28"/>
          <w:rtl/>
        </w:rPr>
        <w:t xml:space="preserve"> (مثل النقد متعدد الأغراض) وآلية التسليم، ولا سيما من خلال  مقدم </w:t>
      </w:r>
      <w:r w:rsidR="00200FF7" w:rsidRPr="00DD754D">
        <w:rPr>
          <w:rFonts w:asciiTheme="minorHAnsi" w:eastAsiaTheme="minorEastAsia" w:hAnsiTheme="minorHAnsi" w:cstheme="minorHAnsi"/>
          <w:noProof/>
          <w:color w:val="000000" w:themeColor="text1"/>
          <w:sz w:val="28"/>
          <w:szCs w:val="28"/>
          <w:rtl/>
        </w:rPr>
        <w:t>خدمات مالية</w:t>
      </w:r>
      <w:r w:rsidR="007F48D0" w:rsidRPr="00DD754D">
        <w:rPr>
          <w:rFonts w:asciiTheme="minorHAnsi" w:eastAsiaTheme="minorEastAsia" w:hAnsiTheme="minorHAnsi" w:cstheme="minorHAnsi"/>
          <w:noProof/>
          <w:color w:val="000000" w:themeColor="text1"/>
          <w:sz w:val="28"/>
          <w:szCs w:val="28"/>
          <w:rtl/>
        </w:rPr>
        <w:t xml:space="preserve"> أو مزود تكنولوجيا جديد.</w:t>
      </w:r>
    </w:p>
    <w:p w14:paraId="3D6E7342" w14:textId="249A4905" w:rsidR="003E0173" w:rsidRPr="00DD754D" w:rsidRDefault="01DB74A6" w:rsidP="00956198">
      <w:pPr>
        <w:pStyle w:val="ListParagraph"/>
        <w:numPr>
          <w:ilvl w:val="0"/>
          <w:numId w:val="1"/>
        </w:numPr>
        <w:bidi/>
        <w:spacing w:before="60" w:after="60"/>
        <w:jc w:val="both"/>
        <w:rPr>
          <w:rFonts w:asciiTheme="minorHAnsi" w:eastAsiaTheme="minorEastAsia" w:hAnsiTheme="minorHAnsi" w:cstheme="minorHAnsi"/>
          <w:noProof/>
          <w:color w:val="000000" w:themeColor="text1"/>
          <w:sz w:val="28"/>
          <w:szCs w:val="28"/>
        </w:rPr>
      </w:pPr>
      <w:r w:rsidRPr="00DD754D">
        <w:rPr>
          <w:rFonts w:asciiTheme="minorHAnsi" w:eastAsiaTheme="minorEastAsia" w:hAnsiTheme="minorHAnsi" w:cstheme="minorHAnsi"/>
          <w:noProof/>
          <w:color w:val="000000" w:themeColor="text1"/>
          <w:sz w:val="28"/>
          <w:szCs w:val="28"/>
          <w:rtl/>
        </w:rPr>
        <w:t>اختب</w:t>
      </w:r>
      <w:r w:rsidR="00562EEA" w:rsidRPr="00DD754D">
        <w:rPr>
          <w:rFonts w:asciiTheme="minorHAnsi" w:eastAsiaTheme="minorEastAsia" w:hAnsiTheme="minorHAnsi" w:cstheme="minorHAnsi"/>
          <w:noProof/>
          <w:color w:val="000000" w:themeColor="text1"/>
          <w:sz w:val="28"/>
          <w:szCs w:val="28"/>
          <w:rtl/>
        </w:rPr>
        <w:t>ا</w:t>
      </w:r>
      <w:r w:rsidRPr="00DD754D">
        <w:rPr>
          <w:rFonts w:asciiTheme="minorHAnsi" w:eastAsiaTheme="minorEastAsia" w:hAnsiTheme="minorHAnsi" w:cstheme="minorHAnsi"/>
          <w:noProof/>
          <w:color w:val="000000" w:themeColor="text1"/>
          <w:sz w:val="28"/>
          <w:szCs w:val="28"/>
          <w:rtl/>
        </w:rPr>
        <w:t xml:space="preserve">ر طرق العمل </w:t>
      </w:r>
      <w:r w:rsidR="00562EEA" w:rsidRPr="00DD754D">
        <w:rPr>
          <w:rFonts w:asciiTheme="minorHAnsi" w:eastAsiaTheme="minorEastAsia" w:hAnsiTheme="minorHAnsi" w:cstheme="minorHAnsi"/>
          <w:noProof/>
          <w:color w:val="000000" w:themeColor="text1"/>
          <w:sz w:val="28"/>
          <w:szCs w:val="28"/>
          <w:rtl/>
        </w:rPr>
        <w:t>و</w:t>
      </w:r>
      <w:r w:rsidRPr="00DD754D">
        <w:rPr>
          <w:rFonts w:asciiTheme="minorHAnsi" w:eastAsiaTheme="minorEastAsia" w:hAnsiTheme="minorHAnsi" w:cstheme="minorHAnsi"/>
          <w:noProof/>
          <w:color w:val="000000" w:themeColor="text1"/>
          <w:sz w:val="28"/>
          <w:szCs w:val="28"/>
          <w:rtl/>
        </w:rPr>
        <w:t xml:space="preserve">تطوير </w:t>
      </w:r>
      <w:r w:rsidR="00562EEA" w:rsidRPr="00DD754D">
        <w:rPr>
          <w:rFonts w:asciiTheme="minorHAnsi" w:eastAsiaTheme="minorEastAsia" w:hAnsiTheme="minorHAnsi" w:cstheme="minorHAnsi"/>
          <w:noProof/>
          <w:color w:val="000000" w:themeColor="text1"/>
          <w:sz w:val="28"/>
          <w:szCs w:val="28"/>
          <w:rtl/>
        </w:rPr>
        <w:t>ال</w:t>
      </w:r>
      <w:r w:rsidRPr="00DD754D">
        <w:rPr>
          <w:rFonts w:asciiTheme="minorHAnsi" w:eastAsiaTheme="minorEastAsia" w:hAnsiTheme="minorHAnsi" w:cstheme="minorHAnsi"/>
          <w:noProof/>
          <w:color w:val="000000" w:themeColor="text1"/>
          <w:sz w:val="28"/>
          <w:szCs w:val="28"/>
          <w:rtl/>
        </w:rPr>
        <w:t xml:space="preserve">علاقة مع مقدم </w:t>
      </w:r>
      <w:r w:rsidR="00200FF7" w:rsidRPr="00DD754D">
        <w:rPr>
          <w:rFonts w:asciiTheme="minorHAnsi" w:eastAsiaTheme="minorEastAsia" w:hAnsiTheme="minorHAnsi" w:cstheme="minorHAnsi"/>
          <w:noProof/>
          <w:color w:val="000000" w:themeColor="text1"/>
          <w:sz w:val="28"/>
          <w:szCs w:val="28"/>
          <w:rtl/>
        </w:rPr>
        <w:t>الخدمات المالية</w:t>
      </w:r>
      <w:r w:rsidR="00DB461B" w:rsidRPr="00DD754D">
        <w:rPr>
          <w:rFonts w:asciiTheme="minorHAnsi" w:eastAsiaTheme="minorEastAsia" w:hAnsiTheme="minorHAnsi" w:cstheme="minorHAnsi"/>
          <w:noProof/>
          <w:color w:val="000000" w:themeColor="text1"/>
          <w:sz w:val="28"/>
          <w:szCs w:val="28"/>
          <w:rtl/>
        </w:rPr>
        <w:t xml:space="preserve"> أو مزود التكنولوجيا الجديد.</w:t>
      </w:r>
    </w:p>
    <w:p w14:paraId="58F79BA9" w14:textId="65DB4C36" w:rsidR="00DB461B" w:rsidRPr="00DD754D" w:rsidRDefault="007F48D0" w:rsidP="00956198">
      <w:pPr>
        <w:pStyle w:val="ListParagraph"/>
        <w:numPr>
          <w:ilvl w:val="0"/>
          <w:numId w:val="1"/>
        </w:numPr>
        <w:bidi/>
        <w:spacing w:before="60" w:after="60" w:line="259" w:lineRule="auto"/>
        <w:jc w:val="both"/>
        <w:rPr>
          <w:rFonts w:asciiTheme="minorHAnsi" w:hAnsiTheme="minorHAnsi" w:cstheme="minorHAnsi"/>
          <w:noProof/>
          <w:sz w:val="28"/>
          <w:szCs w:val="28"/>
        </w:rPr>
      </w:pPr>
      <w:r w:rsidRPr="00DD754D">
        <w:rPr>
          <w:rFonts w:asciiTheme="minorHAnsi" w:eastAsiaTheme="minorEastAsia" w:hAnsiTheme="minorHAnsi" w:cstheme="minorHAnsi"/>
          <w:noProof/>
          <w:color w:val="000000" w:themeColor="text1"/>
          <w:sz w:val="28"/>
          <w:szCs w:val="28"/>
          <w:rtl/>
        </w:rPr>
        <w:t>توفير تجربة تعليمية عملية في الوقت الفعلي لاختبار وبناء قدرات موظفي المقر الرئيسي والفرع والمتطوعين</w:t>
      </w:r>
    </w:p>
    <w:p w14:paraId="74EF4B9F" w14:textId="21FE50DA" w:rsidR="00BA7CD2" w:rsidRPr="00DD754D" w:rsidRDefault="00BA7CD2" w:rsidP="00956198">
      <w:pPr>
        <w:pStyle w:val="ListParagraph"/>
        <w:numPr>
          <w:ilvl w:val="0"/>
          <w:numId w:val="1"/>
        </w:numPr>
        <w:bidi/>
        <w:spacing w:before="60" w:after="60"/>
        <w:jc w:val="both"/>
        <w:rPr>
          <w:rFonts w:asciiTheme="minorHAnsi" w:eastAsiaTheme="minorEastAsia" w:hAnsiTheme="minorHAnsi" w:cstheme="minorHAnsi"/>
          <w:noProof/>
          <w:color w:val="000000" w:themeColor="text1"/>
          <w:sz w:val="28"/>
          <w:szCs w:val="28"/>
        </w:rPr>
      </w:pPr>
      <w:r w:rsidRPr="00DD754D">
        <w:rPr>
          <w:rFonts w:asciiTheme="minorHAnsi" w:eastAsiaTheme="minorEastAsia" w:hAnsiTheme="minorHAnsi" w:cstheme="minorHAnsi"/>
          <w:noProof/>
          <w:color w:val="000000" w:themeColor="text1"/>
          <w:sz w:val="28"/>
          <w:szCs w:val="28"/>
          <w:rtl/>
        </w:rPr>
        <w:t>تقديم توصيات لتحسين القدرات والأنظمة والإجراءات والأدوات وما إلى ذلك.</w:t>
      </w:r>
    </w:p>
    <w:p w14:paraId="3B363073" w14:textId="77777777" w:rsidR="00857D08" w:rsidRPr="00DD754D" w:rsidRDefault="00857D08" w:rsidP="004336BA">
      <w:pPr>
        <w:bidi/>
        <w:spacing w:before="60" w:after="60"/>
        <w:jc w:val="both"/>
        <w:rPr>
          <w:rFonts w:asciiTheme="minorHAnsi" w:eastAsiaTheme="minorEastAsia" w:hAnsiTheme="minorHAnsi" w:cstheme="minorHAnsi"/>
          <w:b/>
          <w:noProof/>
          <w:color w:val="C00000"/>
          <w:sz w:val="28"/>
          <w:szCs w:val="28"/>
        </w:rPr>
      </w:pPr>
    </w:p>
    <w:p w14:paraId="5C50D71E" w14:textId="4DEFF9DD" w:rsidR="00415128" w:rsidRPr="00DD754D" w:rsidRDefault="00562EEA" w:rsidP="004336BA">
      <w:pPr>
        <w:bidi/>
        <w:spacing w:before="60" w:after="60"/>
        <w:jc w:val="both"/>
        <w:rPr>
          <w:rFonts w:asciiTheme="minorHAnsi" w:eastAsiaTheme="minorEastAsia" w:hAnsiTheme="minorHAnsi" w:cstheme="minorHAnsi"/>
          <w:b/>
          <w:noProof/>
          <w:color w:val="C00000"/>
          <w:sz w:val="28"/>
          <w:szCs w:val="28"/>
        </w:rPr>
      </w:pPr>
      <w:r w:rsidRPr="00DD754D">
        <w:rPr>
          <w:rFonts w:asciiTheme="minorHAnsi" w:eastAsiaTheme="minorEastAsia" w:hAnsiTheme="minorHAnsi" w:cstheme="minorHAnsi"/>
          <w:b/>
          <w:bCs/>
          <w:noProof/>
          <w:color w:val="C00000"/>
          <w:sz w:val="28"/>
          <w:szCs w:val="28"/>
          <w:rtl/>
        </w:rPr>
        <w:t>المنهج</w:t>
      </w:r>
      <w:r w:rsidR="00415128" w:rsidRPr="00DD754D">
        <w:rPr>
          <w:rFonts w:asciiTheme="minorHAnsi" w:eastAsiaTheme="minorEastAsia" w:hAnsiTheme="minorHAnsi" w:cstheme="minorHAnsi"/>
          <w:b/>
          <w:bCs/>
          <w:noProof/>
          <w:color w:val="C00000"/>
          <w:sz w:val="28"/>
          <w:szCs w:val="28"/>
          <w:rtl/>
        </w:rPr>
        <w:t xml:space="preserve"> و</w:t>
      </w:r>
      <w:r w:rsidRPr="00DD754D">
        <w:rPr>
          <w:rFonts w:asciiTheme="minorHAnsi" w:eastAsiaTheme="minorEastAsia" w:hAnsiTheme="minorHAnsi" w:cstheme="minorHAnsi"/>
          <w:b/>
          <w:bCs/>
          <w:noProof/>
          <w:color w:val="C00000"/>
          <w:sz w:val="28"/>
          <w:szCs w:val="28"/>
          <w:rtl/>
        </w:rPr>
        <w:t>ال</w:t>
      </w:r>
      <w:r w:rsidR="00415128" w:rsidRPr="00DD754D">
        <w:rPr>
          <w:rFonts w:asciiTheme="minorHAnsi" w:eastAsiaTheme="minorEastAsia" w:hAnsiTheme="minorHAnsi" w:cstheme="minorHAnsi"/>
          <w:b/>
          <w:bCs/>
          <w:noProof/>
          <w:color w:val="C00000"/>
          <w:sz w:val="28"/>
          <w:szCs w:val="28"/>
          <w:rtl/>
        </w:rPr>
        <w:t>نطاق و</w:t>
      </w:r>
      <w:r w:rsidRPr="00DD754D">
        <w:rPr>
          <w:rFonts w:asciiTheme="minorHAnsi" w:eastAsiaTheme="minorEastAsia" w:hAnsiTheme="minorHAnsi" w:cstheme="minorHAnsi"/>
          <w:b/>
          <w:bCs/>
          <w:noProof/>
          <w:color w:val="C00000"/>
          <w:sz w:val="28"/>
          <w:szCs w:val="28"/>
          <w:rtl/>
        </w:rPr>
        <w:t xml:space="preserve">المدخل </w:t>
      </w:r>
    </w:p>
    <w:p w14:paraId="19E9351F" w14:textId="77777777" w:rsidR="00437D80" w:rsidRPr="00DD754D" w:rsidRDefault="00437D80" w:rsidP="004336BA">
      <w:pPr>
        <w:bidi/>
        <w:spacing w:before="60" w:after="60"/>
        <w:jc w:val="both"/>
        <w:rPr>
          <w:rFonts w:asciiTheme="minorHAnsi" w:eastAsiaTheme="minorEastAsia" w:hAnsiTheme="minorHAnsi" w:cstheme="minorHAnsi"/>
          <w:b/>
          <w:noProof/>
          <w:color w:val="C00000"/>
          <w:sz w:val="28"/>
          <w:szCs w:val="28"/>
        </w:rPr>
      </w:pPr>
    </w:p>
    <w:p w14:paraId="0F6E6BED" w14:textId="0A518435" w:rsidR="00437D80" w:rsidRPr="00DD754D" w:rsidRDefault="005B7EEF" w:rsidP="004336BA">
      <w:pPr>
        <w:bidi/>
        <w:jc w:val="both"/>
        <w:rPr>
          <w:rFonts w:asciiTheme="minorHAnsi" w:hAnsiTheme="minorHAnsi" w:cstheme="minorHAnsi"/>
          <w:sz w:val="28"/>
          <w:szCs w:val="28"/>
        </w:rPr>
      </w:pPr>
      <w:r w:rsidRPr="00DD754D">
        <w:rPr>
          <w:rFonts w:asciiTheme="minorHAnsi" w:hAnsiTheme="minorHAnsi" w:cstheme="minorHAnsi"/>
          <w:sz w:val="28"/>
          <w:szCs w:val="28"/>
          <w:rtl/>
        </w:rPr>
        <w:t xml:space="preserve">تتبع منهجية </w:t>
      </w:r>
      <w:r w:rsidR="00562EEA" w:rsidRPr="00DD754D">
        <w:rPr>
          <w:rFonts w:asciiTheme="minorHAnsi" w:hAnsiTheme="minorHAnsi" w:cstheme="minorHAnsi"/>
          <w:sz w:val="28"/>
          <w:szCs w:val="28"/>
          <w:rtl/>
        </w:rPr>
        <w:t>ال</w:t>
      </w:r>
      <w:r w:rsidR="006828F6" w:rsidRPr="00DD754D">
        <w:rPr>
          <w:rFonts w:asciiTheme="minorHAnsi" w:hAnsiTheme="minorHAnsi" w:cstheme="minorHAnsi"/>
          <w:sz w:val="28"/>
          <w:szCs w:val="28"/>
          <w:rtl/>
        </w:rPr>
        <w:t>مشروع التجريبي</w:t>
      </w:r>
      <w:r w:rsidRPr="00DD754D">
        <w:rPr>
          <w:rFonts w:asciiTheme="minorHAnsi" w:hAnsiTheme="minorHAnsi" w:cstheme="minorHAnsi"/>
          <w:sz w:val="28"/>
          <w:szCs w:val="28"/>
          <w:rtl/>
        </w:rPr>
        <w:t xml:space="preserve"> نفس الخطوات </w:t>
      </w:r>
      <w:r w:rsidR="00562EEA" w:rsidRPr="00DD754D">
        <w:rPr>
          <w:rFonts w:asciiTheme="minorHAnsi" w:hAnsiTheme="minorHAnsi" w:cstheme="minorHAnsi"/>
          <w:sz w:val="28"/>
          <w:szCs w:val="28"/>
          <w:rtl/>
        </w:rPr>
        <w:t>المتبعة في</w:t>
      </w:r>
      <w:r w:rsidRPr="00DD754D">
        <w:rPr>
          <w:rFonts w:asciiTheme="minorHAnsi" w:hAnsiTheme="minorHAnsi" w:cstheme="minorHAnsi"/>
          <w:sz w:val="28"/>
          <w:szCs w:val="28"/>
          <w:rtl/>
        </w:rPr>
        <w:t xml:space="preserve"> </w:t>
      </w:r>
      <w:r w:rsidR="006828F6" w:rsidRPr="00DD754D">
        <w:rPr>
          <w:rFonts w:asciiTheme="minorHAnsi" w:hAnsiTheme="minorHAnsi" w:cstheme="minorHAnsi"/>
          <w:sz w:val="28"/>
          <w:szCs w:val="28"/>
          <w:rtl/>
        </w:rPr>
        <w:t>أي مشروع</w:t>
      </w:r>
      <w:r w:rsidRPr="00DD754D">
        <w:rPr>
          <w:rFonts w:asciiTheme="minorHAnsi" w:hAnsiTheme="minorHAnsi" w:cstheme="minorHAnsi"/>
          <w:sz w:val="28"/>
          <w:szCs w:val="28"/>
          <w:rtl/>
        </w:rPr>
        <w:t xml:space="preserve"> </w:t>
      </w:r>
      <w:r w:rsidR="00200FF7" w:rsidRPr="00DD754D">
        <w:rPr>
          <w:rFonts w:asciiTheme="minorHAnsi" w:hAnsiTheme="minorHAnsi" w:cstheme="minorHAnsi"/>
          <w:sz w:val="28"/>
          <w:szCs w:val="28"/>
          <w:rtl/>
        </w:rPr>
        <w:t>آخر للمساعد</w:t>
      </w:r>
      <w:r w:rsidR="00562EEA" w:rsidRPr="00DD754D">
        <w:rPr>
          <w:rFonts w:asciiTheme="minorHAnsi" w:hAnsiTheme="minorHAnsi" w:cstheme="minorHAnsi"/>
          <w:sz w:val="28"/>
          <w:szCs w:val="28"/>
          <w:rtl/>
        </w:rPr>
        <w:t>ات</w:t>
      </w:r>
      <w:r w:rsidR="00200FF7" w:rsidRPr="00DD754D">
        <w:rPr>
          <w:rFonts w:asciiTheme="minorHAnsi" w:hAnsiTheme="minorHAnsi" w:cstheme="minorHAnsi"/>
          <w:sz w:val="28"/>
          <w:szCs w:val="28"/>
          <w:rtl/>
        </w:rPr>
        <w:t xml:space="preserve"> النقدية والقسائم</w:t>
      </w:r>
      <w:r w:rsidRPr="00DD754D">
        <w:rPr>
          <w:rFonts w:asciiTheme="minorHAnsi" w:hAnsiTheme="minorHAnsi" w:cstheme="minorHAnsi"/>
          <w:sz w:val="28"/>
          <w:szCs w:val="28"/>
          <w:rtl/>
        </w:rPr>
        <w:t xml:space="preserve"> وتمر </w:t>
      </w:r>
      <w:r w:rsidR="006828F6" w:rsidRPr="00DD754D">
        <w:rPr>
          <w:rFonts w:asciiTheme="minorHAnsi" w:hAnsiTheme="minorHAnsi" w:cstheme="minorHAnsi"/>
          <w:sz w:val="28"/>
          <w:szCs w:val="28"/>
          <w:rtl/>
        </w:rPr>
        <w:t>عبر خطوات</w:t>
      </w:r>
      <w:r w:rsidRPr="00DD754D">
        <w:rPr>
          <w:rFonts w:asciiTheme="minorHAnsi" w:hAnsiTheme="minorHAnsi" w:cstheme="minorHAnsi"/>
          <w:sz w:val="28"/>
          <w:szCs w:val="28"/>
          <w:rtl/>
        </w:rPr>
        <w:t xml:space="preserve"> دورة </w:t>
      </w:r>
      <w:r w:rsidR="00200FF7" w:rsidRPr="00DD754D">
        <w:rPr>
          <w:rFonts w:asciiTheme="minorHAnsi" w:hAnsiTheme="minorHAnsi" w:cstheme="minorHAnsi"/>
          <w:sz w:val="28"/>
          <w:szCs w:val="28"/>
          <w:rtl/>
        </w:rPr>
        <w:t>المساعدات النقدية والقسائم</w:t>
      </w:r>
      <w:r w:rsidRPr="00DD754D">
        <w:rPr>
          <w:rFonts w:asciiTheme="minorHAnsi" w:hAnsiTheme="minorHAnsi" w:cstheme="minorHAnsi"/>
          <w:sz w:val="28"/>
          <w:szCs w:val="28"/>
          <w:rtl/>
        </w:rPr>
        <w:t xml:space="preserve"> </w:t>
      </w:r>
      <w:r w:rsidR="00956198" w:rsidRPr="00DD754D">
        <w:rPr>
          <w:rFonts w:asciiTheme="minorHAnsi" w:hAnsiTheme="minorHAnsi" w:cstheme="minorHAnsi"/>
          <w:sz w:val="28"/>
          <w:szCs w:val="28"/>
          <w:rtl/>
        </w:rPr>
        <w:t>القياسية،</w:t>
      </w:r>
      <w:r w:rsidRPr="00DD754D">
        <w:rPr>
          <w:rFonts w:asciiTheme="minorHAnsi" w:hAnsiTheme="minorHAnsi" w:cstheme="minorHAnsi"/>
          <w:sz w:val="28"/>
          <w:szCs w:val="28"/>
          <w:rtl/>
        </w:rPr>
        <w:t xml:space="preserve"> بما في ذلك التقييم وتحليل الاستجابة والإعداد والتنفيذ والتوزيع والرصد والتقييم. عادة ما يكون من الجيد تصميم المشروع التجريبي استجابة لكارثة صغيرة متكررة (مثل الفيضانات) أو حالة مزمنة مستمرة (مثل انعدام الأمن الغذائي) حتى تتمكن من التخطيط للمشروع مسبقا وضمان توفير الموارد والتمويل.</w:t>
      </w:r>
    </w:p>
    <w:p w14:paraId="25557825" w14:textId="4B4BDF8B" w:rsidR="005B7EEF" w:rsidRPr="00DD754D" w:rsidRDefault="69819D43" w:rsidP="004336BA">
      <w:pPr>
        <w:bidi/>
        <w:jc w:val="both"/>
        <w:rPr>
          <w:rFonts w:asciiTheme="minorHAnsi" w:hAnsiTheme="minorHAnsi" w:cstheme="minorHAnsi"/>
          <w:sz w:val="28"/>
          <w:szCs w:val="28"/>
        </w:rPr>
      </w:pPr>
      <w:r w:rsidRPr="00DD754D">
        <w:rPr>
          <w:rFonts w:asciiTheme="minorHAnsi" w:hAnsiTheme="minorHAnsi" w:cstheme="minorHAnsi"/>
          <w:sz w:val="28"/>
          <w:szCs w:val="28"/>
          <w:rtl/>
        </w:rPr>
        <w:t xml:space="preserve">ويمكن تنفيذ المشاريع التجريبية بمجرد أن يكون لدى المجتمع الوطني على الأقل </w:t>
      </w:r>
      <w:r w:rsidR="00200FF7" w:rsidRPr="00DD754D">
        <w:rPr>
          <w:rFonts w:asciiTheme="minorHAnsi" w:hAnsiTheme="minorHAnsi" w:cstheme="minorHAnsi"/>
          <w:sz w:val="28"/>
          <w:szCs w:val="28"/>
          <w:rtl/>
        </w:rPr>
        <w:t>عناصر أساسية للمساعدات النقدية والقسائم</w:t>
      </w:r>
      <w:r w:rsidR="4F3AA640" w:rsidRPr="00DD754D">
        <w:rPr>
          <w:rFonts w:asciiTheme="minorHAnsi" w:hAnsiTheme="minorHAnsi" w:cstheme="minorHAnsi"/>
          <w:sz w:val="28"/>
          <w:szCs w:val="28"/>
          <w:rtl/>
        </w:rPr>
        <w:t xml:space="preserve"> يمكن اختبارها في استجابة تجريبية. ويمكن إجراء </w:t>
      </w:r>
      <w:r w:rsidR="00DD754D" w:rsidRPr="00DD754D">
        <w:rPr>
          <w:rFonts w:asciiTheme="minorHAnsi" w:hAnsiTheme="minorHAnsi" w:cstheme="minorHAnsi" w:hint="cs"/>
          <w:sz w:val="28"/>
          <w:szCs w:val="28"/>
          <w:rtl/>
        </w:rPr>
        <w:t>اختبا</w:t>
      </w:r>
      <w:r w:rsidR="00DD754D" w:rsidRPr="00DD754D">
        <w:rPr>
          <w:rFonts w:asciiTheme="minorHAnsi" w:hAnsiTheme="minorHAnsi" w:cstheme="minorHAnsi" w:hint="eastAsia"/>
          <w:sz w:val="28"/>
          <w:szCs w:val="28"/>
          <w:rtl/>
        </w:rPr>
        <w:t>ر</w:t>
      </w:r>
      <w:r w:rsidR="4F3AA640" w:rsidRPr="00DD754D">
        <w:rPr>
          <w:rFonts w:asciiTheme="minorHAnsi" w:hAnsiTheme="minorHAnsi" w:cstheme="minorHAnsi"/>
          <w:sz w:val="28"/>
          <w:szCs w:val="28"/>
          <w:rtl/>
        </w:rPr>
        <w:t xml:space="preserve"> تجريبي بمجرد بناء مستوى معين من </w:t>
      </w:r>
      <w:r w:rsidR="00200FF7" w:rsidRPr="00DD754D">
        <w:rPr>
          <w:rFonts w:asciiTheme="minorHAnsi" w:hAnsiTheme="minorHAnsi" w:cstheme="minorHAnsi"/>
          <w:sz w:val="28"/>
          <w:szCs w:val="28"/>
          <w:rtl/>
        </w:rPr>
        <w:t>القدرات النقدية والقسائم</w:t>
      </w:r>
      <w:r w:rsidR="00F60555" w:rsidRPr="00DD754D">
        <w:rPr>
          <w:rFonts w:asciiTheme="minorHAnsi" w:hAnsiTheme="minorHAnsi" w:cstheme="minorHAnsi"/>
          <w:sz w:val="28"/>
          <w:szCs w:val="28"/>
          <w:rtl/>
        </w:rPr>
        <w:t xml:space="preserve"> ووضع النسخة الأولى من الإجراءات التشغيلية الموحدة والأدوات</w:t>
      </w:r>
      <w:r w:rsidR="00DD754D">
        <w:rPr>
          <w:rFonts w:asciiTheme="minorHAnsi" w:hAnsiTheme="minorHAnsi" w:cstheme="minorHAnsi" w:hint="cs"/>
          <w:sz w:val="28"/>
          <w:szCs w:val="28"/>
          <w:rtl/>
        </w:rPr>
        <w:t xml:space="preserve"> اللازمة</w:t>
      </w:r>
      <w:r w:rsidR="00F60555" w:rsidRPr="00DD754D">
        <w:rPr>
          <w:rFonts w:asciiTheme="minorHAnsi" w:hAnsiTheme="minorHAnsi" w:cstheme="minorHAnsi"/>
          <w:sz w:val="28"/>
          <w:szCs w:val="28"/>
          <w:rtl/>
        </w:rPr>
        <w:t>.</w:t>
      </w:r>
    </w:p>
    <w:p w14:paraId="1AAB98AA" w14:textId="38CBA905" w:rsidR="00964920" w:rsidRPr="00DD754D" w:rsidRDefault="00857D08" w:rsidP="004336BA">
      <w:pPr>
        <w:bidi/>
        <w:spacing w:before="60" w:after="60"/>
        <w:jc w:val="both"/>
        <w:rPr>
          <w:rFonts w:asciiTheme="minorHAnsi" w:hAnsiTheme="minorHAnsi" w:cstheme="minorHAnsi"/>
          <w:sz w:val="28"/>
          <w:szCs w:val="28"/>
        </w:rPr>
      </w:pPr>
      <w:r w:rsidRPr="00DD754D">
        <w:rPr>
          <w:rFonts w:asciiTheme="minorHAnsi" w:hAnsiTheme="minorHAnsi" w:cstheme="minorHAnsi"/>
          <w:sz w:val="28"/>
          <w:szCs w:val="28"/>
          <w:rtl/>
        </w:rPr>
        <w:t>وتتشابه بعض جوانب</w:t>
      </w:r>
      <w:r w:rsidR="00562EEA" w:rsidRPr="00DD754D">
        <w:rPr>
          <w:rFonts w:asciiTheme="minorHAnsi" w:hAnsiTheme="minorHAnsi" w:cstheme="minorHAnsi"/>
          <w:sz w:val="28"/>
          <w:szCs w:val="28"/>
          <w:rtl/>
        </w:rPr>
        <w:t xml:space="preserve"> المشروع التجريبي ل</w:t>
      </w:r>
      <w:r w:rsidR="00200FF7" w:rsidRPr="00DD754D">
        <w:rPr>
          <w:rFonts w:asciiTheme="minorHAnsi" w:hAnsiTheme="minorHAnsi" w:cstheme="minorHAnsi"/>
          <w:sz w:val="28"/>
          <w:szCs w:val="28"/>
          <w:rtl/>
        </w:rPr>
        <w:t xml:space="preserve">لمساعدات النقدية والقسائم </w:t>
      </w:r>
      <w:r w:rsidR="00964920" w:rsidRPr="00DD754D">
        <w:rPr>
          <w:rFonts w:asciiTheme="minorHAnsi" w:hAnsiTheme="minorHAnsi" w:cstheme="minorHAnsi"/>
          <w:sz w:val="28"/>
          <w:szCs w:val="28"/>
          <w:rtl/>
        </w:rPr>
        <w:t xml:space="preserve">مع عملية المحاكاة التي أجريت في وقت سابق </w:t>
      </w:r>
      <w:r w:rsidR="00956198" w:rsidRPr="00DD754D">
        <w:rPr>
          <w:rFonts w:asciiTheme="minorHAnsi" w:hAnsiTheme="minorHAnsi" w:cstheme="minorHAnsi"/>
          <w:sz w:val="28"/>
          <w:szCs w:val="28"/>
          <w:rtl/>
        </w:rPr>
        <w:t>من برنامج</w:t>
      </w:r>
      <w:r w:rsidR="00200FF7" w:rsidRPr="00DD754D">
        <w:rPr>
          <w:rFonts w:asciiTheme="minorHAnsi" w:hAnsiTheme="minorHAnsi" w:cstheme="minorHAnsi"/>
          <w:sz w:val="28"/>
          <w:szCs w:val="28"/>
          <w:rtl/>
        </w:rPr>
        <w:t xml:space="preserve"> </w:t>
      </w:r>
      <w:r w:rsidR="006828F6" w:rsidRPr="00DD754D">
        <w:rPr>
          <w:rFonts w:asciiTheme="minorHAnsi" w:hAnsiTheme="minorHAnsi" w:cstheme="minorHAnsi"/>
          <w:sz w:val="28"/>
          <w:szCs w:val="28"/>
          <w:rtl/>
        </w:rPr>
        <w:t>الاستعداد</w:t>
      </w:r>
      <w:r w:rsidR="00964920" w:rsidRPr="00DD754D">
        <w:rPr>
          <w:rFonts w:asciiTheme="minorHAnsi" w:hAnsiTheme="minorHAnsi" w:cstheme="minorHAnsi"/>
          <w:sz w:val="28"/>
          <w:szCs w:val="28"/>
          <w:rtl/>
        </w:rPr>
        <w:t xml:space="preserve"> للمساعدات النقدية والقسائم</w:t>
      </w:r>
      <w:r w:rsidR="00DD754D">
        <w:rPr>
          <w:rFonts w:asciiTheme="minorHAnsi" w:hAnsiTheme="minorHAnsi" w:cstheme="minorHAnsi" w:hint="cs"/>
          <w:sz w:val="28"/>
          <w:szCs w:val="28"/>
          <w:rtl/>
        </w:rPr>
        <w:t>.</w:t>
      </w:r>
    </w:p>
    <w:p w14:paraId="5A827333" w14:textId="00CB4C35" w:rsidR="00DB461B" w:rsidRPr="00DD754D" w:rsidRDefault="00437D80" w:rsidP="00DD1034">
      <w:pPr>
        <w:bidi/>
        <w:spacing w:before="60" w:after="60"/>
        <w:jc w:val="both"/>
        <w:rPr>
          <w:rFonts w:asciiTheme="minorHAnsi" w:hAnsiTheme="minorHAnsi" w:cstheme="minorHAnsi"/>
          <w:sz w:val="28"/>
          <w:szCs w:val="28"/>
        </w:rPr>
      </w:pPr>
      <w:r w:rsidRPr="00DD754D">
        <w:rPr>
          <w:rFonts w:asciiTheme="minorHAnsi" w:hAnsiTheme="minorHAnsi" w:cstheme="minorHAnsi"/>
          <w:sz w:val="28"/>
          <w:szCs w:val="28"/>
          <w:rtl/>
        </w:rPr>
        <w:t xml:space="preserve">وبشكل عام، يتضمن المشروع التجريبي </w:t>
      </w:r>
      <w:r w:rsidR="00200FF7" w:rsidRPr="00DD754D">
        <w:rPr>
          <w:rFonts w:asciiTheme="minorHAnsi" w:hAnsiTheme="minorHAnsi" w:cstheme="minorHAnsi"/>
          <w:sz w:val="28"/>
          <w:szCs w:val="28"/>
          <w:rtl/>
        </w:rPr>
        <w:t>توزيعات المساعدات النقدية والقسائم</w:t>
      </w:r>
      <w:r w:rsidR="00857D08" w:rsidRPr="00DD754D">
        <w:rPr>
          <w:rFonts w:asciiTheme="minorHAnsi" w:hAnsiTheme="minorHAnsi" w:cstheme="minorHAnsi"/>
          <w:sz w:val="28"/>
          <w:szCs w:val="28"/>
          <w:rtl/>
        </w:rPr>
        <w:t xml:space="preserve"> على المستفيدين الحقيقيين، في حين تستند المحاكاة إلى سيناريو</w:t>
      </w:r>
      <w:r w:rsidR="00562EEA" w:rsidRPr="00DD754D">
        <w:rPr>
          <w:rFonts w:asciiTheme="minorHAnsi" w:hAnsiTheme="minorHAnsi" w:cstheme="minorHAnsi"/>
          <w:sz w:val="28"/>
          <w:szCs w:val="28"/>
          <w:rtl/>
        </w:rPr>
        <w:t xml:space="preserve"> مفترض</w:t>
      </w:r>
      <w:r w:rsidR="00857D08" w:rsidRPr="00DD754D">
        <w:rPr>
          <w:rFonts w:asciiTheme="minorHAnsi" w:hAnsiTheme="minorHAnsi" w:cstheme="minorHAnsi"/>
          <w:sz w:val="28"/>
          <w:szCs w:val="28"/>
          <w:rtl/>
        </w:rPr>
        <w:t xml:space="preserve">. يختلف الإطار الزمني أيضا. عادة ما يتم تنفيذ </w:t>
      </w:r>
      <w:r w:rsidR="006828F6" w:rsidRPr="00DD754D">
        <w:rPr>
          <w:rFonts w:asciiTheme="minorHAnsi" w:hAnsiTheme="minorHAnsi" w:cstheme="minorHAnsi"/>
          <w:sz w:val="28"/>
          <w:szCs w:val="28"/>
          <w:rtl/>
        </w:rPr>
        <w:t>مشروع التجريبي</w:t>
      </w:r>
      <w:r w:rsidR="00857D08" w:rsidRPr="00DD754D">
        <w:rPr>
          <w:rFonts w:asciiTheme="minorHAnsi" w:hAnsiTheme="minorHAnsi" w:cstheme="minorHAnsi"/>
          <w:sz w:val="28"/>
          <w:szCs w:val="28"/>
          <w:rtl/>
        </w:rPr>
        <w:t xml:space="preserve"> على مدار شهرين ويتم إجراء المحاكاة على مدار يومين.  </w:t>
      </w:r>
    </w:p>
    <w:p w14:paraId="4DF861CB" w14:textId="2BBAD73C" w:rsidR="00A51132" w:rsidRPr="00DD754D" w:rsidRDefault="00A51132" w:rsidP="08A9509D">
      <w:pPr>
        <w:bidi/>
        <w:spacing w:before="60" w:after="60"/>
        <w:jc w:val="both"/>
        <w:rPr>
          <w:rFonts w:asciiTheme="minorHAnsi" w:eastAsiaTheme="minorEastAsia" w:hAnsiTheme="minorHAnsi" w:cstheme="minorHAnsi"/>
          <w:noProof/>
          <w:color w:val="000000" w:themeColor="text1"/>
          <w:sz w:val="28"/>
          <w:szCs w:val="28"/>
        </w:rPr>
      </w:pPr>
      <w:r w:rsidRPr="00DD754D">
        <w:rPr>
          <w:rFonts w:asciiTheme="minorHAnsi" w:hAnsiTheme="minorHAnsi" w:cstheme="minorHAnsi"/>
          <w:sz w:val="28"/>
          <w:szCs w:val="28"/>
          <w:rtl/>
        </w:rPr>
        <w:t>الأداة</w:t>
      </w:r>
      <w:r w:rsidR="00562EEA" w:rsidRPr="00DD754D">
        <w:rPr>
          <w:rFonts w:asciiTheme="minorHAnsi" w:hAnsiTheme="minorHAnsi" w:cstheme="minorHAnsi"/>
          <w:sz w:val="28"/>
          <w:szCs w:val="28"/>
          <w:rtl/>
        </w:rPr>
        <w:t xml:space="preserve"> </w:t>
      </w:r>
      <w:r w:rsidRPr="00DD754D">
        <w:rPr>
          <w:rFonts w:asciiTheme="minorHAnsi" w:hAnsiTheme="minorHAnsi" w:cstheme="minorHAnsi"/>
          <w:sz w:val="28"/>
          <w:szCs w:val="28"/>
          <w:rtl/>
        </w:rPr>
        <w:t xml:space="preserve"> </w:t>
      </w:r>
      <w:hyperlink r:id="rId10">
        <w:r w:rsidR="00562EEA" w:rsidRPr="00DD754D">
          <w:rPr>
            <w:rFonts w:asciiTheme="minorHAnsi" w:hAnsiTheme="minorHAnsi" w:cstheme="minorHAnsi"/>
            <w:sz w:val="28"/>
            <w:szCs w:val="28"/>
            <w:rtl/>
          </w:rPr>
          <w:t>-</w:t>
        </w:r>
        <w:r w:rsidRPr="00DD754D">
          <w:rPr>
            <w:rStyle w:val="Hyperlink"/>
            <w:rFonts w:asciiTheme="minorHAnsi" w:eastAsiaTheme="minorEastAsia" w:hAnsiTheme="minorHAnsi" w:cstheme="minorHAnsi"/>
            <w:i/>
            <w:iCs/>
            <w:noProof/>
            <w:sz w:val="28"/>
            <w:szCs w:val="28"/>
            <w:rtl/>
          </w:rPr>
          <w:t xml:space="preserve"> القرارات والاعتبارات الرئيسية عند التخطيط </w:t>
        </w:r>
        <w:r w:rsidR="00562EEA" w:rsidRPr="00DD754D">
          <w:rPr>
            <w:rStyle w:val="Hyperlink"/>
            <w:rFonts w:asciiTheme="minorHAnsi" w:eastAsiaTheme="minorEastAsia" w:hAnsiTheme="minorHAnsi" w:cstheme="minorHAnsi"/>
            <w:i/>
            <w:iCs/>
            <w:noProof/>
            <w:sz w:val="28"/>
            <w:szCs w:val="28"/>
            <w:rtl/>
          </w:rPr>
          <w:t xml:space="preserve">للمشروع التجريبي </w:t>
        </w:r>
        <w:r w:rsidRPr="00DD754D">
          <w:rPr>
            <w:rStyle w:val="Hyperlink"/>
            <w:rFonts w:asciiTheme="minorHAnsi" w:eastAsiaTheme="minorEastAsia" w:hAnsiTheme="minorHAnsi" w:cstheme="minorHAnsi"/>
            <w:i/>
            <w:iCs/>
            <w:noProof/>
            <w:sz w:val="28"/>
            <w:szCs w:val="28"/>
            <w:rtl/>
          </w:rPr>
          <w:t xml:space="preserve">لبرنامج </w:t>
        </w:r>
        <w:r w:rsidR="00200FF7" w:rsidRPr="00DD754D">
          <w:rPr>
            <w:rStyle w:val="Hyperlink"/>
            <w:rFonts w:asciiTheme="minorHAnsi" w:eastAsiaTheme="minorEastAsia" w:hAnsiTheme="minorHAnsi" w:cstheme="minorHAnsi"/>
            <w:i/>
            <w:iCs/>
            <w:noProof/>
            <w:sz w:val="28"/>
            <w:szCs w:val="28"/>
            <w:rtl/>
          </w:rPr>
          <w:t xml:space="preserve">المساعدات النقدية والقسائم </w:t>
        </w:r>
      </w:hyperlink>
      <w:r w:rsidRPr="00DD754D">
        <w:rPr>
          <w:rFonts w:asciiTheme="minorHAnsi" w:eastAsiaTheme="minorEastAsia" w:hAnsiTheme="minorHAnsi" w:cstheme="minorHAnsi"/>
          <w:noProof/>
          <w:color w:val="C00000"/>
          <w:sz w:val="28"/>
          <w:szCs w:val="28"/>
          <w:rtl/>
        </w:rPr>
        <w:t xml:space="preserve"> </w:t>
      </w:r>
      <w:r w:rsidR="00DD754D" w:rsidRPr="00DD754D">
        <w:rPr>
          <w:rFonts w:asciiTheme="minorHAnsi" w:eastAsiaTheme="minorEastAsia" w:hAnsiTheme="minorHAnsi" w:cstheme="minorHAnsi" w:hint="cs"/>
          <w:noProof/>
          <w:sz w:val="28"/>
          <w:szCs w:val="28"/>
          <w:rtl/>
        </w:rPr>
        <w:t xml:space="preserve">حيث تقدم </w:t>
      </w:r>
      <w:r w:rsidRPr="00DD754D">
        <w:rPr>
          <w:rFonts w:asciiTheme="minorHAnsi" w:eastAsiaTheme="minorEastAsia" w:hAnsiTheme="minorHAnsi" w:cstheme="minorHAnsi"/>
          <w:noProof/>
          <w:color w:val="000000" w:themeColor="text1"/>
          <w:sz w:val="28"/>
          <w:szCs w:val="28"/>
          <w:rtl/>
        </w:rPr>
        <w:t xml:space="preserve">تفاصيل </w:t>
      </w:r>
      <w:r w:rsidR="00DD754D">
        <w:rPr>
          <w:rFonts w:asciiTheme="minorHAnsi" w:eastAsiaTheme="minorEastAsia" w:hAnsiTheme="minorHAnsi" w:cstheme="minorHAnsi" w:hint="cs"/>
          <w:noProof/>
          <w:color w:val="000000" w:themeColor="text1"/>
          <w:sz w:val="28"/>
          <w:szCs w:val="28"/>
          <w:rtl/>
        </w:rPr>
        <w:t xml:space="preserve">إضافية </w:t>
      </w:r>
      <w:r w:rsidRPr="00DD754D">
        <w:rPr>
          <w:rFonts w:asciiTheme="minorHAnsi" w:eastAsiaTheme="minorEastAsia" w:hAnsiTheme="minorHAnsi" w:cstheme="minorHAnsi"/>
          <w:noProof/>
          <w:color w:val="000000" w:themeColor="text1"/>
          <w:sz w:val="28"/>
          <w:szCs w:val="28"/>
          <w:rtl/>
        </w:rPr>
        <w:t xml:space="preserve">حول القرارات التي يجب اتخاذها عند التخطيط </w:t>
      </w:r>
      <w:r w:rsidR="00562EEA" w:rsidRPr="00DD754D">
        <w:rPr>
          <w:rFonts w:asciiTheme="minorHAnsi" w:eastAsiaTheme="minorEastAsia" w:hAnsiTheme="minorHAnsi" w:cstheme="minorHAnsi"/>
          <w:noProof/>
          <w:color w:val="000000" w:themeColor="text1"/>
          <w:sz w:val="28"/>
          <w:szCs w:val="28"/>
          <w:rtl/>
        </w:rPr>
        <w:t>ل</w:t>
      </w:r>
      <w:r w:rsidRPr="00DD754D">
        <w:rPr>
          <w:rFonts w:asciiTheme="minorHAnsi" w:eastAsiaTheme="minorEastAsia" w:hAnsiTheme="minorHAnsi" w:cstheme="minorHAnsi"/>
          <w:noProof/>
          <w:color w:val="000000" w:themeColor="text1"/>
          <w:sz w:val="28"/>
          <w:szCs w:val="28"/>
          <w:rtl/>
        </w:rPr>
        <w:t xml:space="preserve">لمشروع </w:t>
      </w:r>
      <w:r w:rsidR="00562EEA" w:rsidRPr="00DD754D">
        <w:rPr>
          <w:rFonts w:asciiTheme="minorHAnsi" w:eastAsiaTheme="minorEastAsia" w:hAnsiTheme="minorHAnsi" w:cstheme="minorHAnsi"/>
          <w:noProof/>
          <w:color w:val="000000" w:themeColor="text1"/>
          <w:sz w:val="28"/>
          <w:szCs w:val="28"/>
          <w:rtl/>
        </w:rPr>
        <w:t>ال</w:t>
      </w:r>
      <w:r w:rsidRPr="00DD754D">
        <w:rPr>
          <w:rFonts w:asciiTheme="minorHAnsi" w:eastAsiaTheme="minorEastAsia" w:hAnsiTheme="minorHAnsi" w:cstheme="minorHAnsi"/>
          <w:noProof/>
          <w:color w:val="000000" w:themeColor="text1"/>
          <w:sz w:val="28"/>
          <w:szCs w:val="28"/>
          <w:rtl/>
        </w:rPr>
        <w:t>تجريبي والاعتبارات</w:t>
      </w:r>
      <w:r w:rsidR="00562EEA" w:rsidRPr="00DD754D">
        <w:rPr>
          <w:rFonts w:asciiTheme="minorHAnsi" w:eastAsiaTheme="minorEastAsia" w:hAnsiTheme="minorHAnsi" w:cstheme="minorHAnsi"/>
          <w:noProof/>
          <w:color w:val="000000" w:themeColor="text1"/>
          <w:sz w:val="28"/>
          <w:szCs w:val="28"/>
          <w:rtl/>
        </w:rPr>
        <w:t xml:space="preserve"> الواجب مراعاتها</w:t>
      </w:r>
      <w:r w:rsidRPr="00DD754D">
        <w:rPr>
          <w:rFonts w:asciiTheme="minorHAnsi" w:eastAsiaTheme="minorEastAsia" w:hAnsiTheme="minorHAnsi" w:cstheme="minorHAnsi"/>
          <w:noProof/>
          <w:color w:val="000000" w:themeColor="text1"/>
          <w:sz w:val="28"/>
          <w:szCs w:val="28"/>
          <w:rtl/>
        </w:rPr>
        <w:t xml:space="preserve"> لضمان أن يكون المشروع التجريبي ممكنا وقابلا للتطبيق.</w:t>
      </w:r>
    </w:p>
    <w:p w14:paraId="7B3C4DF9" w14:textId="77777777" w:rsidR="00F24241" w:rsidRPr="00DD754D" w:rsidRDefault="00F24241" w:rsidP="004336BA">
      <w:pPr>
        <w:bidi/>
        <w:spacing w:before="60" w:after="60"/>
        <w:jc w:val="both"/>
        <w:rPr>
          <w:rFonts w:asciiTheme="minorHAnsi" w:eastAsiaTheme="minorEastAsia" w:hAnsiTheme="minorHAnsi" w:cstheme="minorHAnsi"/>
          <w:b/>
          <w:noProof/>
          <w:color w:val="C00000"/>
          <w:sz w:val="28"/>
          <w:szCs w:val="28"/>
        </w:rPr>
      </w:pPr>
    </w:p>
    <w:p w14:paraId="79337E61" w14:textId="67EFF2A3" w:rsidR="00964920" w:rsidRPr="00DD754D" w:rsidRDefault="00964920" w:rsidP="004336BA">
      <w:pPr>
        <w:bidi/>
        <w:spacing w:before="60" w:after="60"/>
        <w:jc w:val="both"/>
        <w:rPr>
          <w:rFonts w:asciiTheme="minorHAnsi" w:eastAsiaTheme="minorEastAsia" w:hAnsiTheme="minorHAnsi" w:cstheme="minorHAnsi"/>
          <w:b/>
          <w:noProof/>
          <w:color w:val="C00000"/>
          <w:sz w:val="28"/>
          <w:szCs w:val="28"/>
        </w:rPr>
      </w:pPr>
      <w:r w:rsidRPr="00DD754D">
        <w:rPr>
          <w:rFonts w:asciiTheme="minorHAnsi" w:eastAsiaTheme="minorEastAsia" w:hAnsiTheme="minorHAnsi" w:cstheme="minorHAnsi"/>
          <w:b/>
          <w:bCs/>
          <w:noProof/>
          <w:color w:val="C00000"/>
          <w:sz w:val="28"/>
          <w:szCs w:val="28"/>
          <w:rtl/>
        </w:rPr>
        <w:t>المشاركون</w:t>
      </w:r>
    </w:p>
    <w:p w14:paraId="2EED7044" w14:textId="77777777" w:rsidR="00561BCD" w:rsidRPr="00DD754D" w:rsidRDefault="00561BCD" w:rsidP="004336BA">
      <w:pPr>
        <w:bidi/>
        <w:spacing w:before="60" w:after="60"/>
        <w:jc w:val="both"/>
        <w:rPr>
          <w:rFonts w:asciiTheme="minorHAnsi" w:eastAsiaTheme="minorEastAsia" w:hAnsiTheme="minorHAnsi" w:cstheme="minorHAnsi"/>
          <w:b/>
          <w:noProof/>
          <w:color w:val="C00000"/>
          <w:sz w:val="28"/>
          <w:szCs w:val="28"/>
        </w:rPr>
      </w:pPr>
    </w:p>
    <w:p w14:paraId="0EBC2690" w14:textId="19B661DC" w:rsidR="00964920" w:rsidRPr="00DD754D" w:rsidRDefault="003E0173" w:rsidP="004336BA">
      <w:pPr>
        <w:bidi/>
        <w:jc w:val="both"/>
        <w:rPr>
          <w:rFonts w:asciiTheme="minorHAnsi" w:hAnsiTheme="minorHAnsi" w:cstheme="minorHAnsi"/>
          <w:sz w:val="28"/>
          <w:szCs w:val="28"/>
        </w:rPr>
      </w:pPr>
      <w:r w:rsidRPr="00DD754D">
        <w:rPr>
          <w:rFonts w:asciiTheme="minorHAnsi" w:hAnsiTheme="minorHAnsi" w:cstheme="minorHAnsi"/>
          <w:sz w:val="28"/>
          <w:szCs w:val="28"/>
          <w:rtl/>
        </w:rPr>
        <w:t xml:space="preserve">من المتوقع أن تشهد عملية </w:t>
      </w:r>
      <w:r w:rsidR="00562EEA" w:rsidRPr="00DD754D">
        <w:rPr>
          <w:rFonts w:asciiTheme="minorHAnsi" w:hAnsiTheme="minorHAnsi" w:cstheme="minorHAnsi"/>
          <w:sz w:val="28"/>
          <w:szCs w:val="28"/>
          <w:rtl/>
        </w:rPr>
        <w:t>ال</w:t>
      </w:r>
      <w:r w:rsidRPr="00DD754D">
        <w:rPr>
          <w:rFonts w:asciiTheme="minorHAnsi" w:hAnsiTheme="minorHAnsi" w:cstheme="minorHAnsi"/>
          <w:sz w:val="28"/>
          <w:szCs w:val="28"/>
          <w:rtl/>
        </w:rPr>
        <w:t>مشروع التجريبي مشاركة واسعة النطاق للموظفين في ال</w:t>
      </w:r>
      <w:r w:rsidR="00DD754D">
        <w:rPr>
          <w:rFonts w:asciiTheme="minorHAnsi" w:hAnsiTheme="minorHAnsi" w:cstheme="minorHAnsi" w:hint="cs"/>
          <w:sz w:val="28"/>
          <w:szCs w:val="28"/>
          <w:rtl/>
        </w:rPr>
        <w:t>جمعية</w:t>
      </w:r>
      <w:r w:rsidRPr="00DD754D">
        <w:rPr>
          <w:rFonts w:asciiTheme="minorHAnsi" w:hAnsiTheme="minorHAnsi" w:cstheme="minorHAnsi"/>
          <w:sz w:val="28"/>
          <w:szCs w:val="28"/>
          <w:rtl/>
        </w:rPr>
        <w:t xml:space="preserve"> الوطنية والفرع المختار، </w:t>
      </w:r>
      <w:r w:rsidR="00562EEA" w:rsidRPr="00DD754D">
        <w:rPr>
          <w:rFonts w:asciiTheme="minorHAnsi" w:hAnsiTheme="minorHAnsi" w:cstheme="minorHAnsi"/>
          <w:sz w:val="28"/>
          <w:szCs w:val="28"/>
          <w:rtl/>
        </w:rPr>
        <w:t>و</w:t>
      </w:r>
      <w:r w:rsidRPr="00DD754D">
        <w:rPr>
          <w:rFonts w:asciiTheme="minorHAnsi" w:hAnsiTheme="minorHAnsi" w:cstheme="minorHAnsi"/>
          <w:sz w:val="28"/>
          <w:szCs w:val="28"/>
          <w:rtl/>
        </w:rPr>
        <w:t>من جميع الإدارات وال</w:t>
      </w:r>
      <w:r w:rsidR="00562EEA" w:rsidRPr="00DD754D">
        <w:rPr>
          <w:rFonts w:asciiTheme="minorHAnsi" w:hAnsiTheme="minorHAnsi" w:cstheme="minorHAnsi"/>
          <w:sz w:val="28"/>
          <w:szCs w:val="28"/>
          <w:rtl/>
        </w:rPr>
        <w:t>أقسام</w:t>
      </w:r>
      <w:r w:rsidRPr="00DD754D">
        <w:rPr>
          <w:rFonts w:asciiTheme="minorHAnsi" w:hAnsiTheme="minorHAnsi" w:cstheme="minorHAnsi"/>
          <w:sz w:val="28"/>
          <w:szCs w:val="28"/>
          <w:rtl/>
        </w:rPr>
        <w:t xml:space="preserve"> </w:t>
      </w:r>
      <w:r w:rsidR="00956198" w:rsidRPr="00DD754D">
        <w:rPr>
          <w:rFonts w:asciiTheme="minorHAnsi" w:hAnsiTheme="minorHAnsi" w:cstheme="minorHAnsi"/>
          <w:sz w:val="28"/>
          <w:szCs w:val="28"/>
          <w:rtl/>
        </w:rPr>
        <w:t>و</w:t>
      </w:r>
      <w:r w:rsidR="00562EEA" w:rsidRPr="00DD754D">
        <w:rPr>
          <w:rFonts w:asciiTheme="minorHAnsi" w:hAnsiTheme="minorHAnsi" w:cstheme="minorHAnsi"/>
          <w:sz w:val="28"/>
          <w:szCs w:val="28"/>
          <w:rtl/>
        </w:rPr>
        <w:t xml:space="preserve">الموظفين </w:t>
      </w:r>
      <w:r w:rsidR="00956198" w:rsidRPr="00DD754D">
        <w:rPr>
          <w:rFonts w:asciiTheme="minorHAnsi" w:hAnsiTheme="minorHAnsi" w:cstheme="minorHAnsi"/>
          <w:sz w:val="28"/>
          <w:szCs w:val="28"/>
          <w:rtl/>
        </w:rPr>
        <w:t>المتطوعين.</w:t>
      </w:r>
      <w:r w:rsidRPr="00DD754D">
        <w:rPr>
          <w:rFonts w:asciiTheme="minorHAnsi" w:hAnsiTheme="minorHAnsi" w:cstheme="minorHAnsi"/>
          <w:sz w:val="28"/>
          <w:szCs w:val="28"/>
          <w:rtl/>
        </w:rPr>
        <w:t xml:space="preserve"> ومع </w:t>
      </w:r>
      <w:r w:rsidR="00956198" w:rsidRPr="00DD754D">
        <w:rPr>
          <w:rFonts w:asciiTheme="minorHAnsi" w:hAnsiTheme="minorHAnsi" w:cstheme="minorHAnsi"/>
          <w:sz w:val="28"/>
          <w:szCs w:val="28"/>
          <w:rtl/>
        </w:rPr>
        <w:t>ذلك،</w:t>
      </w:r>
      <w:r w:rsidRPr="00DD754D">
        <w:rPr>
          <w:rFonts w:asciiTheme="minorHAnsi" w:hAnsiTheme="minorHAnsi" w:cstheme="minorHAnsi"/>
          <w:sz w:val="28"/>
          <w:szCs w:val="28"/>
          <w:rtl/>
        </w:rPr>
        <w:t xml:space="preserve"> لضمان حدوث </w:t>
      </w:r>
      <w:r w:rsidR="00956198" w:rsidRPr="00DD754D">
        <w:rPr>
          <w:rFonts w:asciiTheme="minorHAnsi" w:hAnsiTheme="minorHAnsi" w:cstheme="minorHAnsi"/>
          <w:sz w:val="28"/>
          <w:szCs w:val="28"/>
          <w:rtl/>
        </w:rPr>
        <w:t>ذلك،</w:t>
      </w:r>
      <w:r w:rsidRPr="00DD754D">
        <w:rPr>
          <w:rFonts w:asciiTheme="minorHAnsi" w:hAnsiTheme="minorHAnsi" w:cstheme="minorHAnsi"/>
          <w:sz w:val="28"/>
          <w:szCs w:val="28"/>
          <w:rtl/>
        </w:rPr>
        <w:t xml:space="preserve"> من المهم التخطيط للمشروع التجريبي عندما يكون الموظفون </w:t>
      </w:r>
      <w:r w:rsidR="00212D07" w:rsidRPr="00DD754D">
        <w:rPr>
          <w:rFonts w:asciiTheme="minorHAnsi" w:hAnsiTheme="minorHAnsi" w:cstheme="minorHAnsi"/>
          <w:sz w:val="28"/>
          <w:szCs w:val="28"/>
          <w:rtl/>
        </w:rPr>
        <w:t>متاحين</w:t>
      </w:r>
      <w:r w:rsidRPr="00DD754D">
        <w:rPr>
          <w:rFonts w:asciiTheme="minorHAnsi" w:hAnsiTheme="minorHAnsi" w:cstheme="minorHAnsi"/>
          <w:sz w:val="28"/>
          <w:szCs w:val="28"/>
          <w:rtl/>
        </w:rPr>
        <w:t xml:space="preserve">. قد لا يكون هذا ممكنا </w:t>
      </w:r>
      <w:r w:rsidR="00956198" w:rsidRPr="00DD754D">
        <w:rPr>
          <w:rFonts w:asciiTheme="minorHAnsi" w:hAnsiTheme="minorHAnsi" w:cstheme="minorHAnsi"/>
          <w:sz w:val="28"/>
          <w:szCs w:val="28"/>
          <w:rtl/>
        </w:rPr>
        <w:t>دائما،</w:t>
      </w:r>
      <w:r w:rsidRPr="00DD754D">
        <w:rPr>
          <w:rFonts w:asciiTheme="minorHAnsi" w:hAnsiTheme="minorHAnsi" w:cstheme="minorHAnsi"/>
          <w:sz w:val="28"/>
          <w:szCs w:val="28"/>
          <w:rtl/>
        </w:rPr>
        <w:t xml:space="preserve"> ولكن </w:t>
      </w:r>
      <w:r w:rsidR="00956198" w:rsidRPr="00DD754D">
        <w:rPr>
          <w:rFonts w:asciiTheme="minorHAnsi" w:hAnsiTheme="minorHAnsi" w:cstheme="minorHAnsi"/>
          <w:sz w:val="28"/>
          <w:szCs w:val="28"/>
          <w:rtl/>
        </w:rPr>
        <w:t>لكي ينجح</w:t>
      </w:r>
      <w:r w:rsidR="00200FF7" w:rsidRPr="00DD754D">
        <w:rPr>
          <w:rFonts w:asciiTheme="minorHAnsi" w:hAnsiTheme="minorHAnsi" w:cstheme="minorHAnsi"/>
          <w:sz w:val="28"/>
          <w:szCs w:val="28"/>
          <w:rtl/>
        </w:rPr>
        <w:t xml:space="preserve"> </w:t>
      </w:r>
      <w:r w:rsidR="00212D07" w:rsidRPr="00DD754D">
        <w:rPr>
          <w:rFonts w:asciiTheme="minorHAnsi" w:hAnsiTheme="minorHAnsi" w:cstheme="minorHAnsi"/>
          <w:sz w:val="28"/>
          <w:szCs w:val="28"/>
          <w:rtl/>
        </w:rPr>
        <w:t>ال</w:t>
      </w:r>
      <w:r w:rsidR="00200FF7" w:rsidRPr="00DD754D">
        <w:rPr>
          <w:rFonts w:asciiTheme="minorHAnsi" w:hAnsiTheme="minorHAnsi" w:cstheme="minorHAnsi"/>
          <w:sz w:val="28"/>
          <w:szCs w:val="28"/>
          <w:rtl/>
        </w:rPr>
        <w:t xml:space="preserve">مشروع </w:t>
      </w:r>
      <w:r w:rsidR="00956198" w:rsidRPr="00DD754D">
        <w:rPr>
          <w:rFonts w:asciiTheme="minorHAnsi" w:hAnsiTheme="minorHAnsi" w:cstheme="minorHAnsi"/>
          <w:sz w:val="28"/>
          <w:szCs w:val="28"/>
          <w:rtl/>
        </w:rPr>
        <w:t>التجريبي،</w:t>
      </w:r>
      <w:r w:rsidR="00200FF7" w:rsidRPr="00DD754D">
        <w:rPr>
          <w:rFonts w:asciiTheme="minorHAnsi" w:hAnsiTheme="minorHAnsi" w:cstheme="minorHAnsi"/>
          <w:sz w:val="28"/>
          <w:szCs w:val="28"/>
          <w:rtl/>
        </w:rPr>
        <w:t xml:space="preserve"> سيكون </w:t>
      </w:r>
      <w:r w:rsidR="00212D07" w:rsidRPr="00DD754D">
        <w:rPr>
          <w:rFonts w:asciiTheme="minorHAnsi" w:hAnsiTheme="minorHAnsi" w:cstheme="minorHAnsi"/>
          <w:sz w:val="28"/>
          <w:szCs w:val="28"/>
          <w:rtl/>
        </w:rPr>
        <w:t>مراعاة</w:t>
      </w:r>
      <w:r w:rsidR="00200FF7" w:rsidRPr="00DD754D">
        <w:rPr>
          <w:rFonts w:asciiTheme="minorHAnsi" w:hAnsiTheme="minorHAnsi" w:cstheme="minorHAnsi"/>
          <w:sz w:val="28"/>
          <w:szCs w:val="28"/>
          <w:rtl/>
        </w:rPr>
        <w:t xml:space="preserve"> الجدولة الزمنية حول مشاريع الفروع والمقر </w:t>
      </w:r>
      <w:r w:rsidR="00DD754D" w:rsidRPr="00DD754D">
        <w:rPr>
          <w:rFonts w:asciiTheme="minorHAnsi" w:hAnsiTheme="minorHAnsi" w:cstheme="minorHAnsi" w:hint="cs"/>
          <w:sz w:val="28"/>
          <w:szCs w:val="28"/>
          <w:rtl/>
        </w:rPr>
        <w:t>الرئيسي أمرا</w:t>
      </w:r>
      <w:r w:rsidR="00200FF7" w:rsidRPr="00DD754D">
        <w:rPr>
          <w:rFonts w:asciiTheme="minorHAnsi" w:hAnsiTheme="minorHAnsi" w:cstheme="minorHAnsi"/>
          <w:sz w:val="28"/>
          <w:szCs w:val="28"/>
          <w:rtl/>
        </w:rPr>
        <w:t xml:space="preserve"> أساسيا.</w:t>
      </w:r>
    </w:p>
    <w:p w14:paraId="47EAD038" w14:textId="1642C079" w:rsidR="00A51132" w:rsidRPr="00DD754D" w:rsidRDefault="00A51132" w:rsidP="004336BA">
      <w:pPr>
        <w:bidi/>
        <w:jc w:val="both"/>
        <w:rPr>
          <w:rFonts w:asciiTheme="minorHAnsi" w:hAnsiTheme="minorHAnsi" w:cstheme="minorHAnsi"/>
          <w:sz w:val="28"/>
          <w:szCs w:val="28"/>
        </w:rPr>
      </w:pPr>
    </w:p>
    <w:p w14:paraId="0E3C70CA" w14:textId="77777777" w:rsidR="00A51132" w:rsidRPr="00DD754D" w:rsidRDefault="00A51132" w:rsidP="004336BA">
      <w:pPr>
        <w:bidi/>
        <w:spacing w:before="60" w:after="60"/>
        <w:jc w:val="both"/>
        <w:rPr>
          <w:rFonts w:asciiTheme="minorHAnsi" w:eastAsiaTheme="minorEastAsia" w:hAnsiTheme="minorHAnsi" w:cstheme="minorHAnsi"/>
          <w:b/>
          <w:noProof/>
          <w:color w:val="C00000"/>
          <w:sz w:val="28"/>
          <w:szCs w:val="28"/>
        </w:rPr>
      </w:pPr>
      <w:r w:rsidRPr="00DD754D">
        <w:rPr>
          <w:rFonts w:asciiTheme="minorHAnsi" w:eastAsiaTheme="minorEastAsia" w:hAnsiTheme="minorHAnsi" w:cstheme="minorHAnsi"/>
          <w:b/>
          <w:bCs/>
          <w:noProof/>
          <w:color w:val="C00000"/>
          <w:sz w:val="28"/>
          <w:szCs w:val="28"/>
          <w:rtl/>
        </w:rPr>
        <w:t>الإطار الزمني</w:t>
      </w:r>
    </w:p>
    <w:p w14:paraId="3FBFA56A" w14:textId="450A2F6F" w:rsidR="00A51132" w:rsidRPr="00DD754D" w:rsidRDefault="00DD754D" w:rsidP="2F169D4D">
      <w:pPr>
        <w:bidi/>
        <w:spacing w:before="60" w:after="60"/>
        <w:jc w:val="both"/>
        <w:rPr>
          <w:rFonts w:asciiTheme="minorHAnsi" w:eastAsiaTheme="minorEastAsia" w:hAnsiTheme="minorHAnsi" w:cstheme="minorHAnsi"/>
          <w:noProof/>
          <w:color w:val="000000" w:themeColor="text1"/>
          <w:sz w:val="28"/>
          <w:szCs w:val="28"/>
        </w:rPr>
      </w:pPr>
      <w:r>
        <w:rPr>
          <w:rFonts w:asciiTheme="minorHAnsi" w:eastAsiaTheme="minorEastAsia" w:hAnsiTheme="minorHAnsi" w:cstheme="minorHAnsi" w:hint="cs"/>
          <w:noProof/>
          <w:color w:val="000000" w:themeColor="text1"/>
          <w:sz w:val="28"/>
          <w:szCs w:val="28"/>
          <w:rtl/>
        </w:rPr>
        <w:t>تكون مدة ال</w:t>
      </w:r>
      <w:r w:rsidR="00200FF7" w:rsidRPr="00DD754D">
        <w:rPr>
          <w:rFonts w:asciiTheme="minorHAnsi" w:eastAsiaTheme="minorEastAsia" w:hAnsiTheme="minorHAnsi" w:cstheme="minorHAnsi"/>
          <w:noProof/>
          <w:color w:val="000000" w:themeColor="text1"/>
          <w:sz w:val="28"/>
          <w:szCs w:val="28"/>
          <w:rtl/>
        </w:rPr>
        <w:t>مشروع التجريبي</w:t>
      </w:r>
      <w:r w:rsidR="00A51132" w:rsidRPr="00DD754D">
        <w:rPr>
          <w:rFonts w:asciiTheme="minorHAnsi" w:eastAsiaTheme="minorEastAsia" w:hAnsiTheme="minorHAnsi" w:cstheme="minorHAnsi"/>
          <w:noProof/>
          <w:color w:val="000000" w:themeColor="text1"/>
          <w:sz w:val="28"/>
          <w:szCs w:val="28"/>
          <w:rtl/>
        </w:rPr>
        <w:t xml:space="preserve"> شهرين، ولكنه سيختلف بناء على هدف المشروع وسياق الاستجابة والميزانية وتوافر الموظفين الرئيسيين.</w:t>
      </w:r>
    </w:p>
    <w:p w14:paraId="19DEAA6A" w14:textId="111A27A3" w:rsidR="00A51132" w:rsidRPr="00DD754D" w:rsidRDefault="00A51132" w:rsidP="004336BA">
      <w:pPr>
        <w:jc w:val="both"/>
        <w:rPr>
          <w:rFonts w:asciiTheme="minorHAnsi" w:hAnsiTheme="minorHAnsi" w:cstheme="minorHAnsi"/>
          <w:sz w:val="28"/>
          <w:szCs w:val="28"/>
        </w:rPr>
      </w:pPr>
    </w:p>
    <w:sectPr w:rsidR="00A51132" w:rsidRPr="00DD754D" w:rsidSect="00787554">
      <w:footerReference w:type="even" r:id="rId11"/>
      <w:footerReference w:type="default" r:id="rId12"/>
      <w:footerReference w:type="first" r:id="rId13"/>
      <w:pgSz w:w="11906" w:h="16838"/>
      <w:pgMar w:top="852" w:right="1440" w:bottom="97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4C84" w14:textId="77777777" w:rsidR="00C77250" w:rsidRDefault="00C77250" w:rsidP="00514B8A">
      <w:pPr>
        <w:spacing w:after="0"/>
      </w:pPr>
      <w:r>
        <w:separator/>
      </w:r>
    </w:p>
  </w:endnote>
  <w:endnote w:type="continuationSeparator" w:id="0">
    <w:p w14:paraId="7D4D7A2F" w14:textId="77777777" w:rsidR="00C77250" w:rsidRDefault="00C77250" w:rsidP="00514B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6E62" w14:textId="1B3E89AE" w:rsidR="00514B8A" w:rsidRDefault="00514B8A">
    <w:pPr>
      <w:pStyle w:val="Footer"/>
      <w:bidi/>
    </w:pPr>
    <w:r>
      <w:rPr>
        <w:noProof/>
        <w:rtl/>
      </w:rPr>
      <mc:AlternateContent>
        <mc:Choice Requires="wps">
          <w:drawing>
            <wp:anchor distT="0" distB="0" distL="0" distR="0" simplePos="0" relativeHeight="251659264" behindDoc="0" locked="0" layoutInCell="1" allowOverlap="1" wp14:anchorId="49349B6C" wp14:editId="428BE198">
              <wp:simplePos x="635" y="635"/>
              <wp:positionH relativeFrom="page">
                <wp:align>left</wp:align>
              </wp:positionH>
              <wp:positionV relativeFrom="page">
                <wp:align>bottom</wp:align>
              </wp:positionV>
              <wp:extent cx="443865" cy="443865"/>
              <wp:effectExtent l="0" t="0" r="12700" b="0"/>
              <wp:wrapNone/>
              <wp:docPr id="2" name="Text Box 2"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F409E" w14:textId="465EEBE1" w:rsidR="00514B8A" w:rsidRPr="00514B8A" w:rsidRDefault="00514B8A" w:rsidP="00514B8A">
                          <w:pPr>
                            <w:bidi/>
                            <w:spacing w:after="0"/>
                            <w:rPr>
                              <w:rFonts w:ascii="Calibri" w:eastAsia="Calibri" w:hAnsi="Calibri" w:cs="Calibri"/>
                              <w:noProof/>
                              <w:color w:val="000000"/>
                              <w:sz w:val="20"/>
                              <w:szCs w:val="20"/>
                            </w:rPr>
                          </w:pPr>
                          <w:r w:rsidRPr="00514B8A">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349B6C" id="_x0000_t202" coordsize="21600,21600" o:spt="202" path="m,l,21600r21600,l21600,xe">
              <v:stroke joinstyle="miter"/>
              <v:path gradientshapeok="t" o:connecttype="rect"/>
            </v:shapetype>
            <v:shape id="Text Box 2" o:spid="_x0000_s1026" type="#_x0000_t202" alt="داخلي"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7FF409E" w14:textId="465EEBE1" w:rsidR="00514B8A" w:rsidRPr="00514B8A" w:rsidRDefault="00514B8A" w:rsidP="00514B8A">
                    <w:pPr>
                      <w:bidi/>
                      <w:spacing w:after="0"/>
                      <w:rPr>
                        <w:rFonts w:ascii="Calibri" w:eastAsia="Calibri" w:hAnsi="Calibri" w:cs="Calibri"/>
                        <w:noProof/>
                        <w:color w:val="000000"/>
                        <w:sz w:val="20"/>
                        <w:szCs w:val="20"/>
                      </w:rPr>
                    </w:pPr>
                    <w:r w:rsidRPr="00514B8A">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FDA4" w14:textId="21BAFAF2" w:rsidR="00514B8A" w:rsidRDefault="00514B8A">
    <w:pPr>
      <w:pStyle w:val="Footer"/>
      <w:bidi/>
    </w:pPr>
    <w:r>
      <w:rPr>
        <w:noProof/>
        <w:rtl/>
      </w:rPr>
      <mc:AlternateContent>
        <mc:Choice Requires="wps">
          <w:drawing>
            <wp:anchor distT="0" distB="0" distL="0" distR="0" simplePos="0" relativeHeight="251660288" behindDoc="0" locked="0" layoutInCell="1" allowOverlap="1" wp14:anchorId="1D39E5F1" wp14:editId="61EA69EF">
              <wp:simplePos x="635" y="635"/>
              <wp:positionH relativeFrom="page">
                <wp:align>left</wp:align>
              </wp:positionH>
              <wp:positionV relativeFrom="page">
                <wp:align>bottom</wp:align>
              </wp:positionV>
              <wp:extent cx="443865" cy="443865"/>
              <wp:effectExtent l="0" t="0" r="12700" b="0"/>
              <wp:wrapNone/>
              <wp:docPr id="3" name="Text Box 3"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A3A7CF" w14:textId="58697CED" w:rsidR="00514B8A" w:rsidRPr="00514B8A" w:rsidRDefault="00514B8A" w:rsidP="00514B8A">
                          <w:pPr>
                            <w:bidi/>
                            <w:spacing w:after="0"/>
                            <w:rPr>
                              <w:rFonts w:ascii="Calibri" w:eastAsia="Calibri" w:hAnsi="Calibri" w:cs="Calibri"/>
                              <w:noProof/>
                              <w:color w:val="000000"/>
                              <w:sz w:val="20"/>
                              <w:szCs w:val="20"/>
                            </w:rPr>
                          </w:pPr>
                          <w:r w:rsidRPr="00514B8A">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39E5F1" id="_x0000_t202" coordsize="21600,21600" o:spt="202" path="m,l,21600r21600,l21600,xe">
              <v:stroke joinstyle="miter"/>
              <v:path gradientshapeok="t" o:connecttype="rect"/>
            </v:shapetype>
            <v:shape id="Text Box 3" o:spid="_x0000_s1027" type="#_x0000_t202" alt="داخلي"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23A3A7CF" w14:textId="58697CED" w:rsidR="00514B8A" w:rsidRPr="00514B8A" w:rsidRDefault="00514B8A" w:rsidP="00514B8A">
                    <w:pPr>
                      <w:bidi/>
                      <w:spacing w:after="0"/>
                      <w:rPr>
                        <w:rFonts w:ascii="Calibri" w:eastAsia="Calibri" w:hAnsi="Calibri" w:cs="Calibri"/>
                        <w:noProof/>
                        <w:color w:val="000000"/>
                        <w:sz w:val="20"/>
                        <w:szCs w:val="20"/>
                      </w:rPr>
                    </w:pPr>
                    <w:r w:rsidRPr="00514B8A">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0DBD" w14:textId="34B55B4C" w:rsidR="00514B8A" w:rsidRDefault="00514B8A">
    <w:pPr>
      <w:pStyle w:val="Footer"/>
      <w:bidi/>
    </w:pPr>
    <w:r>
      <w:rPr>
        <w:noProof/>
        <w:rtl/>
      </w:rPr>
      <mc:AlternateContent>
        <mc:Choice Requires="wps">
          <w:drawing>
            <wp:anchor distT="0" distB="0" distL="0" distR="0" simplePos="0" relativeHeight="251658240" behindDoc="0" locked="0" layoutInCell="1" allowOverlap="1" wp14:anchorId="2C7C3539" wp14:editId="51E82A79">
              <wp:simplePos x="635" y="635"/>
              <wp:positionH relativeFrom="page">
                <wp:align>left</wp:align>
              </wp:positionH>
              <wp:positionV relativeFrom="page">
                <wp:align>bottom</wp:align>
              </wp:positionV>
              <wp:extent cx="443865" cy="443865"/>
              <wp:effectExtent l="0" t="0" r="12700" b="0"/>
              <wp:wrapNone/>
              <wp:docPr id="1" name="Text Box 1" descr="داخل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B472FD" w14:textId="7DAC3131" w:rsidR="00514B8A" w:rsidRPr="00514B8A" w:rsidRDefault="00514B8A" w:rsidP="00514B8A">
                          <w:pPr>
                            <w:bidi/>
                            <w:spacing w:after="0"/>
                            <w:rPr>
                              <w:rFonts w:ascii="Calibri" w:eastAsia="Calibri" w:hAnsi="Calibri" w:cs="Calibri"/>
                              <w:noProof/>
                              <w:color w:val="000000"/>
                              <w:sz w:val="20"/>
                              <w:szCs w:val="20"/>
                            </w:rPr>
                          </w:pPr>
                          <w:r w:rsidRPr="00514B8A">
                            <w:rPr>
                              <w:rFonts w:ascii="Calibri" w:eastAsia="Calibri" w:hAnsi="Calibri" w:cs="Calibri"/>
                              <w:noProof/>
                              <w:color w:val="000000"/>
                              <w:sz w:val="20"/>
                              <w:szCs w:val="20"/>
                              <w:rtl/>
                            </w:rPr>
                            <w:t>داخلي</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7C3539" id="_x0000_t202" coordsize="21600,21600" o:spt="202" path="m,l,21600r21600,l21600,xe">
              <v:stroke joinstyle="miter"/>
              <v:path gradientshapeok="t" o:connecttype="rect"/>
            </v:shapetype>
            <v:shape id="Text Box 1" o:spid="_x0000_s1028" type="#_x0000_t202" alt="داخلي"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B472FD" w14:textId="7DAC3131" w:rsidR="00514B8A" w:rsidRPr="00514B8A" w:rsidRDefault="00514B8A" w:rsidP="00514B8A">
                    <w:pPr>
                      <w:bidi/>
                      <w:spacing w:after="0"/>
                      <w:rPr>
                        <w:rFonts w:ascii="Calibri" w:eastAsia="Calibri" w:hAnsi="Calibri" w:cs="Calibri"/>
                        <w:noProof/>
                        <w:color w:val="000000"/>
                        <w:sz w:val="20"/>
                        <w:szCs w:val="20"/>
                      </w:rPr>
                    </w:pPr>
                    <w:r w:rsidRPr="00514B8A">
                      <w:rPr>
                        <w:rFonts w:ascii="Calibri" w:eastAsia="Calibri" w:hAnsi="Calibri" w:cs="Calibri"/>
                        <w:noProof/>
                        <w:color w:val="000000"/>
                        <w:sz w:val="20"/>
                        <w:szCs w:val="20"/>
                        <w:rtl/>
                      </w:rPr>
                      <w:t>داخلي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8527" w14:textId="77777777" w:rsidR="00C77250" w:rsidRDefault="00C77250" w:rsidP="00514B8A">
      <w:pPr>
        <w:spacing w:after="0"/>
      </w:pPr>
      <w:r>
        <w:separator/>
      </w:r>
    </w:p>
  </w:footnote>
  <w:footnote w:type="continuationSeparator" w:id="0">
    <w:p w14:paraId="4B09670F" w14:textId="77777777" w:rsidR="00C77250" w:rsidRDefault="00C77250" w:rsidP="00514B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6082D"/>
    <w:multiLevelType w:val="hybridMultilevel"/>
    <w:tmpl w:val="976C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99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920"/>
    <w:rsid w:val="000940AF"/>
    <w:rsid w:val="00167A01"/>
    <w:rsid w:val="00182BF7"/>
    <w:rsid w:val="00187944"/>
    <w:rsid w:val="00191109"/>
    <w:rsid w:val="00194D73"/>
    <w:rsid w:val="001F369D"/>
    <w:rsid w:val="00200282"/>
    <w:rsid w:val="00200FF7"/>
    <w:rsid w:val="00212D07"/>
    <w:rsid w:val="00256DD4"/>
    <w:rsid w:val="00385159"/>
    <w:rsid w:val="00395B89"/>
    <w:rsid w:val="003E0173"/>
    <w:rsid w:val="00415128"/>
    <w:rsid w:val="00416895"/>
    <w:rsid w:val="004336BA"/>
    <w:rsid w:val="00437D80"/>
    <w:rsid w:val="004876ED"/>
    <w:rsid w:val="0050714B"/>
    <w:rsid w:val="00514B8A"/>
    <w:rsid w:val="005353D3"/>
    <w:rsid w:val="0053791E"/>
    <w:rsid w:val="00561BCD"/>
    <w:rsid w:val="00562EEA"/>
    <w:rsid w:val="005B7EEF"/>
    <w:rsid w:val="005E3C05"/>
    <w:rsid w:val="00672912"/>
    <w:rsid w:val="006816EC"/>
    <w:rsid w:val="006828F6"/>
    <w:rsid w:val="0077031A"/>
    <w:rsid w:val="00787554"/>
    <w:rsid w:val="007C1A51"/>
    <w:rsid w:val="007F48D0"/>
    <w:rsid w:val="00810E2E"/>
    <w:rsid w:val="00857D08"/>
    <w:rsid w:val="008B30EC"/>
    <w:rsid w:val="008B6DA8"/>
    <w:rsid w:val="00922D8D"/>
    <w:rsid w:val="00956198"/>
    <w:rsid w:val="00964920"/>
    <w:rsid w:val="00971652"/>
    <w:rsid w:val="00A336AB"/>
    <w:rsid w:val="00A51132"/>
    <w:rsid w:val="00B20472"/>
    <w:rsid w:val="00B63E8B"/>
    <w:rsid w:val="00B86DBB"/>
    <w:rsid w:val="00BA7CD2"/>
    <w:rsid w:val="00BF6CC3"/>
    <w:rsid w:val="00C77250"/>
    <w:rsid w:val="00CA738B"/>
    <w:rsid w:val="00D86863"/>
    <w:rsid w:val="00DB461B"/>
    <w:rsid w:val="00DD1034"/>
    <w:rsid w:val="00DD754D"/>
    <w:rsid w:val="00E05DCC"/>
    <w:rsid w:val="00EA6173"/>
    <w:rsid w:val="00F24241"/>
    <w:rsid w:val="00F413CE"/>
    <w:rsid w:val="00F60555"/>
    <w:rsid w:val="00F839FA"/>
    <w:rsid w:val="0165E736"/>
    <w:rsid w:val="01DB74A6"/>
    <w:rsid w:val="0651B66D"/>
    <w:rsid w:val="067D2058"/>
    <w:rsid w:val="078A311D"/>
    <w:rsid w:val="07DC50E2"/>
    <w:rsid w:val="08A9509D"/>
    <w:rsid w:val="0970F91B"/>
    <w:rsid w:val="09733712"/>
    <w:rsid w:val="0A365B09"/>
    <w:rsid w:val="0A7B8590"/>
    <w:rsid w:val="0AFB3351"/>
    <w:rsid w:val="0C6C300D"/>
    <w:rsid w:val="0C9B4D21"/>
    <w:rsid w:val="0D40D7D2"/>
    <w:rsid w:val="0D93A501"/>
    <w:rsid w:val="0FB9953F"/>
    <w:rsid w:val="12347EAB"/>
    <w:rsid w:val="1B0EB27F"/>
    <w:rsid w:val="1BF5AFF8"/>
    <w:rsid w:val="1DC17079"/>
    <w:rsid w:val="1E0FA2CC"/>
    <w:rsid w:val="1E700733"/>
    <w:rsid w:val="1F35289E"/>
    <w:rsid w:val="20D0F8FF"/>
    <w:rsid w:val="240899C1"/>
    <w:rsid w:val="2546BE1F"/>
    <w:rsid w:val="25A46A22"/>
    <w:rsid w:val="26018C54"/>
    <w:rsid w:val="27F2736E"/>
    <w:rsid w:val="2AD2D007"/>
    <w:rsid w:val="2DAF91A9"/>
    <w:rsid w:val="2F169D4D"/>
    <w:rsid w:val="30C64CB2"/>
    <w:rsid w:val="319DB829"/>
    <w:rsid w:val="33B5E495"/>
    <w:rsid w:val="33BD8BB4"/>
    <w:rsid w:val="3633CF5D"/>
    <w:rsid w:val="3638C2DC"/>
    <w:rsid w:val="3668F44E"/>
    <w:rsid w:val="37F64F29"/>
    <w:rsid w:val="3D79F5DF"/>
    <w:rsid w:val="3F15C640"/>
    <w:rsid w:val="402C30B7"/>
    <w:rsid w:val="4065D684"/>
    <w:rsid w:val="42C5A9CF"/>
    <w:rsid w:val="43E21F4B"/>
    <w:rsid w:val="446BCB32"/>
    <w:rsid w:val="44C03A91"/>
    <w:rsid w:val="44F6DC0B"/>
    <w:rsid w:val="45A547CB"/>
    <w:rsid w:val="489BF1F2"/>
    <w:rsid w:val="48DB403A"/>
    <w:rsid w:val="4B6A82A8"/>
    <w:rsid w:val="4B709F89"/>
    <w:rsid w:val="4D6AFE3B"/>
    <w:rsid w:val="4F3AA640"/>
    <w:rsid w:val="5370BC99"/>
    <w:rsid w:val="54752227"/>
    <w:rsid w:val="54BEAFBF"/>
    <w:rsid w:val="5758584F"/>
    <w:rsid w:val="57C24A93"/>
    <w:rsid w:val="5829281B"/>
    <w:rsid w:val="592A87A9"/>
    <w:rsid w:val="59DE29D2"/>
    <w:rsid w:val="5A6196B2"/>
    <w:rsid w:val="5BC76E61"/>
    <w:rsid w:val="5D3FD2FB"/>
    <w:rsid w:val="64827B3A"/>
    <w:rsid w:val="64D6F130"/>
    <w:rsid w:val="68E525E1"/>
    <w:rsid w:val="69819D43"/>
    <w:rsid w:val="6B43F8C3"/>
    <w:rsid w:val="6FA61137"/>
    <w:rsid w:val="70F54D03"/>
    <w:rsid w:val="72FC045A"/>
    <w:rsid w:val="741FB93A"/>
    <w:rsid w:val="766BE928"/>
    <w:rsid w:val="76B1778F"/>
    <w:rsid w:val="774F1E5E"/>
    <w:rsid w:val="7B3921AB"/>
    <w:rsid w:val="7C3AD7F3"/>
    <w:rsid w:val="7C9ABA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E9C5"/>
  <w15:chartTrackingRefBased/>
  <w15:docId w15:val="{C6B22D9C-D49F-E743-9ED2-6743992B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920"/>
    <w:pPr>
      <w:spacing w:after="120"/>
    </w:pPr>
    <w:rPr>
      <w:rFonts w:ascii="Arial" w:eastAsia="Times New Roman"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uiPriority w:val="99"/>
    <w:qFormat/>
    <w:rsid w:val="00964920"/>
    <w:pPr>
      <w:spacing w:before="60" w:after="60"/>
    </w:pPr>
    <w:rPr>
      <w:b/>
      <w:color w:val="C00000"/>
      <w:sz w:val="28"/>
    </w:rPr>
  </w:style>
  <w:style w:type="table" w:styleId="TableGrid">
    <w:name w:val="Table Grid"/>
    <w:basedOn w:val="TableNormal"/>
    <w:uiPriority w:val="39"/>
    <w:rsid w:val="009649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3791E"/>
    <w:rPr>
      <w:color w:val="0000FF"/>
      <w:u w:val="single"/>
    </w:rPr>
  </w:style>
  <w:style w:type="paragraph" w:styleId="ListParagraph">
    <w:name w:val="List Paragraph"/>
    <w:basedOn w:val="Normal"/>
    <w:uiPriority w:val="34"/>
    <w:qFormat/>
    <w:rsid w:val="00857D08"/>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60555"/>
    <w:rPr>
      <w:b/>
      <w:bCs/>
    </w:rPr>
  </w:style>
  <w:style w:type="character" w:customStyle="1" w:styleId="CommentSubjectChar">
    <w:name w:val="Comment Subject Char"/>
    <w:basedOn w:val="CommentTextChar"/>
    <w:link w:val="CommentSubject"/>
    <w:uiPriority w:val="99"/>
    <w:semiHidden/>
    <w:rsid w:val="00F60555"/>
    <w:rPr>
      <w:rFonts w:ascii="Arial" w:eastAsia="Times New Roman" w:hAnsi="Arial" w:cs="Times New Roman"/>
      <w:b/>
      <w:bCs/>
      <w:sz w:val="20"/>
      <w:szCs w:val="20"/>
      <w:lang w:eastAsia="en-GB"/>
    </w:rPr>
  </w:style>
  <w:style w:type="paragraph" w:styleId="Footer">
    <w:name w:val="footer"/>
    <w:basedOn w:val="Normal"/>
    <w:link w:val="FooterChar"/>
    <w:uiPriority w:val="99"/>
    <w:unhideWhenUsed/>
    <w:rsid w:val="00514B8A"/>
    <w:pPr>
      <w:tabs>
        <w:tab w:val="center" w:pos="4680"/>
        <w:tab w:val="right" w:pos="9360"/>
      </w:tabs>
      <w:spacing w:after="0"/>
    </w:pPr>
  </w:style>
  <w:style w:type="character" w:customStyle="1" w:styleId="FooterChar">
    <w:name w:val="Footer Char"/>
    <w:basedOn w:val="DefaultParagraphFont"/>
    <w:link w:val="Footer"/>
    <w:uiPriority w:val="99"/>
    <w:rsid w:val="00514B8A"/>
    <w:rPr>
      <w:rFonts w:ascii="Arial" w:eastAsia="Times New Roman" w:hAnsi="Arial" w:cs="Times New Roman"/>
      <w:sz w:val="22"/>
      <w:szCs w:val="22"/>
      <w:lang w:eastAsia="en-GB"/>
    </w:rPr>
  </w:style>
  <w:style w:type="character" w:styleId="PlaceholderText">
    <w:name w:val="Placeholder Text"/>
    <w:basedOn w:val="DefaultParagraphFont"/>
    <w:uiPriority w:val="99"/>
    <w:semiHidden/>
    <w:rsid w:val="00167A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sh-hub.org/wp-content/uploads/sites/3/2025/11/5.1.d-&#1602;&#1575;&#1574;&#1605;&#1577;-&#1605;&#1585;&#1580;&#1593;&#1610;&#1577;-&#1604;&#1604;&#1602;&#1585;&#1575;&#1585;&#1575;&#1578;-&#1608;&#1575;&#1604;&#1575;&#1593;&#1578;&#1576;&#1575;&#1585;&#1575;&#1578;-&#1575;&#1604;&#1585;&#1574;&#1610;&#1587;&#1610;&#1577;-&#1593;&#1606;&#1583;-&#1578;&#1589;&#1605;&#1610;&#1605;-&#1605;&#1588;&#1585;&#1608;&#1593;-1-1.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4" ma:contentTypeDescription="Create a new document." ma:contentTypeScope="" ma:versionID="604a6a96af103908af6777cdd2526e0d">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c2e176ba61fa24234a2357b9a6519e7d"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22f264-a01a-479c-9a1f-db50914a6761" xsi:nil="true"/>
    <lcf76f155ced4ddcb4097134ff3c332f xmlns="1f0e0d46-bfc3-4fcf-89a2-8694731930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57345-CD01-4EEF-81CC-16E0159F8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3B6B2-36E2-4330-B091-BD88C1AF16D1}">
  <ds:schemaRefs>
    <ds:schemaRef ds:uri="http://schemas.microsoft.com/sharepoint/v3/contenttype/forms"/>
  </ds:schemaRefs>
</ds:datastoreItem>
</file>

<file path=customXml/itemProps3.xml><?xml version="1.0" encoding="utf-8"?>
<ds:datastoreItem xmlns:ds="http://schemas.openxmlformats.org/officeDocument/2006/customXml" ds:itemID="{81B55936-CF86-4E82-9FCA-C699A0EF154B}">
  <ds:schemaRefs>
    <ds:schemaRef ds:uri="http://schemas.microsoft.com/office/2006/metadata/properties"/>
    <ds:schemaRef ds:uri="http://schemas.microsoft.com/office/infopath/2007/PartnerControls"/>
    <ds:schemaRef ds:uri="2022f264-a01a-479c-9a1f-db50914a6761"/>
    <ds:schemaRef ds:uri="1f0e0d46-bfc3-4fcf-89a2-86947319308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857</Words>
  <Characters>4577</Characters>
  <Application>Microsoft Office Word</Application>
  <DocSecurity>0</DocSecurity>
  <Lines>138</Lines>
  <Paragraphs>64</Paragraphs>
  <ScaleCrop>false</ScaleCrop>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Aggiss</dc:creator>
  <cp:keywords/>
  <dc:description/>
  <cp:lastModifiedBy>Aisha Yusuf</cp:lastModifiedBy>
  <cp:revision>6</cp:revision>
  <dcterms:created xsi:type="dcterms:W3CDTF">2024-12-15T19:44:00Z</dcterms:created>
  <dcterms:modified xsi:type="dcterms:W3CDTF">2025-11-17T16:27:00Z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MediaServiceImageTags">
    <vt:lpwstr/>
  </property>
  <property fmtid="{D5CDD505-2E9C-101B-9397-08002B2CF9AE}" pid="4" name="ClassificationContentMarkingFooterShapeIds">
    <vt:lpwstr>1,2,3</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2024-01-18T17:15:39Z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4267c98c-cfe2-46d3-8ec0-1790676d3272</vt:lpwstr>
  </property>
  <property fmtid="{D5CDD505-2E9C-101B-9397-08002B2CF9AE}" pid="13" name="MSIP_Label_6627b15a-80ec-4ef7-8353-f32e3c89bf3e_ContentBits">
    <vt:lpwstr>2</vt:lpwstr>
  </property>
</Properties>
</file>